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84" w:rsidRDefault="006F28F7">
      <w:pPr>
        <w:pStyle w:val="af1"/>
        <w:rPr>
          <w:rFonts w:ascii="Times New Roman" w:hAnsi="Times New Roman"/>
        </w:rPr>
      </w:pPr>
      <w:r>
        <w:rPr>
          <w:rFonts w:ascii="Times New Roman" w:hAnsi="Times New Roman" w:hint="eastAsia"/>
        </w:rPr>
        <w:t>《</w:t>
      </w:r>
      <w:r>
        <w:rPr>
          <w:rFonts w:ascii="Times New Roman" w:hAnsi="Times New Roman"/>
        </w:rPr>
        <w:t>建设项目环境影响报告表</w:t>
      </w:r>
      <w:r>
        <w:rPr>
          <w:rFonts w:ascii="Times New Roman" w:hAnsi="Times New Roman" w:hint="eastAsia"/>
        </w:rPr>
        <w:t>》</w:t>
      </w:r>
      <w:r>
        <w:rPr>
          <w:rFonts w:ascii="Times New Roman" w:hAnsi="Times New Roman"/>
        </w:rPr>
        <w:t>编制说明</w:t>
      </w:r>
    </w:p>
    <w:p w:rsidR="00B24384" w:rsidRDefault="006F28F7">
      <w:pPr>
        <w:pStyle w:val="21"/>
        <w:adjustRightInd w:val="0"/>
        <w:snapToGrid w:val="0"/>
        <w:ind w:firstLineChars="200" w:firstLine="560"/>
        <w:contextualSpacing/>
        <w:jc w:val="both"/>
        <w:rPr>
          <w:sz w:val="28"/>
          <w:szCs w:val="28"/>
        </w:rPr>
      </w:pPr>
      <w:r>
        <w:rPr>
          <w:sz w:val="28"/>
          <w:szCs w:val="28"/>
        </w:rPr>
        <w:t>《建设项目环境影响报告表》由具有从事环境影响评价工作资质的单位编制。</w:t>
      </w:r>
    </w:p>
    <w:p w:rsidR="00B24384" w:rsidRDefault="006F28F7">
      <w:pPr>
        <w:tabs>
          <w:tab w:val="left" w:pos="964"/>
        </w:tabs>
        <w:adjustRightInd w:val="0"/>
        <w:snapToGrid w:val="0"/>
        <w:spacing w:line="360" w:lineRule="auto"/>
        <w:ind w:firstLineChars="200" w:firstLine="560"/>
        <w:contextualSpacing/>
      </w:pPr>
      <w:r>
        <w:rPr>
          <w:rFonts w:hint="eastAsia"/>
        </w:rPr>
        <w:t>1</w:t>
      </w:r>
      <w:r>
        <w:rPr>
          <w:rFonts w:hint="eastAsia"/>
        </w:rPr>
        <w:t>、</w:t>
      </w:r>
      <w:r>
        <w:t>项目名称</w:t>
      </w:r>
      <w:r>
        <w:t>----</w:t>
      </w:r>
      <w:r>
        <w:t>指项目立项批复时的名称，应不超过</w:t>
      </w:r>
      <w:r>
        <w:t>30</w:t>
      </w:r>
      <w:r>
        <w:t>个字（两个英文字段作一个汉字）。</w:t>
      </w:r>
    </w:p>
    <w:p w:rsidR="00B24384" w:rsidRDefault="006F28F7">
      <w:pPr>
        <w:tabs>
          <w:tab w:val="left" w:pos="964"/>
        </w:tabs>
        <w:adjustRightInd w:val="0"/>
        <w:snapToGrid w:val="0"/>
        <w:spacing w:line="360" w:lineRule="auto"/>
        <w:ind w:firstLineChars="200" w:firstLine="560"/>
        <w:contextualSpacing/>
      </w:pPr>
      <w:r>
        <w:rPr>
          <w:rFonts w:hint="eastAsia"/>
        </w:rPr>
        <w:t>2</w:t>
      </w:r>
      <w:r>
        <w:rPr>
          <w:rFonts w:hint="eastAsia"/>
        </w:rPr>
        <w:t>、</w:t>
      </w:r>
      <w:r>
        <w:t>建设地点</w:t>
      </w:r>
      <w:r>
        <w:t>----</w:t>
      </w:r>
      <w:r>
        <w:t>指项目所在地详细地址、公路、铁路应填写起止地点。</w:t>
      </w:r>
    </w:p>
    <w:p w:rsidR="00B24384" w:rsidRDefault="006F28F7">
      <w:pPr>
        <w:tabs>
          <w:tab w:val="left" w:pos="964"/>
        </w:tabs>
        <w:adjustRightInd w:val="0"/>
        <w:snapToGrid w:val="0"/>
        <w:spacing w:line="360" w:lineRule="auto"/>
        <w:ind w:firstLineChars="200" w:firstLine="560"/>
        <w:contextualSpacing/>
      </w:pPr>
      <w:r>
        <w:rPr>
          <w:rFonts w:hint="eastAsia"/>
        </w:rPr>
        <w:t>3</w:t>
      </w:r>
      <w:r>
        <w:rPr>
          <w:rFonts w:hint="eastAsia"/>
        </w:rPr>
        <w:t>、</w:t>
      </w:r>
      <w:r>
        <w:t>行业类别</w:t>
      </w:r>
      <w:r>
        <w:t>----</w:t>
      </w:r>
      <w:r>
        <w:t>按国标填写。</w:t>
      </w:r>
    </w:p>
    <w:p w:rsidR="00B24384" w:rsidRDefault="006F28F7">
      <w:pPr>
        <w:tabs>
          <w:tab w:val="left" w:pos="964"/>
        </w:tabs>
        <w:adjustRightInd w:val="0"/>
        <w:snapToGrid w:val="0"/>
        <w:spacing w:line="360" w:lineRule="auto"/>
        <w:ind w:firstLineChars="200" w:firstLine="560"/>
        <w:contextualSpacing/>
      </w:pPr>
      <w:r>
        <w:rPr>
          <w:rFonts w:hint="eastAsia"/>
        </w:rPr>
        <w:t>4</w:t>
      </w:r>
      <w:r>
        <w:rPr>
          <w:rFonts w:hint="eastAsia"/>
        </w:rPr>
        <w:t>、</w:t>
      </w:r>
      <w:r>
        <w:t>总投资</w:t>
      </w:r>
      <w:r>
        <w:t>----</w:t>
      </w:r>
      <w:r>
        <w:t>指项目投资总额。</w:t>
      </w:r>
    </w:p>
    <w:p w:rsidR="00B24384" w:rsidRDefault="006F28F7">
      <w:pPr>
        <w:tabs>
          <w:tab w:val="left" w:pos="964"/>
        </w:tabs>
        <w:adjustRightInd w:val="0"/>
        <w:snapToGrid w:val="0"/>
        <w:spacing w:line="360" w:lineRule="auto"/>
        <w:ind w:firstLineChars="200" w:firstLine="560"/>
        <w:contextualSpacing/>
      </w:pPr>
      <w:r>
        <w:rPr>
          <w:rFonts w:hint="eastAsia"/>
        </w:rPr>
        <w:t>5</w:t>
      </w:r>
      <w:r>
        <w:rPr>
          <w:rFonts w:hint="eastAsia"/>
        </w:rPr>
        <w:t>、</w:t>
      </w:r>
      <w:r>
        <w:t>主要环境保护目标</w:t>
      </w:r>
      <w:r>
        <w:t>----</w:t>
      </w:r>
      <w:r>
        <w:t>指项目区周围一定范围内集中居民住宅、学校、医院、保护文物、风景名胜区、水源地和生态敏感点等，应尽可能给出保护目标、性质、规模和距厂界距离等。</w:t>
      </w:r>
    </w:p>
    <w:p w:rsidR="00B24384" w:rsidRDefault="006F28F7">
      <w:pPr>
        <w:tabs>
          <w:tab w:val="left" w:pos="964"/>
        </w:tabs>
        <w:adjustRightInd w:val="0"/>
        <w:snapToGrid w:val="0"/>
        <w:spacing w:line="360" w:lineRule="auto"/>
        <w:ind w:firstLineChars="200" w:firstLine="560"/>
        <w:contextualSpacing/>
      </w:pPr>
      <w:r>
        <w:rPr>
          <w:rFonts w:hint="eastAsia"/>
        </w:rPr>
        <w:t>6</w:t>
      </w:r>
      <w:r>
        <w:rPr>
          <w:rFonts w:hint="eastAsia"/>
        </w:rPr>
        <w:t>、</w:t>
      </w:r>
      <w:r>
        <w:t>结论与建议</w:t>
      </w:r>
      <w:r>
        <w:t>----</w:t>
      </w:r>
      <w:r>
        <w:t>给出该项目清洁生产、达标排放和总量控制的分析结论，确定污染防治措施的有效性，说明该项目对环境造成的影响，给出建设项目环境可行性的明确结论。同时提出减少环境影响的其它建议。</w:t>
      </w:r>
    </w:p>
    <w:p w:rsidR="00B24384" w:rsidRDefault="006F28F7">
      <w:pPr>
        <w:tabs>
          <w:tab w:val="left" w:pos="964"/>
        </w:tabs>
        <w:adjustRightInd w:val="0"/>
        <w:snapToGrid w:val="0"/>
        <w:spacing w:line="360" w:lineRule="auto"/>
        <w:ind w:firstLineChars="200" w:firstLine="560"/>
        <w:contextualSpacing/>
      </w:pPr>
      <w:r>
        <w:rPr>
          <w:rFonts w:hint="eastAsia"/>
        </w:rPr>
        <w:t>7</w:t>
      </w:r>
      <w:r>
        <w:rPr>
          <w:rFonts w:hint="eastAsia"/>
        </w:rPr>
        <w:t>、</w:t>
      </w:r>
      <w:r>
        <w:t>预审意见</w:t>
      </w:r>
      <w:r>
        <w:t>----</w:t>
      </w:r>
      <w:r>
        <w:t>由行业主管部门填写答复意见，无主管部门项目，可不填。</w:t>
      </w:r>
    </w:p>
    <w:p w:rsidR="00B24384" w:rsidRDefault="006F28F7">
      <w:pPr>
        <w:tabs>
          <w:tab w:val="left" w:pos="964"/>
        </w:tabs>
        <w:adjustRightInd w:val="0"/>
        <w:snapToGrid w:val="0"/>
        <w:spacing w:line="360" w:lineRule="auto"/>
        <w:ind w:firstLineChars="200" w:firstLine="560"/>
        <w:contextualSpacing/>
        <w:rPr>
          <w:sz w:val="24"/>
        </w:rPr>
      </w:pPr>
      <w:r>
        <w:rPr>
          <w:rFonts w:hint="eastAsia"/>
        </w:rPr>
        <w:t>8</w:t>
      </w:r>
      <w:r>
        <w:rPr>
          <w:rFonts w:hint="eastAsia"/>
        </w:rPr>
        <w:t>、</w:t>
      </w:r>
      <w:r>
        <w:t>审批意见</w:t>
      </w:r>
      <w:r>
        <w:t>----</w:t>
      </w:r>
      <w:r>
        <w:t>由负责审批该项目的环境保护行政主管部门批复。</w:t>
      </w:r>
    </w:p>
    <w:p w:rsidR="00B24384" w:rsidRDefault="00B24384" w:rsidP="00667BA9">
      <w:pPr>
        <w:tabs>
          <w:tab w:val="left" w:pos="5760"/>
        </w:tabs>
        <w:adjustRightInd w:val="0"/>
        <w:snapToGrid w:val="0"/>
        <w:spacing w:beforeLines="50" w:afterLines="50"/>
        <w:rPr>
          <w:sz w:val="32"/>
          <w:szCs w:val="32"/>
        </w:rPr>
      </w:pPr>
    </w:p>
    <w:p w:rsidR="00B24384" w:rsidRDefault="00B24384" w:rsidP="00667BA9">
      <w:pPr>
        <w:tabs>
          <w:tab w:val="left" w:pos="5760"/>
        </w:tabs>
        <w:adjustRightInd w:val="0"/>
        <w:snapToGrid w:val="0"/>
        <w:spacing w:beforeLines="50" w:afterLines="50"/>
        <w:rPr>
          <w:sz w:val="32"/>
          <w:szCs w:val="32"/>
        </w:rPr>
      </w:pPr>
    </w:p>
    <w:p w:rsidR="00B24384" w:rsidRDefault="00B24384" w:rsidP="00667BA9">
      <w:pPr>
        <w:tabs>
          <w:tab w:val="left" w:pos="5760"/>
        </w:tabs>
        <w:adjustRightInd w:val="0"/>
        <w:snapToGrid w:val="0"/>
        <w:spacing w:beforeLines="50" w:afterLines="50"/>
        <w:rPr>
          <w:sz w:val="32"/>
          <w:szCs w:val="32"/>
        </w:rPr>
      </w:pPr>
    </w:p>
    <w:p w:rsidR="00B24384" w:rsidRDefault="00B24384">
      <w:pPr>
        <w:rPr>
          <w:rStyle w:val="1Char"/>
          <w:b w:val="0"/>
          <w:szCs w:val="30"/>
        </w:rPr>
        <w:sectPr w:rsidR="00B24384">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276" w:header="851" w:footer="1134" w:gutter="284"/>
          <w:pgNumType w:start="0"/>
          <w:cols w:space="720"/>
          <w:titlePg/>
          <w:docGrid w:type="lines" w:linePitch="312"/>
        </w:sectPr>
      </w:pPr>
      <w:bookmarkStart w:id="0" w:name="_Toc257241223"/>
      <w:bookmarkStart w:id="1" w:name="_Toc256177428"/>
      <w:bookmarkStart w:id="2" w:name="_Toc168387856"/>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68"/>
        <w:gridCol w:w="2147"/>
        <w:gridCol w:w="398"/>
        <w:gridCol w:w="1098"/>
        <w:gridCol w:w="1180"/>
        <w:gridCol w:w="2001"/>
        <w:gridCol w:w="2082"/>
      </w:tblGrid>
      <w:tr w:rsidR="00B24384" w:rsidTr="00761844">
        <w:trPr>
          <w:trHeight w:val="435"/>
          <w:jc w:val="center"/>
        </w:trPr>
        <w:tc>
          <w:tcPr>
            <w:tcW w:w="1268" w:type="dxa"/>
            <w:vAlign w:val="center"/>
          </w:tcPr>
          <w:bookmarkEnd w:id="0"/>
          <w:bookmarkEnd w:id="1"/>
          <w:bookmarkEnd w:id="2"/>
          <w:p w:rsidR="00B24384" w:rsidRDefault="006F28F7">
            <w:pPr>
              <w:jc w:val="center"/>
              <w:rPr>
                <w:bCs/>
                <w:sz w:val="24"/>
                <w:szCs w:val="24"/>
              </w:rPr>
            </w:pPr>
            <w:r>
              <w:rPr>
                <w:bCs/>
                <w:sz w:val="24"/>
                <w:szCs w:val="24"/>
              </w:rPr>
              <w:lastRenderedPageBreak/>
              <w:t>项目名称</w:t>
            </w:r>
          </w:p>
        </w:tc>
        <w:tc>
          <w:tcPr>
            <w:tcW w:w="8906" w:type="dxa"/>
            <w:gridSpan w:val="6"/>
            <w:vAlign w:val="center"/>
          </w:tcPr>
          <w:p w:rsidR="00B24384" w:rsidRPr="00DB402B" w:rsidRDefault="00131153" w:rsidP="00F348C4">
            <w:pPr>
              <w:ind w:leftChars="-67" w:left="-140" w:hangingChars="20" w:hanging="48"/>
              <w:jc w:val="center"/>
              <w:rPr>
                <w:bCs/>
                <w:sz w:val="24"/>
              </w:rPr>
            </w:pPr>
            <w:r w:rsidRPr="00131153">
              <w:rPr>
                <w:rFonts w:hint="eastAsia"/>
                <w:bCs/>
                <w:sz w:val="24"/>
              </w:rPr>
              <w:t>偃师市</w:t>
            </w:r>
            <w:r w:rsidR="00F348C4" w:rsidRPr="00F348C4">
              <w:rPr>
                <w:rFonts w:hint="eastAsia"/>
                <w:bCs/>
                <w:sz w:val="24"/>
              </w:rPr>
              <w:t>协力金柜厂</w:t>
            </w:r>
            <w:r w:rsidR="000168C5">
              <w:rPr>
                <w:rFonts w:hint="eastAsia"/>
                <w:bCs/>
                <w:sz w:val="24"/>
              </w:rPr>
              <w:t>年产</w:t>
            </w:r>
            <w:r w:rsidR="000168C5">
              <w:rPr>
                <w:rFonts w:hint="eastAsia"/>
                <w:bCs/>
                <w:sz w:val="24"/>
              </w:rPr>
              <w:t>6000</w:t>
            </w:r>
            <w:r w:rsidR="000168C5">
              <w:rPr>
                <w:rFonts w:hint="eastAsia"/>
                <w:bCs/>
                <w:sz w:val="24"/>
              </w:rPr>
              <w:t>台保管箱项目</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建设单位</w:t>
            </w:r>
          </w:p>
        </w:tc>
        <w:tc>
          <w:tcPr>
            <w:tcW w:w="8906" w:type="dxa"/>
            <w:gridSpan w:val="6"/>
            <w:vAlign w:val="center"/>
          </w:tcPr>
          <w:p w:rsidR="00B24384" w:rsidRPr="00DB402B" w:rsidRDefault="000168C5" w:rsidP="00BC499B">
            <w:pPr>
              <w:jc w:val="center"/>
              <w:rPr>
                <w:sz w:val="24"/>
              </w:rPr>
            </w:pPr>
            <w:r w:rsidRPr="00131153">
              <w:rPr>
                <w:rFonts w:hint="eastAsia"/>
                <w:bCs/>
                <w:sz w:val="24"/>
              </w:rPr>
              <w:t>偃师市</w:t>
            </w:r>
            <w:r w:rsidRPr="00F348C4">
              <w:rPr>
                <w:rFonts w:hint="eastAsia"/>
                <w:bCs/>
                <w:sz w:val="24"/>
              </w:rPr>
              <w:t>协力金柜厂</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法人代表</w:t>
            </w:r>
          </w:p>
        </w:tc>
        <w:tc>
          <w:tcPr>
            <w:tcW w:w="3643" w:type="dxa"/>
            <w:gridSpan w:val="3"/>
            <w:vAlign w:val="center"/>
          </w:tcPr>
          <w:p w:rsidR="00B24384" w:rsidRPr="0094272B" w:rsidRDefault="00376556">
            <w:pPr>
              <w:jc w:val="center"/>
              <w:rPr>
                <w:sz w:val="24"/>
                <w:szCs w:val="24"/>
              </w:rPr>
            </w:pPr>
            <w:r>
              <w:rPr>
                <w:rFonts w:hint="eastAsia"/>
                <w:sz w:val="24"/>
              </w:rPr>
              <w:t>李德朝</w:t>
            </w:r>
          </w:p>
        </w:tc>
        <w:tc>
          <w:tcPr>
            <w:tcW w:w="1180" w:type="dxa"/>
            <w:vAlign w:val="center"/>
          </w:tcPr>
          <w:p w:rsidR="00B24384" w:rsidRDefault="006F28F7">
            <w:pPr>
              <w:jc w:val="center"/>
              <w:rPr>
                <w:bCs/>
                <w:sz w:val="24"/>
                <w:szCs w:val="24"/>
              </w:rPr>
            </w:pPr>
            <w:r>
              <w:rPr>
                <w:bCs/>
                <w:sz w:val="24"/>
                <w:szCs w:val="24"/>
              </w:rPr>
              <w:t>联系人</w:t>
            </w:r>
          </w:p>
        </w:tc>
        <w:tc>
          <w:tcPr>
            <w:tcW w:w="4083" w:type="dxa"/>
            <w:gridSpan w:val="2"/>
            <w:vAlign w:val="center"/>
          </w:tcPr>
          <w:p w:rsidR="00B24384" w:rsidRPr="0047386B" w:rsidRDefault="00376556" w:rsidP="0047386B">
            <w:pPr>
              <w:jc w:val="center"/>
              <w:rPr>
                <w:sz w:val="24"/>
              </w:rPr>
            </w:pPr>
            <w:r>
              <w:rPr>
                <w:rFonts w:hint="eastAsia"/>
                <w:sz w:val="24"/>
              </w:rPr>
              <w:t>李德朝</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通讯地址</w:t>
            </w:r>
          </w:p>
        </w:tc>
        <w:tc>
          <w:tcPr>
            <w:tcW w:w="8906" w:type="dxa"/>
            <w:gridSpan w:val="6"/>
            <w:vAlign w:val="center"/>
          </w:tcPr>
          <w:p w:rsidR="00B24384" w:rsidRDefault="00376556" w:rsidP="00162FD0">
            <w:pPr>
              <w:jc w:val="center"/>
              <w:rPr>
                <w:b/>
                <w:bCs/>
                <w:sz w:val="24"/>
                <w:szCs w:val="24"/>
              </w:rPr>
            </w:pPr>
            <w:r w:rsidRPr="00376556">
              <w:rPr>
                <w:rFonts w:hint="eastAsia"/>
                <w:sz w:val="24"/>
                <w:szCs w:val="24"/>
              </w:rPr>
              <w:t>洛阳市偃师市顾县镇顾县村工业园</w:t>
            </w:r>
            <w:r w:rsidRPr="00376556">
              <w:rPr>
                <w:rFonts w:hint="eastAsia"/>
                <w:sz w:val="24"/>
                <w:szCs w:val="24"/>
              </w:rPr>
              <w:t>5</w:t>
            </w:r>
            <w:r w:rsidRPr="00376556">
              <w:rPr>
                <w:rFonts w:hint="eastAsia"/>
                <w:sz w:val="24"/>
                <w:szCs w:val="24"/>
              </w:rPr>
              <w:t>号</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联系电话</w:t>
            </w:r>
          </w:p>
        </w:tc>
        <w:tc>
          <w:tcPr>
            <w:tcW w:w="2545" w:type="dxa"/>
            <w:gridSpan w:val="2"/>
            <w:vAlign w:val="center"/>
          </w:tcPr>
          <w:p w:rsidR="00B24384" w:rsidRDefault="00376556">
            <w:pPr>
              <w:ind w:leftChars="-20" w:left="-56" w:rightChars="-20" w:right="-56"/>
              <w:jc w:val="center"/>
              <w:rPr>
                <w:bCs/>
                <w:sz w:val="24"/>
                <w:szCs w:val="24"/>
              </w:rPr>
            </w:pPr>
            <w:r>
              <w:rPr>
                <w:rFonts w:hint="eastAsia"/>
                <w:bCs/>
                <w:sz w:val="24"/>
                <w:szCs w:val="24"/>
              </w:rPr>
              <w:t>13623790881</w:t>
            </w:r>
          </w:p>
        </w:tc>
        <w:tc>
          <w:tcPr>
            <w:tcW w:w="1098" w:type="dxa"/>
            <w:vAlign w:val="center"/>
          </w:tcPr>
          <w:p w:rsidR="00B24384" w:rsidRDefault="006F28F7">
            <w:pPr>
              <w:ind w:leftChars="-20" w:left="-56" w:rightChars="-20" w:right="-56"/>
              <w:jc w:val="center"/>
              <w:rPr>
                <w:bCs/>
                <w:sz w:val="24"/>
                <w:szCs w:val="24"/>
              </w:rPr>
            </w:pPr>
            <w:r>
              <w:rPr>
                <w:bCs/>
                <w:sz w:val="24"/>
                <w:szCs w:val="24"/>
              </w:rPr>
              <w:t>传真</w:t>
            </w:r>
          </w:p>
        </w:tc>
        <w:tc>
          <w:tcPr>
            <w:tcW w:w="1180" w:type="dxa"/>
            <w:vAlign w:val="center"/>
          </w:tcPr>
          <w:p w:rsidR="00B24384" w:rsidRDefault="006F28F7">
            <w:pPr>
              <w:jc w:val="center"/>
              <w:rPr>
                <w:sz w:val="24"/>
                <w:szCs w:val="24"/>
              </w:rPr>
            </w:pPr>
            <w:r>
              <w:rPr>
                <w:sz w:val="24"/>
                <w:szCs w:val="24"/>
              </w:rPr>
              <w:t>/</w:t>
            </w:r>
          </w:p>
        </w:tc>
        <w:tc>
          <w:tcPr>
            <w:tcW w:w="2001" w:type="dxa"/>
            <w:vAlign w:val="center"/>
          </w:tcPr>
          <w:p w:rsidR="00B24384" w:rsidRDefault="006F28F7">
            <w:pPr>
              <w:jc w:val="center"/>
              <w:rPr>
                <w:bCs/>
                <w:sz w:val="24"/>
                <w:szCs w:val="24"/>
              </w:rPr>
            </w:pPr>
            <w:r>
              <w:rPr>
                <w:bCs/>
                <w:sz w:val="24"/>
                <w:szCs w:val="24"/>
              </w:rPr>
              <w:t>邮政编码</w:t>
            </w:r>
          </w:p>
        </w:tc>
        <w:tc>
          <w:tcPr>
            <w:tcW w:w="2082" w:type="dxa"/>
            <w:vAlign w:val="center"/>
          </w:tcPr>
          <w:p w:rsidR="00B24384" w:rsidRDefault="00162FD0" w:rsidP="00C5385E">
            <w:pPr>
              <w:jc w:val="center"/>
              <w:rPr>
                <w:sz w:val="24"/>
                <w:szCs w:val="24"/>
              </w:rPr>
            </w:pPr>
            <w:r w:rsidRPr="00162FD0">
              <w:rPr>
                <w:sz w:val="24"/>
              </w:rPr>
              <w:t>471921</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建设地点</w:t>
            </w:r>
          </w:p>
        </w:tc>
        <w:tc>
          <w:tcPr>
            <w:tcW w:w="8906" w:type="dxa"/>
            <w:gridSpan w:val="6"/>
            <w:vAlign w:val="center"/>
          </w:tcPr>
          <w:p w:rsidR="00B24384" w:rsidRDefault="00376556" w:rsidP="00785353">
            <w:pPr>
              <w:jc w:val="center"/>
              <w:rPr>
                <w:b/>
                <w:sz w:val="24"/>
                <w:szCs w:val="24"/>
              </w:rPr>
            </w:pPr>
            <w:r w:rsidRPr="00376556">
              <w:rPr>
                <w:rFonts w:hint="eastAsia"/>
                <w:sz w:val="24"/>
                <w:szCs w:val="24"/>
              </w:rPr>
              <w:t>洛阳市偃师市顾县镇顾县村工业园</w:t>
            </w:r>
            <w:r w:rsidRPr="00376556">
              <w:rPr>
                <w:rFonts w:hint="eastAsia"/>
                <w:sz w:val="24"/>
                <w:szCs w:val="24"/>
              </w:rPr>
              <w:t>5</w:t>
            </w:r>
            <w:r w:rsidRPr="00376556">
              <w:rPr>
                <w:rFonts w:hint="eastAsia"/>
                <w:sz w:val="24"/>
                <w:szCs w:val="24"/>
              </w:rPr>
              <w:t>号</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立项审批部门</w:t>
            </w:r>
          </w:p>
        </w:tc>
        <w:tc>
          <w:tcPr>
            <w:tcW w:w="3643" w:type="dxa"/>
            <w:gridSpan w:val="3"/>
            <w:vAlign w:val="center"/>
          </w:tcPr>
          <w:p w:rsidR="00B24384" w:rsidRDefault="008A179C" w:rsidP="008A179C">
            <w:pPr>
              <w:jc w:val="center"/>
              <w:rPr>
                <w:sz w:val="24"/>
                <w:szCs w:val="21"/>
              </w:rPr>
            </w:pPr>
            <w:r w:rsidRPr="008A179C">
              <w:rPr>
                <w:sz w:val="24"/>
                <w:szCs w:val="21"/>
              </w:rPr>
              <w:t>偃师市</w:t>
            </w:r>
            <w:r w:rsidR="006F28F7">
              <w:rPr>
                <w:sz w:val="24"/>
                <w:szCs w:val="21"/>
              </w:rPr>
              <w:t>发展和改革委员会</w:t>
            </w:r>
          </w:p>
        </w:tc>
        <w:tc>
          <w:tcPr>
            <w:tcW w:w="1180" w:type="dxa"/>
            <w:vAlign w:val="center"/>
          </w:tcPr>
          <w:p w:rsidR="00B24384" w:rsidRDefault="006F28F7">
            <w:pPr>
              <w:jc w:val="center"/>
              <w:rPr>
                <w:sz w:val="24"/>
                <w:szCs w:val="21"/>
              </w:rPr>
            </w:pPr>
            <w:r>
              <w:rPr>
                <w:sz w:val="24"/>
                <w:szCs w:val="21"/>
              </w:rPr>
              <w:t>项目代码</w:t>
            </w:r>
          </w:p>
        </w:tc>
        <w:tc>
          <w:tcPr>
            <w:tcW w:w="4083" w:type="dxa"/>
            <w:gridSpan w:val="2"/>
            <w:vAlign w:val="center"/>
          </w:tcPr>
          <w:p w:rsidR="00B24384" w:rsidRDefault="008A179C" w:rsidP="000256E1">
            <w:pPr>
              <w:jc w:val="center"/>
              <w:rPr>
                <w:sz w:val="24"/>
                <w:szCs w:val="21"/>
              </w:rPr>
            </w:pPr>
            <w:r w:rsidRPr="008A179C">
              <w:rPr>
                <w:sz w:val="24"/>
                <w:szCs w:val="21"/>
              </w:rPr>
              <w:t>20</w:t>
            </w:r>
            <w:r w:rsidR="000256E1">
              <w:rPr>
                <w:rFonts w:hint="eastAsia"/>
                <w:sz w:val="24"/>
                <w:szCs w:val="21"/>
              </w:rPr>
              <w:t>18</w:t>
            </w:r>
            <w:r w:rsidRPr="008A179C">
              <w:rPr>
                <w:sz w:val="24"/>
                <w:szCs w:val="21"/>
              </w:rPr>
              <w:t>-410381-</w:t>
            </w:r>
            <w:r w:rsidR="000256E1">
              <w:rPr>
                <w:rFonts w:hint="eastAsia"/>
                <w:sz w:val="24"/>
                <w:szCs w:val="21"/>
              </w:rPr>
              <w:t>21</w:t>
            </w:r>
            <w:r w:rsidRPr="008A179C">
              <w:rPr>
                <w:sz w:val="24"/>
                <w:szCs w:val="21"/>
              </w:rPr>
              <w:t>-03-0</w:t>
            </w:r>
            <w:r w:rsidR="000256E1">
              <w:rPr>
                <w:rFonts w:hint="eastAsia"/>
                <w:sz w:val="24"/>
                <w:szCs w:val="21"/>
              </w:rPr>
              <w:t>72813</w:t>
            </w:r>
          </w:p>
        </w:tc>
      </w:tr>
      <w:tr w:rsidR="00B24384" w:rsidTr="00761844">
        <w:trPr>
          <w:trHeight w:val="435"/>
          <w:jc w:val="center"/>
        </w:trPr>
        <w:tc>
          <w:tcPr>
            <w:tcW w:w="1268" w:type="dxa"/>
            <w:vAlign w:val="center"/>
          </w:tcPr>
          <w:p w:rsidR="00B24384" w:rsidRDefault="006F28F7">
            <w:pPr>
              <w:jc w:val="center"/>
              <w:rPr>
                <w:bCs/>
                <w:sz w:val="24"/>
                <w:szCs w:val="24"/>
              </w:rPr>
            </w:pPr>
            <w:r>
              <w:rPr>
                <w:bCs/>
                <w:sz w:val="24"/>
                <w:szCs w:val="24"/>
              </w:rPr>
              <w:t>建设性质</w:t>
            </w:r>
          </w:p>
        </w:tc>
        <w:tc>
          <w:tcPr>
            <w:tcW w:w="3643" w:type="dxa"/>
            <w:gridSpan w:val="3"/>
            <w:vAlign w:val="center"/>
          </w:tcPr>
          <w:p w:rsidR="00B24384" w:rsidRDefault="006F28F7">
            <w:pPr>
              <w:jc w:val="center"/>
              <w:rPr>
                <w:bCs/>
                <w:sz w:val="24"/>
                <w:szCs w:val="24"/>
              </w:rPr>
            </w:pPr>
            <w:r>
              <w:rPr>
                <w:sz w:val="24"/>
              </w:rPr>
              <w:t>新建</w:t>
            </w:r>
            <w:r w:rsidR="00AB0C04">
              <w:rPr>
                <w:sz w:val="24"/>
              </w:rPr>
              <w:t>■</w:t>
            </w:r>
            <w:r>
              <w:rPr>
                <w:sz w:val="24"/>
              </w:rPr>
              <w:t>改扩建</w:t>
            </w:r>
            <w:r w:rsidR="00AB0C04">
              <w:rPr>
                <w:sz w:val="24"/>
              </w:rPr>
              <w:t>□</w:t>
            </w:r>
            <w:r>
              <w:rPr>
                <w:sz w:val="24"/>
              </w:rPr>
              <w:t>技改</w:t>
            </w:r>
            <w:r>
              <w:rPr>
                <w:sz w:val="24"/>
              </w:rPr>
              <w:t>□</w:t>
            </w:r>
          </w:p>
        </w:tc>
        <w:tc>
          <w:tcPr>
            <w:tcW w:w="1180" w:type="dxa"/>
            <w:vAlign w:val="center"/>
          </w:tcPr>
          <w:p w:rsidR="00B24384" w:rsidRDefault="006F28F7">
            <w:pPr>
              <w:ind w:leftChars="-23" w:left="-64"/>
              <w:jc w:val="center"/>
              <w:rPr>
                <w:bCs/>
                <w:sz w:val="24"/>
                <w:szCs w:val="24"/>
              </w:rPr>
            </w:pPr>
            <w:r>
              <w:rPr>
                <w:bCs/>
                <w:sz w:val="24"/>
                <w:szCs w:val="24"/>
              </w:rPr>
              <w:t>行业类别</w:t>
            </w:r>
          </w:p>
          <w:p w:rsidR="00B24384" w:rsidRDefault="006F28F7">
            <w:pPr>
              <w:ind w:leftChars="-23" w:left="-64"/>
              <w:jc w:val="center"/>
              <w:rPr>
                <w:bCs/>
                <w:sz w:val="24"/>
                <w:szCs w:val="24"/>
              </w:rPr>
            </w:pPr>
            <w:r>
              <w:rPr>
                <w:bCs/>
                <w:sz w:val="24"/>
                <w:szCs w:val="24"/>
              </w:rPr>
              <w:t>及代码</w:t>
            </w:r>
          </w:p>
        </w:tc>
        <w:tc>
          <w:tcPr>
            <w:tcW w:w="4083" w:type="dxa"/>
            <w:gridSpan w:val="2"/>
            <w:vAlign w:val="center"/>
          </w:tcPr>
          <w:p w:rsidR="00B24384" w:rsidRPr="00FC7C9C" w:rsidRDefault="008A32C9" w:rsidP="006D60E8">
            <w:pPr>
              <w:ind w:leftChars="-42" w:left="-118" w:rightChars="-52" w:right="-146"/>
              <w:jc w:val="center"/>
              <w:rPr>
                <w:spacing w:val="-6"/>
                <w:sz w:val="24"/>
                <w:szCs w:val="24"/>
              </w:rPr>
            </w:pPr>
            <w:r w:rsidRPr="008A32C9">
              <w:rPr>
                <w:sz w:val="24"/>
                <w:szCs w:val="24"/>
              </w:rPr>
              <w:t>C</w:t>
            </w:r>
            <w:r w:rsidRPr="008A32C9">
              <w:rPr>
                <w:rFonts w:hint="eastAsia"/>
                <w:sz w:val="24"/>
                <w:szCs w:val="24"/>
              </w:rPr>
              <w:t>3353</w:t>
            </w:r>
            <w:r w:rsidRPr="008A32C9">
              <w:rPr>
                <w:rFonts w:hint="eastAsia"/>
                <w:sz w:val="24"/>
                <w:szCs w:val="24"/>
              </w:rPr>
              <w:t>安全、消防用金属制品制造</w:t>
            </w:r>
          </w:p>
        </w:tc>
      </w:tr>
      <w:tr w:rsidR="00B24384" w:rsidTr="00761844">
        <w:trPr>
          <w:trHeight w:hRule="exact" w:val="680"/>
          <w:jc w:val="center"/>
        </w:trPr>
        <w:tc>
          <w:tcPr>
            <w:tcW w:w="1268" w:type="dxa"/>
            <w:vAlign w:val="center"/>
          </w:tcPr>
          <w:p w:rsidR="00B24384" w:rsidRDefault="006F28F7">
            <w:pPr>
              <w:jc w:val="center"/>
              <w:rPr>
                <w:bCs/>
                <w:sz w:val="24"/>
                <w:szCs w:val="24"/>
              </w:rPr>
            </w:pPr>
            <w:r>
              <w:rPr>
                <w:bCs/>
                <w:sz w:val="24"/>
                <w:szCs w:val="24"/>
              </w:rPr>
              <w:t>占地面积</w:t>
            </w:r>
          </w:p>
          <w:p w:rsidR="00B24384" w:rsidRDefault="006F28F7" w:rsidP="00C65476">
            <w:pPr>
              <w:jc w:val="center"/>
              <w:rPr>
                <w:bCs/>
                <w:sz w:val="24"/>
                <w:szCs w:val="24"/>
              </w:rPr>
            </w:pPr>
            <w:r>
              <w:rPr>
                <w:bCs/>
                <w:sz w:val="24"/>
                <w:szCs w:val="24"/>
              </w:rPr>
              <w:t>(</w:t>
            </w:r>
            <w:r w:rsidR="00C65476">
              <w:rPr>
                <w:rFonts w:hint="eastAsia"/>
                <w:bCs/>
                <w:sz w:val="24"/>
                <w:szCs w:val="24"/>
              </w:rPr>
              <w:t>平方米</w:t>
            </w:r>
            <w:r>
              <w:rPr>
                <w:bCs/>
                <w:sz w:val="24"/>
                <w:szCs w:val="24"/>
              </w:rPr>
              <w:t>)</w:t>
            </w:r>
          </w:p>
        </w:tc>
        <w:tc>
          <w:tcPr>
            <w:tcW w:w="3643" w:type="dxa"/>
            <w:gridSpan w:val="3"/>
            <w:vAlign w:val="center"/>
          </w:tcPr>
          <w:p w:rsidR="00B24384" w:rsidRPr="00D23808" w:rsidRDefault="00FB5E18">
            <w:pPr>
              <w:jc w:val="center"/>
              <w:rPr>
                <w:sz w:val="24"/>
                <w:szCs w:val="24"/>
              </w:rPr>
            </w:pPr>
            <w:r>
              <w:rPr>
                <w:rFonts w:hint="eastAsia"/>
                <w:sz w:val="24"/>
                <w:szCs w:val="24"/>
              </w:rPr>
              <w:t>1500</w:t>
            </w:r>
          </w:p>
        </w:tc>
        <w:tc>
          <w:tcPr>
            <w:tcW w:w="1180" w:type="dxa"/>
            <w:vAlign w:val="center"/>
          </w:tcPr>
          <w:p w:rsidR="00B24384" w:rsidRPr="00D23808" w:rsidRDefault="006F28F7">
            <w:pPr>
              <w:jc w:val="center"/>
              <w:rPr>
                <w:bCs/>
                <w:sz w:val="24"/>
                <w:szCs w:val="24"/>
              </w:rPr>
            </w:pPr>
            <w:r w:rsidRPr="00D23808">
              <w:rPr>
                <w:bCs/>
                <w:sz w:val="24"/>
                <w:szCs w:val="24"/>
              </w:rPr>
              <w:t>绿化面积</w:t>
            </w:r>
          </w:p>
          <w:p w:rsidR="00B24384" w:rsidRPr="00D23808" w:rsidRDefault="006F28F7">
            <w:pPr>
              <w:jc w:val="center"/>
              <w:rPr>
                <w:bCs/>
                <w:sz w:val="24"/>
                <w:szCs w:val="24"/>
              </w:rPr>
            </w:pPr>
            <w:r w:rsidRPr="00D23808">
              <w:rPr>
                <w:bCs/>
                <w:sz w:val="24"/>
                <w:szCs w:val="24"/>
              </w:rPr>
              <w:t>(</w:t>
            </w:r>
            <w:r w:rsidRPr="00D23808">
              <w:rPr>
                <w:bCs/>
                <w:sz w:val="24"/>
                <w:szCs w:val="24"/>
              </w:rPr>
              <w:t>平方米</w:t>
            </w:r>
            <w:r w:rsidRPr="00D23808">
              <w:rPr>
                <w:bCs/>
                <w:sz w:val="24"/>
                <w:szCs w:val="24"/>
              </w:rPr>
              <w:t>)</w:t>
            </w:r>
          </w:p>
        </w:tc>
        <w:tc>
          <w:tcPr>
            <w:tcW w:w="4083" w:type="dxa"/>
            <w:gridSpan w:val="2"/>
            <w:vAlign w:val="center"/>
          </w:tcPr>
          <w:p w:rsidR="00B24384" w:rsidRPr="00D23808" w:rsidRDefault="00D23808">
            <w:pPr>
              <w:jc w:val="center"/>
              <w:rPr>
                <w:sz w:val="24"/>
                <w:szCs w:val="24"/>
              </w:rPr>
            </w:pPr>
            <w:r w:rsidRPr="00D23808">
              <w:rPr>
                <w:rFonts w:hint="eastAsia"/>
                <w:sz w:val="24"/>
                <w:szCs w:val="24"/>
              </w:rPr>
              <w:t>/</w:t>
            </w:r>
          </w:p>
        </w:tc>
      </w:tr>
      <w:tr w:rsidR="00B24384" w:rsidTr="00761844">
        <w:trPr>
          <w:trHeight w:val="720"/>
          <w:jc w:val="center"/>
        </w:trPr>
        <w:tc>
          <w:tcPr>
            <w:tcW w:w="1268" w:type="dxa"/>
            <w:vAlign w:val="center"/>
          </w:tcPr>
          <w:p w:rsidR="00B24384" w:rsidRDefault="006F28F7">
            <w:pPr>
              <w:jc w:val="center"/>
              <w:rPr>
                <w:bCs/>
                <w:sz w:val="24"/>
                <w:szCs w:val="24"/>
              </w:rPr>
            </w:pPr>
            <w:r>
              <w:rPr>
                <w:bCs/>
                <w:sz w:val="24"/>
                <w:szCs w:val="24"/>
              </w:rPr>
              <w:t>总投资</w:t>
            </w:r>
          </w:p>
          <w:p w:rsidR="00B24384" w:rsidRDefault="006F28F7">
            <w:pPr>
              <w:jc w:val="center"/>
              <w:rPr>
                <w:bCs/>
                <w:sz w:val="24"/>
                <w:szCs w:val="24"/>
              </w:rPr>
            </w:pPr>
            <w:r>
              <w:rPr>
                <w:bCs/>
                <w:sz w:val="24"/>
                <w:szCs w:val="24"/>
              </w:rPr>
              <w:t>（万元）</w:t>
            </w:r>
          </w:p>
        </w:tc>
        <w:tc>
          <w:tcPr>
            <w:tcW w:w="2147" w:type="dxa"/>
            <w:vAlign w:val="center"/>
          </w:tcPr>
          <w:p w:rsidR="00B24384" w:rsidRDefault="00FB5E18">
            <w:pPr>
              <w:jc w:val="center"/>
              <w:rPr>
                <w:sz w:val="24"/>
                <w:szCs w:val="24"/>
              </w:rPr>
            </w:pPr>
            <w:r>
              <w:rPr>
                <w:rFonts w:hint="eastAsia"/>
                <w:sz w:val="24"/>
                <w:szCs w:val="24"/>
              </w:rPr>
              <w:t>30</w:t>
            </w:r>
          </w:p>
        </w:tc>
        <w:tc>
          <w:tcPr>
            <w:tcW w:w="1496" w:type="dxa"/>
            <w:gridSpan w:val="2"/>
            <w:vAlign w:val="center"/>
          </w:tcPr>
          <w:p w:rsidR="00B24384" w:rsidRDefault="006F28F7">
            <w:pPr>
              <w:ind w:leftChars="-34" w:left="-95" w:rightChars="-25" w:right="-70"/>
              <w:jc w:val="center"/>
              <w:rPr>
                <w:bCs/>
                <w:sz w:val="24"/>
                <w:szCs w:val="24"/>
              </w:rPr>
            </w:pPr>
            <w:r>
              <w:rPr>
                <w:bCs/>
                <w:sz w:val="24"/>
                <w:szCs w:val="24"/>
              </w:rPr>
              <w:t>其中：环保</w:t>
            </w:r>
          </w:p>
          <w:p w:rsidR="00B24384" w:rsidRDefault="006F28F7">
            <w:pPr>
              <w:ind w:leftChars="-34" w:left="-95" w:rightChars="-25" w:right="-70"/>
              <w:jc w:val="center"/>
              <w:rPr>
                <w:bCs/>
                <w:sz w:val="24"/>
                <w:szCs w:val="24"/>
              </w:rPr>
            </w:pPr>
            <w:r>
              <w:rPr>
                <w:bCs/>
                <w:sz w:val="24"/>
                <w:szCs w:val="24"/>
              </w:rPr>
              <w:t>投资</w:t>
            </w:r>
            <w:r>
              <w:rPr>
                <w:bCs/>
                <w:sz w:val="24"/>
                <w:szCs w:val="24"/>
              </w:rPr>
              <w:t>(</w:t>
            </w:r>
            <w:r>
              <w:rPr>
                <w:bCs/>
                <w:sz w:val="24"/>
                <w:szCs w:val="24"/>
              </w:rPr>
              <w:t>万元</w:t>
            </w:r>
            <w:r>
              <w:rPr>
                <w:bCs/>
                <w:sz w:val="24"/>
                <w:szCs w:val="24"/>
              </w:rPr>
              <w:t>)</w:t>
            </w:r>
          </w:p>
        </w:tc>
        <w:tc>
          <w:tcPr>
            <w:tcW w:w="1180" w:type="dxa"/>
            <w:vAlign w:val="center"/>
          </w:tcPr>
          <w:p w:rsidR="00B24384" w:rsidRPr="00A412C0" w:rsidRDefault="00A412C0">
            <w:pPr>
              <w:jc w:val="center"/>
              <w:rPr>
                <w:sz w:val="24"/>
                <w:szCs w:val="24"/>
              </w:rPr>
            </w:pPr>
            <w:r w:rsidRPr="00A412C0">
              <w:rPr>
                <w:rFonts w:hint="eastAsia"/>
                <w:sz w:val="24"/>
                <w:szCs w:val="24"/>
              </w:rPr>
              <w:t>15</w:t>
            </w:r>
          </w:p>
        </w:tc>
        <w:tc>
          <w:tcPr>
            <w:tcW w:w="2001" w:type="dxa"/>
            <w:vAlign w:val="center"/>
          </w:tcPr>
          <w:p w:rsidR="00B24384" w:rsidRPr="00A412C0" w:rsidRDefault="006F28F7">
            <w:pPr>
              <w:jc w:val="center"/>
              <w:rPr>
                <w:bCs/>
                <w:sz w:val="24"/>
                <w:szCs w:val="24"/>
              </w:rPr>
            </w:pPr>
            <w:r w:rsidRPr="00A412C0">
              <w:rPr>
                <w:bCs/>
                <w:sz w:val="24"/>
                <w:szCs w:val="24"/>
              </w:rPr>
              <w:t>环保投资占总投资比例</w:t>
            </w:r>
          </w:p>
        </w:tc>
        <w:tc>
          <w:tcPr>
            <w:tcW w:w="2082" w:type="dxa"/>
            <w:vAlign w:val="center"/>
          </w:tcPr>
          <w:p w:rsidR="00B24384" w:rsidRPr="00A412C0" w:rsidRDefault="00A412C0">
            <w:pPr>
              <w:jc w:val="center"/>
              <w:rPr>
                <w:sz w:val="24"/>
                <w:szCs w:val="24"/>
              </w:rPr>
            </w:pPr>
            <w:r w:rsidRPr="00A412C0">
              <w:rPr>
                <w:rFonts w:hint="eastAsia"/>
                <w:sz w:val="24"/>
                <w:szCs w:val="24"/>
              </w:rPr>
              <w:t>50</w:t>
            </w:r>
            <w:r w:rsidR="006F28F7" w:rsidRPr="00A412C0">
              <w:rPr>
                <w:sz w:val="24"/>
                <w:szCs w:val="24"/>
              </w:rPr>
              <w:t>%</w:t>
            </w:r>
          </w:p>
        </w:tc>
      </w:tr>
      <w:tr w:rsidR="00B24384" w:rsidTr="00761844">
        <w:trPr>
          <w:trHeight w:hRule="exact" w:val="680"/>
          <w:jc w:val="center"/>
        </w:trPr>
        <w:tc>
          <w:tcPr>
            <w:tcW w:w="1268" w:type="dxa"/>
            <w:vAlign w:val="center"/>
          </w:tcPr>
          <w:p w:rsidR="00B24384" w:rsidRDefault="006F28F7">
            <w:pPr>
              <w:jc w:val="center"/>
              <w:rPr>
                <w:bCs/>
                <w:sz w:val="24"/>
                <w:szCs w:val="24"/>
              </w:rPr>
            </w:pPr>
            <w:r>
              <w:rPr>
                <w:bCs/>
                <w:sz w:val="24"/>
                <w:szCs w:val="24"/>
              </w:rPr>
              <w:t>评价经费</w:t>
            </w:r>
          </w:p>
          <w:p w:rsidR="00B24384" w:rsidRDefault="006F28F7">
            <w:pPr>
              <w:jc w:val="center"/>
              <w:rPr>
                <w:bCs/>
                <w:sz w:val="24"/>
                <w:szCs w:val="24"/>
              </w:rPr>
            </w:pPr>
            <w:r>
              <w:rPr>
                <w:bCs/>
                <w:sz w:val="24"/>
                <w:szCs w:val="24"/>
              </w:rPr>
              <w:t>(</w:t>
            </w:r>
            <w:r>
              <w:rPr>
                <w:bCs/>
                <w:sz w:val="24"/>
                <w:szCs w:val="24"/>
              </w:rPr>
              <w:t>万元</w:t>
            </w:r>
            <w:r>
              <w:rPr>
                <w:bCs/>
                <w:sz w:val="24"/>
                <w:szCs w:val="24"/>
              </w:rPr>
              <w:t>)</w:t>
            </w:r>
          </w:p>
        </w:tc>
        <w:tc>
          <w:tcPr>
            <w:tcW w:w="2147" w:type="dxa"/>
            <w:vAlign w:val="center"/>
          </w:tcPr>
          <w:p w:rsidR="00B24384" w:rsidRDefault="006F28F7">
            <w:pPr>
              <w:jc w:val="center"/>
              <w:rPr>
                <w:sz w:val="24"/>
                <w:szCs w:val="24"/>
              </w:rPr>
            </w:pPr>
            <w:r>
              <w:rPr>
                <w:sz w:val="24"/>
                <w:szCs w:val="24"/>
              </w:rPr>
              <w:t>/</w:t>
            </w:r>
          </w:p>
        </w:tc>
        <w:tc>
          <w:tcPr>
            <w:tcW w:w="1496" w:type="dxa"/>
            <w:gridSpan w:val="2"/>
            <w:vAlign w:val="center"/>
          </w:tcPr>
          <w:p w:rsidR="00B24384" w:rsidRDefault="006F28F7">
            <w:pPr>
              <w:jc w:val="center"/>
              <w:rPr>
                <w:bCs/>
                <w:sz w:val="24"/>
                <w:szCs w:val="24"/>
              </w:rPr>
            </w:pPr>
            <w:r>
              <w:rPr>
                <w:bCs/>
                <w:sz w:val="24"/>
                <w:szCs w:val="24"/>
              </w:rPr>
              <w:t>预期营运</w:t>
            </w:r>
          </w:p>
          <w:p w:rsidR="00B24384" w:rsidRDefault="006F28F7">
            <w:pPr>
              <w:jc w:val="center"/>
              <w:rPr>
                <w:bCs/>
                <w:sz w:val="24"/>
                <w:szCs w:val="24"/>
              </w:rPr>
            </w:pPr>
            <w:r>
              <w:rPr>
                <w:bCs/>
                <w:sz w:val="24"/>
                <w:szCs w:val="24"/>
              </w:rPr>
              <w:t>日期</w:t>
            </w:r>
          </w:p>
        </w:tc>
        <w:tc>
          <w:tcPr>
            <w:tcW w:w="5263" w:type="dxa"/>
            <w:gridSpan w:val="3"/>
            <w:vAlign w:val="center"/>
          </w:tcPr>
          <w:p w:rsidR="00B24384" w:rsidRDefault="00C4000D">
            <w:pPr>
              <w:jc w:val="center"/>
              <w:rPr>
                <w:sz w:val="24"/>
                <w:szCs w:val="24"/>
              </w:rPr>
            </w:pPr>
            <w:r>
              <w:rPr>
                <w:rFonts w:hint="eastAsia"/>
                <w:sz w:val="24"/>
                <w:szCs w:val="24"/>
              </w:rPr>
              <w:t>2020</w:t>
            </w:r>
            <w:r>
              <w:rPr>
                <w:rFonts w:hint="eastAsia"/>
                <w:sz w:val="24"/>
                <w:szCs w:val="24"/>
              </w:rPr>
              <w:t>年</w:t>
            </w:r>
            <w:r>
              <w:rPr>
                <w:rFonts w:hint="eastAsia"/>
                <w:sz w:val="24"/>
                <w:szCs w:val="24"/>
              </w:rPr>
              <w:t>7</w:t>
            </w:r>
            <w:r>
              <w:rPr>
                <w:rFonts w:hint="eastAsia"/>
                <w:sz w:val="24"/>
                <w:szCs w:val="24"/>
              </w:rPr>
              <w:t>月</w:t>
            </w:r>
          </w:p>
        </w:tc>
      </w:tr>
      <w:tr w:rsidR="00B24384" w:rsidRPr="0049045E" w:rsidTr="00761844">
        <w:trPr>
          <w:trHeight w:val="464"/>
          <w:jc w:val="center"/>
        </w:trPr>
        <w:tc>
          <w:tcPr>
            <w:tcW w:w="10174" w:type="dxa"/>
            <w:gridSpan w:val="7"/>
          </w:tcPr>
          <w:p w:rsidR="00B24384" w:rsidRPr="0049045E" w:rsidRDefault="006F28F7">
            <w:pPr>
              <w:adjustRightInd w:val="0"/>
              <w:spacing w:line="500" w:lineRule="exact"/>
              <w:rPr>
                <w:rFonts w:eastAsia="黑体"/>
                <w:bCs/>
                <w:sz w:val="24"/>
                <w:szCs w:val="24"/>
              </w:rPr>
            </w:pPr>
            <w:r w:rsidRPr="0049045E">
              <w:rPr>
                <w:rFonts w:eastAsia="黑体"/>
                <w:bCs/>
                <w:sz w:val="24"/>
                <w:szCs w:val="24"/>
              </w:rPr>
              <w:t>1.</w:t>
            </w:r>
            <w:r w:rsidRPr="0049045E">
              <w:rPr>
                <w:rFonts w:eastAsia="黑体"/>
                <w:bCs/>
                <w:sz w:val="24"/>
                <w:szCs w:val="24"/>
              </w:rPr>
              <w:t>项目由来及建设必要性</w:t>
            </w:r>
          </w:p>
          <w:p w:rsidR="008A32C9" w:rsidRDefault="008A32C9" w:rsidP="008A32C9">
            <w:pPr>
              <w:adjustRightInd w:val="0"/>
              <w:snapToGrid w:val="0"/>
              <w:spacing w:line="500" w:lineRule="exact"/>
              <w:ind w:firstLineChars="200" w:firstLine="480"/>
              <w:rPr>
                <w:bCs/>
                <w:sz w:val="24"/>
                <w:szCs w:val="24"/>
              </w:rPr>
            </w:pPr>
            <w:r w:rsidRPr="008A32C9">
              <w:rPr>
                <w:rFonts w:hint="eastAsia"/>
                <w:bCs/>
                <w:sz w:val="24"/>
              </w:rPr>
              <w:t>随着经济发展与社会进步，各类企业兴起，对保险柜等办公家具的需求逐年增加，为满足市场需求</w:t>
            </w:r>
            <w:r w:rsidRPr="008A32C9">
              <w:rPr>
                <w:sz w:val="24"/>
              </w:rPr>
              <w:t>，促进区域经济发展，</w:t>
            </w:r>
            <w:r w:rsidRPr="00131153">
              <w:rPr>
                <w:rFonts w:hint="eastAsia"/>
                <w:bCs/>
                <w:sz w:val="24"/>
              </w:rPr>
              <w:t>偃师市</w:t>
            </w:r>
            <w:r w:rsidRPr="00F348C4">
              <w:rPr>
                <w:rFonts w:hint="eastAsia"/>
                <w:bCs/>
                <w:sz w:val="24"/>
              </w:rPr>
              <w:t>协力金柜厂</w:t>
            </w:r>
            <w:r w:rsidRPr="008A32C9">
              <w:rPr>
                <w:rFonts w:hint="eastAsia"/>
                <w:bCs/>
                <w:sz w:val="24"/>
              </w:rPr>
              <w:t>投资</w:t>
            </w:r>
            <w:r>
              <w:rPr>
                <w:rFonts w:hint="eastAsia"/>
                <w:bCs/>
                <w:sz w:val="24"/>
              </w:rPr>
              <w:t>30</w:t>
            </w:r>
            <w:r w:rsidRPr="008A32C9">
              <w:rPr>
                <w:rFonts w:hint="eastAsia"/>
                <w:bCs/>
                <w:sz w:val="24"/>
              </w:rPr>
              <w:t>万元在</w:t>
            </w:r>
            <w:r w:rsidRPr="00376556">
              <w:rPr>
                <w:rFonts w:hint="eastAsia"/>
                <w:sz w:val="24"/>
                <w:szCs w:val="24"/>
              </w:rPr>
              <w:t>洛阳市偃师市顾县镇顾县村工业园</w:t>
            </w:r>
            <w:r w:rsidRPr="00376556">
              <w:rPr>
                <w:rFonts w:hint="eastAsia"/>
                <w:sz w:val="24"/>
                <w:szCs w:val="24"/>
              </w:rPr>
              <w:t>5</w:t>
            </w:r>
            <w:r w:rsidRPr="00376556">
              <w:rPr>
                <w:rFonts w:hint="eastAsia"/>
                <w:sz w:val="24"/>
                <w:szCs w:val="24"/>
              </w:rPr>
              <w:t>号</w:t>
            </w:r>
            <w:r>
              <w:rPr>
                <w:rFonts w:hint="eastAsia"/>
                <w:sz w:val="24"/>
                <w:szCs w:val="24"/>
              </w:rPr>
              <w:t>投资建设了</w:t>
            </w:r>
            <w:r w:rsidRPr="008A32C9">
              <w:rPr>
                <w:rFonts w:hint="eastAsia"/>
                <w:bCs/>
                <w:sz w:val="24"/>
                <w:szCs w:val="24"/>
              </w:rPr>
              <w:t>偃师市协力金柜厂年产</w:t>
            </w:r>
            <w:r w:rsidRPr="008A32C9">
              <w:rPr>
                <w:rFonts w:hint="eastAsia"/>
                <w:bCs/>
                <w:sz w:val="24"/>
                <w:szCs w:val="24"/>
              </w:rPr>
              <w:t>6000</w:t>
            </w:r>
            <w:r w:rsidRPr="008A32C9">
              <w:rPr>
                <w:rFonts w:hint="eastAsia"/>
                <w:bCs/>
                <w:sz w:val="24"/>
                <w:szCs w:val="24"/>
              </w:rPr>
              <w:t>台保管箱项目</w:t>
            </w:r>
            <w:r>
              <w:rPr>
                <w:rFonts w:hint="eastAsia"/>
                <w:bCs/>
                <w:sz w:val="24"/>
                <w:szCs w:val="24"/>
              </w:rPr>
              <w:t>，</w:t>
            </w:r>
            <w:r w:rsidRPr="008A32C9">
              <w:rPr>
                <w:rFonts w:hint="eastAsia"/>
                <w:bCs/>
                <w:sz w:val="24"/>
                <w:szCs w:val="24"/>
              </w:rPr>
              <w:t>为市场提供着优质的</w:t>
            </w:r>
            <w:r>
              <w:rPr>
                <w:rFonts w:hint="eastAsia"/>
                <w:bCs/>
                <w:sz w:val="24"/>
                <w:szCs w:val="24"/>
              </w:rPr>
              <w:t>保管箱（</w:t>
            </w:r>
            <w:r w:rsidRPr="008A32C9">
              <w:rPr>
                <w:rFonts w:hint="eastAsia"/>
                <w:bCs/>
                <w:sz w:val="24"/>
                <w:szCs w:val="24"/>
              </w:rPr>
              <w:t>保险柜</w:t>
            </w:r>
            <w:r>
              <w:rPr>
                <w:rFonts w:hint="eastAsia"/>
                <w:bCs/>
                <w:sz w:val="24"/>
                <w:szCs w:val="24"/>
              </w:rPr>
              <w:t>）</w:t>
            </w:r>
            <w:r w:rsidRPr="008A32C9">
              <w:rPr>
                <w:rFonts w:hint="eastAsia"/>
                <w:bCs/>
                <w:sz w:val="24"/>
                <w:szCs w:val="24"/>
              </w:rPr>
              <w:t>产品</w:t>
            </w:r>
            <w:r w:rsidR="00887358">
              <w:rPr>
                <w:rFonts w:hint="eastAsia"/>
                <w:bCs/>
                <w:sz w:val="24"/>
                <w:szCs w:val="24"/>
              </w:rPr>
              <w:t>。该项目场地为租赁</w:t>
            </w:r>
            <w:r w:rsidR="00080D32">
              <w:rPr>
                <w:rFonts w:hint="eastAsia"/>
                <w:bCs/>
                <w:sz w:val="24"/>
                <w:szCs w:val="24"/>
              </w:rPr>
              <w:t>洛阳市青山化工有限公司</w:t>
            </w:r>
            <w:r w:rsidR="00887358">
              <w:rPr>
                <w:rFonts w:hint="eastAsia"/>
                <w:bCs/>
                <w:sz w:val="24"/>
                <w:szCs w:val="24"/>
              </w:rPr>
              <w:t>已建成生产车间，租赁协议见附件</w:t>
            </w:r>
            <w:r w:rsidR="00887358">
              <w:rPr>
                <w:rFonts w:hint="eastAsia"/>
                <w:bCs/>
                <w:sz w:val="24"/>
                <w:szCs w:val="24"/>
              </w:rPr>
              <w:t>5</w:t>
            </w:r>
            <w:r>
              <w:rPr>
                <w:rFonts w:hint="eastAsia"/>
                <w:bCs/>
                <w:sz w:val="24"/>
                <w:szCs w:val="24"/>
              </w:rPr>
              <w:t>。</w:t>
            </w:r>
            <w:r w:rsidRPr="008A32C9">
              <w:rPr>
                <w:rFonts w:hint="eastAsia"/>
                <w:bCs/>
                <w:sz w:val="24"/>
                <w:szCs w:val="24"/>
              </w:rPr>
              <w:t>偃师市协力金柜厂于</w:t>
            </w:r>
            <w:r w:rsidRPr="008A32C9">
              <w:rPr>
                <w:rFonts w:hint="eastAsia"/>
                <w:bCs/>
                <w:sz w:val="24"/>
                <w:szCs w:val="24"/>
              </w:rPr>
              <w:t>2018</w:t>
            </w:r>
            <w:r w:rsidRPr="008A32C9">
              <w:rPr>
                <w:rFonts w:hint="eastAsia"/>
                <w:bCs/>
                <w:sz w:val="24"/>
                <w:szCs w:val="24"/>
              </w:rPr>
              <w:t>年</w:t>
            </w:r>
            <w:r>
              <w:rPr>
                <w:rFonts w:hint="eastAsia"/>
                <w:bCs/>
                <w:sz w:val="24"/>
                <w:szCs w:val="24"/>
              </w:rPr>
              <w:t>12</w:t>
            </w:r>
            <w:r w:rsidRPr="008A32C9">
              <w:rPr>
                <w:rFonts w:hint="eastAsia"/>
                <w:bCs/>
                <w:sz w:val="24"/>
                <w:szCs w:val="24"/>
              </w:rPr>
              <w:t>月</w:t>
            </w:r>
            <w:r>
              <w:rPr>
                <w:rFonts w:hint="eastAsia"/>
                <w:bCs/>
                <w:sz w:val="24"/>
                <w:szCs w:val="24"/>
              </w:rPr>
              <w:t>7</w:t>
            </w:r>
            <w:r w:rsidRPr="008A32C9">
              <w:rPr>
                <w:rFonts w:hint="eastAsia"/>
                <w:bCs/>
                <w:sz w:val="24"/>
                <w:szCs w:val="24"/>
              </w:rPr>
              <w:t>日</w:t>
            </w:r>
            <w:proofErr w:type="gramStart"/>
            <w:r w:rsidRPr="008A32C9">
              <w:rPr>
                <w:rFonts w:hint="eastAsia"/>
                <w:bCs/>
                <w:sz w:val="24"/>
                <w:szCs w:val="24"/>
              </w:rPr>
              <w:t>取得发改委</w:t>
            </w:r>
            <w:proofErr w:type="gramEnd"/>
            <w:r w:rsidRPr="008A32C9">
              <w:rPr>
                <w:rFonts w:hint="eastAsia"/>
                <w:bCs/>
                <w:sz w:val="24"/>
                <w:szCs w:val="24"/>
              </w:rPr>
              <w:t>备案，备案</w:t>
            </w:r>
            <w:r>
              <w:rPr>
                <w:rFonts w:hint="eastAsia"/>
                <w:bCs/>
                <w:sz w:val="24"/>
                <w:szCs w:val="24"/>
              </w:rPr>
              <w:t>代码</w:t>
            </w:r>
            <w:r w:rsidRPr="008A32C9">
              <w:rPr>
                <w:rFonts w:hint="eastAsia"/>
                <w:bCs/>
                <w:sz w:val="24"/>
                <w:szCs w:val="24"/>
              </w:rPr>
              <w:t>为：</w:t>
            </w:r>
            <w:r w:rsidRPr="008A32C9">
              <w:rPr>
                <w:bCs/>
                <w:sz w:val="24"/>
                <w:szCs w:val="24"/>
              </w:rPr>
              <w:t>20</w:t>
            </w:r>
            <w:r w:rsidRPr="008A32C9">
              <w:rPr>
                <w:rFonts w:hint="eastAsia"/>
                <w:bCs/>
                <w:sz w:val="24"/>
                <w:szCs w:val="24"/>
              </w:rPr>
              <w:t>18</w:t>
            </w:r>
            <w:r w:rsidRPr="008A32C9">
              <w:rPr>
                <w:bCs/>
                <w:sz w:val="24"/>
                <w:szCs w:val="24"/>
              </w:rPr>
              <w:t>-410381-</w:t>
            </w:r>
            <w:r w:rsidRPr="008A32C9">
              <w:rPr>
                <w:rFonts w:hint="eastAsia"/>
                <w:bCs/>
                <w:sz w:val="24"/>
                <w:szCs w:val="24"/>
              </w:rPr>
              <w:t>21</w:t>
            </w:r>
            <w:r w:rsidRPr="008A32C9">
              <w:rPr>
                <w:bCs/>
                <w:sz w:val="24"/>
                <w:szCs w:val="24"/>
              </w:rPr>
              <w:t>-03-0</w:t>
            </w:r>
            <w:r w:rsidRPr="008A32C9">
              <w:rPr>
                <w:rFonts w:hint="eastAsia"/>
                <w:bCs/>
                <w:sz w:val="24"/>
                <w:szCs w:val="24"/>
              </w:rPr>
              <w:t>72813</w:t>
            </w:r>
            <w:r w:rsidRPr="008A32C9">
              <w:rPr>
                <w:rFonts w:hint="eastAsia"/>
                <w:bCs/>
                <w:sz w:val="24"/>
                <w:szCs w:val="24"/>
              </w:rPr>
              <w:t>。</w:t>
            </w:r>
          </w:p>
          <w:p w:rsidR="00080D32" w:rsidRPr="00E2225C" w:rsidRDefault="00080D32" w:rsidP="00E2225C">
            <w:pPr>
              <w:adjustRightInd w:val="0"/>
              <w:snapToGrid w:val="0"/>
              <w:spacing w:line="500" w:lineRule="exact"/>
              <w:ind w:firstLineChars="200" w:firstLine="482"/>
              <w:rPr>
                <w:b/>
                <w:bCs/>
                <w:sz w:val="24"/>
                <w:u w:val="single"/>
              </w:rPr>
            </w:pPr>
            <w:r w:rsidRPr="00E2225C">
              <w:rPr>
                <w:rFonts w:hint="eastAsia"/>
                <w:b/>
                <w:bCs/>
                <w:sz w:val="24"/>
                <w:u w:val="single"/>
              </w:rPr>
              <w:t>根据</w:t>
            </w:r>
            <w:r w:rsidR="00815373" w:rsidRPr="00E2225C">
              <w:rPr>
                <w:rFonts w:hint="eastAsia"/>
                <w:b/>
                <w:bCs/>
                <w:sz w:val="24"/>
                <w:u w:val="single"/>
              </w:rPr>
              <w:t>建设单位介绍，</w:t>
            </w:r>
            <w:r w:rsidR="00815373" w:rsidRPr="00E2225C">
              <w:rPr>
                <w:rFonts w:hint="eastAsia"/>
                <w:b/>
                <w:bCs/>
                <w:sz w:val="24"/>
                <w:szCs w:val="24"/>
                <w:u w:val="single"/>
              </w:rPr>
              <w:t>洛阳市青山化工有限公司</w:t>
            </w:r>
            <w:r w:rsidR="00006D9E" w:rsidRPr="00E2225C">
              <w:rPr>
                <w:rFonts w:hint="eastAsia"/>
                <w:b/>
                <w:bCs/>
                <w:sz w:val="24"/>
                <w:szCs w:val="24"/>
                <w:u w:val="single"/>
              </w:rPr>
              <w:t>从未建设化工项目，后来公司建设车间进行租赁</w:t>
            </w:r>
            <w:r w:rsidR="00815373" w:rsidRPr="00E2225C">
              <w:rPr>
                <w:rFonts w:hint="eastAsia"/>
                <w:b/>
                <w:bCs/>
                <w:sz w:val="24"/>
                <w:szCs w:val="24"/>
                <w:u w:val="single"/>
              </w:rPr>
              <w:t>，</w:t>
            </w:r>
            <w:r w:rsidR="00815373" w:rsidRPr="00E2225C">
              <w:rPr>
                <w:rFonts w:hint="eastAsia"/>
                <w:b/>
                <w:bCs/>
                <w:sz w:val="24"/>
                <w:u w:val="single"/>
              </w:rPr>
              <w:t>建设单位租赁之前为仓库和闲置状态。</w:t>
            </w:r>
          </w:p>
          <w:p w:rsidR="00B24384" w:rsidRPr="0049045E" w:rsidRDefault="008A32C9" w:rsidP="008A32C9">
            <w:pPr>
              <w:autoSpaceDE w:val="0"/>
              <w:autoSpaceDN w:val="0"/>
              <w:adjustRightInd w:val="0"/>
              <w:snapToGrid w:val="0"/>
              <w:spacing w:line="500" w:lineRule="exact"/>
              <w:ind w:firstLineChars="200" w:firstLine="480"/>
              <w:rPr>
                <w:bCs/>
                <w:sz w:val="24"/>
                <w:szCs w:val="24"/>
              </w:rPr>
            </w:pPr>
            <w:r w:rsidRPr="008A32C9">
              <w:rPr>
                <w:rFonts w:hint="eastAsia"/>
                <w:bCs/>
                <w:sz w:val="24"/>
              </w:rPr>
              <w:t>按照《中华人民共和国环境保护法》（</w:t>
            </w:r>
            <w:r w:rsidRPr="008A32C9">
              <w:rPr>
                <w:rFonts w:hint="eastAsia"/>
                <w:bCs/>
                <w:sz w:val="24"/>
              </w:rPr>
              <w:t>2015.1.1</w:t>
            </w:r>
            <w:r w:rsidRPr="008A32C9">
              <w:rPr>
                <w:rFonts w:hint="eastAsia"/>
                <w:bCs/>
                <w:sz w:val="24"/>
              </w:rPr>
              <w:t>）、《中华人民共和国环境影响评价法》（</w:t>
            </w:r>
            <w:r w:rsidRPr="008A32C9">
              <w:rPr>
                <w:bCs/>
                <w:sz w:val="24"/>
              </w:rPr>
              <w:t>201</w:t>
            </w:r>
            <w:r w:rsidRPr="008A32C9">
              <w:rPr>
                <w:rFonts w:hint="eastAsia"/>
                <w:bCs/>
                <w:sz w:val="24"/>
              </w:rPr>
              <w:t>8.12.29</w:t>
            </w:r>
            <w:r w:rsidRPr="008A32C9">
              <w:rPr>
                <w:rFonts w:hint="eastAsia"/>
                <w:bCs/>
                <w:sz w:val="24"/>
              </w:rPr>
              <w:t>）以及《建设项目环境保护管理条例》（国务院第</w:t>
            </w:r>
            <w:r w:rsidRPr="008A32C9">
              <w:rPr>
                <w:rFonts w:hint="eastAsia"/>
                <w:bCs/>
                <w:sz w:val="24"/>
              </w:rPr>
              <w:t>682</w:t>
            </w:r>
            <w:r w:rsidRPr="008A32C9">
              <w:rPr>
                <w:rFonts w:hint="eastAsia"/>
                <w:bCs/>
                <w:sz w:val="24"/>
              </w:rPr>
              <w:t>号令）的要求，本项目应进行环境影响评价。依据《建设项目环境影响评价分类管理名录》（环境保护部令第</w:t>
            </w:r>
            <w:r w:rsidRPr="008A32C9">
              <w:rPr>
                <w:rFonts w:hint="eastAsia"/>
                <w:bCs/>
                <w:sz w:val="24"/>
              </w:rPr>
              <w:t>44</w:t>
            </w:r>
            <w:r w:rsidRPr="008A32C9">
              <w:rPr>
                <w:rFonts w:hint="eastAsia"/>
                <w:bCs/>
                <w:sz w:val="24"/>
              </w:rPr>
              <w:t>号及生态环境部第</w:t>
            </w:r>
            <w:r w:rsidRPr="008A32C9">
              <w:rPr>
                <w:rFonts w:hint="eastAsia"/>
                <w:bCs/>
                <w:sz w:val="24"/>
              </w:rPr>
              <w:t>1</w:t>
            </w:r>
            <w:r w:rsidRPr="008A32C9">
              <w:rPr>
                <w:rFonts w:hint="eastAsia"/>
                <w:bCs/>
                <w:sz w:val="24"/>
              </w:rPr>
              <w:t>号令）</w:t>
            </w:r>
            <w:r w:rsidRPr="008A32C9">
              <w:rPr>
                <w:bCs/>
                <w:sz w:val="24"/>
              </w:rPr>
              <w:t>中</w:t>
            </w:r>
            <w:r w:rsidRPr="008A32C9">
              <w:rPr>
                <w:rFonts w:hint="eastAsia"/>
                <w:bCs/>
                <w:sz w:val="24"/>
              </w:rPr>
              <w:t>“二十二、金属制品业”中“</w:t>
            </w:r>
            <w:r w:rsidRPr="008A32C9">
              <w:rPr>
                <w:rFonts w:hint="eastAsia"/>
                <w:bCs/>
                <w:sz w:val="24"/>
              </w:rPr>
              <w:t>67</w:t>
            </w:r>
            <w:r w:rsidRPr="008A32C9">
              <w:rPr>
                <w:rFonts w:hint="eastAsia"/>
                <w:bCs/>
                <w:sz w:val="24"/>
              </w:rPr>
              <w:t>、金属制品加工制造”类，“有电镀或喷漆工艺且年用油性漆量（含稀释剂）</w:t>
            </w:r>
            <w:r w:rsidRPr="008A32C9">
              <w:rPr>
                <w:rFonts w:hint="eastAsia"/>
                <w:bCs/>
                <w:sz w:val="24"/>
              </w:rPr>
              <w:t>10</w:t>
            </w:r>
            <w:r w:rsidRPr="008A32C9">
              <w:rPr>
                <w:rFonts w:hint="eastAsia"/>
                <w:bCs/>
                <w:sz w:val="24"/>
              </w:rPr>
              <w:t>吨及以上的”应编制环境影响报告书，“其他（仅切割组装除外）”</w:t>
            </w:r>
            <w:r w:rsidRPr="008A32C9">
              <w:rPr>
                <w:rFonts w:hint="eastAsia"/>
                <w:bCs/>
                <w:sz w:val="24"/>
              </w:rPr>
              <w:t xml:space="preserve"> </w:t>
            </w:r>
            <w:r w:rsidRPr="008A32C9">
              <w:rPr>
                <w:rFonts w:hint="eastAsia"/>
                <w:bCs/>
                <w:sz w:val="24"/>
              </w:rPr>
              <w:t>应当编制环境影响报告表，“仅切割组装”</w:t>
            </w:r>
            <w:r w:rsidRPr="008A32C9">
              <w:rPr>
                <w:rFonts w:hint="eastAsia"/>
                <w:bCs/>
                <w:sz w:val="24"/>
              </w:rPr>
              <w:t xml:space="preserve"> </w:t>
            </w:r>
            <w:r w:rsidRPr="008A32C9">
              <w:rPr>
                <w:rFonts w:hint="eastAsia"/>
                <w:bCs/>
                <w:sz w:val="24"/>
              </w:rPr>
              <w:t>应当编制环境影响登记表，本项目无电镀或喷漆工艺且不属于仅切割组装，故本项目应当编制环境影响报告表。</w:t>
            </w:r>
          </w:p>
          <w:p w:rsidR="00B24384" w:rsidRPr="0049045E" w:rsidRDefault="006F28F7">
            <w:pPr>
              <w:adjustRightInd w:val="0"/>
              <w:spacing w:line="500" w:lineRule="exact"/>
              <w:ind w:firstLineChars="200" w:firstLine="480"/>
              <w:rPr>
                <w:sz w:val="24"/>
                <w:szCs w:val="28"/>
              </w:rPr>
            </w:pPr>
            <w:r w:rsidRPr="0049045E">
              <w:rPr>
                <w:kern w:val="0"/>
                <w:sz w:val="24"/>
                <w:szCs w:val="24"/>
              </w:rPr>
              <w:lastRenderedPageBreak/>
              <w:t>受</w:t>
            </w:r>
            <w:r w:rsidR="008A32C9" w:rsidRPr="008A32C9">
              <w:rPr>
                <w:rFonts w:hint="eastAsia"/>
                <w:bCs/>
                <w:sz w:val="24"/>
              </w:rPr>
              <w:t>偃师市协力金柜厂</w:t>
            </w:r>
            <w:r w:rsidRPr="0049045E">
              <w:rPr>
                <w:sz w:val="24"/>
                <w:szCs w:val="28"/>
              </w:rPr>
              <w:t>委托（委托书见附件</w:t>
            </w:r>
            <w:r w:rsidRPr="0049045E">
              <w:rPr>
                <w:sz w:val="24"/>
                <w:szCs w:val="28"/>
              </w:rPr>
              <w:t>1</w:t>
            </w:r>
            <w:r w:rsidRPr="0049045E">
              <w:rPr>
                <w:sz w:val="24"/>
                <w:szCs w:val="28"/>
              </w:rPr>
              <w:t>），我公司承担了</w:t>
            </w:r>
            <w:r w:rsidRPr="0049045E">
              <w:rPr>
                <w:bCs/>
                <w:sz w:val="24"/>
              </w:rPr>
              <w:t>该项目的</w:t>
            </w:r>
            <w:r w:rsidRPr="0049045E">
              <w:rPr>
                <w:sz w:val="24"/>
                <w:szCs w:val="28"/>
              </w:rPr>
              <w:t>环境影响评价工作。接受委托后，组织有关技术人员，在现场踏勘、资料收集、调查研究和征求当地环保部门意见的基础上，本着</w:t>
            </w:r>
            <w:r w:rsidRPr="0049045E">
              <w:rPr>
                <w:sz w:val="24"/>
                <w:szCs w:val="28"/>
              </w:rPr>
              <w:t>“</w:t>
            </w:r>
            <w:r w:rsidRPr="0049045E">
              <w:rPr>
                <w:sz w:val="24"/>
                <w:szCs w:val="28"/>
              </w:rPr>
              <w:t>科学、公正、客观、严谨</w:t>
            </w:r>
            <w:r w:rsidRPr="0049045E">
              <w:rPr>
                <w:sz w:val="24"/>
                <w:szCs w:val="28"/>
              </w:rPr>
              <w:t>”</w:t>
            </w:r>
            <w:r w:rsidRPr="0049045E">
              <w:rPr>
                <w:sz w:val="24"/>
                <w:szCs w:val="28"/>
              </w:rPr>
              <w:t>的态度，并结合该项目有关资料，编制了该项目的环境影响报告表。</w:t>
            </w:r>
          </w:p>
          <w:p w:rsidR="00B24384" w:rsidRPr="0049045E" w:rsidRDefault="008A32C9" w:rsidP="008A32C9">
            <w:pPr>
              <w:adjustRightInd w:val="0"/>
              <w:spacing w:line="500" w:lineRule="exact"/>
              <w:ind w:firstLineChars="200" w:firstLine="480"/>
              <w:rPr>
                <w:sz w:val="24"/>
                <w:szCs w:val="28"/>
              </w:rPr>
            </w:pPr>
            <w:r>
              <w:rPr>
                <w:rFonts w:hint="eastAsia"/>
                <w:sz w:val="24"/>
                <w:szCs w:val="28"/>
              </w:rPr>
              <w:t>我单位</w:t>
            </w:r>
            <w:r w:rsidR="008E35AC">
              <w:rPr>
                <w:rFonts w:hint="eastAsia"/>
                <w:sz w:val="24"/>
                <w:szCs w:val="28"/>
              </w:rPr>
              <w:t>现场调查期间项目已建成</w:t>
            </w:r>
            <w:r w:rsidRPr="008A32C9">
              <w:rPr>
                <w:rFonts w:hint="eastAsia"/>
                <w:sz w:val="24"/>
                <w:szCs w:val="28"/>
              </w:rPr>
              <w:t>，属于未批先建项目。</w:t>
            </w:r>
          </w:p>
          <w:p w:rsidR="00B24384" w:rsidRPr="0049045E" w:rsidRDefault="006F28F7">
            <w:pPr>
              <w:adjustRightInd w:val="0"/>
              <w:spacing w:line="500" w:lineRule="exact"/>
              <w:rPr>
                <w:rFonts w:eastAsia="黑体"/>
                <w:bCs/>
                <w:sz w:val="24"/>
                <w:szCs w:val="24"/>
              </w:rPr>
            </w:pPr>
            <w:r w:rsidRPr="0049045E">
              <w:rPr>
                <w:rFonts w:eastAsia="黑体"/>
                <w:bCs/>
                <w:sz w:val="24"/>
                <w:szCs w:val="24"/>
              </w:rPr>
              <w:t>2.</w:t>
            </w:r>
            <w:r w:rsidRPr="0049045E">
              <w:rPr>
                <w:rFonts w:eastAsia="黑体"/>
                <w:bCs/>
                <w:sz w:val="24"/>
                <w:szCs w:val="24"/>
              </w:rPr>
              <w:t>产业政策符合性分析</w:t>
            </w:r>
          </w:p>
          <w:p w:rsidR="00B24384" w:rsidRPr="0049045E" w:rsidRDefault="006F28F7">
            <w:pPr>
              <w:adjustRightInd w:val="0"/>
              <w:spacing w:line="500" w:lineRule="exact"/>
              <w:ind w:firstLineChars="200" w:firstLine="480"/>
              <w:rPr>
                <w:sz w:val="24"/>
                <w:szCs w:val="24"/>
              </w:rPr>
            </w:pPr>
            <w:r w:rsidRPr="0049045E">
              <w:rPr>
                <w:kern w:val="0"/>
                <w:sz w:val="24"/>
                <w:szCs w:val="24"/>
              </w:rPr>
              <w:t>本项目属</w:t>
            </w:r>
            <w:r w:rsidR="00FE73E6" w:rsidRPr="00FE73E6">
              <w:rPr>
                <w:rFonts w:hint="eastAsia"/>
                <w:sz w:val="24"/>
                <w:szCs w:val="24"/>
              </w:rPr>
              <w:t>安全、消防用金属制品制造</w:t>
            </w:r>
            <w:r w:rsidRPr="0049045E">
              <w:rPr>
                <w:kern w:val="0"/>
                <w:sz w:val="24"/>
                <w:szCs w:val="24"/>
              </w:rPr>
              <w:t>，根据《产业结构调整指导目录》（</w:t>
            </w:r>
            <w:r w:rsidRPr="0049045E">
              <w:rPr>
                <w:kern w:val="0"/>
                <w:sz w:val="24"/>
                <w:szCs w:val="24"/>
              </w:rPr>
              <w:t>201</w:t>
            </w:r>
            <w:r w:rsidR="00CB6084">
              <w:rPr>
                <w:rFonts w:hint="eastAsia"/>
                <w:kern w:val="0"/>
                <w:sz w:val="24"/>
                <w:szCs w:val="24"/>
              </w:rPr>
              <w:t>9</w:t>
            </w:r>
            <w:r w:rsidRPr="0049045E">
              <w:rPr>
                <w:kern w:val="0"/>
                <w:sz w:val="24"/>
                <w:szCs w:val="24"/>
              </w:rPr>
              <w:t>年本），该项目不在其鼓励类、限制类和淘汰类之列；根据《促进产业结构调整暂行规定》，属允许类；</w:t>
            </w:r>
            <w:r w:rsidR="00F339BE" w:rsidRPr="0049045E">
              <w:rPr>
                <w:rFonts w:hint="eastAsia"/>
                <w:kern w:val="0"/>
                <w:sz w:val="24"/>
                <w:szCs w:val="24"/>
              </w:rPr>
              <w:t>且</w:t>
            </w:r>
            <w:r w:rsidRPr="0049045E">
              <w:rPr>
                <w:kern w:val="0"/>
                <w:sz w:val="24"/>
                <w:szCs w:val="24"/>
              </w:rPr>
              <w:t>项目已在</w:t>
            </w:r>
            <w:r w:rsidR="008B07CB" w:rsidRPr="008A179C">
              <w:rPr>
                <w:sz w:val="24"/>
                <w:szCs w:val="21"/>
              </w:rPr>
              <w:t>偃师市</w:t>
            </w:r>
            <w:r w:rsidR="008B07CB">
              <w:rPr>
                <w:sz w:val="24"/>
                <w:szCs w:val="21"/>
              </w:rPr>
              <w:t>发展和改革委员会</w:t>
            </w:r>
            <w:r w:rsidRPr="0049045E">
              <w:rPr>
                <w:kern w:val="0"/>
                <w:sz w:val="24"/>
                <w:szCs w:val="24"/>
              </w:rPr>
              <w:t>备案（</w:t>
            </w:r>
            <w:proofErr w:type="gramStart"/>
            <w:r w:rsidRPr="0049045E">
              <w:rPr>
                <w:kern w:val="0"/>
                <w:sz w:val="24"/>
                <w:szCs w:val="24"/>
              </w:rPr>
              <w:t>备案见</w:t>
            </w:r>
            <w:proofErr w:type="gramEnd"/>
            <w:r w:rsidRPr="0049045E">
              <w:rPr>
                <w:kern w:val="0"/>
                <w:sz w:val="24"/>
                <w:szCs w:val="24"/>
              </w:rPr>
              <w:t>附件</w:t>
            </w:r>
            <w:r w:rsidRPr="0049045E">
              <w:rPr>
                <w:kern w:val="0"/>
                <w:sz w:val="24"/>
                <w:szCs w:val="24"/>
              </w:rPr>
              <w:t>2</w:t>
            </w:r>
            <w:r w:rsidRPr="0049045E">
              <w:rPr>
                <w:kern w:val="0"/>
                <w:sz w:val="24"/>
                <w:szCs w:val="24"/>
              </w:rPr>
              <w:t>），项目代码为：</w:t>
            </w:r>
            <w:r w:rsidR="00FE73E6" w:rsidRPr="008A179C">
              <w:rPr>
                <w:sz w:val="24"/>
                <w:szCs w:val="21"/>
              </w:rPr>
              <w:t>20</w:t>
            </w:r>
            <w:r w:rsidR="00FE73E6">
              <w:rPr>
                <w:rFonts w:hint="eastAsia"/>
                <w:sz w:val="24"/>
                <w:szCs w:val="21"/>
              </w:rPr>
              <w:t>18</w:t>
            </w:r>
            <w:r w:rsidR="00FE73E6" w:rsidRPr="008A179C">
              <w:rPr>
                <w:sz w:val="24"/>
                <w:szCs w:val="21"/>
              </w:rPr>
              <w:t>-410381-</w:t>
            </w:r>
            <w:r w:rsidR="00FE73E6">
              <w:rPr>
                <w:rFonts w:hint="eastAsia"/>
                <w:sz w:val="24"/>
                <w:szCs w:val="21"/>
              </w:rPr>
              <w:t>21</w:t>
            </w:r>
            <w:r w:rsidR="00FE73E6" w:rsidRPr="008A179C">
              <w:rPr>
                <w:sz w:val="24"/>
                <w:szCs w:val="21"/>
              </w:rPr>
              <w:t>-03-0</w:t>
            </w:r>
            <w:r w:rsidR="00FE73E6">
              <w:rPr>
                <w:rFonts w:hint="eastAsia"/>
                <w:sz w:val="24"/>
                <w:szCs w:val="21"/>
              </w:rPr>
              <w:t>72813</w:t>
            </w:r>
            <w:r w:rsidRPr="0049045E">
              <w:rPr>
                <w:kern w:val="0"/>
                <w:sz w:val="24"/>
                <w:szCs w:val="24"/>
              </w:rPr>
              <w:t>，因此，该项目符合国家现行有关产业政策</w:t>
            </w:r>
            <w:r w:rsidRPr="0049045E">
              <w:rPr>
                <w:sz w:val="24"/>
                <w:szCs w:val="24"/>
              </w:rPr>
              <w:t>。</w:t>
            </w:r>
          </w:p>
          <w:p w:rsidR="00B24384" w:rsidRPr="0049045E" w:rsidRDefault="006F28F7">
            <w:pPr>
              <w:autoSpaceDE w:val="0"/>
              <w:autoSpaceDN w:val="0"/>
              <w:spacing w:line="500" w:lineRule="exact"/>
              <w:ind w:firstLineChars="200" w:firstLine="480"/>
              <w:rPr>
                <w:sz w:val="24"/>
                <w:szCs w:val="24"/>
              </w:rPr>
            </w:pPr>
            <w:r w:rsidRPr="0049045E">
              <w:rPr>
                <w:sz w:val="24"/>
                <w:szCs w:val="24"/>
              </w:rPr>
              <w:t>项目建设情况与备案相符性分析见表</w:t>
            </w:r>
            <w:r w:rsidRPr="0049045E">
              <w:rPr>
                <w:sz w:val="24"/>
                <w:szCs w:val="24"/>
              </w:rPr>
              <w:t>1</w:t>
            </w:r>
            <w:r w:rsidRPr="0049045E">
              <w:rPr>
                <w:sz w:val="24"/>
                <w:szCs w:val="24"/>
              </w:rPr>
              <w:t>。</w:t>
            </w:r>
          </w:p>
          <w:p w:rsidR="00B24384" w:rsidRPr="0049045E" w:rsidRDefault="006F28F7">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sidRPr="0049045E">
              <w:rPr>
                <w:rFonts w:eastAsia="黑体"/>
                <w:sz w:val="24"/>
                <w:szCs w:val="24"/>
              </w:rPr>
              <w:t xml:space="preserve">1                     </w:t>
            </w:r>
            <w:r w:rsidRPr="0049045E">
              <w:rPr>
                <w:rFonts w:eastAsia="黑体"/>
                <w:sz w:val="24"/>
                <w:szCs w:val="24"/>
              </w:rPr>
              <w:t>项目建设情况与备案相符性分析</w:t>
            </w:r>
          </w:p>
          <w:tbl>
            <w:tblPr>
              <w:tblW w:w="99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1056"/>
              <w:gridCol w:w="4310"/>
              <w:gridCol w:w="3738"/>
              <w:gridCol w:w="796"/>
            </w:tblGrid>
            <w:tr w:rsidR="00B24384" w:rsidRPr="0049045E" w:rsidTr="00761844">
              <w:trPr>
                <w:trHeight w:val="397"/>
              </w:trPr>
              <w:tc>
                <w:tcPr>
                  <w:tcW w:w="1056" w:type="dxa"/>
                  <w:vAlign w:val="center"/>
                </w:tcPr>
                <w:p w:rsidR="00B24384" w:rsidRPr="0049045E" w:rsidRDefault="006F28F7">
                  <w:pPr>
                    <w:widowControl/>
                    <w:adjustRightInd w:val="0"/>
                    <w:snapToGrid w:val="0"/>
                    <w:jc w:val="center"/>
                    <w:rPr>
                      <w:kern w:val="0"/>
                      <w:sz w:val="21"/>
                      <w:szCs w:val="21"/>
                    </w:rPr>
                  </w:pPr>
                  <w:r w:rsidRPr="0049045E">
                    <w:rPr>
                      <w:kern w:val="0"/>
                      <w:sz w:val="21"/>
                      <w:szCs w:val="21"/>
                    </w:rPr>
                    <w:t>类别</w:t>
                  </w:r>
                </w:p>
              </w:tc>
              <w:tc>
                <w:tcPr>
                  <w:tcW w:w="4310" w:type="dxa"/>
                  <w:vAlign w:val="center"/>
                </w:tcPr>
                <w:p w:rsidR="00B24384" w:rsidRPr="0049045E" w:rsidRDefault="006F28F7">
                  <w:pPr>
                    <w:widowControl/>
                    <w:adjustRightInd w:val="0"/>
                    <w:snapToGrid w:val="0"/>
                    <w:jc w:val="center"/>
                    <w:rPr>
                      <w:kern w:val="0"/>
                      <w:sz w:val="21"/>
                      <w:szCs w:val="21"/>
                    </w:rPr>
                  </w:pPr>
                  <w:r w:rsidRPr="0049045E">
                    <w:rPr>
                      <w:kern w:val="0"/>
                      <w:sz w:val="21"/>
                      <w:szCs w:val="21"/>
                    </w:rPr>
                    <w:t>项目建设内容</w:t>
                  </w:r>
                </w:p>
              </w:tc>
              <w:tc>
                <w:tcPr>
                  <w:tcW w:w="3738" w:type="dxa"/>
                  <w:vAlign w:val="center"/>
                </w:tcPr>
                <w:p w:rsidR="00B24384" w:rsidRPr="0049045E" w:rsidRDefault="006F28F7">
                  <w:pPr>
                    <w:widowControl/>
                    <w:adjustRightInd w:val="0"/>
                    <w:snapToGrid w:val="0"/>
                    <w:jc w:val="center"/>
                    <w:rPr>
                      <w:kern w:val="0"/>
                      <w:sz w:val="21"/>
                      <w:szCs w:val="21"/>
                    </w:rPr>
                  </w:pPr>
                  <w:r w:rsidRPr="0049045E">
                    <w:rPr>
                      <w:kern w:val="0"/>
                      <w:sz w:val="21"/>
                      <w:szCs w:val="21"/>
                    </w:rPr>
                    <w:t>备案内容</w:t>
                  </w:r>
                </w:p>
              </w:tc>
              <w:tc>
                <w:tcPr>
                  <w:tcW w:w="796" w:type="dxa"/>
                  <w:vAlign w:val="center"/>
                </w:tcPr>
                <w:p w:rsidR="00B24384" w:rsidRPr="0049045E" w:rsidRDefault="006F28F7">
                  <w:pPr>
                    <w:widowControl/>
                    <w:adjustRightInd w:val="0"/>
                    <w:snapToGrid w:val="0"/>
                    <w:jc w:val="center"/>
                    <w:rPr>
                      <w:kern w:val="0"/>
                      <w:sz w:val="21"/>
                      <w:szCs w:val="21"/>
                    </w:rPr>
                  </w:pPr>
                  <w:r w:rsidRPr="0049045E">
                    <w:rPr>
                      <w:kern w:val="0"/>
                      <w:sz w:val="21"/>
                      <w:szCs w:val="21"/>
                    </w:rPr>
                    <w:t>相符性</w:t>
                  </w:r>
                </w:p>
              </w:tc>
            </w:tr>
            <w:tr w:rsidR="00FE73E6" w:rsidRPr="0049045E" w:rsidTr="00761844">
              <w:trPr>
                <w:trHeight w:val="397"/>
              </w:trPr>
              <w:tc>
                <w:tcPr>
                  <w:tcW w:w="105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项目名称</w:t>
                  </w:r>
                </w:p>
              </w:tc>
              <w:tc>
                <w:tcPr>
                  <w:tcW w:w="4310" w:type="dxa"/>
                  <w:vAlign w:val="center"/>
                </w:tcPr>
                <w:p w:rsidR="00FE73E6" w:rsidRPr="0049045E" w:rsidRDefault="00FE73E6">
                  <w:pPr>
                    <w:widowControl/>
                    <w:adjustRightInd w:val="0"/>
                    <w:snapToGrid w:val="0"/>
                    <w:jc w:val="center"/>
                    <w:rPr>
                      <w:kern w:val="0"/>
                      <w:sz w:val="21"/>
                      <w:szCs w:val="21"/>
                    </w:rPr>
                  </w:pPr>
                  <w:r w:rsidRPr="00FE73E6">
                    <w:rPr>
                      <w:rFonts w:hint="eastAsia"/>
                      <w:bCs/>
                      <w:kern w:val="0"/>
                      <w:sz w:val="21"/>
                      <w:szCs w:val="21"/>
                    </w:rPr>
                    <w:t>偃师市协力金柜厂年产</w:t>
                  </w:r>
                  <w:r w:rsidRPr="00FE73E6">
                    <w:rPr>
                      <w:rFonts w:hint="eastAsia"/>
                      <w:bCs/>
                      <w:kern w:val="0"/>
                      <w:sz w:val="21"/>
                      <w:szCs w:val="21"/>
                    </w:rPr>
                    <w:t>6000</w:t>
                  </w:r>
                  <w:r w:rsidRPr="00FE73E6">
                    <w:rPr>
                      <w:rFonts w:hint="eastAsia"/>
                      <w:bCs/>
                      <w:kern w:val="0"/>
                      <w:sz w:val="21"/>
                      <w:szCs w:val="21"/>
                    </w:rPr>
                    <w:t>台保管箱项目</w:t>
                  </w:r>
                </w:p>
              </w:tc>
              <w:tc>
                <w:tcPr>
                  <w:tcW w:w="3738" w:type="dxa"/>
                  <w:vAlign w:val="center"/>
                </w:tcPr>
                <w:p w:rsidR="00FE73E6" w:rsidRPr="0049045E" w:rsidRDefault="00FE73E6" w:rsidP="00FE73E6">
                  <w:pPr>
                    <w:widowControl/>
                    <w:adjustRightInd w:val="0"/>
                    <w:snapToGrid w:val="0"/>
                    <w:jc w:val="center"/>
                    <w:rPr>
                      <w:kern w:val="0"/>
                      <w:sz w:val="21"/>
                      <w:szCs w:val="21"/>
                    </w:rPr>
                  </w:pPr>
                  <w:r w:rsidRPr="00FE73E6">
                    <w:rPr>
                      <w:rFonts w:hint="eastAsia"/>
                      <w:bCs/>
                      <w:kern w:val="0"/>
                      <w:sz w:val="21"/>
                      <w:szCs w:val="21"/>
                    </w:rPr>
                    <w:t>偃师市协力金柜厂年产</w:t>
                  </w:r>
                  <w:r w:rsidRPr="00FE73E6">
                    <w:rPr>
                      <w:rFonts w:hint="eastAsia"/>
                      <w:bCs/>
                      <w:kern w:val="0"/>
                      <w:sz w:val="21"/>
                      <w:szCs w:val="21"/>
                    </w:rPr>
                    <w:t>6000</w:t>
                  </w:r>
                  <w:r w:rsidRPr="00FE73E6">
                    <w:rPr>
                      <w:rFonts w:hint="eastAsia"/>
                      <w:bCs/>
                      <w:kern w:val="0"/>
                      <w:sz w:val="21"/>
                      <w:szCs w:val="21"/>
                    </w:rPr>
                    <w:t>台保管箱项目</w:t>
                  </w:r>
                </w:p>
              </w:tc>
              <w:tc>
                <w:tcPr>
                  <w:tcW w:w="79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相符</w:t>
                  </w:r>
                </w:p>
              </w:tc>
            </w:tr>
            <w:tr w:rsidR="00FE73E6" w:rsidRPr="0049045E" w:rsidTr="00761844">
              <w:trPr>
                <w:trHeight w:val="397"/>
              </w:trPr>
              <w:tc>
                <w:tcPr>
                  <w:tcW w:w="105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建设单位</w:t>
                  </w:r>
                </w:p>
              </w:tc>
              <w:tc>
                <w:tcPr>
                  <w:tcW w:w="4310" w:type="dxa"/>
                  <w:vAlign w:val="center"/>
                </w:tcPr>
                <w:p w:rsidR="00FE73E6" w:rsidRPr="0049045E" w:rsidRDefault="00FE73E6">
                  <w:pPr>
                    <w:widowControl/>
                    <w:adjustRightInd w:val="0"/>
                    <w:snapToGrid w:val="0"/>
                    <w:jc w:val="center"/>
                    <w:rPr>
                      <w:kern w:val="0"/>
                      <w:sz w:val="21"/>
                      <w:szCs w:val="21"/>
                    </w:rPr>
                  </w:pPr>
                  <w:r w:rsidRPr="00FE73E6">
                    <w:rPr>
                      <w:rFonts w:hint="eastAsia"/>
                      <w:bCs/>
                      <w:kern w:val="0"/>
                      <w:sz w:val="21"/>
                      <w:szCs w:val="21"/>
                    </w:rPr>
                    <w:t>偃师市协力金柜厂</w:t>
                  </w:r>
                </w:p>
              </w:tc>
              <w:tc>
                <w:tcPr>
                  <w:tcW w:w="3738" w:type="dxa"/>
                  <w:vAlign w:val="center"/>
                </w:tcPr>
                <w:p w:rsidR="00FE73E6" w:rsidRPr="0049045E" w:rsidRDefault="00FE73E6" w:rsidP="00FE73E6">
                  <w:pPr>
                    <w:widowControl/>
                    <w:adjustRightInd w:val="0"/>
                    <w:snapToGrid w:val="0"/>
                    <w:jc w:val="center"/>
                    <w:rPr>
                      <w:kern w:val="0"/>
                      <w:sz w:val="21"/>
                      <w:szCs w:val="21"/>
                    </w:rPr>
                  </w:pPr>
                  <w:r w:rsidRPr="00FE73E6">
                    <w:rPr>
                      <w:rFonts w:hint="eastAsia"/>
                      <w:bCs/>
                      <w:kern w:val="0"/>
                      <w:sz w:val="21"/>
                      <w:szCs w:val="21"/>
                    </w:rPr>
                    <w:t>偃师市协力金柜厂</w:t>
                  </w:r>
                </w:p>
              </w:tc>
              <w:tc>
                <w:tcPr>
                  <w:tcW w:w="79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相符</w:t>
                  </w:r>
                </w:p>
              </w:tc>
            </w:tr>
            <w:tr w:rsidR="00FE73E6" w:rsidRPr="0049045E" w:rsidTr="00761844">
              <w:trPr>
                <w:trHeight w:val="397"/>
              </w:trPr>
              <w:tc>
                <w:tcPr>
                  <w:tcW w:w="105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建设地点</w:t>
                  </w:r>
                </w:p>
              </w:tc>
              <w:tc>
                <w:tcPr>
                  <w:tcW w:w="4310" w:type="dxa"/>
                  <w:vAlign w:val="center"/>
                </w:tcPr>
                <w:p w:rsidR="00FE73E6" w:rsidRPr="0049045E" w:rsidRDefault="00FE73E6" w:rsidP="00785353">
                  <w:pPr>
                    <w:widowControl/>
                    <w:adjustRightInd w:val="0"/>
                    <w:snapToGrid w:val="0"/>
                    <w:jc w:val="center"/>
                    <w:rPr>
                      <w:kern w:val="0"/>
                      <w:sz w:val="21"/>
                      <w:szCs w:val="21"/>
                    </w:rPr>
                  </w:pPr>
                  <w:r w:rsidRPr="00FE73E6">
                    <w:rPr>
                      <w:rFonts w:hint="eastAsia"/>
                      <w:kern w:val="0"/>
                      <w:sz w:val="21"/>
                      <w:szCs w:val="21"/>
                    </w:rPr>
                    <w:t>洛阳市偃师市顾县镇顾县村工业园</w:t>
                  </w:r>
                  <w:r w:rsidRPr="00FE73E6">
                    <w:rPr>
                      <w:rFonts w:hint="eastAsia"/>
                      <w:kern w:val="0"/>
                      <w:sz w:val="21"/>
                      <w:szCs w:val="21"/>
                    </w:rPr>
                    <w:t>5</w:t>
                  </w:r>
                  <w:r w:rsidRPr="00FE73E6">
                    <w:rPr>
                      <w:rFonts w:hint="eastAsia"/>
                      <w:kern w:val="0"/>
                      <w:sz w:val="21"/>
                      <w:szCs w:val="21"/>
                    </w:rPr>
                    <w:t>号</w:t>
                  </w:r>
                </w:p>
              </w:tc>
              <w:tc>
                <w:tcPr>
                  <w:tcW w:w="3738" w:type="dxa"/>
                  <w:vAlign w:val="center"/>
                </w:tcPr>
                <w:p w:rsidR="00FE73E6" w:rsidRPr="0049045E" w:rsidRDefault="00FE73E6" w:rsidP="00FE73E6">
                  <w:pPr>
                    <w:widowControl/>
                    <w:adjustRightInd w:val="0"/>
                    <w:snapToGrid w:val="0"/>
                    <w:jc w:val="center"/>
                    <w:rPr>
                      <w:kern w:val="0"/>
                      <w:sz w:val="21"/>
                      <w:szCs w:val="21"/>
                    </w:rPr>
                  </w:pPr>
                  <w:r w:rsidRPr="00FE73E6">
                    <w:rPr>
                      <w:rFonts w:hint="eastAsia"/>
                      <w:kern w:val="0"/>
                      <w:sz w:val="21"/>
                      <w:szCs w:val="21"/>
                    </w:rPr>
                    <w:t>洛阳市偃师市顾县镇顾县村工业园</w:t>
                  </w:r>
                  <w:r w:rsidRPr="00FE73E6">
                    <w:rPr>
                      <w:rFonts w:hint="eastAsia"/>
                      <w:kern w:val="0"/>
                      <w:sz w:val="21"/>
                      <w:szCs w:val="21"/>
                    </w:rPr>
                    <w:t>5</w:t>
                  </w:r>
                  <w:r w:rsidRPr="00FE73E6">
                    <w:rPr>
                      <w:rFonts w:hint="eastAsia"/>
                      <w:kern w:val="0"/>
                      <w:sz w:val="21"/>
                      <w:szCs w:val="21"/>
                    </w:rPr>
                    <w:t>号</w:t>
                  </w:r>
                </w:p>
              </w:tc>
              <w:tc>
                <w:tcPr>
                  <w:tcW w:w="79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相符</w:t>
                  </w:r>
                </w:p>
              </w:tc>
            </w:tr>
            <w:tr w:rsidR="00FE73E6" w:rsidRPr="0049045E" w:rsidTr="00761844">
              <w:trPr>
                <w:trHeight w:val="397"/>
              </w:trPr>
              <w:tc>
                <w:tcPr>
                  <w:tcW w:w="1056" w:type="dxa"/>
                  <w:vAlign w:val="center"/>
                </w:tcPr>
                <w:p w:rsidR="00FE73E6" w:rsidRPr="002A2BED" w:rsidRDefault="00FE73E6">
                  <w:pPr>
                    <w:widowControl/>
                    <w:adjustRightInd w:val="0"/>
                    <w:snapToGrid w:val="0"/>
                    <w:jc w:val="center"/>
                    <w:rPr>
                      <w:kern w:val="0"/>
                      <w:sz w:val="21"/>
                      <w:szCs w:val="21"/>
                    </w:rPr>
                  </w:pPr>
                  <w:r w:rsidRPr="002A2BED">
                    <w:rPr>
                      <w:kern w:val="0"/>
                      <w:sz w:val="21"/>
                      <w:szCs w:val="21"/>
                    </w:rPr>
                    <w:t>建设规模</w:t>
                  </w:r>
                </w:p>
              </w:tc>
              <w:tc>
                <w:tcPr>
                  <w:tcW w:w="4310" w:type="dxa"/>
                  <w:vAlign w:val="center"/>
                </w:tcPr>
                <w:p w:rsidR="00FE73E6" w:rsidRPr="002A2BED" w:rsidRDefault="00FE73E6" w:rsidP="002A2BED">
                  <w:pPr>
                    <w:widowControl/>
                    <w:adjustRightInd w:val="0"/>
                    <w:snapToGrid w:val="0"/>
                    <w:jc w:val="center"/>
                    <w:rPr>
                      <w:kern w:val="0"/>
                      <w:sz w:val="21"/>
                      <w:szCs w:val="21"/>
                    </w:rPr>
                  </w:pPr>
                  <w:r>
                    <w:rPr>
                      <w:rFonts w:hint="eastAsia"/>
                      <w:kern w:val="0"/>
                      <w:sz w:val="21"/>
                      <w:szCs w:val="21"/>
                    </w:rPr>
                    <w:t>项目厂房建筑面积</w:t>
                  </w:r>
                  <w:r>
                    <w:rPr>
                      <w:rFonts w:hint="eastAsia"/>
                      <w:kern w:val="0"/>
                      <w:sz w:val="21"/>
                      <w:szCs w:val="21"/>
                    </w:rPr>
                    <w:t>1500</w:t>
                  </w:r>
                  <w:r>
                    <w:rPr>
                      <w:rFonts w:hint="eastAsia"/>
                      <w:kern w:val="0"/>
                      <w:sz w:val="21"/>
                      <w:szCs w:val="21"/>
                    </w:rPr>
                    <w:t>平方米，一个车间，一条流水线。用</w:t>
                  </w:r>
                  <w:r>
                    <w:rPr>
                      <w:rFonts w:hint="eastAsia"/>
                      <w:kern w:val="0"/>
                      <w:sz w:val="21"/>
                      <w:szCs w:val="21"/>
                    </w:rPr>
                    <w:t>50t</w:t>
                  </w:r>
                  <w:r>
                    <w:rPr>
                      <w:rFonts w:hint="eastAsia"/>
                      <w:kern w:val="0"/>
                      <w:sz w:val="21"/>
                      <w:szCs w:val="21"/>
                    </w:rPr>
                    <w:t>铁皮年产</w:t>
                  </w:r>
                  <w:r>
                    <w:rPr>
                      <w:rFonts w:hint="eastAsia"/>
                      <w:kern w:val="0"/>
                      <w:sz w:val="21"/>
                      <w:szCs w:val="21"/>
                    </w:rPr>
                    <w:t>6000</w:t>
                  </w:r>
                  <w:r>
                    <w:rPr>
                      <w:rFonts w:hint="eastAsia"/>
                      <w:kern w:val="0"/>
                      <w:sz w:val="21"/>
                      <w:szCs w:val="21"/>
                    </w:rPr>
                    <w:t>台保管箱</w:t>
                  </w:r>
                </w:p>
              </w:tc>
              <w:tc>
                <w:tcPr>
                  <w:tcW w:w="3738" w:type="dxa"/>
                  <w:vAlign w:val="center"/>
                </w:tcPr>
                <w:p w:rsidR="00FE73E6" w:rsidRPr="002A2BED" w:rsidRDefault="00FE73E6" w:rsidP="00FE73E6">
                  <w:pPr>
                    <w:widowControl/>
                    <w:adjustRightInd w:val="0"/>
                    <w:snapToGrid w:val="0"/>
                    <w:jc w:val="center"/>
                    <w:rPr>
                      <w:kern w:val="0"/>
                      <w:sz w:val="21"/>
                      <w:szCs w:val="21"/>
                    </w:rPr>
                  </w:pPr>
                  <w:r>
                    <w:rPr>
                      <w:rFonts w:hint="eastAsia"/>
                      <w:kern w:val="0"/>
                      <w:sz w:val="21"/>
                      <w:szCs w:val="21"/>
                    </w:rPr>
                    <w:t>项目厂房建筑面积</w:t>
                  </w:r>
                  <w:r>
                    <w:rPr>
                      <w:rFonts w:hint="eastAsia"/>
                      <w:kern w:val="0"/>
                      <w:sz w:val="21"/>
                      <w:szCs w:val="21"/>
                    </w:rPr>
                    <w:t>1500</w:t>
                  </w:r>
                  <w:r>
                    <w:rPr>
                      <w:rFonts w:hint="eastAsia"/>
                      <w:kern w:val="0"/>
                      <w:sz w:val="21"/>
                      <w:szCs w:val="21"/>
                    </w:rPr>
                    <w:t>平方米，一个车间，一条流水线。用</w:t>
                  </w:r>
                  <w:r>
                    <w:rPr>
                      <w:rFonts w:hint="eastAsia"/>
                      <w:kern w:val="0"/>
                      <w:sz w:val="21"/>
                      <w:szCs w:val="21"/>
                    </w:rPr>
                    <w:t>50t</w:t>
                  </w:r>
                  <w:r>
                    <w:rPr>
                      <w:rFonts w:hint="eastAsia"/>
                      <w:kern w:val="0"/>
                      <w:sz w:val="21"/>
                      <w:szCs w:val="21"/>
                    </w:rPr>
                    <w:t>铁皮年产</w:t>
                  </w:r>
                  <w:r>
                    <w:rPr>
                      <w:rFonts w:hint="eastAsia"/>
                      <w:kern w:val="0"/>
                      <w:sz w:val="21"/>
                      <w:szCs w:val="21"/>
                    </w:rPr>
                    <w:t>6000</w:t>
                  </w:r>
                  <w:r>
                    <w:rPr>
                      <w:rFonts w:hint="eastAsia"/>
                      <w:kern w:val="0"/>
                      <w:sz w:val="21"/>
                      <w:szCs w:val="21"/>
                    </w:rPr>
                    <w:t>台保管箱</w:t>
                  </w:r>
                </w:p>
              </w:tc>
              <w:tc>
                <w:tcPr>
                  <w:tcW w:w="796" w:type="dxa"/>
                  <w:vAlign w:val="center"/>
                </w:tcPr>
                <w:p w:rsidR="00FE73E6" w:rsidRPr="002A2BED" w:rsidRDefault="00FE73E6">
                  <w:pPr>
                    <w:widowControl/>
                    <w:adjustRightInd w:val="0"/>
                    <w:snapToGrid w:val="0"/>
                    <w:jc w:val="center"/>
                    <w:rPr>
                      <w:kern w:val="0"/>
                      <w:sz w:val="21"/>
                      <w:szCs w:val="21"/>
                      <w:vertAlign w:val="superscript"/>
                    </w:rPr>
                  </w:pPr>
                  <w:r w:rsidRPr="002A2BED">
                    <w:rPr>
                      <w:kern w:val="0"/>
                      <w:sz w:val="21"/>
                      <w:szCs w:val="21"/>
                    </w:rPr>
                    <w:t>相符</w:t>
                  </w:r>
                </w:p>
              </w:tc>
            </w:tr>
            <w:tr w:rsidR="00FE73E6" w:rsidRPr="0049045E" w:rsidTr="00761844">
              <w:trPr>
                <w:trHeight w:val="397"/>
              </w:trPr>
              <w:tc>
                <w:tcPr>
                  <w:tcW w:w="105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工艺流程</w:t>
                  </w:r>
                </w:p>
              </w:tc>
              <w:tc>
                <w:tcPr>
                  <w:tcW w:w="4310" w:type="dxa"/>
                  <w:vAlign w:val="center"/>
                </w:tcPr>
                <w:p w:rsidR="00FE73E6" w:rsidRPr="0049045E" w:rsidRDefault="00FE73E6" w:rsidP="007D2D7C">
                  <w:pPr>
                    <w:widowControl/>
                    <w:adjustRightInd w:val="0"/>
                    <w:snapToGrid w:val="0"/>
                    <w:jc w:val="center"/>
                    <w:rPr>
                      <w:kern w:val="0"/>
                      <w:sz w:val="21"/>
                      <w:szCs w:val="21"/>
                    </w:rPr>
                  </w:pPr>
                  <w:r>
                    <w:rPr>
                      <w:rFonts w:hint="eastAsia"/>
                      <w:kern w:val="0"/>
                      <w:sz w:val="21"/>
                      <w:szCs w:val="21"/>
                    </w:rPr>
                    <w:t>原材料</w:t>
                  </w:r>
                  <w:r w:rsidR="00815373">
                    <w:rPr>
                      <w:kern w:val="0"/>
                      <w:sz w:val="21"/>
                      <w:szCs w:val="21"/>
                    </w:rPr>
                    <w:t>—</w:t>
                  </w:r>
                  <w:r>
                    <w:rPr>
                      <w:rFonts w:hint="eastAsia"/>
                      <w:kern w:val="0"/>
                      <w:sz w:val="21"/>
                      <w:szCs w:val="21"/>
                    </w:rPr>
                    <w:t>下料剪板</w:t>
                  </w:r>
                  <w:r>
                    <w:rPr>
                      <w:kern w:val="0"/>
                      <w:sz w:val="21"/>
                      <w:szCs w:val="21"/>
                    </w:rPr>
                    <w:t>—</w:t>
                  </w:r>
                  <w:r>
                    <w:rPr>
                      <w:rFonts w:hint="eastAsia"/>
                      <w:kern w:val="0"/>
                      <w:sz w:val="21"/>
                      <w:szCs w:val="21"/>
                    </w:rPr>
                    <w:t>冲孔</w:t>
                  </w:r>
                  <w:r>
                    <w:rPr>
                      <w:kern w:val="0"/>
                      <w:sz w:val="21"/>
                      <w:szCs w:val="21"/>
                    </w:rPr>
                    <w:t>—</w:t>
                  </w:r>
                  <w:r>
                    <w:rPr>
                      <w:rFonts w:hint="eastAsia"/>
                      <w:kern w:val="0"/>
                      <w:sz w:val="21"/>
                      <w:szCs w:val="21"/>
                    </w:rPr>
                    <w:t>折弯</w:t>
                  </w:r>
                  <w:r>
                    <w:rPr>
                      <w:kern w:val="0"/>
                      <w:sz w:val="21"/>
                      <w:szCs w:val="21"/>
                    </w:rPr>
                    <w:t>—</w:t>
                  </w:r>
                  <w:r>
                    <w:rPr>
                      <w:rFonts w:hint="eastAsia"/>
                      <w:kern w:val="0"/>
                      <w:sz w:val="21"/>
                      <w:szCs w:val="21"/>
                    </w:rPr>
                    <w:t>焊接</w:t>
                  </w:r>
                  <w:r>
                    <w:rPr>
                      <w:kern w:val="0"/>
                      <w:sz w:val="21"/>
                      <w:szCs w:val="21"/>
                    </w:rPr>
                    <w:t>—</w:t>
                  </w:r>
                  <w:r w:rsidR="007D2D7C">
                    <w:rPr>
                      <w:rFonts w:hint="eastAsia"/>
                      <w:kern w:val="0"/>
                      <w:sz w:val="21"/>
                      <w:szCs w:val="21"/>
                    </w:rPr>
                    <w:t>人工干抹</w:t>
                  </w:r>
                  <w:r w:rsidR="007D2D7C">
                    <w:rPr>
                      <w:kern w:val="0"/>
                      <w:sz w:val="21"/>
                      <w:szCs w:val="21"/>
                    </w:rPr>
                    <w:t>—</w:t>
                  </w:r>
                  <w:r>
                    <w:rPr>
                      <w:rFonts w:hint="eastAsia"/>
                      <w:kern w:val="0"/>
                      <w:sz w:val="21"/>
                      <w:szCs w:val="21"/>
                    </w:rPr>
                    <w:t>喷塑</w:t>
                  </w:r>
                  <w:r>
                    <w:rPr>
                      <w:kern w:val="0"/>
                      <w:sz w:val="21"/>
                      <w:szCs w:val="21"/>
                    </w:rPr>
                    <w:t>—</w:t>
                  </w:r>
                  <w:r>
                    <w:rPr>
                      <w:rFonts w:hint="eastAsia"/>
                      <w:kern w:val="0"/>
                      <w:sz w:val="21"/>
                      <w:szCs w:val="21"/>
                    </w:rPr>
                    <w:t>固化</w:t>
                  </w:r>
                  <w:r>
                    <w:rPr>
                      <w:kern w:val="0"/>
                      <w:sz w:val="21"/>
                      <w:szCs w:val="21"/>
                    </w:rPr>
                    <w:t>—</w:t>
                  </w:r>
                  <w:r>
                    <w:rPr>
                      <w:rFonts w:hint="eastAsia"/>
                      <w:kern w:val="0"/>
                      <w:sz w:val="21"/>
                      <w:szCs w:val="21"/>
                    </w:rPr>
                    <w:t>装配</w:t>
                  </w:r>
                  <w:r>
                    <w:rPr>
                      <w:kern w:val="0"/>
                      <w:sz w:val="21"/>
                      <w:szCs w:val="21"/>
                    </w:rPr>
                    <w:t>—</w:t>
                  </w:r>
                  <w:r w:rsidR="007D2D7C">
                    <w:rPr>
                      <w:rFonts w:hint="eastAsia"/>
                      <w:kern w:val="0"/>
                      <w:sz w:val="21"/>
                      <w:szCs w:val="21"/>
                    </w:rPr>
                    <w:t>验收</w:t>
                  </w:r>
                  <w:r>
                    <w:rPr>
                      <w:kern w:val="0"/>
                      <w:sz w:val="21"/>
                      <w:szCs w:val="21"/>
                    </w:rPr>
                    <w:t>—</w:t>
                  </w:r>
                  <w:r w:rsidR="007D2D7C">
                    <w:rPr>
                      <w:rFonts w:hint="eastAsia"/>
                      <w:kern w:val="0"/>
                      <w:sz w:val="21"/>
                      <w:szCs w:val="21"/>
                    </w:rPr>
                    <w:t>包装</w:t>
                  </w:r>
                  <w:r>
                    <w:rPr>
                      <w:rFonts w:hint="eastAsia"/>
                      <w:kern w:val="0"/>
                      <w:sz w:val="21"/>
                      <w:szCs w:val="21"/>
                    </w:rPr>
                    <w:t>成品</w:t>
                  </w:r>
                </w:p>
              </w:tc>
              <w:tc>
                <w:tcPr>
                  <w:tcW w:w="3738" w:type="dxa"/>
                  <w:vAlign w:val="center"/>
                </w:tcPr>
                <w:p w:rsidR="00FE73E6" w:rsidRPr="0049045E" w:rsidRDefault="00FE73E6" w:rsidP="00FE73E6">
                  <w:pPr>
                    <w:widowControl/>
                    <w:adjustRightInd w:val="0"/>
                    <w:snapToGrid w:val="0"/>
                    <w:jc w:val="center"/>
                    <w:rPr>
                      <w:kern w:val="0"/>
                      <w:sz w:val="21"/>
                      <w:szCs w:val="21"/>
                    </w:rPr>
                  </w:pPr>
                  <w:r>
                    <w:rPr>
                      <w:rFonts w:hint="eastAsia"/>
                      <w:kern w:val="0"/>
                      <w:sz w:val="21"/>
                      <w:szCs w:val="21"/>
                    </w:rPr>
                    <w:t>原材料（铁皮）</w:t>
                  </w:r>
                  <w:r w:rsidR="00815373">
                    <w:rPr>
                      <w:kern w:val="0"/>
                      <w:sz w:val="21"/>
                      <w:szCs w:val="21"/>
                    </w:rPr>
                    <w:t>—</w:t>
                  </w:r>
                  <w:r>
                    <w:rPr>
                      <w:rFonts w:hint="eastAsia"/>
                      <w:kern w:val="0"/>
                      <w:sz w:val="21"/>
                      <w:szCs w:val="21"/>
                    </w:rPr>
                    <w:t>折弯</w:t>
                  </w:r>
                  <w:r>
                    <w:rPr>
                      <w:kern w:val="0"/>
                      <w:sz w:val="21"/>
                      <w:szCs w:val="21"/>
                    </w:rPr>
                    <w:t>—</w:t>
                  </w:r>
                  <w:r>
                    <w:rPr>
                      <w:rFonts w:hint="eastAsia"/>
                      <w:kern w:val="0"/>
                      <w:sz w:val="21"/>
                      <w:szCs w:val="21"/>
                    </w:rPr>
                    <w:t>点封口</w:t>
                  </w:r>
                  <w:proofErr w:type="gramStart"/>
                  <w:r>
                    <w:rPr>
                      <w:kern w:val="0"/>
                      <w:sz w:val="21"/>
                      <w:szCs w:val="21"/>
                    </w:rPr>
                    <w:t>—</w:t>
                  </w:r>
                  <w:r>
                    <w:rPr>
                      <w:rFonts w:hint="eastAsia"/>
                      <w:kern w:val="0"/>
                      <w:sz w:val="21"/>
                      <w:szCs w:val="21"/>
                    </w:rPr>
                    <w:t>做半成品</w:t>
                  </w:r>
                  <w:r>
                    <w:rPr>
                      <w:kern w:val="0"/>
                      <w:sz w:val="21"/>
                      <w:szCs w:val="21"/>
                    </w:rPr>
                    <w:t>—</w:t>
                  </w:r>
                  <w:r>
                    <w:rPr>
                      <w:rFonts w:hint="eastAsia"/>
                      <w:kern w:val="0"/>
                      <w:sz w:val="21"/>
                      <w:szCs w:val="21"/>
                    </w:rPr>
                    <w:t>喷</w:t>
                  </w:r>
                  <w:proofErr w:type="gramEnd"/>
                  <w:r>
                    <w:rPr>
                      <w:rFonts w:hint="eastAsia"/>
                      <w:kern w:val="0"/>
                      <w:sz w:val="21"/>
                      <w:szCs w:val="21"/>
                    </w:rPr>
                    <w:t>半成品</w:t>
                  </w:r>
                  <w:r>
                    <w:rPr>
                      <w:kern w:val="0"/>
                      <w:sz w:val="21"/>
                      <w:szCs w:val="21"/>
                    </w:rPr>
                    <w:t>—</w:t>
                  </w:r>
                  <w:r>
                    <w:rPr>
                      <w:rFonts w:hint="eastAsia"/>
                      <w:kern w:val="0"/>
                      <w:sz w:val="21"/>
                      <w:szCs w:val="21"/>
                    </w:rPr>
                    <w:t>安装、验收成品</w:t>
                  </w:r>
                </w:p>
              </w:tc>
              <w:tc>
                <w:tcPr>
                  <w:tcW w:w="796" w:type="dxa"/>
                  <w:vAlign w:val="center"/>
                </w:tcPr>
                <w:p w:rsidR="00FE73E6" w:rsidRPr="0049045E" w:rsidRDefault="00FE73E6">
                  <w:pPr>
                    <w:widowControl/>
                    <w:adjustRightInd w:val="0"/>
                    <w:snapToGrid w:val="0"/>
                    <w:jc w:val="center"/>
                    <w:rPr>
                      <w:kern w:val="0"/>
                      <w:sz w:val="21"/>
                      <w:szCs w:val="21"/>
                    </w:rPr>
                  </w:pPr>
                  <w:r>
                    <w:rPr>
                      <w:rFonts w:hint="eastAsia"/>
                      <w:kern w:val="0"/>
                      <w:sz w:val="21"/>
                      <w:szCs w:val="21"/>
                    </w:rPr>
                    <w:t>不</w:t>
                  </w:r>
                  <w:r w:rsidRPr="0049045E">
                    <w:rPr>
                      <w:kern w:val="0"/>
                      <w:sz w:val="21"/>
                      <w:szCs w:val="21"/>
                    </w:rPr>
                    <w:t>相符</w:t>
                  </w:r>
                </w:p>
              </w:tc>
            </w:tr>
            <w:tr w:rsidR="00FE73E6" w:rsidRPr="0049045E" w:rsidTr="00761844">
              <w:trPr>
                <w:trHeight w:val="397"/>
              </w:trPr>
              <w:tc>
                <w:tcPr>
                  <w:tcW w:w="105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主要设备</w:t>
                  </w:r>
                </w:p>
              </w:tc>
              <w:tc>
                <w:tcPr>
                  <w:tcW w:w="4310" w:type="dxa"/>
                  <w:vAlign w:val="center"/>
                </w:tcPr>
                <w:p w:rsidR="00FE73E6" w:rsidRPr="0049045E" w:rsidRDefault="00FE73E6" w:rsidP="005E71AD">
                  <w:pPr>
                    <w:widowControl/>
                    <w:adjustRightInd w:val="0"/>
                    <w:snapToGrid w:val="0"/>
                    <w:jc w:val="center"/>
                    <w:rPr>
                      <w:kern w:val="0"/>
                      <w:sz w:val="21"/>
                      <w:szCs w:val="21"/>
                    </w:rPr>
                  </w:pPr>
                  <w:r>
                    <w:rPr>
                      <w:rFonts w:hint="eastAsia"/>
                      <w:kern w:val="0"/>
                      <w:sz w:val="21"/>
                      <w:szCs w:val="21"/>
                    </w:rPr>
                    <w:t>激光切割机、折弯机（</w:t>
                  </w:r>
                  <w:r>
                    <w:rPr>
                      <w:rFonts w:hint="eastAsia"/>
                      <w:kern w:val="0"/>
                      <w:sz w:val="21"/>
                      <w:szCs w:val="21"/>
                    </w:rPr>
                    <w:t>FZ67Y</w:t>
                  </w:r>
                  <w:r>
                    <w:rPr>
                      <w:kern w:val="0"/>
                      <w:sz w:val="21"/>
                      <w:szCs w:val="21"/>
                    </w:rPr>
                    <w:t>—</w:t>
                  </w:r>
                  <w:r>
                    <w:rPr>
                      <w:rFonts w:hint="eastAsia"/>
                      <w:kern w:val="0"/>
                      <w:sz w:val="21"/>
                      <w:szCs w:val="21"/>
                    </w:rPr>
                    <w:t>40</w:t>
                  </w:r>
                  <w:r>
                    <w:rPr>
                      <w:rFonts w:hint="eastAsia"/>
                      <w:kern w:val="0"/>
                      <w:sz w:val="21"/>
                      <w:szCs w:val="21"/>
                    </w:rPr>
                    <w:t>型）、电焊机、二保焊机</w:t>
                  </w:r>
                </w:p>
              </w:tc>
              <w:tc>
                <w:tcPr>
                  <w:tcW w:w="3738" w:type="dxa"/>
                  <w:vAlign w:val="center"/>
                </w:tcPr>
                <w:p w:rsidR="00FE73E6" w:rsidRPr="0049045E" w:rsidRDefault="00FE73E6" w:rsidP="00FE73E6">
                  <w:pPr>
                    <w:widowControl/>
                    <w:adjustRightInd w:val="0"/>
                    <w:snapToGrid w:val="0"/>
                    <w:jc w:val="center"/>
                    <w:rPr>
                      <w:kern w:val="0"/>
                      <w:sz w:val="21"/>
                      <w:szCs w:val="21"/>
                    </w:rPr>
                  </w:pPr>
                  <w:r>
                    <w:rPr>
                      <w:rFonts w:hint="eastAsia"/>
                      <w:kern w:val="0"/>
                      <w:sz w:val="21"/>
                      <w:szCs w:val="21"/>
                    </w:rPr>
                    <w:t>激光切割机、折弯机（</w:t>
                  </w:r>
                  <w:r>
                    <w:rPr>
                      <w:rFonts w:hint="eastAsia"/>
                      <w:kern w:val="0"/>
                      <w:sz w:val="21"/>
                      <w:szCs w:val="21"/>
                    </w:rPr>
                    <w:t>FZ67Y</w:t>
                  </w:r>
                  <w:r>
                    <w:rPr>
                      <w:kern w:val="0"/>
                      <w:sz w:val="21"/>
                      <w:szCs w:val="21"/>
                    </w:rPr>
                    <w:t>—</w:t>
                  </w:r>
                  <w:r>
                    <w:rPr>
                      <w:rFonts w:hint="eastAsia"/>
                      <w:kern w:val="0"/>
                      <w:sz w:val="21"/>
                      <w:szCs w:val="21"/>
                    </w:rPr>
                    <w:t>40</w:t>
                  </w:r>
                  <w:r>
                    <w:rPr>
                      <w:rFonts w:hint="eastAsia"/>
                      <w:kern w:val="0"/>
                      <w:sz w:val="21"/>
                      <w:szCs w:val="21"/>
                    </w:rPr>
                    <w:t>型）、电焊机、二保焊机</w:t>
                  </w:r>
                </w:p>
              </w:tc>
              <w:tc>
                <w:tcPr>
                  <w:tcW w:w="796" w:type="dxa"/>
                  <w:vAlign w:val="center"/>
                </w:tcPr>
                <w:p w:rsidR="00FE73E6" w:rsidRPr="0049045E" w:rsidRDefault="00FE73E6">
                  <w:pPr>
                    <w:widowControl/>
                    <w:adjustRightInd w:val="0"/>
                    <w:snapToGrid w:val="0"/>
                    <w:jc w:val="center"/>
                    <w:rPr>
                      <w:kern w:val="0"/>
                      <w:sz w:val="21"/>
                      <w:szCs w:val="21"/>
                    </w:rPr>
                  </w:pPr>
                  <w:r w:rsidRPr="0049045E">
                    <w:rPr>
                      <w:kern w:val="0"/>
                      <w:sz w:val="21"/>
                      <w:szCs w:val="21"/>
                    </w:rPr>
                    <w:t>相符</w:t>
                  </w:r>
                </w:p>
              </w:tc>
            </w:tr>
          </w:tbl>
          <w:p w:rsidR="00760F6E" w:rsidRPr="00FE73E6" w:rsidRDefault="006F28F7" w:rsidP="006567E2">
            <w:pPr>
              <w:spacing w:line="500" w:lineRule="exact"/>
              <w:ind w:firstLineChars="200" w:firstLine="480"/>
              <w:rPr>
                <w:sz w:val="24"/>
                <w:szCs w:val="24"/>
              </w:rPr>
            </w:pPr>
            <w:r w:rsidRPr="00FE73E6">
              <w:rPr>
                <w:sz w:val="24"/>
                <w:szCs w:val="24"/>
              </w:rPr>
              <w:t>由表</w:t>
            </w:r>
            <w:r w:rsidRPr="00FE73E6">
              <w:rPr>
                <w:sz w:val="24"/>
                <w:szCs w:val="24"/>
              </w:rPr>
              <w:t>1</w:t>
            </w:r>
            <w:r w:rsidR="004819A2" w:rsidRPr="00FE73E6">
              <w:rPr>
                <w:sz w:val="24"/>
                <w:szCs w:val="24"/>
              </w:rPr>
              <w:t>可知，</w:t>
            </w:r>
            <w:r w:rsidR="00F10300" w:rsidRPr="00FE73E6">
              <w:rPr>
                <w:rFonts w:hint="eastAsia"/>
                <w:sz w:val="24"/>
                <w:szCs w:val="24"/>
              </w:rPr>
              <w:t>项目备案内容中</w:t>
            </w:r>
            <w:r w:rsidR="006567E2">
              <w:rPr>
                <w:rFonts w:hint="eastAsia"/>
                <w:sz w:val="24"/>
                <w:szCs w:val="24"/>
              </w:rPr>
              <w:t>工艺流程较为简单，从原材料到成品之间的工序并未填写清楚，但是这些工序是原材料到成品的必备工序，因此项目的实际工艺流程中对各工序进行增加和调整，这些改变不影响项目备案的实质内容</w:t>
            </w:r>
            <w:r w:rsidR="00F10300" w:rsidRPr="00FE73E6">
              <w:rPr>
                <w:rFonts w:hint="eastAsia"/>
                <w:sz w:val="24"/>
                <w:szCs w:val="24"/>
              </w:rPr>
              <w:t>，</w:t>
            </w:r>
            <w:r w:rsidR="00F85FC7" w:rsidRPr="00FE73E6">
              <w:rPr>
                <w:rFonts w:hint="eastAsia"/>
                <w:sz w:val="24"/>
                <w:szCs w:val="24"/>
              </w:rPr>
              <w:t>除此之外，</w:t>
            </w:r>
            <w:r w:rsidR="004819A2" w:rsidRPr="00FE73E6">
              <w:rPr>
                <w:sz w:val="24"/>
                <w:szCs w:val="24"/>
              </w:rPr>
              <w:t>项目</w:t>
            </w:r>
            <w:r w:rsidR="00A81C8D" w:rsidRPr="00FE73E6">
              <w:rPr>
                <w:rFonts w:hint="eastAsia"/>
                <w:sz w:val="24"/>
                <w:szCs w:val="24"/>
              </w:rPr>
              <w:t>实际建设内容</w:t>
            </w:r>
            <w:r w:rsidR="004819A2" w:rsidRPr="00FE73E6">
              <w:rPr>
                <w:sz w:val="24"/>
                <w:szCs w:val="24"/>
              </w:rPr>
              <w:t>与备案内容一致</w:t>
            </w:r>
            <w:r w:rsidR="00D23808" w:rsidRPr="00FE73E6">
              <w:rPr>
                <w:rFonts w:hint="eastAsia"/>
                <w:bCs/>
                <w:sz w:val="24"/>
                <w:szCs w:val="24"/>
              </w:rPr>
              <w:t>。</w:t>
            </w:r>
          </w:p>
          <w:p w:rsidR="00B24384" w:rsidRPr="0049045E" w:rsidRDefault="000A3BB2">
            <w:pPr>
              <w:spacing w:line="500" w:lineRule="exact"/>
              <w:rPr>
                <w:rFonts w:eastAsia="黑体"/>
                <w:bCs/>
                <w:sz w:val="24"/>
                <w:szCs w:val="24"/>
              </w:rPr>
            </w:pPr>
            <w:r w:rsidRPr="0049045E">
              <w:rPr>
                <w:rFonts w:eastAsia="黑体" w:hint="eastAsia"/>
                <w:bCs/>
                <w:sz w:val="24"/>
                <w:szCs w:val="24"/>
              </w:rPr>
              <w:t>3</w:t>
            </w:r>
            <w:r w:rsidR="006F28F7" w:rsidRPr="0049045E">
              <w:rPr>
                <w:rFonts w:eastAsia="黑体"/>
                <w:bCs/>
                <w:sz w:val="24"/>
                <w:szCs w:val="24"/>
              </w:rPr>
              <w:t>.</w:t>
            </w:r>
            <w:r w:rsidR="00782A51" w:rsidRPr="0049045E">
              <w:rPr>
                <w:rFonts w:eastAsia="黑体"/>
                <w:bCs/>
                <w:sz w:val="24"/>
                <w:szCs w:val="24"/>
              </w:rPr>
              <w:t>项目地理位置及周围环境概况</w:t>
            </w:r>
          </w:p>
          <w:p w:rsidR="00B24384" w:rsidRPr="00E2225C" w:rsidRDefault="006F28F7" w:rsidP="00E2225C">
            <w:pPr>
              <w:autoSpaceDE w:val="0"/>
              <w:autoSpaceDN w:val="0"/>
              <w:adjustRightInd w:val="0"/>
              <w:snapToGrid w:val="0"/>
              <w:spacing w:line="520" w:lineRule="exact"/>
              <w:ind w:firstLineChars="200" w:firstLine="482"/>
              <w:rPr>
                <w:b/>
                <w:sz w:val="24"/>
                <w:u w:val="single"/>
              </w:rPr>
            </w:pPr>
            <w:r w:rsidRPr="00E2225C">
              <w:rPr>
                <w:b/>
                <w:sz w:val="24"/>
                <w:u w:val="single"/>
              </w:rPr>
              <w:t>项目位于</w:t>
            </w:r>
            <w:r w:rsidR="00887358" w:rsidRPr="00E2225C">
              <w:rPr>
                <w:rFonts w:hint="eastAsia"/>
                <w:b/>
                <w:sz w:val="24"/>
                <w:szCs w:val="24"/>
                <w:u w:val="single"/>
              </w:rPr>
              <w:t>洛阳市偃师市顾县镇顾县村工业园</w:t>
            </w:r>
            <w:r w:rsidR="00887358" w:rsidRPr="00E2225C">
              <w:rPr>
                <w:rFonts w:hint="eastAsia"/>
                <w:b/>
                <w:sz w:val="24"/>
                <w:szCs w:val="24"/>
                <w:u w:val="single"/>
              </w:rPr>
              <w:t>5</w:t>
            </w:r>
            <w:r w:rsidR="00887358" w:rsidRPr="00E2225C">
              <w:rPr>
                <w:rFonts w:hint="eastAsia"/>
                <w:b/>
                <w:sz w:val="24"/>
                <w:szCs w:val="24"/>
                <w:u w:val="single"/>
              </w:rPr>
              <w:t>号</w:t>
            </w:r>
            <w:r w:rsidRPr="00E2225C">
              <w:rPr>
                <w:b/>
                <w:sz w:val="24"/>
                <w:u w:val="single"/>
              </w:rPr>
              <w:t>（地理位置图见附图</w:t>
            </w:r>
            <w:r w:rsidRPr="00E2225C">
              <w:rPr>
                <w:b/>
                <w:sz w:val="24"/>
                <w:u w:val="single"/>
              </w:rPr>
              <w:t>1</w:t>
            </w:r>
            <w:r w:rsidRPr="00E2225C">
              <w:rPr>
                <w:b/>
                <w:sz w:val="24"/>
                <w:u w:val="single"/>
              </w:rPr>
              <w:t>）</w:t>
            </w:r>
            <w:r w:rsidR="00D76D28" w:rsidRPr="00E2225C">
              <w:rPr>
                <w:rFonts w:hint="eastAsia"/>
                <w:b/>
                <w:sz w:val="24"/>
                <w:u w:val="single"/>
              </w:rPr>
              <w:t>，</w:t>
            </w:r>
            <w:r w:rsidR="00D76D28" w:rsidRPr="00E2225C">
              <w:rPr>
                <w:rFonts w:hint="eastAsia"/>
                <w:b/>
                <w:bCs/>
                <w:sz w:val="24"/>
                <w:u w:val="single"/>
              </w:rPr>
              <w:t>租赁</w:t>
            </w:r>
            <w:r w:rsidR="00815373" w:rsidRPr="00E2225C">
              <w:rPr>
                <w:rFonts w:hint="eastAsia"/>
                <w:b/>
                <w:bCs/>
                <w:sz w:val="24"/>
                <w:szCs w:val="24"/>
                <w:u w:val="single"/>
              </w:rPr>
              <w:t>洛阳市青山化工有限公司生产车间</w:t>
            </w:r>
            <w:r w:rsidR="00D76D28" w:rsidRPr="00E2225C">
              <w:rPr>
                <w:rFonts w:hint="eastAsia"/>
                <w:b/>
                <w:bCs/>
                <w:sz w:val="24"/>
                <w:u w:val="single"/>
              </w:rPr>
              <w:t>进行生产</w:t>
            </w:r>
            <w:r w:rsidRPr="00E2225C">
              <w:rPr>
                <w:b/>
                <w:sz w:val="24"/>
                <w:u w:val="single"/>
              </w:rPr>
              <w:t>；项目北侧临</w:t>
            </w:r>
            <w:r w:rsidR="00815373" w:rsidRPr="00E2225C">
              <w:rPr>
                <w:rFonts w:hint="eastAsia"/>
                <w:b/>
                <w:bCs/>
                <w:sz w:val="24"/>
                <w:u w:val="single"/>
              </w:rPr>
              <w:t>道路</w:t>
            </w:r>
            <w:r w:rsidR="00D76D28" w:rsidRPr="00E2225C">
              <w:rPr>
                <w:rFonts w:hint="eastAsia"/>
                <w:b/>
                <w:bCs/>
                <w:sz w:val="24"/>
                <w:u w:val="single"/>
              </w:rPr>
              <w:t>，</w:t>
            </w:r>
            <w:r w:rsidR="00815373" w:rsidRPr="00E2225C">
              <w:rPr>
                <w:rFonts w:hint="eastAsia"/>
                <w:b/>
                <w:bCs/>
                <w:sz w:val="24"/>
                <w:u w:val="single"/>
              </w:rPr>
              <w:t>隔路为砂石企业，</w:t>
            </w:r>
            <w:r w:rsidR="00D76D28" w:rsidRPr="00E2225C">
              <w:rPr>
                <w:rFonts w:hint="eastAsia"/>
                <w:b/>
                <w:bCs/>
                <w:sz w:val="24"/>
                <w:u w:val="single"/>
              </w:rPr>
              <w:t>北侧</w:t>
            </w:r>
            <w:r w:rsidR="00815373" w:rsidRPr="00E2225C">
              <w:rPr>
                <w:rFonts w:hint="eastAsia"/>
                <w:b/>
                <w:bCs/>
                <w:sz w:val="24"/>
                <w:u w:val="single"/>
              </w:rPr>
              <w:t>713</w:t>
            </w:r>
            <w:r w:rsidR="00D76D28" w:rsidRPr="00E2225C">
              <w:rPr>
                <w:rFonts w:hint="eastAsia"/>
                <w:b/>
                <w:bCs/>
                <w:sz w:val="24"/>
                <w:u w:val="single"/>
              </w:rPr>
              <w:t>m</w:t>
            </w:r>
            <w:r w:rsidR="00D76D28" w:rsidRPr="00E2225C">
              <w:rPr>
                <w:rFonts w:hint="eastAsia"/>
                <w:b/>
                <w:bCs/>
                <w:sz w:val="24"/>
                <w:u w:val="single"/>
              </w:rPr>
              <w:t>处为</w:t>
            </w:r>
            <w:r w:rsidR="00815373" w:rsidRPr="00E2225C">
              <w:rPr>
                <w:rFonts w:hint="eastAsia"/>
                <w:b/>
                <w:bCs/>
                <w:sz w:val="24"/>
                <w:u w:val="single"/>
              </w:rPr>
              <w:t>东王村（为项目最近的敏感点）</w:t>
            </w:r>
            <w:r w:rsidR="003845EF" w:rsidRPr="00E2225C">
              <w:rPr>
                <w:b/>
                <w:sz w:val="24"/>
                <w:u w:val="single"/>
              </w:rPr>
              <w:t>；</w:t>
            </w:r>
            <w:r w:rsidR="003845EF" w:rsidRPr="00E2225C">
              <w:rPr>
                <w:rFonts w:hint="eastAsia"/>
                <w:b/>
                <w:sz w:val="24"/>
                <w:u w:val="single"/>
              </w:rPr>
              <w:t>东</w:t>
            </w:r>
            <w:r w:rsidRPr="00E2225C">
              <w:rPr>
                <w:b/>
                <w:sz w:val="24"/>
                <w:u w:val="single"/>
              </w:rPr>
              <w:t>侧临</w:t>
            </w:r>
            <w:r w:rsidR="00815373" w:rsidRPr="00E2225C">
              <w:rPr>
                <w:rFonts w:hint="eastAsia"/>
                <w:b/>
                <w:bCs/>
                <w:sz w:val="24"/>
                <w:u w:val="single"/>
              </w:rPr>
              <w:t>洛阳市英东环保科技有限公司</w:t>
            </w:r>
            <w:r w:rsidR="003845EF" w:rsidRPr="00E2225C">
              <w:rPr>
                <w:b/>
                <w:sz w:val="24"/>
                <w:u w:val="single"/>
              </w:rPr>
              <w:t>；</w:t>
            </w:r>
            <w:r w:rsidR="003845EF" w:rsidRPr="00E2225C">
              <w:rPr>
                <w:rFonts w:hint="eastAsia"/>
                <w:b/>
                <w:sz w:val="24"/>
                <w:u w:val="single"/>
              </w:rPr>
              <w:t>西侧</w:t>
            </w:r>
            <w:proofErr w:type="gramStart"/>
            <w:r w:rsidR="003845EF" w:rsidRPr="00E2225C">
              <w:rPr>
                <w:b/>
                <w:sz w:val="24"/>
                <w:u w:val="single"/>
              </w:rPr>
              <w:t>临</w:t>
            </w:r>
            <w:r w:rsidR="00815373" w:rsidRPr="00E2225C">
              <w:rPr>
                <w:rFonts w:hint="eastAsia"/>
                <w:b/>
                <w:sz w:val="24"/>
                <w:u w:val="single"/>
              </w:rPr>
              <w:t>顾刘</w:t>
            </w:r>
            <w:proofErr w:type="gramEnd"/>
            <w:r w:rsidR="00815373" w:rsidRPr="00E2225C">
              <w:rPr>
                <w:rFonts w:hint="eastAsia"/>
                <w:b/>
                <w:sz w:val="24"/>
                <w:u w:val="single"/>
              </w:rPr>
              <w:t>路，</w:t>
            </w:r>
            <w:r w:rsidR="00815373" w:rsidRPr="00E2225C">
              <w:rPr>
                <w:rFonts w:hint="eastAsia"/>
                <w:b/>
                <w:bCs/>
                <w:sz w:val="24"/>
                <w:u w:val="single"/>
              </w:rPr>
              <w:t>隔路为砂石企业</w:t>
            </w:r>
            <w:r w:rsidR="00815373" w:rsidRPr="00E2225C">
              <w:rPr>
                <w:rFonts w:hint="eastAsia"/>
                <w:b/>
                <w:sz w:val="24"/>
                <w:u w:val="single"/>
              </w:rPr>
              <w:t>；南侧临仓库和家纺企业</w:t>
            </w:r>
            <w:r w:rsidRPr="00E2225C">
              <w:rPr>
                <w:b/>
                <w:sz w:val="24"/>
                <w:u w:val="single"/>
              </w:rPr>
              <w:t>。项目周围环境简图见</w:t>
            </w:r>
            <w:r w:rsidR="001444FF" w:rsidRPr="00E2225C">
              <w:rPr>
                <w:rFonts w:hint="eastAsia"/>
                <w:b/>
                <w:sz w:val="24"/>
                <w:u w:val="single"/>
              </w:rPr>
              <w:t>附图</w:t>
            </w:r>
            <w:r w:rsidR="00815373" w:rsidRPr="00E2225C">
              <w:rPr>
                <w:rFonts w:hint="eastAsia"/>
                <w:b/>
                <w:sz w:val="24"/>
                <w:u w:val="single"/>
              </w:rPr>
              <w:t>2</w:t>
            </w:r>
            <w:r w:rsidRPr="00E2225C">
              <w:rPr>
                <w:b/>
                <w:sz w:val="24"/>
                <w:u w:val="single"/>
              </w:rPr>
              <w:t>。</w:t>
            </w:r>
          </w:p>
          <w:p w:rsidR="00B24384" w:rsidRPr="0049045E" w:rsidRDefault="000A3BB2">
            <w:pPr>
              <w:spacing w:line="500" w:lineRule="exact"/>
              <w:rPr>
                <w:rFonts w:eastAsia="黑体"/>
                <w:bCs/>
                <w:sz w:val="24"/>
                <w:szCs w:val="24"/>
              </w:rPr>
            </w:pPr>
            <w:r w:rsidRPr="0049045E">
              <w:rPr>
                <w:rFonts w:eastAsia="黑体" w:hint="eastAsia"/>
                <w:bCs/>
                <w:sz w:val="24"/>
                <w:szCs w:val="24"/>
              </w:rPr>
              <w:lastRenderedPageBreak/>
              <w:t>4</w:t>
            </w:r>
            <w:r w:rsidR="006F28F7" w:rsidRPr="0049045E">
              <w:rPr>
                <w:rFonts w:eastAsia="黑体"/>
                <w:bCs/>
                <w:sz w:val="24"/>
                <w:szCs w:val="24"/>
              </w:rPr>
              <w:t>.</w:t>
            </w:r>
            <w:r w:rsidR="006F28F7" w:rsidRPr="0049045E">
              <w:rPr>
                <w:rFonts w:eastAsia="黑体"/>
                <w:bCs/>
                <w:sz w:val="24"/>
                <w:szCs w:val="24"/>
              </w:rPr>
              <w:t>规划相符性分析</w:t>
            </w:r>
          </w:p>
          <w:p w:rsidR="00B24384" w:rsidRPr="00765382" w:rsidRDefault="009A0581" w:rsidP="00765382">
            <w:pPr>
              <w:spacing w:line="500" w:lineRule="exact"/>
              <w:ind w:firstLineChars="200" w:firstLine="480"/>
              <w:rPr>
                <w:sz w:val="24"/>
              </w:rPr>
            </w:pPr>
            <w:r w:rsidRPr="009A0581">
              <w:rPr>
                <w:sz w:val="24"/>
              </w:rPr>
              <w:t>项目位于</w:t>
            </w:r>
            <w:r w:rsidR="00815373" w:rsidRPr="00376556">
              <w:rPr>
                <w:rFonts w:hint="eastAsia"/>
                <w:sz w:val="24"/>
                <w:szCs w:val="24"/>
              </w:rPr>
              <w:t>洛阳市偃师市顾县镇顾县村工业园</w:t>
            </w:r>
            <w:r w:rsidR="00815373" w:rsidRPr="00376556">
              <w:rPr>
                <w:rFonts w:hint="eastAsia"/>
                <w:sz w:val="24"/>
                <w:szCs w:val="24"/>
              </w:rPr>
              <w:t>5</w:t>
            </w:r>
            <w:r w:rsidR="00815373" w:rsidRPr="00376556">
              <w:rPr>
                <w:rFonts w:hint="eastAsia"/>
                <w:sz w:val="24"/>
                <w:szCs w:val="24"/>
              </w:rPr>
              <w:t>号</w:t>
            </w:r>
            <w:r w:rsidRPr="009A0581">
              <w:rPr>
                <w:rFonts w:hint="eastAsia"/>
                <w:sz w:val="24"/>
              </w:rPr>
              <w:t>，</w:t>
            </w:r>
            <w:r w:rsidRPr="009A0581">
              <w:rPr>
                <w:rFonts w:hint="eastAsia"/>
                <w:bCs/>
                <w:sz w:val="24"/>
              </w:rPr>
              <w:t>租赁</w:t>
            </w:r>
            <w:r w:rsidR="00815373">
              <w:rPr>
                <w:rFonts w:hint="eastAsia"/>
                <w:bCs/>
                <w:sz w:val="24"/>
                <w:szCs w:val="24"/>
              </w:rPr>
              <w:t>洛阳市青山化工有限公司已建成生产车间</w:t>
            </w:r>
            <w:r w:rsidRPr="009A0581">
              <w:rPr>
                <w:rFonts w:hint="eastAsia"/>
                <w:bCs/>
                <w:sz w:val="24"/>
              </w:rPr>
              <w:t>进行生产</w:t>
            </w:r>
            <w:r w:rsidRPr="009A0581">
              <w:rPr>
                <w:sz w:val="24"/>
              </w:rPr>
              <w:t>；</w:t>
            </w:r>
            <w:r w:rsidR="00765382">
              <w:rPr>
                <w:rFonts w:hint="eastAsia"/>
                <w:sz w:val="24"/>
              </w:rPr>
              <w:t>根据</w:t>
            </w:r>
            <w:r w:rsidR="00604B1D">
              <w:rPr>
                <w:rFonts w:hint="eastAsia"/>
                <w:bCs/>
                <w:sz w:val="24"/>
                <w:szCs w:val="24"/>
              </w:rPr>
              <w:t>洛阳市青山化工有限公司土地证</w:t>
            </w:r>
            <w:r w:rsidR="00765382" w:rsidRPr="009A0581">
              <w:rPr>
                <w:sz w:val="24"/>
                <w:szCs w:val="24"/>
              </w:rPr>
              <w:t>（见附件</w:t>
            </w:r>
            <w:r w:rsidR="00604B1D">
              <w:rPr>
                <w:rFonts w:hint="eastAsia"/>
                <w:sz w:val="24"/>
                <w:szCs w:val="24"/>
              </w:rPr>
              <w:t>3</w:t>
            </w:r>
            <w:r w:rsidR="00765382" w:rsidRPr="009A0581">
              <w:rPr>
                <w:sz w:val="24"/>
                <w:szCs w:val="24"/>
              </w:rPr>
              <w:t>）</w:t>
            </w:r>
            <w:r w:rsidR="00765382">
              <w:rPr>
                <w:rFonts w:hint="eastAsia"/>
                <w:sz w:val="24"/>
                <w:szCs w:val="24"/>
              </w:rPr>
              <w:t>可知，本项目占地性质为工业用地；另</w:t>
            </w:r>
            <w:r w:rsidR="006F28F7" w:rsidRPr="009A0581">
              <w:rPr>
                <w:sz w:val="24"/>
                <w:szCs w:val="24"/>
              </w:rPr>
              <w:t>根据</w:t>
            </w:r>
            <w:r w:rsidR="00604B1D">
              <w:rPr>
                <w:rFonts w:hint="eastAsia"/>
                <w:bCs/>
                <w:sz w:val="24"/>
                <w:szCs w:val="24"/>
              </w:rPr>
              <w:t>洛阳市青山化工有限公司</w:t>
            </w:r>
            <w:r w:rsidR="00216E9B">
              <w:rPr>
                <w:rFonts w:hint="eastAsia"/>
                <w:sz w:val="24"/>
                <w:szCs w:val="24"/>
              </w:rPr>
              <w:t>建设</w:t>
            </w:r>
            <w:r w:rsidR="00604B1D">
              <w:rPr>
                <w:rFonts w:hint="eastAsia"/>
                <w:sz w:val="24"/>
                <w:szCs w:val="24"/>
              </w:rPr>
              <w:t>项目选址意见书</w:t>
            </w:r>
            <w:r w:rsidR="006F28F7" w:rsidRPr="009A0581">
              <w:rPr>
                <w:sz w:val="24"/>
                <w:szCs w:val="24"/>
              </w:rPr>
              <w:t>（见附件</w:t>
            </w:r>
            <w:r w:rsidR="006F28F7" w:rsidRPr="009A0581">
              <w:rPr>
                <w:sz w:val="24"/>
                <w:szCs w:val="24"/>
              </w:rPr>
              <w:t>4</w:t>
            </w:r>
            <w:r w:rsidR="006F28F7" w:rsidRPr="009A0581">
              <w:rPr>
                <w:sz w:val="24"/>
                <w:szCs w:val="24"/>
              </w:rPr>
              <w:t>）</w:t>
            </w:r>
            <w:r w:rsidR="00216E9B">
              <w:rPr>
                <w:rFonts w:hint="eastAsia"/>
                <w:sz w:val="24"/>
                <w:szCs w:val="24"/>
              </w:rPr>
              <w:t>可知，本项目租赁土地符合城乡规划要求。</w:t>
            </w:r>
          </w:p>
          <w:p w:rsidR="00B24384" w:rsidRPr="009A0581" w:rsidRDefault="006F28F7">
            <w:pPr>
              <w:spacing w:line="500" w:lineRule="exact"/>
              <w:ind w:firstLineChars="200" w:firstLine="480"/>
              <w:rPr>
                <w:sz w:val="24"/>
                <w:szCs w:val="24"/>
              </w:rPr>
            </w:pPr>
            <w:r w:rsidRPr="009A0581">
              <w:rPr>
                <w:sz w:val="24"/>
                <w:szCs w:val="24"/>
              </w:rPr>
              <w:t>综上所述，该项目</w:t>
            </w:r>
            <w:r w:rsidR="00216E9B">
              <w:rPr>
                <w:rFonts w:hint="eastAsia"/>
                <w:sz w:val="24"/>
                <w:szCs w:val="24"/>
              </w:rPr>
              <w:t>建设</w:t>
            </w:r>
            <w:r w:rsidRPr="009A0581">
              <w:rPr>
                <w:sz w:val="24"/>
                <w:szCs w:val="24"/>
              </w:rPr>
              <w:t>符合</w:t>
            </w:r>
            <w:r w:rsidR="00604B1D" w:rsidRPr="00376556">
              <w:rPr>
                <w:rFonts w:hint="eastAsia"/>
                <w:sz w:val="24"/>
                <w:szCs w:val="24"/>
              </w:rPr>
              <w:t>偃师市顾县镇</w:t>
            </w:r>
            <w:r w:rsidRPr="009A0581">
              <w:rPr>
                <w:sz w:val="24"/>
                <w:szCs w:val="24"/>
              </w:rPr>
              <w:t>总体规划</w:t>
            </w:r>
            <w:r w:rsidR="00604B1D">
              <w:rPr>
                <w:rFonts w:hint="eastAsia"/>
                <w:sz w:val="24"/>
                <w:szCs w:val="24"/>
              </w:rPr>
              <w:t>要求</w:t>
            </w:r>
            <w:r w:rsidRPr="009A0581">
              <w:rPr>
                <w:sz w:val="24"/>
                <w:szCs w:val="24"/>
              </w:rPr>
              <w:t>。</w:t>
            </w:r>
          </w:p>
          <w:p w:rsidR="00B24384" w:rsidRPr="0049045E" w:rsidRDefault="008661B5">
            <w:pPr>
              <w:spacing w:line="500" w:lineRule="exact"/>
              <w:rPr>
                <w:rFonts w:eastAsia="黑体"/>
                <w:sz w:val="24"/>
                <w:szCs w:val="28"/>
              </w:rPr>
            </w:pPr>
            <w:r>
              <w:rPr>
                <w:rFonts w:eastAsia="黑体" w:hint="eastAsia"/>
                <w:sz w:val="24"/>
                <w:szCs w:val="28"/>
              </w:rPr>
              <w:t>5</w:t>
            </w:r>
            <w:r w:rsidR="006F28F7" w:rsidRPr="0049045E">
              <w:rPr>
                <w:rFonts w:eastAsia="黑体"/>
                <w:sz w:val="24"/>
                <w:szCs w:val="28"/>
              </w:rPr>
              <w:t>.</w:t>
            </w:r>
            <w:r w:rsidR="006F28F7" w:rsidRPr="0049045E">
              <w:rPr>
                <w:rFonts w:eastAsia="黑体"/>
                <w:sz w:val="24"/>
                <w:szCs w:val="28"/>
              </w:rPr>
              <w:t>项目主要经济技术指标</w:t>
            </w:r>
          </w:p>
          <w:p w:rsidR="00B24384" w:rsidRPr="0049045E" w:rsidRDefault="006F28F7">
            <w:pPr>
              <w:spacing w:line="500" w:lineRule="exact"/>
              <w:ind w:firstLineChars="200" w:firstLine="480"/>
              <w:rPr>
                <w:kern w:val="0"/>
                <w:sz w:val="24"/>
                <w:szCs w:val="28"/>
              </w:rPr>
            </w:pPr>
            <w:r w:rsidRPr="0049045E">
              <w:rPr>
                <w:kern w:val="0"/>
                <w:sz w:val="24"/>
              </w:rPr>
              <w:t>该项目</w:t>
            </w:r>
            <w:r w:rsidRPr="0049045E">
              <w:rPr>
                <w:kern w:val="0"/>
                <w:sz w:val="24"/>
                <w:szCs w:val="28"/>
              </w:rPr>
              <w:t>总投资</w:t>
            </w:r>
            <w:r w:rsidR="00604B1D">
              <w:rPr>
                <w:rFonts w:hint="eastAsia"/>
                <w:kern w:val="0"/>
                <w:sz w:val="24"/>
                <w:szCs w:val="28"/>
              </w:rPr>
              <w:t>30</w:t>
            </w:r>
            <w:r w:rsidRPr="0049045E">
              <w:rPr>
                <w:kern w:val="0"/>
                <w:sz w:val="24"/>
                <w:szCs w:val="28"/>
              </w:rPr>
              <w:t>万元，其主要技术经济指标见表</w:t>
            </w:r>
            <w:r w:rsidR="0005247C">
              <w:rPr>
                <w:rFonts w:hint="eastAsia"/>
                <w:kern w:val="0"/>
                <w:sz w:val="24"/>
                <w:szCs w:val="28"/>
              </w:rPr>
              <w:t>2</w:t>
            </w:r>
            <w:r w:rsidRPr="0049045E">
              <w:rPr>
                <w:kern w:val="0"/>
                <w:sz w:val="24"/>
                <w:szCs w:val="28"/>
              </w:rPr>
              <w:t>。</w:t>
            </w:r>
          </w:p>
          <w:p w:rsidR="00B24384" w:rsidRPr="0049045E" w:rsidRDefault="006F28F7">
            <w:pPr>
              <w:autoSpaceDE w:val="0"/>
              <w:autoSpaceDN w:val="0"/>
              <w:adjustRightInd w:val="0"/>
              <w:snapToGrid w:val="0"/>
              <w:spacing w:line="400" w:lineRule="exact"/>
              <w:ind w:firstLineChars="200" w:firstLine="480"/>
              <w:rPr>
                <w:rFonts w:eastAsia="黑体"/>
                <w:sz w:val="24"/>
                <w:szCs w:val="24"/>
              </w:rPr>
            </w:pPr>
            <w:r w:rsidRPr="0049045E">
              <w:rPr>
                <w:rFonts w:eastAsia="黑体"/>
                <w:sz w:val="24"/>
                <w:szCs w:val="24"/>
              </w:rPr>
              <w:t>表</w:t>
            </w:r>
            <w:r w:rsidR="0005247C">
              <w:rPr>
                <w:rFonts w:eastAsia="黑体" w:hint="eastAsia"/>
                <w:sz w:val="24"/>
                <w:szCs w:val="24"/>
              </w:rPr>
              <w:t>2</w:t>
            </w:r>
            <w:r w:rsidRPr="0049045E">
              <w:rPr>
                <w:rFonts w:eastAsia="黑体"/>
                <w:sz w:val="24"/>
                <w:szCs w:val="24"/>
              </w:rPr>
              <w:t xml:space="preserve">                      </w:t>
            </w:r>
            <w:r w:rsidRPr="0049045E">
              <w:rPr>
                <w:rFonts w:eastAsia="黑体"/>
                <w:sz w:val="24"/>
                <w:szCs w:val="24"/>
              </w:rPr>
              <w:t>建设项目主要经济技术指标</w:t>
            </w:r>
          </w:p>
          <w:tbl>
            <w:tblPr>
              <w:tblW w:w="99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797"/>
              <w:gridCol w:w="2237"/>
              <w:gridCol w:w="1255"/>
              <w:gridCol w:w="1053"/>
              <w:gridCol w:w="4558"/>
            </w:tblGrid>
            <w:tr w:rsidR="00B24384" w:rsidRPr="0049045E" w:rsidTr="00761844">
              <w:trPr>
                <w:trHeight w:val="340"/>
                <w:jc w:val="center"/>
              </w:trPr>
              <w:tc>
                <w:tcPr>
                  <w:tcW w:w="797" w:type="dxa"/>
                  <w:vAlign w:val="center"/>
                </w:tcPr>
                <w:p w:rsidR="00B24384" w:rsidRPr="0049045E" w:rsidRDefault="006F28F7">
                  <w:pPr>
                    <w:adjustRightInd w:val="0"/>
                    <w:snapToGrid w:val="0"/>
                    <w:jc w:val="center"/>
                    <w:rPr>
                      <w:b/>
                      <w:sz w:val="21"/>
                      <w:szCs w:val="21"/>
                    </w:rPr>
                  </w:pPr>
                  <w:r w:rsidRPr="0049045E">
                    <w:rPr>
                      <w:b/>
                      <w:sz w:val="21"/>
                      <w:szCs w:val="21"/>
                    </w:rPr>
                    <w:t>序号</w:t>
                  </w:r>
                </w:p>
              </w:tc>
              <w:tc>
                <w:tcPr>
                  <w:tcW w:w="2237" w:type="dxa"/>
                  <w:vAlign w:val="center"/>
                </w:tcPr>
                <w:p w:rsidR="00B24384" w:rsidRPr="0049045E" w:rsidRDefault="006F28F7">
                  <w:pPr>
                    <w:adjustRightInd w:val="0"/>
                    <w:snapToGrid w:val="0"/>
                    <w:jc w:val="center"/>
                    <w:rPr>
                      <w:b/>
                      <w:sz w:val="21"/>
                      <w:szCs w:val="21"/>
                    </w:rPr>
                  </w:pPr>
                  <w:r w:rsidRPr="0049045E">
                    <w:rPr>
                      <w:b/>
                      <w:sz w:val="21"/>
                      <w:szCs w:val="21"/>
                    </w:rPr>
                    <w:t>名称</w:t>
                  </w:r>
                </w:p>
              </w:tc>
              <w:tc>
                <w:tcPr>
                  <w:tcW w:w="1255" w:type="dxa"/>
                  <w:vAlign w:val="center"/>
                </w:tcPr>
                <w:p w:rsidR="00B24384" w:rsidRPr="0049045E" w:rsidRDefault="006F28F7">
                  <w:pPr>
                    <w:adjustRightInd w:val="0"/>
                    <w:snapToGrid w:val="0"/>
                    <w:jc w:val="center"/>
                    <w:rPr>
                      <w:b/>
                      <w:sz w:val="21"/>
                      <w:szCs w:val="21"/>
                    </w:rPr>
                  </w:pPr>
                  <w:r w:rsidRPr="0049045E">
                    <w:rPr>
                      <w:b/>
                      <w:sz w:val="21"/>
                      <w:szCs w:val="21"/>
                    </w:rPr>
                    <w:t>单位</w:t>
                  </w:r>
                </w:p>
              </w:tc>
              <w:tc>
                <w:tcPr>
                  <w:tcW w:w="1053" w:type="dxa"/>
                  <w:vAlign w:val="center"/>
                </w:tcPr>
                <w:p w:rsidR="00B24384" w:rsidRPr="0049045E" w:rsidRDefault="006F28F7">
                  <w:pPr>
                    <w:adjustRightInd w:val="0"/>
                    <w:snapToGrid w:val="0"/>
                    <w:jc w:val="center"/>
                    <w:rPr>
                      <w:b/>
                      <w:sz w:val="21"/>
                      <w:szCs w:val="21"/>
                    </w:rPr>
                  </w:pPr>
                  <w:r w:rsidRPr="0049045E">
                    <w:rPr>
                      <w:b/>
                      <w:sz w:val="21"/>
                      <w:szCs w:val="21"/>
                    </w:rPr>
                    <w:t>数量</w:t>
                  </w:r>
                </w:p>
              </w:tc>
              <w:tc>
                <w:tcPr>
                  <w:tcW w:w="4558" w:type="dxa"/>
                  <w:vAlign w:val="center"/>
                </w:tcPr>
                <w:p w:rsidR="00B24384" w:rsidRPr="0049045E" w:rsidRDefault="006F28F7">
                  <w:pPr>
                    <w:adjustRightInd w:val="0"/>
                    <w:snapToGrid w:val="0"/>
                    <w:jc w:val="center"/>
                    <w:rPr>
                      <w:b/>
                      <w:sz w:val="21"/>
                      <w:szCs w:val="21"/>
                    </w:rPr>
                  </w:pPr>
                  <w:r w:rsidRPr="0049045E">
                    <w:rPr>
                      <w:b/>
                      <w:sz w:val="21"/>
                      <w:szCs w:val="21"/>
                    </w:rPr>
                    <w:t>备注</w:t>
                  </w:r>
                </w:p>
              </w:tc>
            </w:tr>
            <w:tr w:rsidR="00B24384" w:rsidRPr="0049045E" w:rsidTr="00761844">
              <w:trPr>
                <w:trHeight w:val="340"/>
                <w:jc w:val="center"/>
              </w:trPr>
              <w:tc>
                <w:tcPr>
                  <w:tcW w:w="797" w:type="dxa"/>
                  <w:vAlign w:val="center"/>
                </w:tcPr>
                <w:p w:rsidR="00B24384" w:rsidRPr="0049045E" w:rsidRDefault="006F28F7">
                  <w:pPr>
                    <w:adjustRightInd w:val="0"/>
                    <w:snapToGrid w:val="0"/>
                    <w:jc w:val="center"/>
                    <w:rPr>
                      <w:sz w:val="21"/>
                      <w:szCs w:val="21"/>
                    </w:rPr>
                  </w:pPr>
                  <w:r w:rsidRPr="0049045E">
                    <w:rPr>
                      <w:sz w:val="21"/>
                      <w:szCs w:val="21"/>
                    </w:rPr>
                    <w:t>1</w:t>
                  </w:r>
                </w:p>
              </w:tc>
              <w:tc>
                <w:tcPr>
                  <w:tcW w:w="2237" w:type="dxa"/>
                  <w:vAlign w:val="center"/>
                </w:tcPr>
                <w:p w:rsidR="00B24384" w:rsidRPr="0049045E" w:rsidRDefault="006F28F7">
                  <w:pPr>
                    <w:adjustRightInd w:val="0"/>
                    <w:snapToGrid w:val="0"/>
                    <w:jc w:val="center"/>
                    <w:rPr>
                      <w:sz w:val="21"/>
                      <w:szCs w:val="21"/>
                    </w:rPr>
                  </w:pPr>
                  <w:r w:rsidRPr="0049045E">
                    <w:rPr>
                      <w:sz w:val="21"/>
                      <w:szCs w:val="21"/>
                    </w:rPr>
                    <w:t>总投资</w:t>
                  </w:r>
                </w:p>
              </w:tc>
              <w:tc>
                <w:tcPr>
                  <w:tcW w:w="1255" w:type="dxa"/>
                  <w:vAlign w:val="center"/>
                </w:tcPr>
                <w:p w:rsidR="00B24384" w:rsidRPr="0049045E" w:rsidRDefault="006F28F7">
                  <w:pPr>
                    <w:adjustRightInd w:val="0"/>
                    <w:snapToGrid w:val="0"/>
                    <w:jc w:val="center"/>
                    <w:rPr>
                      <w:sz w:val="21"/>
                      <w:szCs w:val="21"/>
                    </w:rPr>
                  </w:pPr>
                  <w:r w:rsidRPr="0049045E">
                    <w:rPr>
                      <w:sz w:val="21"/>
                      <w:szCs w:val="21"/>
                    </w:rPr>
                    <w:t>万元</w:t>
                  </w:r>
                </w:p>
              </w:tc>
              <w:tc>
                <w:tcPr>
                  <w:tcW w:w="1053" w:type="dxa"/>
                  <w:vAlign w:val="center"/>
                </w:tcPr>
                <w:p w:rsidR="00B24384" w:rsidRPr="0049045E" w:rsidRDefault="00604B1D">
                  <w:pPr>
                    <w:adjustRightInd w:val="0"/>
                    <w:snapToGrid w:val="0"/>
                    <w:jc w:val="center"/>
                    <w:rPr>
                      <w:sz w:val="21"/>
                      <w:szCs w:val="21"/>
                    </w:rPr>
                  </w:pPr>
                  <w:r>
                    <w:rPr>
                      <w:rFonts w:hint="eastAsia"/>
                      <w:sz w:val="21"/>
                      <w:szCs w:val="21"/>
                    </w:rPr>
                    <w:t>30</w:t>
                  </w:r>
                </w:p>
              </w:tc>
              <w:tc>
                <w:tcPr>
                  <w:tcW w:w="4558" w:type="dxa"/>
                  <w:vAlign w:val="center"/>
                </w:tcPr>
                <w:p w:rsidR="00B24384" w:rsidRPr="0049045E" w:rsidRDefault="006F28F7">
                  <w:pPr>
                    <w:adjustRightInd w:val="0"/>
                    <w:snapToGrid w:val="0"/>
                    <w:jc w:val="center"/>
                    <w:rPr>
                      <w:sz w:val="21"/>
                      <w:szCs w:val="21"/>
                    </w:rPr>
                  </w:pPr>
                  <w:r w:rsidRPr="0049045E">
                    <w:rPr>
                      <w:sz w:val="21"/>
                      <w:szCs w:val="21"/>
                    </w:rPr>
                    <w:t>企业自筹</w:t>
                  </w:r>
                </w:p>
              </w:tc>
            </w:tr>
            <w:tr w:rsidR="00C65476" w:rsidRPr="0049045E" w:rsidTr="00761844">
              <w:trPr>
                <w:trHeight w:val="340"/>
                <w:jc w:val="center"/>
              </w:trPr>
              <w:tc>
                <w:tcPr>
                  <w:tcW w:w="797" w:type="dxa"/>
                  <w:vAlign w:val="center"/>
                </w:tcPr>
                <w:p w:rsidR="00C65476" w:rsidRPr="0049045E" w:rsidRDefault="00C65476">
                  <w:pPr>
                    <w:adjustRightInd w:val="0"/>
                    <w:snapToGrid w:val="0"/>
                    <w:jc w:val="center"/>
                    <w:rPr>
                      <w:sz w:val="21"/>
                      <w:szCs w:val="21"/>
                    </w:rPr>
                  </w:pPr>
                  <w:r w:rsidRPr="0049045E">
                    <w:rPr>
                      <w:sz w:val="21"/>
                      <w:szCs w:val="21"/>
                    </w:rPr>
                    <w:t>2</w:t>
                  </w:r>
                </w:p>
              </w:tc>
              <w:tc>
                <w:tcPr>
                  <w:tcW w:w="2237" w:type="dxa"/>
                  <w:vAlign w:val="center"/>
                </w:tcPr>
                <w:p w:rsidR="00C65476" w:rsidRPr="0049045E" w:rsidRDefault="00C65476">
                  <w:pPr>
                    <w:adjustRightInd w:val="0"/>
                    <w:snapToGrid w:val="0"/>
                    <w:jc w:val="center"/>
                    <w:rPr>
                      <w:sz w:val="21"/>
                      <w:szCs w:val="21"/>
                    </w:rPr>
                  </w:pPr>
                  <w:r w:rsidRPr="0049045E">
                    <w:rPr>
                      <w:sz w:val="21"/>
                      <w:szCs w:val="21"/>
                    </w:rPr>
                    <w:t>总占地面积</w:t>
                  </w:r>
                </w:p>
              </w:tc>
              <w:tc>
                <w:tcPr>
                  <w:tcW w:w="1255" w:type="dxa"/>
                  <w:vAlign w:val="center"/>
                </w:tcPr>
                <w:p w:rsidR="00C65476" w:rsidRPr="0049045E" w:rsidRDefault="00C65476" w:rsidP="00C65476">
                  <w:pPr>
                    <w:adjustRightInd w:val="0"/>
                    <w:snapToGrid w:val="0"/>
                    <w:jc w:val="center"/>
                    <w:rPr>
                      <w:sz w:val="21"/>
                      <w:szCs w:val="21"/>
                    </w:rPr>
                  </w:pPr>
                  <w:r w:rsidRPr="0049045E">
                    <w:rPr>
                      <w:sz w:val="21"/>
                      <w:szCs w:val="21"/>
                    </w:rPr>
                    <w:t>平方米</w:t>
                  </w:r>
                </w:p>
              </w:tc>
              <w:tc>
                <w:tcPr>
                  <w:tcW w:w="1053" w:type="dxa"/>
                  <w:vAlign w:val="center"/>
                </w:tcPr>
                <w:p w:rsidR="00C65476" w:rsidRPr="0049045E" w:rsidRDefault="005E71AD" w:rsidP="00604B1D">
                  <w:pPr>
                    <w:adjustRightInd w:val="0"/>
                    <w:snapToGrid w:val="0"/>
                    <w:jc w:val="center"/>
                    <w:rPr>
                      <w:sz w:val="21"/>
                      <w:szCs w:val="21"/>
                    </w:rPr>
                  </w:pPr>
                  <w:r>
                    <w:rPr>
                      <w:rFonts w:hint="eastAsia"/>
                      <w:sz w:val="21"/>
                      <w:szCs w:val="21"/>
                    </w:rPr>
                    <w:t>1</w:t>
                  </w:r>
                  <w:r w:rsidR="00604B1D">
                    <w:rPr>
                      <w:rFonts w:hint="eastAsia"/>
                      <w:sz w:val="21"/>
                      <w:szCs w:val="21"/>
                    </w:rPr>
                    <w:t>5</w:t>
                  </w:r>
                  <w:r>
                    <w:rPr>
                      <w:rFonts w:hint="eastAsia"/>
                      <w:sz w:val="21"/>
                      <w:szCs w:val="21"/>
                    </w:rPr>
                    <w:t>00</w:t>
                  </w:r>
                </w:p>
              </w:tc>
              <w:tc>
                <w:tcPr>
                  <w:tcW w:w="4558" w:type="dxa"/>
                  <w:vAlign w:val="center"/>
                </w:tcPr>
                <w:p w:rsidR="00C65476" w:rsidRPr="0049045E" w:rsidRDefault="00C65476" w:rsidP="009B0652">
                  <w:pPr>
                    <w:adjustRightInd w:val="0"/>
                    <w:snapToGrid w:val="0"/>
                    <w:jc w:val="center"/>
                    <w:rPr>
                      <w:sz w:val="21"/>
                      <w:szCs w:val="21"/>
                    </w:rPr>
                  </w:pPr>
                  <w:r w:rsidRPr="0049045E">
                    <w:rPr>
                      <w:sz w:val="21"/>
                      <w:szCs w:val="21"/>
                    </w:rPr>
                    <w:t>租赁</w:t>
                  </w:r>
                  <w:r w:rsidR="005E71AD" w:rsidRPr="005E71AD">
                    <w:rPr>
                      <w:rFonts w:hint="eastAsia"/>
                      <w:bCs/>
                      <w:sz w:val="21"/>
                      <w:szCs w:val="21"/>
                    </w:rPr>
                    <w:t>闲置车间</w:t>
                  </w:r>
                </w:p>
              </w:tc>
            </w:tr>
            <w:tr w:rsidR="00B24384" w:rsidRPr="0049045E" w:rsidTr="00761844">
              <w:trPr>
                <w:trHeight w:val="340"/>
                <w:jc w:val="center"/>
              </w:trPr>
              <w:tc>
                <w:tcPr>
                  <w:tcW w:w="797" w:type="dxa"/>
                  <w:shd w:val="clear" w:color="auto" w:fill="auto"/>
                  <w:vAlign w:val="center"/>
                </w:tcPr>
                <w:p w:rsidR="00B24384" w:rsidRPr="002A2BED" w:rsidRDefault="006F28F7">
                  <w:pPr>
                    <w:adjustRightInd w:val="0"/>
                    <w:snapToGrid w:val="0"/>
                    <w:jc w:val="center"/>
                    <w:rPr>
                      <w:sz w:val="21"/>
                      <w:szCs w:val="21"/>
                    </w:rPr>
                  </w:pPr>
                  <w:r w:rsidRPr="002A2BED">
                    <w:rPr>
                      <w:sz w:val="21"/>
                      <w:szCs w:val="21"/>
                    </w:rPr>
                    <w:t>3</w:t>
                  </w:r>
                </w:p>
              </w:tc>
              <w:tc>
                <w:tcPr>
                  <w:tcW w:w="2237" w:type="dxa"/>
                  <w:shd w:val="clear" w:color="auto" w:fill="auto"/>
                  <w:vAlign w:val="center"/>
                </w:tcPr>
                <w:p w:rsidR="00B24384" w:rsidRPr="002A2BED" w:rsidRDefault="006F28F7">
                  <w:pPr>
                    <w:adjustRightInd w:val="0"/>
                    <w:snapToGrid w:val="0"/>
                    <w:jc w:val="center"/>
                    <w:rPr>
                      <w:sz w:val="21"/>
                      <w:szCs w:val="21"/>
                    </w:rPr>
                  </w:pPr>
                  <w:r w:rsidRPr="002A2BED">
                    <w:rPr>
                      <w:sz w:val="21"/>
                      <w:szCs w:val="21"/>
                    </w:rPr>
                    <w:t>建筑面积</w:t>
                  </w:r>
                </w:p>
              </w:tc>
              <w:tc>
                <w:tcPr>
                  <w:tcW w:w="1255" w:type="dxa"/>
                  <w:shd w:val="clear" w:color="auto" w:fill="auto"/>
                  <w:vAlign w:val="center"/>
                </w:tcPr>
                <w:p w:rsidR="00B24384" w:rsidRPr="002A2BED" w:rsidRDefault="006F28F7">
                  <w:pPr>
                    <w:adjustRightInd w:val="0"/>
                    <w:snapToGrid w:val="0"/>
                    <w:jc w:val="center"/>
                    <w:rPr>
                      <w:sz w:val="21"/>
                      <w:szCs w:val="21"/>
                    </w:rPr>
                  </w:pPr>
                  <w:r w:rsidRPr="002A2BED">
                    <w:rPr>
                      <w:sz w:val="21"/>
                      <w:szCs w:val="21"/>
                    </w:rPr>
                    <w:t>平方米</w:t>
                  </w:r>
                </w:p>
              </w:tc>
              <w:tc>
                <w:tcPr>
                  <w:tcW w:w="1053" w:type="dxa"/>
                  <w:shd w:val="clear" w:color="auto" w:fill="auto"/>
                  <w:vAlign w:val="center"/>
                </w:tcPr>
                <w:p w:rsidR="00B24384" w:rsidRPr="002A2BED" w:rsidRDefault="00604B1D">
                  <w:pPr>
                    <w:adjustRightInd w:val="0"/>
                    <w:snapToGrid w:val="0"/>
                    <w:jc w:val="center"/>
                    <w:rPr>
                      <w:sz w:val="21"/>
                      <w:szCs w:val="21"/>
                    </w:rPr>
                  </w:pPr>
                  <w:r>
                    <w:rPr>
                      <w:rFonts w:hint="eastAsia"/>
                      <w:sz w:val="21"/>
                      <w:szCs w:val="21"/>
                    </w:rPr>
                    <w:t>15</w:t>
                  </w:r>
                  <w:r w:rsidR="005E71AD">
                    <w:rPr>
                      <w:rFonts w:hint="eastAsia"/>
                      <w:sz w:val="21"/>
                      <w:szCs w:val="21"/>
                    </w:rPr>
                    <w:t>00</w:t>
                  </w:r>
                </w:p>
              </w:tc>
              <w:tc>
                <w:tcPr>
                  <w:tcW w:w="4558" w:type="dxa"/>
                  <w:shd w:val="clear" w:color="auto" w:fill="auto"/>
                  <w:vAlign w:val="center"/>
                </w:tcPr>
                <w:p w:rsidR="00B24384" w:rsidRPr="002A2BED" w:rsidRDefault="008B6794" w:rsidP="00EE79D7">
                  <w:pPr>
                    <w:adjustRightInd w:val="0"/>
                    <w:snapToGrid w:val="0"/>
                    <w:jc w:val="center"/>
                    <w:rPr>
                      <w:sz w:val="21"/>
                      <w:szCs w:val="21"/>
                    </w:rPr>
                  </w:pPr>
                  <w:r w:rsidRPr="002A2BED">
                    <w:rPr>
                      <w:rFonts w:hint="eastAsia"/>
                      <w:sz w:val="21"/>
                      <w:szCs w:val="21"/>
                    </w:rPr>
                    <w:t>主要为</w:t>
                  </w:r>
                  <w:r w:rsidR="009B5135" w:rsidRPr="002A2BED">
                    <w:rPr>
                      <w:rFonts w:hint="eastAsia"/>
                      <w:sz w:val="21"/>
                      <w:szCs w:val="21"/>
                    </w:rPr>
                    <w:t>生产车间</w:t>
                  </w:r>
                </w:p>
              </w:tc>
            </w:tr>
            <w:tr w:rsidR="00B24384" w:rsidRPr="0049045E" w:rsidTr="00761844">
              <w:trPr>
                <w:trHeight w:val="340"/>
                <w:jc w:val="center"/>
              </w:trPr>
              <w:tc>
                <w:tcPr>
                  <w:tcW w:w="797"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4</w:t>
                  </w:r>
                </w:p>
              </w:tc>
              <w:tc>
                <w:tcPr>
                  <w:tcW w:w="2237"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年工作日</w:t>
                  </w:r>
                </w:p>
              </w:tc>
              <w:tc>
                <w:tcPr>
                  <w:tcW w:w="1255"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天</w:t>
                  </w:r>
                </w:p>
              </w:tc>
              <w:tc>
                <w:tcPr>
                  <w:tcW w:w="1053" w:type="dxa"/>
                  <w:shd w:val="clear" w:color="auto" w:fill="auto"/>
                  <w:vAlign w:val="center"/>
                </w:tcPr>
                <w:p w:rsidR="00B24384" w:rsidRPr="0049045E" w:rsidRDefault="008B6794">
                  <w:pPr>
                    <w:adjustRightInd w:val="0"/>
                    <w:snapToGrid w:val="0"/>
                    <w:jc w:val="center"/>
                    <w:rPr>
                      <w:sz w:val="21"/>
                      <w:szCs w:val="21"/>
                    </w:rPr>
                  </w:pPr>
                  <w:r w:rsidRPr="0049045E">
                    <w:rPr>
                      <w:rFonts w:hint="eastAsia"/>
                      <w:sz w:val="21"/>
                      <w:szCs w:val="21"/>
                    </w:rPr>
                    <w:t>300</w:t>
                  </w:r>
                </w:p>
              </w:tc>
              <w:tc>
                <w:tcPr>
                  <w:tcW w:w="4558"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8h/</w:t>
                  </w:r>
                  <w:r w:rsidR="008B6794" w:rsidRPr="0049045E">
                    <w:rPr>
                      <w:rFonts w:hint="eastAsia"/>
                      <w:sz w:val="21"/>
                      <w:szCs w:val="21"/>
                    </w:rPr>
                    <w:t>日</w:t>
                  </w:r>
                </w:p>
              </w:tc>
            </w:tr>
            <w:tr w:rsidR="00B24384" w:rsidRPr="0049045E" w:rsidTr="00761844">
              <w:trPr>
                <w:trHeight w:val="340"/>
                <w:jc w:val="center"/>
              </w:trPr>
              <w:tc>
                <w:tcPr>
                  <w:tcW w:w="797"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5</w:t>
                  </w:r>
                </w:p>
              </w:tc>
              <w:tc>
                <w:tcPr>
                  <w:tcW w:w="2237"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劳动定员</w:t>
                  </w:r>
                </w:p>
              </w:tc>
              <w:tc>
                <w:tcPr>
                  <w:tcW w:w="1255"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人</w:t>
                  </w:r>
                </w:p>
              </w:tc>
              <w:tc>
                <w:tcPr>
                  <w:tcW w:w="1053" w:type="dxa"/>
                  <w:shd w:val="clear" w:color="auto" w:fill="auto"/>
                  <w:vAlign w:val="center"/>
                </w:tcPr>
                <w:p w:rsidR="00B24384" w:rsidRPr="0049045E" w:rsidRDefault="008B6794">
                  <w:pPr>
                    <w:adjustRightInd w:val="0"/>
                    <w:snapToGrid w:val="0"/>
                    <w:jc w:val="center"/>
                    <w:rPr>
                      <w:sz w:val="21"/>
                      <w:szCs w:val="21"/>
                    </w:rPr>
                  </w:pPr>
                  <w:r w:rsidRPr="0049045E">
                    <w:rPr>
                      <w:rFonts w:hint="eastAsia"/>
                      <w:sz w:val="21"/>
                      <w:szCs w:val="21"/>
                    </w:rPr>
                    <w:t>1</w:t>
                  </w:r>
                  <w:r w:rsidR="00D748CE">
                    <w:rPr>
                      <w:rFonts w:hint="eastAsia"/>
                      <w:sz w:val="21"/>
                      <w:szCs w:val="21"/>
                    </w:rPr>
                    <w:t>5</w:t>
                  </w:r>
                  <w:r w:rsidR="006F28F7" w:rsidRPr="0049045E">
                    <w:rPr>
                      <w:sz w:val="21"/>
                      <w:szCs w:val="21"/>
                    </w:rPr>
                    <w:t>人</w:t>
                  </w:r>
                </w:p>
              </w:tc>
              <w:tc>
                <w:tcPr>
                  <w:tcW w:w="4558" w:type="dxa"/>
                  <w:shd w:val="clear" w:color="auto" w:fill="auto"/>
                  <w:vAlign w:val="center"/>
                </w:tcPr>
                <w:p w:rsidR="00B24384" w:rsidRPr="0049045E" w:rsidRDefault="006F28F7">
                  <w:pPr>
                    <w:adjustRightInd w:val="0"/>
                    <w:snapToGrid w:val="0"/>
                    <w:jc w:val="center"/>
                    <w:rPr>
                      <w:sz w:val="21"/>
                      <w:szCs w:val="21"/>
                    </w:rPr>
                  </w:pPr>
                  <w:r w:rsidRPr="0049045E">
                    <w:rPr>
                      <w:sz w:val="21"/>
                      <w:szCs w:val="21"/>
                    </w:rPr>
                    <w:t>均不在厂区食宿</w:t>
                  </w:r>
                </w:p>
              </w:tc>
            </w:tr>
          </w:tbl>
          <w:p w:rsidR="00B24384" w:rsidRPr="0049045E" w:rsidRDefault="008661B5">
            <w:pPr>
              <w:adjustRightInd w:val="0"/>
              <w:spacing w:line="500" w:lineRule="exact"/>
              <w:rPr>
                <w:rFonts w:eastAsia="黑体"/>
                <w:bCs/>
                <w:sz w:val="24"/>
                <w:szCs w:val="24"/>
              </w:rPr>
            </w:pPr>
            <w:r>
              <w:rPr>
                <w:rFonts w:eastAsia="黑体" w:hint="eastAsia"/>
                <w:sz w:val="24"/>
                <w:szCs w:val="28"/>
              </w:rPr>
              <w:t>6</w:t>
            </w:r>
            <w:r w:rsidR="006F28F7" w:rsidRPr="0049045E">
              <w:rPr>
                <w:rFonts w:eastAsia="黑体"/>
                <w:sz w:val="24"/>
                <w:szCs w:val="28"/>
              </w:rPr>
              <w:t>.</w:t>
            </w:r>
            <w:r w:rsidR="006F28F7" w:rsidRPr="0049045E">
              <w:rPr>
                <w:rFonts w:eastAsia="黑体"/>
                <w:sz w:val="24"/>
                <w:szCs w:val="28"/>
              </w:rPr>
              <w:t>项目组成及建设内容</w:t>
            </w:r>
          </w:p>
          <w:p w:rsidR="00B24384" w:rsidRPr="00A412C0" w:rsidRDefault="006F28F7">
            <w:pPr>
              <w:spacing w:line="500" w:lineRule="exact"/>
              <w:ind w:firstLineChars="200" w:firstLine="480"/>
              <w:rPr>
                <w:kern w:val="0"/>
                <w:sz w:val="24"/>
                <w:szCs w:val="28"/>
              </w:rPr>
            </w:pPr>
            <w:r w:rsidRPr="00A412C0">
              <w:rPr>
                <w:kern w:val="0"/>
                <w:sz w:val="24"/>
                <w:szCs w:val="28"/>
              </w:rPr>
              <w:t>项目建设内容包括主体工程、储运工程、辅助工程、公用工程和环保工程，项目组成及建设内容见表</w:t>
            </w:r>
            <w:r w:rsidR="0005247C">
              <w:rPr>
                <w:rFonts w:hint="eastAsia"/>
                <w:kern w:val="0"/>
                <w:sz w:val="24"/>
                <w:szCs w:val="28"/>
              </w:rPr>
              <w:t>3</w:t>
            </w:r>
            <w:r w:rsidRPr="00A412C0">
              <w:rPr>
                <w:kern w:val="0"/>
                <w:sz w:val="24"/>
                <w:szCs w:val="28"/>
              </w:rPr>
              <w:t>。</w:t>
            </w:r>
          </w:p>
          <w:p w:rsidR="00B24384" w:rsidRPr="00A412C0" w:rsidRDefault="006F28F7">
            <w:pPr>
              <w:autoSpaceDE w:val="0"/>
              <w:autoSpaceDN w:val="0"/>
              <w:adjustRightInd w:val="0"/>
              <w:snapToGrid w:val="0"/>
              <w:spacing w:line="400" w:lineRule="exact"/>
              <w:ind w:firstLineChars="200" w:firstLine="480"/>
              <w:rPr>
                <w:rFonts w:eastAsia="黑体"/>
                <w:sz w:val="24"/>
                <w:szCs w:val="24"/>
              </w:rPr>
            </w:pPr>
            <w:r w:rsidRPr="00A412C0">
              <w:rPr>
                <w:rFonts w:eastAsia="黑体"/>
                <w:sz w:val="24"/>
                <w:szCs w:val="24"/>
              </w:rPr>
              <w:t>表</w:t>
            </w:r>
            <w:r w:rsidR="0005247C">
              <w:rPr>
                <w:rFonts w:eastAsia="黑体" w:hint="eastAsia"/>
                <w:sz w:val="24"/>
                <w:szCs w:val="24"/>
              </w:rPr>
              <w:t>3</w:t>
            </w:r>
            <w:r w:rsidRPr="00A412C0">
              <w:rPr>
                <w:rFonts w:eastAsia="黑体"/>
                <w:sz w:val="24"/>
                <w:szCs w:val="24"/>
              </w:rPr>
              <w:t xml:space="preserve">                         </w:t>
            </w:r>
            <w:r w:rsidRPr="00A412C0">
              <w:rPr>
                <w:rFonts w:eastAsia="黑体"/>
                <w:sz w:val="24"/>
                <w:szCs w:val="24"/>
              </w:rPr>
              <w:t>项目主要建设内容一览表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067"/>
              <w:gridCol w:w="1418"/>
              <w:gridCol w:w="5812"/>
              <w:gridCol w:w="1603"/>
            </w:tblGrid>
            <w:tr w:rsidR="00B24384" w:rsidRPr="00A412C0" w:rsidTr="0030076F">
              <w:trPr>
                <w:trHeight w:val="340"/>
                <w:tblHeader/>
                <w:jc w:val="center"/>
              </w:trPr>
              <w:tc>
                <w:tcPr>
                  <w:tcW w:w="1067" w:type="dxa"/>
                  <w:vAlign w:val="center"/>
                </w:tcPr>
                <w:p w:rsidR="00B24384" w:rsidRPr="00A412C0" w:rsidRDefault="006F28F7">
                  <w:pPr>
                    <w:adjustRightInd w:val="0"/>
                    <w:snapToGrid w:val="0"/>
                    <w:jc w:val="center"/>
                    <w:rPr>
                      <w:b/>
                      <w:bCs/>
                      <w:sz w:val="21"/>
                      <w:szCs w:val="21"/>
                    </w:rPr>
                  </w:pPr>
                  <w:r w:rsidRPr="00A412C0">
                    <w:rPr>
                      <w:b/>
                      <w:bCs/>
                      <w:snapToGrid w:val="0"/>
                      <w:kern w:val="0"/>
                      <w:sz w:val="21"/>
                      <w:szCs w:val="21"/>
                    </w:rPr>
                    <w:t>工程类别</w:t>
                  </w:r>
                </w:p>
              </w:tc>
              <w:tc>
                <w:tcPr>
                  <w:tcW w:w="1418" w:type="dxa"/>
                  <w:vAlign w:val="center"/>
                </w:tcPr>
                <w:p w:rsidR="00B24384" w:rsidRPr="00A412C0" w:rsidRDefault="006F28F7">
                  <w:pPr>
                    <w:adjustRightInd w:val="0"/>
                    <w:snapToGrid w:val="0"/>
                    <w:jc w:val="center"/>
                    <w:rPr>
                      <w:b/>
                      <w:sz w:val="21"/>
                      <w:szCs w:val="21"/>
                    </w:rPr>
                  </w:pPr>
                  <w:r w:rsidRPr="00A412C0">
                    <w:rPr>
                      <w:b/>
                      <w:sz w:val="21"/>
                      <w:szCs w:val="21"/>
                    </w:rPr>
                    <w:t>工程内容</w:t>
                  </w:r>
                </w:p>
              </w:tc>
              <w:tc>
                <w:tcPr>
                  <w:tcW w:w="5812" w:type="dxa"/>
                  <w:vAlign w:val="center"/>
                </w:tcPr>
                <w:p w:rsidR="00B24384" w:rsidRPr="00A412C0" w:rsidRDefault="006F28F7">
                  <w:pPr>
                    <w:adjustRightInd w:val="0"/>
                    <w:snapToGrid w:val="0"/>
                    <w:jc w:val="center"/>
                    <w:rPr>
                      <w:b/>
                      <w:sz w:val="21"/>
                      <w:szCs w:val="21"/>
                    </w:rPr>
                  </w:pPr>
                  <w:r w:rsidRPr="00A412C0">
                    <w:rPr>
                      <w:b/>
                      <w:sz w:val="21"/>
                      <w:szCs w:val="21"/>
                    </w:rPr>
                    <w:t>建设规模</w:t>
                  </w:r>
                </w:p>
              </w:tc>
              <w:tc>
                <w:tcPr>
                  <w:tcW w:w="1603" w:type="dxa"/>
                  <w:vAlign w:val="center"/>
                </w:tcPr>
                <w:p w:rsidR="00B24384" w:rsidRPr="00A412C0" w:rsidRDefault="006F28F7">
                  <w:pPr>
                    <w:adjustRightInd w:val="0"/>
                    <w:snapToGrid w:val="0"/>
                    <w:jc w:val="center"/>
                    <w:rPr>
                      <w:b/>
                      <w:sz w:val="21"/>
                      <w:szCs w:val="21"/>
                    </w:rPr>
                  </w:pPr>
                  <w:r w:rsidRPr="00A412C0">
                    <w:rPr>
                      <w:b/>
                      <w:sz w:val="21"/>
                      <w:szCs w:val="21"/>
                    </w:rPr>
                    <w:t>备注</w:t>
                  </w:r>
                </w:p>
              </w:tc>
            </w:tr>
            <w:tr w:rsidR="006407AD" w:rsidRPr="00A412C0" w:rsidTr="0030076F">
              <w:trPr>
                <w:trHeight w:val="340"/>
                <w:jc w:val="center"/>
              </w:trPr>
              <w:tc>
                <w:tcPr>
                  <w:tcW w:w="1067" w:type="dxa"/>
                  <w:vAlign w:val="center"/>
                </w:tcPr>
                <w:p w:rsidR="006407AD" w:rsidRPr="00A412C0" w:rsidRDefault="006407AD">
                  <w:pPr>
                    <w:adjustRightInd w:val="0"/>
                    <w:snapToGrid w:val="0"/>
                    <w:jc w:val="center"/>
                    <w:rPr>
                      <w:sz w:val="21"/>
                      <w:szCs w:val="21"/>
                    </w:rPr>
                  </w:pPr>
                  <w:r w:rsidRPr="00A412C0">
                    <w:rPr>
                      <w:sz w:val="21"/>
                      <w:szCs w:val="21"/>
                    </w:rPr>
                    <w:t>主体工程</w:t>
                  </w:r>
                </w:p>
              </w:tc>
              <w:tc>
                <w:tcPr>
                  <w:tcW w:w="1418" w:type="dxa"/>
                  <w:shd w:val="clear" w:color="auto" w:fill="auto"/>
                  <w:vAlign w:val="center"/>
                </w:tcPr>
                <w:p w:rsidR="006407AD" w:rsidRPr="00A412C0" w:rsidRDefault="0036310F">
                  <w:pPr>
                    <w:adjustRightInd w:val="0"/>
                    <w:snapToGrid w:val="0"/>
                    <w:jc w:val="center"/>
                    <w:rPr>
                      <w:sz w:val="21"/>
                      <w:szCs w:val="21"/>
                    </w:rPr>
                  </w:pPr>
                  <w:r w:rsidRPr="00A412C0">
                    <w:rPr>
                      <w:rFonts w:hint="eastAsia"/>
                      <w:sz w:val="21"/>
                      <w:szCs w:val="21"/>
                    </w:rPr>
                    <w:t>生产车间</w:t>
                  </w:r>
                </w:p>
              </w:tc>
              <w:tc>
                <w:tcPr>
                  <w:tcW w:w="5812" w:type="dxa"/>
                  <w:shd w:val="clear" w:color="auto" w:fill="auto"/>
                  <w:vAlign w:val="center"/>
                </w:tcPr>
                <w:p w:rsidR="006407AD" w:rsidRPr="00A412C0" w:rsidRDefault="005E71AD" w:rsidP="00A412C0">
                  <w:pPr>
                    <w:adjustRightInd w:val="0"/>
                    <w:snapToGrid w:val="0"/>
                    <w:jc w:val="left"/>
                    <w:rPr>
                      <w:sz w:val="21"/>
                      <w:szCs w:val="21"/>
                    </w:rPr>
                  </w:pPr>
                  <w:r w:rsidRPr="00A412C0">
                    <w:rPr>
                      <w:rFonts w:hint="eastAsia"/>
                      <w:bCs/>
                      <w:sz w:val="21"/>
                      <w:szCs w:val="21"/>
                    </w:rPr>
                    <w:t>钢结构厂房</w:t>
                  </w:r>
                  <w:r w:rsidR="006407AD" w:rsidRPr="00A412C0">
                    <w:rPr>
                      <w:bCs/>
                      <w:sz w:val="21"/>
                      <w:szCs w:val="21"/>
                    </w:rPr>
                    <w:t>，</w:t>
                  </w:r>
                  <w:r w:rsidR="0036310F" w:rsidRPr="00A412C0">
                    <w:rPr>
                      <w:rFonts w:hint="eastAsia"/>
                      <w:bCs/>
                      <w:sz w:val="21"/>
                      <w:szCs w:val="21"/>
                    </w:rPr>
                    <w:t>建筑</w:t>
                  </w:r>
                  <w:r w:rsidR="006407AD" w:rsidRPr="00A412C0">
                    <w:rPr>
                      <w:bCs/>
                      <w:sz w:val="21"/>
                      <w:szCs w:val="21"/>
                    </w:rPr>
                    <w:t>面积</w:t>
                  </w:r>
                  <w:r w:rsidR="00A412C0">
                    <w:rPr>
                      <w:rFonts w:hint="eastAsia"/>
                      <w:bCs/>
                      <w:sz w:val="21"/>
                      <w:szCs w:val="21"/>
                    </w:rPr>
                    <w:t>150</w:t>
                  </w:r>
                  <w:r w:rsidR="00511CEC" w:rsidRPr="00A412C0">
                    <w:rPr>
                      <w:rFonts w:hint="eastAsia"/>
                      <w:bCs/>
                      <w:sz w:val="21"/>
                      <w:szCs w:val="21"/>
                    </w:rPr>
                    <w:t>0</w:t>
                  </w:r>
                  <w:r w:rsidR="006407AD" w:rsidRPr="00A412C0">
                    <w:rPr>
                      <w:bCs/>
                      <w:sz w:val="21"/>
                      <w:szCs w:val="21"/>
                    </w:rPr>
                    <w:t>m</w:t>
                  </w:r>
                  <w:r w:rsidR="006407AD" w:rsidRPr="00A412C0">
                    <w:rPr>
                      <w:bCs/>
                      <w:sz w:val="21"/>
                      <w:szCs w:val="21"/>
                      <w:vertAlign w:val="superscript"/>
                    </w:rPr>
                    <w:t>2</w:t>
                  </w:r>
                  <w:r w:rsidR="0036310F" w:rsidRPr="00A412C0">
                    <w:rPr>
                      <w:rFonts w:hint="eastAsia"/>
                      <w:bCs/>
                      <w:sz w:val="21"/>
                      <w:szCs w:val="21"/>
                    </w:rPr>
                    <w:t>（长宽高：</w:t>
                  </w:r>
                  <w:r w:rsidR="00A412C0">
                    <w:rPr>
                      <w:rFonts w:hint="eastAsia"/>
                      <w:bCs/>
                      <w:sz w:val="21"/>
                      <w:szCs w:val="21"/>
                    </w:rPr>
                    <w:t>75</w:t>
                  </w:r>
                  <w:r w:rsidR="0036310F" w:rsidRPr="00A412C0">
                    <w:rPr>
                      <w:rFonts w:hint="eastAsia"/>
                      <w:bCs/>
                      <w:sz w:val="21"/>
                      <w:szCs w:val="21"/>
                    </w:rPr>
                    <w:t>m</w:t>
                  </w:r>
                  <w:r w:rsidR="0036310F" w:rsidRPr="00A412C0">
                    <w:rPr>
                      <w:rFonts w:hint="eastAsia"/>
                      <w:bCs/>
                      <w:sz w:val="21"/>
                      <w:szCs w:val="21"/>
                    </w:rPr>
                    <w:t>×</w:t>
                  </w:r>
                  <w:r w:rsidRPr="00A412C0">
                    <w:rPr>
                      <w:rFonts w:hint="eastAsia"/>
                      <w:bCs/>
                      <w:sz w:val="21"/>
                      <w:szCs w:val="21"/>
                    </w:rPr>
                    <w:t>20</w:t>
                  </w:r>
                  <w:r w:rsidR="0036310F" w:rsidRPr="00A412C0">
                    <w:rPr>
                      <w:rFonts w:hint="eastAsia"/>
                      <w:bCs/>
                      <w:sz w:val="21"/>
                      <w:szCs w:val="21"/>
                    </w:rPr>
                    <w:t>m</w:t>
                  </w:r>
                  <w:r w:rsidR="0036310F" w:rsidRPr="00A412C0">
                    <w:rPr>
                      <w:rFonts w:hint="eastAsia"/>
                      <w:bCs/>
                      <w:sz w:val="21"/>
                      <w:szCs w:val="21"/>
                    </w:rPr>
                    <w:t>×</w:t>
                  </w:r>
                  <w:r w:rsidR="0073556E" w:rsidRPr="00A412C0">
                    <w:rPr>
                      <w:rFonts w:hint="eastAsia"/>
                      <w:bCs/>
                      <w:sz w:val="21"/>
                      <w:szCs w:val="21"/>
                    </w:rPr>
                    <w:t>1</w:t>
                  </w:r>
                  <w:r w:rsidR="00A412C0">
                    <w:rPr>
                      <w:rFonts w:hint="eastAsia"/>
                      <w:bCs/>
                      <w:sz w:val="21"/>
                      <w:szCs w:val="21"/>
                    </w:rPr>
                    <w:t>0</w:t>
                  </w:r>
                  <w:r w:rsidR="0036310F" w:rsidRPr="00A412C0">
                    <w:rPr>
                      <w:rFonts w:hint="eastAsia"/>
                      <w:bCs/>
                      <w:sz w:val="21"/>
                      <w:szCs w:val="21"/>
                    </w:rPr>
                    <w:t>m</w:t>
                  </w:r>
                  <w:r w:rsidR="0036310F" w:rsidRPr="00A412C0">
                    <w:rPr>
                      <w:rFonts w:hint="eastAsia"/>
                      <w:bCs/>
                      <w:sz w:val="21"/>
                      <w:szCs w:val="21"/>
                    </w:rPr>
                    <w:t>）</w:t>
                  </w:r>
                  <w:r w:rsidR="00A412C0">
                    <w:rPr>
                      <w:rFonts w:hint="eastAsia"/>
                      <w:bCs/>
                      <w:sz w:val="21"/>
                      <w:szCs w:val="21"/>
                    </w:rPr>
                    <w:t>；内设</w:t>
                  </w:r>
                  <w:r w:rsidR="000316B2">
                    <w:rPr>
                      <w:rFonts w:hint="eastAsia"/>
                      <w:bCs/>
                      <w:sz w:val="21"/>
                      <w:szCs w:val="21"/>
                    </w:rPr>
                    <w:t>办公室，机加工区，原料区，成品区，装配区以及</w:t>
                  </w:r>
                  <w:r w:rsidR="000316B2">
                    <w:rPr>
                      <w:rFonts w:hint="eastAsia"/>
                      <w:bCs/>
                      <w:sz w:val="21"/>
                      <w:szCs w:val="21"/>
                    </w:rPr>
                    <w:t>1</w:t>
                  </w:r>
                  <w:r w:rsidR="000316B2">
                    <w:rPr>
                      <w:rFonts w:hint="eastAsia"/>
                      <w:bCs/>
                      <w:sz w:val="21"/>
                      <w:szCs w:val="21"/>
                    </w:rPr>
                    <w:t>座喷塑烘干线</w:t>
                  </w:r>
                </w:p>
              </w:tc>
              <w:tc>
                <w:tcPr>
                  <w:tcW w:w="1603" w:type="dxa"/>
                  <w:vAlign w:val="center"/>
                </w:tcPr>
                <w:p w:rsidR="006407AD" w:rsidRPr="00A412C0" w:rsidRDefault="005E71AD">
                  <w:pPr>
                    <w:adjustRightInd w:val="0"/>
                    <w:snapToGrid w:val="0"/>
                    <w:jc w:val="center"/>
                    <w:rPr>
                      <w:bCs/>
                      <w:sz w:val="21"/>
                      <w:szCs w:val="21"/>
                    </w:rPr>
                  </w:pPr>
                  <w:r w:rsidRPr="00A412C0">
                    <w:rPr>
                      <w:rFonts w:hint="eastAsia"/>
                      <w:bCs/>
                      <w:sz w:val="21"/>
                      <w:szCs w:val="21"/>
                    </w:rPr>
                    <w:t>租赁现有</w:t>
                  </w:r>
                  <w:r w:rsidR="000316B2">
                    <w:rPr>
                      <w:rFonts w:hint="eastAsia"/>
                      <w:bCs/>
                      <w:sz w:val="21"/>
                      <w:szCs w:val="21"/>
                    </w:rPr>
                    <w:t>车间，生产线已经建成</w:t>
                  </w:r>
                </w:p>
              </w:tc>
            </w:tr>
            <w:tr w:rsidR="00F862C3" w:rsidRPr="00A412C0" w:rsidTr="0030076F">
              <w:trPr>
                <w:trHeight w:val="340"/>
                <w:jc w:val="center"/>
              </w:trPr>
              <w:tc>
                <w:tcPr>
                  <w:tcW w:w="1067" w:type="dxa"/>
                  <w:vMerge w:val="restart"/>
                  <w:vAlign w:val="center"/>
                </w:tcPr>
                <w:p w:rsidR="00F862C3" w:rsidRPr="00A412C0" w:rsidRDefault="00F862C3">
                  <w:pPr>
                    <w:adjustRightInd w:val="0"/>
                    <w:snapToGrid w:val="0"/>
                    <w:jc w:val="center"/>
                    <w:rPr>
                      <w:sz w:val="21"/>
                      <w:szCs w:val="21"/>
                    </w:rPr>
                  </w:pPr>
                  <w:r w:rsidRPr="00A412C0">
                    <w:rPr>
                      <w:sz w:val="21"/>
                      <w:szCs w:val="21"/>
                    </w:rPr>
                    <w:t>公用工程</w:t>
                  </w:r>
                </w:p>
              </w:tc>
              <w:tc>
                <w:tcPr>
                  <w:tcW w:w="1418" w:type="dxa"/>
                  <w:vAlign w:val="center"/>
                </w:tcPr>
                <w:p w:rsidR="00F862C3" w:rsidRPr="00A412C0" w:rsidRDefault="00F862C3">
                  <w:pPr>
                    <w:adjustRightInd w:val="0"/>
                    <w:snapToGrid w:val="0"/>
                    <w:jc w:val="center"/>
                    <w:rPr>
                      <w:sz w:val="21"/>
                      <w:szCs w:val="21"/>
                    </w:rPr>
                  </w:pPr>
                  <w:r w:rsidRPr="00A412C0">
                    <w:rPr>
                      <w:sz w:val="21"/>
                      <w:szCs w:val="21"/>
                    </w:rPr>
                    <w:t>用电工程</w:t>
                  </w:r>
                </w:p>
              </w:tc>
              <w:tc>
                <w:tcPr>
                  <w:tcW w:w="5812" w:type="dxa"/>
                  <w:vAlign w:val="center"/>
                </w:tcPr>
                <w:p w:rsidR="00F862C3" w:rsidRPr="00A412C0" w:rsidRDefault="005E71AD">
                  <w:pPr>
                    <w:adjustRightInd w:val="0"/>
                    <w:snapToGrid w:val="0"/>
                    <w:jc w:val="left"/>
                    <w:rPr>
                      <w:sz w:val="21"/>
                      <w:szCs w:val="21"/>
                    </w:rPr>
                  </w:pPr>
                  <w:r w:rsidRPr="00A412C0">
                    <w:rPr>
                      <w:sz w:val="21"/>
                      <w:szCs w:val="21"/>
                    </w:rPr>
                    <w:t>来自偃师市</w:t>
                  </w:r>
                  <w:r w:rsidR="000316B2" w:rsidRPr="000316B2">
                    <w:rPr>
                      <w:rFonts w:hint="eastAsia"/>
                      <w:sz w:val="21"/>
                      <w:szCs w:val="21"/>
                    </w:rPr>
                    <w:t>顾县镇</w:t>
                  </w:r>
                  <w:r w:rsidRPr="00A412C0">
                    <w:rPr>
                      <w:sz w:val="21"/>
                      <w:szCs w:val="21"/>
                    </w:rPr>
                    <w:t>市政电网</w:t>
                  </w:r>
                </w:p>
              </w:tc>
              <w:tc>
                <w:tcPr>
                  <w:tcW w:w="1603" w:type="dxa"/>
                  <w:vAlign w:val="center"/>
                </w:tcPr>
                <w:p w:rsidR="00F862C3" w:rsidRPr="00A412C0" w:rsidRDefault="00511CEC" w:rsidP="00966AA1">
                  <w:pPr>
                    <w:adjustRightInd w:val="0"/>
                    <w:snapToGrid w:val="0"/>
                    <w:jc w:val="center"/>
                    <w:rPr>
                      <w:bCs/>
                      <w:sz w:val="21"/>
                      <w:szCs w:val="21"/>
                    </w:rPr>
                  </w:pPr>
                  <w:r w:rsidRPr="00A412C0">
                    <w:rPr>
                      <w:rFonts w:hint="eastAsia"/>
                      <w:bCs/>
                      <w:sz w:val="21"/>
                      <w:szCs w:val="21"/>
                    </w:rPr>
                    <w:t>/</w:t>
                  </w:r>
                </w:p>
              </w:tc>
            </w:tr>
            <w:tr w:rsidR="00F862C3" w:rsidRPr="00A412C0" w:rsidTr="0030076F">
              <w:trPr>
                <w:trHeight w:val="340"/>
                <w:jc w:val="center"/>
              </w:trPr>
              <w:tc>
                <w:tcPr>
                  <w:tcW w:w="1067" w:type="dxa"/>
                  <w:vMerge/>
                  <w:vAlign w:val="center"/>
                </w:tcPr>
                <w:p w:rsidR="00F862C3" w:rsidRPr="00A412C0" w:rsidRDefault="00F862C3">
                  <w:pPr>
                    <w:adjustRightInd w:val="0"/>
                    <w:snapToGrid w:val="0"/>
                    <w:jc w:val="center"/>
                    <w:rPr>
                      <w:sz w:val="21"/>
                      <w:szCs w:val="21"/>
                    </w:rPr>
                  </w:pPr>
                </w:p>
              </w:tc>
              <w:tc>
                <w:tcPr>
                  <w:tcW w:w="1418" w:type="dxa"/>
                  <w:vAlign w:val="center"/>
                </w:tcPr>
                <w:p w:rsidR="00F862C3" w:rsidRPr="00A412C0" w:rsidRDefault="00F862C3">
                  <w:pPr>
                    <w:adjustRightInd w:val="0"/>
                    <w:snapToGrid w:val="0"/>
                    <w:jc w:val="center"/>
                    <w:rPr>
                      <w:sz w:val="21"/>
                      <w:szCs w:val="21"/>
                    </w:rPr>
                  </w:pPr>
                  <w:r w:rsidRPr="00A412C0">
                    <w:rPr>
                      <w:sz w:val="21"/>
                      <w:szCs w:val="21"/>
                    </w:rPr>
                    <w:t>给水工程</w:t>
                  </w:r>
                </w:p>
              </w:tc>
              <w:tc>
                <w:tcPr>
                  <w:tcW w:w="5812" w:type="dxa"/>
                  <w:vAlign w:val="center"/>
                </w:tcPr>
                <w:p w:rsidR="00F862C3" w:rsidRPr="00A412C0" w:rsidRDefault="005E71AD" w:rsidP="00511CEC">
                  <w:pPr>
                    <w:adjustRightInd w:val="0"/>
                    <w:snapToGrid w:val="0"/>
                    <w:jc w:val="left"/>
                    <w:rPr>
                      <w:sz w:val="21"/>
                      <w:szCs w:val="21"/>
                    </w:rPr>
                  </w:pPr>
                  <w:r w:rsidRPr="00A412C0">
                    <w:rPr>
                      <w:sz w:val="21"/>
                      <w:szCs w:val="21"/>
                    </w:rPr>
                    <w:t>来自</w:t>
                  </w:r>
                  <w:r w:rsidR="000316B2" w:rsidRPr="00A412C0">
                    <w:rPr>
                      <w:sz w:val="21"/>
                      <w:szCs w:val="21"/>
                    </w:rPr>
                    <w:t>偃师市</w:t>
                  </w:r>
                  <w:r w:rsidR="000316B2" w:rsidRPr="000316B2">
                    <w:rPr>
                      <w:rFonts w:hint="eastAsia"/>
                      <w:sz w:val="21"/>
                      <w:szCs w:val="21"/>
                    </w:rPr>
                    <w:t>顾县镇</w:t>
                  </w:r>
                  <w:r w:rsidRPr="00A412C0">
                    <w:rPr>
                      <w:sz w:val="21"/>
                      <w:szCs w:val="21"/>
                    </w:rPr>
                    <w:t>市政自来水管网</w:t>
                  </w:r>
                </w:p>
              </w:tc>
              <w:tc>
                <w:tcPr>
                  <w:tcW w:w="1603" w:type="dxa"/>
                  <w:vAlign w:val="center"/>
                </w:tcPr>
                <w:p w:rsidR="00F862C3" w:rsidRPr="00A412C0" w:rsidRDefault="00511CEC" w:rsidP="00966AA1">
                  <w:pPr>
                    <w:adjustRightInd w:val="0"/>
                    <w:snapToGrid w:val="0"/>
                    <w:jc w:val="center"/>
                    <w:rPr>
                      <w:bCs/>
                      <w:sz w:val="21"/>
                      <w:szCs w:val="21"/>
                    </w:rPr>
                  </w:pPr>
                  <w:r w:rsidRPr="00A412C0">
                    <w:rPr>
                      <w:rFonts w:hint="eastAsia"/>
                      <w:bCs/>
                      <w:sz w:val="21"/>
                      <w:szCs w:val="21"/>
                    </w:rPr>
                    <w:t>/</w:t>
                  </w:r>
                </w:p>
              </w:tc>
            </w:tr>
            <w:tr w:rsidR="00F862C3" w:rsidRPr="00A412C0" w:rsidTr="0030076F">
              <w:trPr>
                <w:trHeight w:val="340"/>
                <w:jc w:val="center"/>
              </w:trPr>
              <w:tc>
                <w:tcPr>
                  <w:tcW w:w="1067" w:type="dxa"/>
                  <w:vMerge/>
                  <w:vAlign w:val="center"/>
                </w:tcPr>
                <w:p w:rsidR="00F862C3" w:rsidRPr="00A412C0" w:rsidRDefault="00F862C3">
                  <w:pPr>
                    <w:adjustRightInd w:val="0"/>
                    <w:snapToGrid w:val="0"/>
                    <w:jc w:val="center"/>
                    <w:rPr>
                      <w:sz w:val="21"/>
                      <w:szCs w:val="21"/>
                    </w:rPr>
                  </w:pPr>
                </w:p>
              </w:tc>
              <w:tc>
                <w:tcPr>
                  <w:tcW w:w="1418" w:type="dxa"/>
                  <w:vAlign w:val="center"/>
                </w:tcPr>
                <w:p w:rsidR="00F862C3" w:rsidRPr="00A412C0" w:rsidRDefault="00F862C3">
                  <w:pPr>
                    <w:adjustRightInd w:val="0"/>
                    <w:snapToGrid w:val="0"/>
                    <w:jc w:val="center"/>
                    <w:rPr>
                      <w:sz w:val="21"/>
                      <w:szCs w:val="21"/>
                    </w:rPr>
                  </w:pPr>
                  <w:r w:rsidRPr="00A412C0">
                    <w:rPr>
                      <w:sz w:val="21"/>
                      <w:szCs w:val="21"/>
                    </w:rPr>
                    <w:t>排水工程</w:t>
                  </w:r>
                </w:p>
              </w:tc>
              <w:tc>
                <w:tcPr>
                  <w:tcW w:w="5812" w:type="dxa"/>
                  <w:vAlign w:val="center"/>
                </w:tcPr>
                <w:p w:rsidR="00F862C3" w:rsidRPr="00A412C0" w:rsidRDefault="005E71AD" w:rsidP="000316B2">
                  <w:pPr>
                    <w:adjustRightInd w:val="0"/>
                    <w:snapToGrid w:val="0"/>
                    <w:jc w:val="left"/>
                    <w:rPr>
                      <w:sz w:val="21"/>
                      <w:szCs w:val="21"/>
                    </w:rPr>
                  </w:pPr>
                  <w:r w:rsidRPr="00A412C0">
                    <w:rPr>
                      <w:sz w:val="21"/>
                      <w:szCs w:val="21"/>
                    </w:rPr>
                    <w:t>项目无生产废水排放</w:t>
                  </w:r>
                  <w:r w:rsidR="000316B2">
                    <w:rPr>
                      <w:rFonts w:hint="eastAsia"/>
                      <w:sz w:val="21"/>
                      <w:szCs w:val="21"/>
                    </w:rPr>
                    <w:t>，</w:t>
                  </w:r>
                  <w:r w:rsidR="000316B2" w:rsidRPr="000316B2">
                    <w:rPr>
                      <w:rFonts w:hint="eastAsia"/>
                      <w:sz w:val="21"/>
                      <w:szCs w:val="21"/>
                    </w:rPr>
                    <w:t>生活污水经化粪池收集后由附近农户拉走肥田</w:t>
                  </w:r>
                </w:p>
              </w:tc>
              <w:tc>
                <w:tcPr>
                  <w:tcW w:w="1603" w:type="dxa"/>
                  <w:vAlign w:val="center"/>
                </w:tcPr>
                <w:p w:rsidR="00F862C3" w:rsidRPr="00A412C0" w:rsidRDefault="00511CEC" w:rsidP="00966AA1">
                  <w:pPr>
                    <w:adjustRightInd w:val="0"/>
                    <w:snapToGrid w:val="0"/>
                    <w:jc w:val="center"/>
                    <w:rPr>
                      <w:bCs/>
                      <w:sz w:val="21"/>
                      <w:szCs w:val="21"/>
                    </w:rPr>
                  </w:pPr>
                  <w:r w:rsidRPr="00A412C0">
                    <w:rPr>
                      <w:rFonts w:hint="eastAsia"/>
                      <w:bCs/>
                      <w:sz w:val="21"/>
                      <w:szCs w:val="21"/>
                    </w:rPr>
                    <w:t>/</w:t>
                  </w:r>
                </w:p>
              </w:tc>
            </w:tr>
            <w:tr w:rsidR="00F862C3" w:rsidRPr="00A412C0" w:rsidTr="0030076F">
              <w:trPr>
                <w:trHeight w:val="340"/>
                <w:jc w:val="center"/>
              </w:trPr>
              <w:tc>
                <w:tcPr>
                  <w:tcW w:w="1067" w:type="dxa"/>
                  <w:vMerge w:val="restart"/>
                  <w:vAlign w:val="center"/>
                </w:tcPr>
                <w:p w:rsidR="00F862C3" w:rsidRPr="00A412C0" w:rsidRDefault="00F862C3">
                  <w:pPr>
                    <w:adjustRightInd w:val="0"/>
                    <w:snapToGrid w:val="0"/>
                    <w:jc w:val="center"/>
                    <w:rPr>
                      <w:sz w:val="21"/>
                      <w:szCs w:val="21"/>
                    </w:rPr>
                  </w:pPr>
                  <w:r w:rsidRPr="00A412C0">
                    <w:rPr>
                      <w:sz w:val="21"/>
                      <w:szCs w:val="21"/>
                    </w:rPr>
                    <w:t>环保工程</w:t>
                  </w:r>
                </w:p>
              </w:tc>
              <w:tc>
                <w:tcPr>
                  <w:tcW w:w="1418" w:type="dxa"/>
                  <w:vAlign w:val="center"/>
                </w:tcPr>
                <w:p w:rsidR="00F862C3" w:rsidRPr="00A412C0" w:rsidRDefault="00F862C3">
                  <w:pPr>
                    <w:adjustRightInd w:val="0"/>
                    <w:snapToGrid w:val="0"/>
                    <w:jc w:val="center"/>
                    <w:rPr>
                      <w:sz w:val="21"/>
                      <w:szCs w:val="21"/>
                    </w:rPr>
                  </w:pPr>
                  <w:r w:rsidRPr="00A412C0">
                    <w:rPr>
                      <w:sz w:val="21"/>
                      <w:szCs w:val="21"/>
                    </w:rPr>
                    <w:t>废气治理工程</w:t>
                  </w:r>
                </w:p>
              </w:tc>
              <w:tc>
                <w:tcPr>
                  <w:tcW w:w="5812" w:type="dxa"/>
                  <w:vAlign w:val="center"/>
                </w:tcPr>
                <w:p w:rsidR="00F862C3" w:rsidRDefault="000316B2" w:rsidP="005E742B">
                  <w:pPr>
                    <w:snapToGrid w:val="0"/>
                    <w:jc w:val="left"/>
                    <w:rPr>
                      <w:bCs/>
                      <w:sz w:val="21"/>
                      <w:szCs w:val="21"/>
                    </w:rPr>
                  </w:pPr>
                  <w:r w:rsidRPr="000316B2">
                    <w:rPr>
                      <w:rFonts w:hint="eastAsia"/>
                      <w:bCs/>
                      <w:sz w:val="21"/>
                      <w:szCs w:val="21"/>
                    </w:rPr>
                    <w:t>切割粉尘</w:t>
                  </w:r>
                  <w:r>
                    <w:rPr>
                      <w:rFonts w:hint="eastAsia"/>
                      <w:bCs/>
                      <w:sz w:val="21"/>
                      <w:szCs w:val="21"/>
                    </w:rPr>
                    <w:t>、</w:t>
                  </w:r>
                  <w:r w:rsidRPr="000316B2">
                    <w:rPr>
                      <w:rFonts w:hint="eastAsia"/>
                      <w:bCs/>
                      <w:sz w:val="21"/>
                      <w:szCs w:val="21"/>
                    </w:rPr>
                    <w:t>焊接烟尘</w:t>
                  </w:r>
                  <w:r>
                    <w:rPr>
                      <w:rFonts w:hint="eastAsia"/>
                      <w:bCs/>
                      <w:sz w:val="21"/>
                      <w:szCs w:val="21"/>
                    </w:rPr>
                    <w:t>：</w:t>
                  </w:r>
                  <w:r w:rsidRPr="000316B2">
                    <w:rPr>
                      <w:rFonts w:hint="eastAsia"/>
                      <w:bCs/>
                      <w:sz w:val="21"/>
                      <w:szCs w:val="21"/>
                    </w:rPr>
                    <w:t>设置固定焊接区域并进行整体密闭，激光切割机下部进行整体密闭，废气经收集后共同进入</w:t>
                  </w:r>
                  <w:r w:rsidRPr="000316B2">
                    <w:rPr>
                      <w:rFonts w:hint="eastAsia"/>
                      <w:bCs/>
                      <w:sz w:val="21"/>
                      <w:szCs w:val="21"/>
                    </w:rPr>
                    <w:t>1</w:t>
                  </w:r>
                  <w:r w:rsidRPr="000316B2">
                    <w:rPr>
                      <w:rFonts w:hint="eastAsia"/>
                      <w:bCs/>
                      <w:sz w:val="21"/>
                      <w:szCs w:val="21"/>
                    </w:rPr>
                    <w:t>套袋式除尘器进行处理，最终经过</w:t>
                  </w:r>
                  <w:r w:rsidRPr="000316B2">
                    <w:rPr>
                      <w:rFonts w:hint="eastAsia"/>
                      <w:bCs/>
                      <w:sz w:val="21"/>
                      <w:szCs w:val="21"/>
                    </w:rPr>
                    <w:t>1</w:t>
                  </w:r>
                  <w:r w:rsidRPr="000316B2">
                    <w:rPr>
                      <w:rFonts w:hint="eastAsia"/>
                      <w:bCs/>
                      <w:sz w:val="21"/>
                      <w:szCs w:val="21"/>
                    </w:rPr>
                    <w:t>根</w:t>
                  </w:r>
                  <w:r w:rsidRPr="000316B2">
                    <w:rPr>
                      <w:rFonts w:hint="eastAsia"/>
                      <w:bCs/>
                      <w:sz w:val="21"/>
                      <w:szCs w:val="21"/>
                    </w:rPr>
                    <w:t>15m</w:t>
                  </w:r>
                  <w:r w:rsidRPr="000316B2">
                    <w:rPr>
                      <w:rFonts w:hint="eastAsia"/>
                      <w:bCs/>
                      <w:sz w:val="21"/>
                      <w:szCs w:val="21"/>
                    </w:rPr>
                    <w:t>高排气筒（</w:t>
                  </w:r>
                  <w:r w:rsidRPr="000316B2">
                    <w:rPr>
                      <w:rFonts w:hint="eastAsia"/>
                      <w:bCs/>
                      <w:sz w:val="21"/>
                      <w:szCs w:val="21"/>
                    </w:rPr>
                    <w:t>1#</w:t>
                  </w:r>
                  <w:r w:rsidRPr="000316B2">
                    <w:rPr>
                      <w:rFonts w:hint="eastAsia"/>
                      <w:bCs/>
                      <w:sz w:val="21"/>
                      <w:szCs w:val="21"/>
                    </w:rPr>
                    <w:t>）排放</w:t>
                  </w:r>
                </w:p>
                <w:p w:rsidR="000316B2" w:rsidRDefault="000316B2" w:rsidP="005E742B">
                  <w:pPr>
                    <w:snapToGrid w:val="0"/>
                    <w:jc w:val="left"/>
                    <w:rPr>
                      <w:sz w:val="21"/>
                      <w:szCs w:val="21"/>
                    </w:rPr>
                  </w:pPr>
                  <w:r w:rsidRPr="000316B2">
                    <w:rPr>
                      <w:rFonts w:hint="eastAsia"/>
                      <w:sz w:val="21"/>
                      <w:szCs w:val="21"/>
                    </w:rPr>
                    <w:t>喷塑粉尘</w:t>
                  </w:r>
                  <w:r>
                    <w:rPr>
                      <w:rFonts w:hint="eastAsia"/>
                      <w:sz w:val="21"/>
                      <w:szCs w:val="21"/>
                    </w:rPr>
                    <w:t>：</w:t>
                  </w:r>
                  <w:r w:rsidRPr="000316B2">
                    <w:rPr>
                      <w:rFonts w:hint="eastAsia"/>
                      <w:sz w:val="21"/>
                      <w:szCs w:val="21"/>
                    </w:rPr>
                    <w:t>密闭喷粉间</w:t>
                  </w:r>
                  <w:r w:rsidRPr="000316B2">
                    <w:rPr>
                      <w:rFonts w:hint="eastAsia"/>
                      <w:sz w:val="21"/>
                      <w:szCs w:val="21"/>
                    </w:rPr>
                    <w:t>+</w:t>
                  </w:r>
                  <w:r w:rsidRPr="000316B2">
                    <w:rPr>
                      <w:rFonts w:hint="eastAsia"/>
                      <w:sz w:val="21"/>
                      <w:szCs w:val="21"/>
                    </w:rPr>
                    <w:t>旋风除尘</w:t>
                  </w:r>
                  <w:r w:rsidRPr="000316B2">
                    <w:rPr>
                      <w:rFonts w:hint="eastAsia"/>
                      <w:sz w:val="21"/>
                      <w:szCs w:val="21"/>
                    </w:rPr>
                    <w:t>+</w:t>
                  </w:r>
                  <w:r w:rsidRPr="000316B2">
                    <w:rPr>
                      <w:rFonts w:hint="eastAsia"/>
                      <w:sz w:val="21"/>
                      <w:szCs w:val="21"/>
                    </w:rPr>
                    <w:t>滤筒除尘器</w:t>
                  </w:r>
                  <w:r w:rsidRPr="000316B2">
                    <w:rPr>
                      <w:rFonts w:hint="eastAsia"/>
                      <w:sz w:val="21"/>
                      <w:szCs w:val="21"/>
                    </w:rPr>
                    <w:t>+15m</w:t>
                  </w:r>
                  <w:r w:rsidRPr="000316B2">
                    <w:rPr>
                      <w:rFonts w:hint="eastAsia"/>
                      <w:sz w:val="21"/>
                      <w:szCs w:val="21"/>
                    </w:rPr>
                    <w:t>高排气筒（</w:t>
                  </w:r>
                  <w:r w:rsidRPr="000316B2">
                    <w:rPr>
                      <w:rFonts w:hint="eastAsia"/>
                      <w:sz w:val="21"/>
                      <w:szCs w:val="21"/>
                    </w:rPr>
                    <w:t>2#</w:t>
                  </w:r>
                  <w:r w:rsidRPr="000316B2">
                    <w:rPr>
                      <w:rFonts w:hint="eastAsia"/>
                      <w:sz w:val="21"/>
                      <w:szCs w:val="21"/>
                    </w:rPr>
                    <w:t>）</w:t>
                  </w:r>
                </w:p>
                <w:p w:rsidR="000316B2" w:rsidRPr="00A412C0" w:rsidRDefault="000316B2" w:rsidP="005E742B">
                  <w:pPr>
                    <w:snapToGrid w:val="0"/>
                    <w:jc w:val="left"/>
                    <w:rPr>
                      <w:sz w:val="21"/>
                      <w:szCs w:val="21"/>
                    </w:rPr>
                  </w:pPr>
                  <w:r w:rsidRPr="000316B2">
                    <w:rPr>
                      <w:rFonts w:hint="eastAsia"/>
                      <w:sz w:val="21"/>
                      <w:szCs w:val="21"/>
                    </w:rPr>
                    <w:t>烘干废气</w:t>
                  </w:r>
                  <w:r>
                    <w:rPr>
                      <w:rFonts w:hint="eastAsia"/>
                      <w:sz w:val="21"/>
                      <w:szCs w:val="21"/>
                    </w:rPr>
                    <w:t>：</w:t>
                  </w:r>
                  <w:r w:rsidRPr="000316B2">
                    <w:rPr>
                      <w:rFonts w:hint="eastAsia"/>
                      <w:sz w:val="21"/>
                      <w:szCs w:val="21"/>
                    </w:rPr>
                    <w:t>烘干道出口上方安装集气罩收集后，进入</w:t>
                  </w:r>
                  <w:r w:rsidRPr="000316B2">
                    <w:rPr>
                      <w:rFonts w:hint="eastAsia"/>
                      <w:sz w:val="21"/>
                      <w:szCs w:val="21"/>
                    </w:rPr>
                    <w:t>1</w:t>
                  </w:r>
                  <w:r w:rsidRPr="000316B2">
                    <w:rPr>
                      <w:rFonts w:hint="eastAsia"/>
                      <w:sz w:val="21"/>
                      <w:szCs w:val="21"/>
                    </w:rPr>
                    <w:t>套</w:t>
                  </w:r>
                  <w:r w:rsidRPr="000316B2">
                    <w:rPr>
                      <w:rFonts w:hint="eastAsia"/>
                      <w:sz w:val="21"/>
                      <w:szCs w:val="21"/>
                    </w:rPr>
                    <w:t>UV</w:t>
                  </w:r>
                  <w:proofErr w:type="gramStart"/>
                  <w:r w:rsidRPr="000316B2">
                    <w:rPr>
                      <w:rFonts w:hint="eastAsia"/>
                      <w:sz w:val="21"/>
                      <w:szCs w:val="21"/>
                    </w:rPr>
                    <w:t>光氧</w:t>
                  </w:r>
                  <w:r w:rsidRPr="000316B2">
                    <w:rPr>
                      <w:rFonts w:hint="eastAsia"/>
                      <w:sz w:val="21"/>
                      <w:szCs w:val="21"/>
                    </w:rPr>
                    <w:t>+</w:t>
                  </w:r>
                  <w:proofErr w:type="gramEnd"/>
                  <w:r w:rsidRPr="000316B2">
                    <w:rPr>
                      <w:rFonts w:hint="eastAsia"/>
                      <w:sz w:val="21"/>
                      <w:szCs w:val="21"/>
                    </w:rPr>
                    <w:t>活性炭吸附</w:t>
                  </w:r>
                  <w:r w:rsidRPr="000316B2">
                    <w:rPr>
                      <w:rFonts w:hint="eastAsia"/>
                      <w:sz w:val="21"/>
                      <w:szCs w:val="21"/>
                    </w:rPr>
                    <w:t>+15m</w:t>
                  </w:r>
                  <w:r w:rsidRPr="000316B2">
                    <w:rPr>
                      <w:rFonts w:hint="eastAsia"/>
                      <w:sz w:val="21"/>
                      <w:szCs w:val="21"/>
                    </w:rPr>
                    <w:t>高排气筒（</w:t>
                  </w:r>
                  <w:r w:rsidRPr="000316B2">
                    <w:rPr>
                      <w:rFonts w:hint="eastAsia"/>
                      <w:sz w:val="21"/>
                      <w:szCs w:val="21"/>
                    </w:rPr>
                    <w:t>3#</w:t>
                  </w:r>
                  <w:r w:rsidRPr="000316B2">
                    <w:rPr>
                      <w:rFonts w:hint="eastAsia"/>
                      <w:sz w:val="21"/>
                      <w:szCs w:val="21"/>
                    </w:rPr>
                    <w:t>）</w:t>
                  </w:r>
                </w:p>
              </w:tc>
              <w:tc>
                <w:tcPr>
                  <w:tcW w:w="1603" w:type="dxa"/>
                  <w:vAlign w:val="center"/>
                </w:tcPr>
                <w:p w:rsidR="00F862C3" w:rsidRPr="00A412C0" w:rsidRDefault="00F862C3" w:rsidP="00966AA1">
                  <w:pPr>
                    <w:adjustRightInd w:val="0"/>
                    <w:snapToGrid w:val="0"/>
                    <w:jc w:val="center"/>
                    <w:rPr>
                      <w:bCs/>
                      <w:sz w:val="21"/>
                      <w:szCs w:val="21"/>
                    </w:rPr>
                  </w:pPr>
                  <w:r w:rsidRPr="00A412C0">
                    <w:rPr>
                      <w:rFonts w:hint="eastAsia"/>
                      <w:bCs/>
                      <w:sz w:val="21"/>
                      <w:szCs w:val="21"/>
                    </w:rPr>
                    <w:t>新建</w:t>
                  </w:r>
                </w:p>
              </w:tc>
            </w:tr>
            <w:tr w:rsidR="00F862C3" w:rsidRPr="00A412C0" w:rsidTr="0030076F">
              <w:trPr>
                <w:trHeight w:val="340"/>
                <w:jc w:val="center"/>
              </w:trPr>
              <w:tc>
                <w:tcPr>
                  <w:tcW w:w="1067" w:type="dxa"/>
                  <w:vMerge/>
                  <w:vAlign w:val="center"/>
                </w:tcPr>
                <w:p w:rsidR="00F862C3" w:rsidRPr="00A412C0" w:rsidRDefault="00F862C3">
                  <w:pPr>
                    <w:adjustRightInd w:val="0"/>
                    <w:snapToGrid w:val="0"/>
                    <w:jc w:val="center"/>
                    <w:rPr>
                      <w:sz w:val="21"/>
                      <w:szCs w:val="21"/>
                    </w:rPr>
                  </w:pPr>
                </w:p>
              </w:tc>
              <w:tc>
                <w:tcPr>
                  <w:tcW w:w="1418" w:type="dxa"/>
                  <w:vAlign w:val="center"/>
                </w:tcPr>
                <w:p w:rsidR="00F862C3" w:rsidRPr="00A412C0" w:rsidRDefault="00F862C3">
                  <w:pPr>
                    <w:adjustRightInd w:val="0"/>
                    <w:snapToGrid w:val="0"/>
                    <w:jc w:val="center"/>
                    <w:rPr>
                      <w:sz w:val="21"/>
                      <w:szCs w:val="21"/>
                    </w:rPr>
                  </w:pPr>
                  <w:r w:rsidRPr="00A412C0">
                    <w:rPr>
                      <w:sz w:val="21"/>
                      <w:szCs w:val="21"/>
                    </w:rPr>
                    <w:t>废水治理工程</w:t>
                  </w:r>
                </w:p>
              </w:tc>
              <w:tc>
                <w:tcPr>
                  <w:tcW w:w="5812" w:type="dxa"/>
                  <w:vAlign w:val="center"/>
                </w:tcPr>
                <w:p w:rsidR="00F862C3" w:rsidRPr="00A412C0" w:rsidRDefault="000B3394" w:rsidP="000B3394">
                  <w:pPr>
                    <w:snapToGrid w:val="0"/>
                    <w:jc w:val="left"/>
                    <w:rPr>
                      <w:sz w:val="21"/>
                      <w:szCs w:val="21"/>
                    </w:rPr>
                  </w:pPr>
                  <w:r w:rsidRPr="00A412C0">
                    <w:rPr>
                      <w:sz w:val="21"/>
                      <w:szCs w:val="21"/>
                    </w:rPr>
                    <w:t>项目无生产废水排放</w:t>
                  </w:r>
                  <w:r w:rsidRPr="00A412C0">
                    <w:rPr>
                      <w:rFonts w:hint="eastAsia"/>
                      <w:sz w:val="21"/>
                      <w:szCs w:val="21"/>
                    </w:rPr>
                    <w:t>，</w:t>
                  </w:r>
                  <w:r w:rsidR="000316B2">
                    <w:rPr>
                      <w:rFonts w:hint="eastAsia"/>
                      <w:sz w:val="21"/>
                      <w:szCs w:val="21"/>
                    </w:rPr>
                    <w:t>生活污水</w:t>
                  </w:r>
                  <w:r w:rsidR="000316B2" w:rsidRPr="000316B2">
                    <w:rPr>
                      <w:sz w:val="21"/>
                      <w:szCs w:val="21"/>
                    </w:rPr>
                    <w:t>经厂区内</w:t>
                  </w:r>
                  <w:r w:rsidR="000316B2" w:rsidRPr="000316B2">
                    <w:rPr>
                      <w:rFonts w:hint="eastAsia"/>
                      <w:sz w:val="21"/>
                      <w:szCs w:val="21"/>
                    </w:rPr>
                    <w:t>化粪池</w:t>
                  </w:r>
                  <w:r w:rsidR="000316B2" w:rsidRPr="000316B2">
                    <w:rPr>
                      <w:sz w:val="21"/>
                      <w:szCs w:val="21"/>
                    </w:rPr>
                    <w:t>收集后定期拉走肥田</w:t>
                  </w:r>
                </w:p>
              </w:tc>
              <w:tc>
                <w:tcPr>
                  <w:tcW w:w="1603" w:type="dxa"/>
                  <w:vAlign w:val="center"/>
                </w:tcPr>
                <w:p w:rsidR="00F862C3" w:rsidRPr="00A412C0" w:rsidRDefault="000316B2" w:rsidP="00966AA1">
                  <w:pPr>
                    <w:adjustRightInd w:val="0"/>
                    <w:snapToGrid w:val="0"/>
                    <w:jc w:val="center"/>
                    <w:rPr>
                      <w:bCs/>
                      <w:sz w:val="21"/>
                      <w:szCs w:val="21"/>
                    </w:rPr>
                  </w:pPr>
                  <w:r>
                    <w:rPr>
                      <w:rFonts w:hint="eastAsia"/>
                      <w:bCs/>
                      <w:sz w:val="21"/>
                      <w:szCs w:val="21"/>
                    </w:rPr>
                    <w:t>已经建成</w:t>
                  </w:r>
                </w:p>
              </w:tc>
            </w:tr>
            <w:tr w:rsidR="005E71AD" w:rsidRPr="00A412C0" w:rsidTr="0030076F">
              <w:trPr>
                <w:trHeight w:val="340"/>
                <w:jc w:val="center"/>
              </w:trPr>
              <w:tc>
                <w:tcPr>
                  <w:tcW w:w="1067" w:type="dxa"/>
                  <w:vMerge/>
                  <w:vAlign w:val="center"/>
                </w:tcPr>
                <w:p w:rsidR="005E71AD" w:rsidRPr="00A412C0" w:rsidRDefault="005E71AD">
                  <w:pPr>
                    <w:adjustRightInd w:val="0"/>
                    <w:snapToGrid w:val="0"/>
                    <w:jc w:val="center"/>
                    <w:rPr>
                      <w:sz w:val="21"/>
                      <w:szCs w:val="21"/>
                    </w:rPr>
                  </w:pPr>
                </w:p>
              </w:tc>
              <w:tc>
                <w:tcPr>
                  <w:tcW w:w="1418" w:type="dxa"/>
                  <w:vAlign w:val="center"/>
                </w:tcPr>
                <w:p w:rsidR="005E71AD" w:rsidRPr="00A412C0" w:rsidRDefault="000B3394">
                  <w:pPr>
                    <w:adjustRightInd w:val="0"/>
                    <w:snapToGrid w:val="0"/>
                    <w:jc w:val="center"/>
                    <w:rPr>
                      <w:sz w:val="21"/>
                      <w:szCs w:val="21"/>
                    </w:rPr>
                  </w:pPr>
                  <w:r w:rsidRPr="00A412C0">
                    <w:rPr>
                      <w:rFonts w:hint="eastAsia"/>
                      <w:sz w:val="21"/>
                      <w:szCs w:val="21"/>
                    </w:rPr>
                    <w:t>噪声</w:t>
                  </w:r>
                  <w:r w:rsidRPr="00A412C0">
                    <w:rPr>
                      <w:sz w:val="21"/>
                      <w:szCs w:val="21"/>
                    </w:rPr>
                    <w:t>治理工程</w:t>
                  </w:r>
                </w:p>
              </w:tc>
              <w:tc>
                <w:tcPr>
                  <w:tcW w:w="5812" w:type="dxa"/>
                  <w:vAlign w:val="center"/>
                </w:tcPr>
                <w:p w:rsidR="005E71AD" w:rsidRPr="00A412C0" w:rsidRDefault="000B3394">
                  <w:pPr>
                    <w:snapToGrid w:val="0"/>
                    <w:jc w:val="left"/>
                    <w:rPr>
                      <w:sz w:val="21"/>
                      <w:szCs w:val="21"/>
                    </w:rPr>
                  </w:pPr>
                  <w:r w:rsidRPr="00A412C0">
                    <w:rPr>
                      <w:sz w:val="21"/>
                      <w:szCs w:val="21"/>
                    </w:rPr>
                    <w:t>采取</w:t>
                  </w:r>
                  <w:r w:rsidR="000316B2" w:rsidRPr="000316B2">
                    <w:rPr>
                      <w:sz w:val="21"/>
                      <w:szCs w:val="21"/>
                    </w:rPr>
                    <w:t>基础减振、</w:t>
                  </w:r>
                  <w:r w:rsidR="000316B2" w:rsidRPr="000316B2">
                    <w:rPr>
                      <w:rFonts w:hint="eastAsia"/>
                      <w:sz w:val="21"/>
                      <w:szCs w:val="21"/>
                    </w:rPr>
                    <w:t>密闭隔声、</w:t>
                  </w:r>
                  <w:r w:rsidR="000316B2" w:rsidRPr="000316B2">
                    <w:rPr>
                      <w:sz w:val="21"/>
                      <w:szCs w:val="21"/>
                    </w:rPr>
                    <w:t>厂房隔声</w:t>
                  </w:r>
                </w:p>
              </w:tc>
              <w:tc>
                <w:tcPr>
                  <w:tcW w:w="1603" w:type="dxa"/>
                  <w:vAlign w:val="center"/>
                </w:tcPr>
                <w:p w:rsidR="005E71AD" w:rsidRPr="00A412C0" w:rsidRDefault="000B3394" w:rsidP="00966AA1">
                  <w:pPr>
                    <w:adjustRightInd w:val="0"/>
                    <w:snapToGrid w:val="0"/>
                    <w:jc w:val="center"/>
                    <w:rPr>
                      <w:bCs/>
                      <w:sz w:val="21"/>
                      <w:szCs w:val="21"/>
                    </w:rPr>
                  </w:pPr>
                  <w:r w:rsidRPr="00A412C0">
                    <w:rPr>
                      <w:rFonts w:hint="eastAsia"/>
                      <w:bCs/>
                      <w:sz w:val="21"/>
                      <w:szCs w:val="21"/>
                    </w:rPr>
                    <w:t>新建</w:t>
                  </w:r>
                </w:p>
              </w:tc>
            </w:tr>
            <w:tr w:rsidR="00F862C3" w:rsidRPr="00A412C0" w:rsidTr="0030076F">
              <w:trPr>
                <w:trHeight w:val="340"/>
                <w:jc w:val="center"/>
              </w:trPr>
              <w:tc>
                <w:tcPr>
                  <w:tcW w:w="1067" w:type="dxa"/>
                  <w:vMerge/>
                  <w:vAlign w:val="center"/>
                </w:tcPr>
                <w:p w:rsidR="00F862C3" w:rsidRPr="00A412C0" w:rsidRDefault="00F862C3">
                  <w:pPr>
                    <w:adjustRightInd w:val="0"/>
                    <w:snapToGrid w:val="0"/>
                    <w:jc w:val="center"/>
                    <w:rPr>
                      <w:sz w:val="21"/>
                      <w:szCs w:val="21"/>
                    </w:rPr>
                  </w:pPr>
                </w:p>
              </w:tc>
              <w:tc>
                <w:tcPr>
                  <w:tcW w:w="1418" w:type="dxa"/>
                  <w:vAlign w:val="center"/>
                </w:tcPr>
                <w:p w:rsidR="00F862C3" w:rsidRPr="00A412C0" w:rsidRDefault="00F862C3">
                  <w:pPr>
                    <w:adjustRightInd w:val="0"/>
                    <w:snapToGrid w:val="0"/>
                    <w:jc w:val="center"/>
                    <w:rPr>
                      <w:sz w:val="21"/>
                      <w:szCs w:val="21"/>
                    </w:rPr>
                  </w:pPr>
                  <w:r w:rsidRPr="00A412C0">
                    <w:rPr>
                      <w:sz w:val="21"/>
                      <w:szCs w:val="21"/>
                    </w:rPr>
                    <w:t>固</w:t>
                  </w:r>
                  <w:proofErr w:type="gramStart"/>
                  <w:r w:rsidRPr="00A412C0">
                    <w:rPr>
                      <w:sz w:val="21"/>
                      <w:szCs w:val="21"/>
                    </w:rPr>
                    <w:t>废治理</w:t>
                  </w:r>
                  <w:proofErr w:type="gramEnd"/>
                  <w:r w:rsidRPr="00A412C0">
                    <w:rPr>
                      <w:sz w:val="21"/>
                      <w:szCs w:val="21"/>
                    </w:rPr>
                    <w:t>工程</w:t>
                  </w:r>
                </w:p>
              </w:tc>
              <w:tc>
                <w:tcPr>
                  <w:tcW w:w="5812" w:type="dxa"/>
                  <w:vAlign w:val="center"/>
                </w:tcPr>
                <w:p w:rsidR="00F862C3" w:rsidRPr="00A412C0" w:rsidRDefault="00F862C3" w:rsidP="000316B2">
                  <w:pPr>
                    <w:adjustRightInd w:val="0"/>
                    <w:snapToGrid w:val="0"/>
                    <w:jc w:val="left"/>
                    <w:rPr>
                      <w:sz w:val="21"/>
                      <w:szCs w:val="21"/>
                    </w:rPr>
                  </w:pPr>
                  <w:r w:rsidRPr="00A412C0">
                    <w:rPr>
                      <w:sz w:val="21"/>
                      <w:szCs w:val="21"/>
                    </w:rPr>
                    <w:t>设置垃圾收集箱若干、</w:t>
                  </w:r>
                  <w:r w:rsidR="00661CAC" w:rsidRPr="00A412C0">
                    <w:rPr>
                      <w:sz w:val="21"/>
                      <w:szCs w:val="21"/>
                    </w:rPr>
                    <w:t>1</w:t>
                  </w:r>
                  <w:r w:rsidR="00661CAC" w:rsidRPr="00A412C0">
                    <w:rPr>
                      <w:sz w:val="21"/>
                      <w:szCs w:val="21"/>
                    </w:rPr>
                    <w:t>座</w:t>
                  </w:r>
                  <w:r w:rsidR="000316B2">
                    <w:rPr>
                      <w:rFonts w:hint="eastAsia"/>
                      <w:sz w:val="21"/>
                      <w:szCs w:val="21"/>
                    </w:rPr>
                    <w:t>10</w:t>
                  </w:r>
                  <w:r w:rsidR="00661CAC" w:rsidRPr="00A412C0">
                    <w:rPr>
                      <w:rFonts w:hint="eastAsia"/>
                      <w:sz w:val="21"/>
                      <w:szCs w:val="21"/>
                    </w:rPr>
                    <w:t>m</w:t>
                  </w:r>
                  <w:r w:rsidR="00661CAC" w:rsidRPr="00A412C0">
                    <w:rPr>
                      <w:rFonts w:hint="eastAsia"/>
                      <w:sz w:val="21"/>
                      <w:szCs w:val="21"/>
                      <w:vertAlign w:val="superscript"/>
                    </w:rPr>
                    <w:t>2</w:t>
                  </w:r>
                  <w:r w:rsidR="000B3394" w:rsidRPr="00A412C0">
                    <w:rPr>
                      <w:rFonts w:hint="eastAsia"/>
                      <w:sz w:val="21"/>
                      <w:szCs w:val="21"/>
                    </w:rPr>
                    <w:t>危险废物</w:t>
                  </w:r>
                  <w:r w:rsidRPr="00A412C0">
                    <w:rPr>
                      <w:sz w:val="21"/>
                      <w:szCs w:val="21"/>
                    </w:rPr>
                    <w:t>暂存</w:t>
                  </w:r>
                  <w:r w:rsidR="00661CAC" w:rsidRPr="00A412C0">
                    <w:rPr>
                      <w:rFonts w:hint="eastAsia"/>
                      <w:sz w:val="21"/>
                      <w:szCs w:val="21"/>
                    </w:rPr>
                    <w:t>间</w:t>
                  </w:r>
                  <w:r w:rsidR="000B3394" w:rsidRPr="00A412C0">
                    <w:rPr>
                      <w:rFonts w:hint="eastAsia"/>
                      <w:sz w:val="21"/>
                      <w:szCs w:val="21"/>
                    </w:rPr>
                    <w:t>、</w:t>
                  </w:r>
                  <w:r w:rsidR="000B3394" w:rsidRPr="00A412C0">
                    <w:rPr>
                      <w:sz w:val="21"/>
                      <w:szCs w:val="21"/>
                    </w:rPr>
                    <w:t>1</w:t>
                  </w:r>
                  <w:r w:rsidR="000B3394" w:rsidRPr="00A412C0">
                    <w:rPr>
                      <w:sz w:val="21"/>
                      <w:szCs w:val="21"/>
                    </w:rPr>
                    <w:t>座</w:t>
                  </w:r>
                  <w:r w:rsidR="000B3394" w:rsidRPr="00A412C0">
                    <w:rPr>
                      <w:rFonts w:hint="eastAsia"/>
                      <w:sz w:val="21"/>
                      <w:szCs w:val="21"/>
                    </w:rPr>
                    <w:t>10m</w:t>
                  </w:r>
                  <w:r w:rsidR="000B3394" w:rsidRPr="00A412C0">
                    <w:rPr>
                      <w:rFonts w:hint="eastAsia"/>
                      <w:sz w:val="21"/>
                      <w:szCs w:val="21"/>
                      <w:vertAlign w:val="superscript"/>
                    </w:rPr>
                    <w:t>2</w:t>
                  </w:r>
                  <w:r w:rsidR="000B3394" w:rsidRPr="00A412C0">
                    <w:rPr>
                      <w:rFonts w:hint="eastAsia"/>
                      <w:sz w:val="21"/>
                      <w:szCs w:val="21"/>
                    </w:rPr>
                    <w:t>一般废物</w:t>
                  </w:r>
                  <w:r w:rsidR="000B3394" w:rsidRPr="00A412C0">
                    <w:rPr>
                      <w:sz w:val="21"/>
                      <w:szCs w:val="21"/>
                    </w:rPr>
                    <w:t>暂存</w:t>
                  </w:r>
                  <w:r w:rsidR="000B3394" w:rsidRPr="00A412C0">
                    <w:rPr>
                      <w:rFonts w:hint="eastAsia"/>
                      <w:sz w:val="21"/>
                      <w:szCs w:val="21"/>
                    </w:rPr>
                    <w:t>间</w:t>
                  </w:r>
                </w:p>
              </w:tc>
              <w:tc>
                <w:tcPr>
                  <w:tcW w:w="1603" w:type="dxa"/>
                  <w:vAlign w:val="center"/>
                </w:tcPr>
                <w:p w:rsidR="00F862C3" w:rsidRPr="00A412C0" w:rsidRDefault="00F862C3" w:rsidP="00966AA1">
                  <w:pPr>
                    <w:adjustRightInd w:val="0"/>
                    <w:snapToGrid w:val="0"/>
                    <w:jc w:val="center"/>
                    <w:rPr>
                      <w:bCs/>
                      <w:sz w:val="21"/>
                      <w:szCs w:val="21"/>
                    </w:rPr>
                  </w:pPr>
                  <w:r w:rsidRPr="00A412C0">
                    <w:rPr>
                      <w:rFonts w:hint="eastAsia"/>
                      <w:bCs/>
                      <w:sz w:val="21"/>
                      <w:szCs w:val="21"/>
                    </w:rPr>
                    <w:t>新建</w:t>
                  </w:r>
                </w:p>
              </w:tc>
            </w:tr>
          </w:tbl>
          <w:p w:rsidR="00B24384" w:rsidRPr="0049045E" w:rsidRDefault="008661B5">
            <w:pPr>
              <w:adjustRightInd w:val="0"/>
              <w:spacing w:line="500" w:lineRule="exact"/>
              <w:rPr>
                <w:rFonts w:eastAsia="黑体"/>
                <w:sz w:val="24"/>
                <w:szCs w:val="28"/>
              </w:rPr>
            </w:pPr>
            <w:r>
              <w:rPr>
                <w:rFonts w:eastAsia="黑体" w:hint="eastAsia"/>
                <w:sz w:val="24"/>
                <w:szCs w:val="28"/>
              </w:rPr>
              <w:t>7</w:t>
            </w:r>
            <w:r w:rsidR="006F28F7" w:rsidRPr="0049045E">
              <w:rPr>
                <w:rFonts w:eastAsia="黑体"/>
                <w:sz w:val="24"/>
                <w:szCs w:val="28"/>
              </w:rPr>
              <w:t>.</w:t>
            </w:r>
            <w:r w:rsidR="006F28F7" w:rsidRPr="0049045E">
              <w:rPr>
                <w:rFonts w:eastAsia="黑体"/>
                <w:sz w:val="24"/>
                <w:szCs w:val="28"/>
              </w:rPr>
              <w:t>项目生产规模及产品方案</w:t>
            </w:r>
          </w:p>
          <w:p w:rsidR="00B24384" w:rsidRPr="0002057C" w:rsidRDefault="00961E7C" w:rsidP="00961E7C">
            <w:pPr>
              <w:spacing w:line="500" w:lineRule="exact"/>
              <w:ind w:firstLineChars="200" w:firstLine="480"/>
              <w:rPr>
                <w:sz w:val="24"/>
                <w:szCs w:val="24"/>
              </w:rPr>
            </w:pPr>
            <w:r w:rsidRPr="00961E7C">
              <w:rPr>
                <w:rFonts w:hint="eastAsia"/>
                <w:sz w:val="24"/>
                <w:szCs w:val="24"/>
              </w:rPr>
              <w:t>本</w:t>
            </w:r>
            <w:r w:rsidRPr="00961E7C">
              <w:rPr>
                <w:sz w:val="24"/>
                <w:szCs w:val="24"/>
              </w:rPr>
              <w:t>项目主要产品</w:t>
            </w:r>
            <w:r w:rsidRPr="00961E7C">
              <w:rPr>
                <w:rFonts w:hint="eastAsia"/>
                <w:sz w:val="24"/>
                <w:szCs w:val="24"/>
              </w:rPr>
              <w:t>为钢制</w:t>
            </w:r>
            <w:r w:rsidR="00B045EF" w:rsidRPr="00B045EF">
              <w:rPr>
                <w:rFonts w:hint="eastAsia"/>
                <w:bCs/>
                <w:sz w:val="24"/>
                <w:szCs w:val="24"/>
              </w:rPr>
              <w:t>保管箱</w:t>
            </w:r>
            <w:r w:rsidRPr="00961E7C">
              <w:rPr>
                <w:rFonts w:hint="eastAsia"/>
                <w:sz w:val="24"/>
                <w:szCs w:val="24"/>
              </w:rPr>
              <w:t>，生产规模为年产</w:t>
            </w:r>
            <w:r>
              <w:rPr>
                <w:rFonts w:hint="eastAsia"/>
                <w:sz w:val="24"/>
                <w:szCs w:val="24"/>
              </w:rPr>
              <w:t>6</w:t>
            </w:r>
            <w:r w:rsidRPr="00961E7C">
              <w:rPr>
                <w:rFonts w:hint="eastAsia"/>
                <w:sz w:val="24"/>
                <w:szCs w:val="24"/>
              </w:rPr>
              <w:t>000</w:t>
            </w:r>
            <w:r w:rsidRPr="00961E7C">
              <w:rPr>
                <w:rFonts w:hint="eastAsia"/>
                <w:sz w:val="24"/>
                <w:szCs w:val="24"/>
              </w:rPr>
              <w:t>台</w:t>
            </w:r>
            <w:r w:rsidR="00697A66" w:rsidRPr="00B045EF">
              <w:rPr>
                <w:rFonts w:hint="eastAsia"/>
                <w:bCs/>
                <w:sz w:val="24"/>
                <w:szCs w:val="24"/>
              </w:rPr>
              <w:t>保管箱</w:t>
            </w:r>
            <w:r w:rsidRPr="00961E7C">
              <w:rPr>
                <w:rFonts w:hint="eastAsia"/>
                <w:sz w:val="24"/>
                <w:szCs w:val="24"/>
              </w:rPr>
              <w:t>。详细情况如下表：</w:t>
            </w:r>
          </w:p>
          <w:p w:rsidR="00B24384" w:rsidRPr="0002057C" w:rsidRDefault="0005247C">
            <w:pPr>
              <w:autoSpaceDE w:val="0"/>
              <w:autoSpaceDN w:val="0"/>
              <w:adjustRightInd w:val="0"/>
              <w:snapToGrid w:val="0"/>
              <w:spacing w:line="400" w:lineRule="exact"/>
              <w:ind w:left="420"/>
              <w:rPr>
                <w:rFonts w:eastAsia="黑体"/>
                <w:sz w:val="24"/>
                <w:szCs w:val="24"/>
              </w:rPr>
            </w:pPr>
            <w:r>
              <w:rPr>
                <w:rFonts w:eastAsia="黑体" w:hint="eastAsia"/>
                <w:sz w:val="24"/>
                <w:szCs w:val="24"/>
              </w:rPr>
              <w:t>4</w:t>
            </w:r>
            <w:r w:rsidR="006F28F7" w:rsidRPr="0002057C">
              <w:rPr>
                <w:rFonts w:eastAsia="黑体"/>
                <w:sz w:val="24"/>
                <w:szCs w:val="24"/>
              </w:rPr>
              <w:t xml:space="preserve">                     </w:t>
            </w:r>
            <w:r w:rsidR="00FD5DE2" w:rsidRPr="00FD5DE2">
              <w:rPr>
                <w:rFonts w:eastAsia="黑体"/>
                <w:sz w:val="24"/>
                <w:szCs w:val="24"/>
              </w:rPr>
              <w:t>项目产品方案及规模</w:t>
            </w:r>
            <w:r w:rsidR="006F28F7" w:rsidRPr="0002057C">
              <w:rPr>
                <w:rFonts w:eastAsia="黑体"/>
                <w:sz w:val="24"/>
                <w:szCs w:val="24"/>
              </w:rPr>
              <w:t>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428"/>
              <w:gridCol w:w="2565"/>
              <w:gridCol w:w="3405"/>
              <w:gridCol w:w="2530"/>
            </w:tblGrid>
            <w:tr w:rsidR="00961E7C" w:rsidRPr="005878B4" w:rsidTr="00961E7C">
              <w:trPr>
                <w:trHeight w:val="113"/>
                <w:jc w:val="center"/>
              </w:trPr>
              <w:tc>
                <w:tcPr>
                  <w:tcW w:w="719" w:type="pct"/>
                  <w:vAlign w:val="center"/>
                </w:tcPr>
                <w:p w:rsidR="00961E7C" w:rsidRPr="005878B4" w:rsidRDefault="00961E7C" w:rsidP="00D00D50">
                  <w:pPr>
                    <w:pStyle w:val="7"/>
                  </w:pPr>
                  <w:r w:rsidRPr="005878B4">
                    <w:rPr>
                      <w:rFonts w:hint="eastAsia"/>
                    </w:rPr>
                    <w:t>序号</w:t>
                  </w:r>
                </w:p>
              </w:tc>
              <w:tc>
                <w:tcPr>
                  <w:tcW w:w="1292" w:type="pct"/>
                  <w:vAlign w:val="center"/>
                </w:tcPr>
                <w:p w:rsidR="00961E7C" w:rsidRPr="005878B4" w:rsidRDefault="00961E7C" w:rsidP="00D00D50">
                  <w:pPr>
                    <w:pStyle w:val="7"/>
                  </w:pPr>
                  <w:r w:rsidRPr="005878B4">
                    <w:rPr>
                      <w:rFonts w:hint="eastAsia"/>
                    </w:rPr>
                    <w:t>产品名称</w:t>
                  </w:r>
                </w:p>
              </w:tc>
              <w:tc>
                <w:tcPr>
                  <w:tcW w:w="1715" w:type="pct"/>
                  <w:vAlign w:val="center"/>
                </w:tcPr>
                <w:p w:rsidR="00961E7C" w:rsidRPr="005878B4" w:rsidRDefault="00961E7C" w:rsidP="00D00D50">
                  <w:pPr>
                    <w:pStyle w:val="7"/>
                  </w:pPr>
                  <w:r w:rsidRPr="005878B4">
                    <w:t>型号（规格）</w:t>
                  </w:r>
                  <w:r w:rsidR="008F7DCB">
                    <w:rPr>
                      <w:rFonts w:hint="eastAsia"/>
                    </w:rPr>
                    <w:t>（</w:t>
                  </w:r>
                  <w:r w:rsidR="008F7DCB">
                    <w:rPr>
                      <w:rFonts w:hint="eastAsia"/>
                    </w:rPr>
                    <w:t>mm</w:t>
                  </w:r>
                  <w:r w:rsidR="008F7DCB">
                    <w:rPr>
                      <w:rFonts w:hint="eastAsia"/>
                    </w:rPr>
                    <w:t>）</w:t>
                  </w:r>
                </w:p>
              </w:tc>
              <w:tc>
                <w:tcPr>
                  <w:tcW w:w="1274" w:type="pct"/>
                  <w:vAlign w:val="center"/>
                </w:tcPr>
                <w:p w:rsidR="00961E7C" w:rsidRPr="005878B4" w:rsidRDefault="00961E7C" w:rsidP="00D00D50">
                  <w:pPr>
                    <w:pStyle w:val="7"/>
                  </w:pPr>
                  <w:r w:rsidRPr="005878B4">
                    <w:rPr>
                      <w:rFonts w:hint="eastAsia"/>
                    </w:rPr>
                    <w:t>生产规模（</w:t>
                  </w:r>
                  <w:proofErr w:type="gramStart"/>
                  <w:r w:rsidRPr="005878B4">
                    <w:rPr>
                      <w:rFonts w:hint="eastAsia"/>
                    </w:rPr>
                    <w:t>个</w:t>
                  </w:r>
                  <w:proofErr w:type="gramEnd"/>
                  <w:r w:rsidRPr="005878B4">
                    <w:rPr>
                      <w:rFonts w:hint="eastAsia"/>
                    </w:rPr>
                    <w:t>）</w:t>
                  </w:r>
                </w:p>
              </w:tc>
            </w:tr>
            <w:tr w:rsidR="00961E7C" w:rsidRPr="005878B4" w:rsidTr="00961E7C">
              <w:trPr>
                <w:trHeight w:val="113"/>
                <w:jc w:val="center"/>
              </w:trPr>
              <w:tc>
                <w:tcPr>
                  <w:tcW w:w="719" w:type="pct"/>
                  <w:vAlign w:val="center"/>
                </w:tcPr>
                <w:p w:rsidR="00961E7C" w:rsidRPr="005878B4" w:rsidRDefault="00961E7C" w:rsidP="00D00D50">
                  <w:pPr>
                    <w:pStyle w:val="7"/>
                  </w:pPr>
                  <w:r w:rsidRPr="005878B4">
                    <w:t>1</w:t>
                  </w:r>
                </w:p>
              </w:tc>
              <w:tc>
                <w:tcPr>
                  <w:tcW w:w="1292" w:type="pct"/>
                  <w:tcBorders>
                    <w:bottom w:val="single" w:sz="4" w:space="0" w:color="auto"/>
                  </w:tcBorders>
                  <w:vAlign w:val="center"/>
                </w:tcPr>
                <w:p w:rsidR="00961E7C" w:rsidRPr="005878B4" w:rsidRDefault="00B045EF" w:rsidP="00D00D50">
                  <w:pPr>
                    <w:pStyle w:val="7"/>
                  </w:pPr>
                  <w:r w:rsidRPr="00B045EF">
                    <w:rPr>
                      <w:rFonts w:hint="eastAsia"/>
                      <w:bCs/>
                    </w:rPr>
                    <w:t>保管箱</w:t>
                  </w:r>
                </w:p>
              </w:tc>
              <w:tc>
                <w:tcPr>
                  <w:tcW w:w="1715" w:type="pct"/>
                  <w:vAlign w:val="center"/>
                </w:tcPr>
                <w:p w:rsidR="00961E7C" w:rsidRPr="005878B4" w:rsidRDefault="00961E7C" w:rsidP="00D00D50">
                  <w:pPr>
                    <w:pStyle w:val="7"/>
                  </w:pPr>
                  <w:r w:rsidRPr="005878B4">
                    <w:rPr>
                      <w:rFonts w:hint="eastAsia"/>
                    </w:rPr>
                    <w:t>600*470*340</w:t>
                  </w:r>
                </w:p>
              </w:tc>
              <w:tc>
                <w:tcPr>
                  <w:tcW w:w="1274" w:type="pct"/>
                  <w:vAlign w:val="center"/>
                </w:tcPr>
                <w:p w:rsidR="00961E7C" w:rsidRPr="005878B4" w:rsidRDefault="004B1565" w:rsidP="00D00D50">
                  <w:pPr>
                    <w:pStyle w:val="7"/>
                  </w:pPr>
                  <w:r>
                    <w:rPr>
                      <w:rFonts w:hint="eastAsia"/>
                    </w:rPr>
                    <w:t>2000</w:t>
                  </w:r>
                </w:p>
              </w:tc>
            </w:tr>
            <w:tr w:rsidR="00961E7C" w:rsidRPr="005878B4" w:rsidTr="00961E7C">
              <w:trPr>
                <w:trHeight w:val="113"/>
                <w:jc w:val="center"/>
              </w:trPr>
              <w:tc>
                <w:tcPr>
                  <w:tcW w:w="719" w:type="pct"/>
                  <w:vAlign w:val="center"/>
                </w:tcPr>
                <w:p w:rsidR="00961E7C" w:rsidRPr="005878B4" w:rsidRDefault="00961E7C" w:rsidP="00D00D50">
                  <w:pPr>
                    <w:pStyle w:val="7"/>
                  </w:pPr>
                  <w:r w:rsidRPr="005878B4">
                    <w:t>2</w:t>
                  </w:r>
                </w:p>
              </w:tc>
              <w:tc>
                <w:tcPr>
                  <w:tcW w:w="1292" w:type="pct"/>
                  <w:tcBorders>
                    <w:top w:val="single" w:sz="4" w:space="0" w:color="auto"/>
                    <w:bottom w:val="single" w:sz="4" w:space="0" w:color="auto"/>
                  </w:tcBorders>
                  <w:vAlign w:val="center"/>
                </w:tcPr>
                <w:p w:rsidR="00961E7C" w:rsidRPr="005878B4" w:rsidRDefault="00B045EF" w:rsidP="00D00D50">
                  <w:pPr>
                    <w:pStyle w:val="7"/>
                  </w:pPr>
                  <w:r w:rsidRPr="00B045EF">
                    <w:rPr>
                      <w:rFonts w:hint="eastAsia"/>
                      <w:bCs/>
                    </w:rPr>
                    <w:t>保管箱</w:t>
                  </w:r>
                </w:p>
              </w:tc>
              <w:tc>
                <w:tcPr>
                  <w:tcW w:w="1715" w:type="pct"/>
                  <w:vAlign w:val="center"/>
                </w:tcPr>
                <w:p w:rsidR="00961E7C" w:rsidRPr="005878B4" w:rsidRDefault="00961E7C" w:rsidP="00D00D50">
                  <w:pPr>
                    <w:pStyle w:val="7"/>
                  </w:pPr>
                  <w:r w:rsidRPr="005878B4">
                    <w:rPr>
                      <w:rFonts w:hint="eastAsia"/>
                    </w:rPr>
                    <w:t>700*470*380</w:t>
                  </w:r>
                </w:p>
              </w:tc>
              <w:tc>
                <w:tcPr>
                  <w:tcW w:w="1274" w:type="pct"/>
                  <w:vAlign w:val="center"/>
                </w:tcPr>
                <w:p w:rsidR="00961E7C" w:rsidRPr="005878B4" w:rsidRDefault="004B1565" w:rsidP="00D00D50">
                  <w:pPr>
                    <w:pStyle w:val="7"/>
                  </w:pPr>
                  <w:r>
                    <w:rPr>
                      <w:rFonts w:hint="eastAsia"/>
                    </w:rPr>
                    <w:t>2000</w:t>
                  </w:r>
                </w:p>
              </w:tc>
            </w:tr>
            <w:tr w:rsidR="00961E7C" w:rsidRPr="005878B4" w:rsidTr="00961E7C">
              <w:trPr>
                <w:trHeight w:val="113"/>
                <w:jc w:val="center"/>
              </w:trPr>
              <w:tc>
                <w:tcPr>
                  <w:tcW w:w="719" w:type="pct"/>
                  <w:vAlign w:val="center"/>
                </w:tcPr>
                <w:p w:rsidR="00961E7C" w:rsidRPr="005878B4" w:rsidRDefault="00961E7C" w:rsidP="00D00D50">
                  <w:pPr>
                    <w:pStyle w:val="7"/>
                  </w:pPr>
                  <w:r w:rsidRPr="005878B4">
                    <w:t>3</w:t>
                  </w:r>
                </w:p>
              </w:tc>
              <w:tc>
                <w:tcPr>
                  <w:tcW w:w="1292" w:type="pct"/>
                  <w:tcBorders>
                    <w:top w:val="single" w:sz="4" w:space="0" w:color="auto"/>
                    <w:bottom w:val="single" w:sz="4" w:space="0" w:color="auto"/>
                  </w:tcBorders>
                  <w:vAlign w:val="center"/>
                </w:tcPr>
                <w:p w:rsidR="00961E7C" w:rsidRPr="005878B4" w:rsidRDefault="00B045EF" w:rsidP="00D00D50">
                  <w:pPr>
                    <w:pStyle w:val="7"/>
                  </w:pPr>
                  <w:r w:rsidRPr="00B045EF">
                    <w:rPr>
                      <w:rFonts w:hint="eastAsia"/>
                      <w:bCs/>
                    </w:rPr>
                    <w:t>保管箱</w:t>
                  </w:r>
                </w:p>
              </w:tc>
              <w:tc>
                <w:tcPr>
                  <w:tcW w:w="1715" w:type="pct"/>
                  <w:vAlign w:val="center"/>
                </w:tcPr>
                <w:p w:rsidR="00961E7C" w:rsidRPr="005878B4" w:rsidRDefault="00961E7C" w:rsidP="00D00D50">
                  <w:pPr>
                    <w:pStyle w:val="7"/>
                  </w:pPr>
                  <w:r w:rsidRPr="005878B4">
                    <w:rPr>
                      <w:rFonts w:hint="eastAsia"/>
                    </w:rPr>
                    <w:t>800*470*400</w:t>
                  </w:r>
                </w:p>
              </w:tc>
              <w:tc>
                <w:tcPr>
                  <w:tcW w:w="1274" w:type="pct"/>
                  <w:vAlign w:val="center"/>
                </w:tcPr>
                <w:p w:rsidR="00961E7C" w:rsidRPr="005878B4" w:rsidRDefault="008F7DCB" w:rsidP="004B1565">
                  <w:pPr>
                    <w:pStyle w:val="7"/>
                  </w:pPr>
                  <w:r>
                    <w:rPr>
                      <w:rFonts w:hint="eastAsia"/>
                    </w:rPr>
                    <w:t>1</w:t>
                  </w:r>
                  <w:r w:rsidR="004B1565">
                    <w:rPr>
                      <w:rFonts w:hint="eastAsia"/>
                    </w:rPr>
                    <w:t>0</w:t>
                  </w:r>
                  <w:r>
                    <w:rPr>
                      <w:rFonts w:hint="eastAsia"/>
                    </w:rPr>
                    <w:t>00</w:t>
                  </w:r>
                </w:p>
              </w:tc>
            </w:tr>
            <w:tr w:rsidR="00961E7C" w:rsidRPr="005878B4" w:rsidTr="00961E7C">
              <w:trPr>
                <w:trHeight w:val="113"/>
                <w:jc w:val="center"/>
              </w:trPr>
              <w:tc>
                <w:tcPr>
                  <w:tcW w:w="719" w:type="pct"/>
                  <w:vAlign w:val="center"/>
                </w:tcPr>
                <w:p w:rsidR="00961E7C" w:rsidRPr="005878B4" w:rsidRDefault="00961E7C" w:rsidP="00D00D50">
                  <w:pPr>
                    <w:pStyle w:val="7"/>
                  </w:pPr>
                  <w:r w:rsidRPr="005878B4">
                    <w:t>4</w:t>
                  </w:r>
                </w:p>
              </w:tc>
              <w:tc>
                <w:tcPr>
                  <w:tcW w:w="1292" w:type="pct"/>
                  <w:tcBorders>
                    <w:top w:val="single" w:sz="4" w:space="0" w:color="auto"/>
                  </w:tcBorders>
                  <w:vAlign w:val="center"/>
                </w:tcPr>
                <w:p w:rsidR="00961E7C" w:rsidRPr="005878B4" w:rsidRDefault="00B045EF" w:rsidP="00D00D50">
                  <w:pPr>
                    <w:pStyle w:val="7"/>
                  </w:pPr>
                  <w:r w:rsidRPr="00B045EF">
                    <w:rPr>
                      <w:rFonts w:hint="eastAsia"/>
                      <w:bCs/>
                    </w:rPr>
                    <w:t>保管箱</w:t>
                  </w:r>
                </w:p>
              </w:tc>
              <w:tc>
                <w:tcPr>
                  <w:tcW w:w="1715" w:type="pct"/>
                  <w:vAlign w:val="center"/>
                </w:tcPr>
                <w:p w:rsidR="00961E7C" w:rsidRPr="005878B4" w:rsidRDefault="008F7DCB" w:rsidP="00D00D50">
                  <w:pPr>
                    <w:pStyle w:val="7"/>
                  </w:pPr>
                  <w:r>
                    <w:rPr>
                      <w:rFonts w:hint="eastAsia"/>
                    </w:rPr>
                    <w:t>10</w:t>
                  </w:r>
                  <w:r w:rsidR="00961E7C" w:rsidRPr="005878B4">
                    <w:rPr>
                      <w:rFonts w:hint="eastAsia"/>
                    </w:rPr>
                    <w:t>00*470*400</w:t>
                  </w:r>
                </w:p>
              </w:tc>
              <w:tc>
                <w:tcPr>
                  <w:tcW w:w="1274" w:type="pct"/>
                  <w:vAlign w:val="center"/>
                </w:tcPr>
                <w:p w:rsidR="00961E7C" w:rsidRPr="005878B4" w:rsidRDefault="008F7DCB" w:rsidP="00D00D50">
                  <w:pPr>
                    <w:pStyle w:val="7"/>
                  </w:pPr>
                  <w:r>
                    <w:rPr>
                      <w:rFonts w:hint="eastAsia"/>
                    </w:rPr>
                    <w:t>1000</w:t>
                  </w:r>
                </w:p>
              </w:tc>
            </w:tr>
          </w:tbl>
          <w:p w:rsidR="00B24384" w:rsidRPr="0049045E" w:rsidRDefault="008661B5">
            <w:pPr>
              <w:spacing w:line="500" w:lineRule="exact"/>
              <w:rPr>
                <w:rFonts w:eastAsia="黑体"/>
                <w:sz w:val="24"/>
                <w:szCs w:val="28"/>
              </w:rPr>
            </w:pPr>
            <w:r>
              <w:rPr>
                <w:rFonts w:eastAsia="黑体" w:hint="eastAsia"/>
                <w:sz w:val="24"/>
                <w:szCs w:val="28"/>
              </w:rPr>
              <w:t>8</w:t>
            </w:r>
            <w:r w:rsidR="006F28F7" w:rsidRPr="0049045E">
              <w:rPr>
                <w:rFonts w:eastAsia="黑体"/>
                <w:sz w:val="24"/>
                <w:szCs w:val="28"/>
              </w:rPr>
              <w:t>.</w:t>
            </w:r>
            <w:r w:rsidR="006F28F7" w:rsidRPr="0049045E">
              <w:rPr>
                <w:rFonts w:eastAsia="黑体"/>
                <w:sz w:val="24"/>
                <w:szCs w:val="28"/>
              </w:rPr>
              <w:t>项目主要原辅</w:t>
            </w:r>
            <w:r w:rsidR="006F28F7" w:rsidRPr="0049045E">
              <w:rPr>
                <w:rFonts w:eastAsia="黑体"/>
                <w:bCs/>
                <w:sz w:val="24"/>
                <w:szCs w:val="24"/>
              </w:rPr>
              <w:t>材料及能源</w:t>
            </w:r>
            <w:r w:rsidR="006F28F7" w:rsidRPr="0049045E">
              <w:rPr>
                <w:rFonts w:eastAsia="黑体"/>
                <w:sz w:val="24"/>
                <w:szCs w:val="28"/>
              </w:rPr>
              <w:t>消耗</w:t>
            </w:r>
          </w:p>
          <w:p w:rsidR="00B24384" w:rsidRDefault="006F28F7">
            <w:pPr>
              <w:pStyle w:val="5"/>
              <w:ind w:firstLine="480"/>
              <w:rPr>
                <w:szCs w:val="28"/>
              </w:rPr>
            </w:pPr>
            <w:r w:rsidRPr="0049045E">
              <w:rPr>
                <w:szCs w:val="28"/>
              </w:rPr>
              <w:t>项目原辅材料及能源消耗情况详见表</w:t>
            </w:r>
            <w:r w:rsidR="0005247C">
              <w:rPr>
                <w:rFonts w:hint="eastAsia"/>
                <w:szCs w:val="28"/>
              </w:rPr>
              <w:t>5</w:t>
            </w:r>
            <w:r w:rsidRPr="0049045E">
              <w:rPr>
                <w:szCs w:val="28"/>
              </w:rPr>
              <w:t>。</w:t>
            </w:r>
          </w:p>
          <w:p w:rsidR="00B24384" w:rsidRPr="0049045E" w:rsidRDefault="006F28F7"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05247C">
              <w:rPr>
                <w:rFonts w:eastAsia="黑体" w:hint="eastAsia"/>
                <w:sz w:val="24"/>
              </w:rPr>
              <w:t>5</w:t>
            </w:r>
            <w:r w:rsidRPr="0049045E">
              <w:rPr>
                <w:rFonts w:eastAsia="黑体"/>
                <w:sz w:val="24"/>
              </w:rPr>
              <w:t xml:space="preserve">                  </w:t>
            </w:r>
            <w:r w:rsidRPr="0049045E">
              <w:rPr>
                <w:rFonts w:eastAsia="黑体"/>
                <w:sz w:val="24"/>
              </w:rPr>
              <w:t>项目原辅材料及能源消耗情况一览表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34"/>
              <w:gridCol w:w="1734"/>
              <w:gridCol w:w="1734"/>
              <w:gridCol w:w="1734"/>
              <w:gridCol w:w="2992"/>
            </w:tblGrid>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序号</w:t>
                  </w:r>
                </w:p>
              </w:tc>
              <w:tc>
                <w:tcPr>
                  <w:tcW w:w="873" w:type="pct"/>
                  <w:vAlign w:val="center"/>
                </w:tcPr>
                <w:p w:rsidR="006C7E03" w:rsidRPr="00D00D50" w:rsidRDefault="006C7E03" w:rsidP="00D00D50">
                  <w:pPr>
                    <w:pStyle w:val="7"/>
                  </w:pPr>
                  <w:r w:rsidRPr="00D00D50">
                    <w:rPr>
                      <w:rFonts w:hint="eastAsia"/>
                    </w:rPr>
                    <w:t>名称</w:t>
                  </w:r>
                </w:p>
              </w:tc>
              <w:tc>
                <w:tcPr>
                  <w:tcW w:w="873" w:type="pct"/>
                  <w:vAlign w:val="center"/>
                </w:tcPr>
                <w:p w:rsidR="006C7E03" w:rsidRPr="00D00D50" w:rsidRDefault="006C7E03" w:rsidP="00D00D50">
                  <w:pPr>
                    <w:pStyle w:val="7"/>
                  </w:pPr>
                  <w:r w:rsidRPr="00D00D50">
                    <w:rPr>
                      <w:rFonts w:hint="eastAsia"/>
                    </w:rPr>
                    <w:t>单位</w:t>
                  </w:r>
                </w:p>
              </w:tc>
              <w:tc>
                <w:tcPr>
                  <w:tcW w:w="873" w:type="pct"/>
                  <w:vAlign w:val="center"/>
                </w:tcPr>
                <w:p w:rsidR="006C7E03" w:rsidRPr="00D00D50" w:rsidRDefault="006C7E03" w:rsidP="00D00D50">
                  <w:pPr>
                    <w:pStyle w:val="7"/>
                  </w:pPr>
                  <w:r w:rsidRPr="00D00D50">
                    <w:rPr>
                      <w:rFonts w:hint="eastAsia"/>
                    </w:rPr>
                    <w:t>消耗量</w:t>
                  </w:r>
                </w:p>
              </w:tc>
              <w:tc>
                <w:tcPr>
                  <w:tcW w:w="1507" w:type="pct"/>
                  <w:vAlign w:val="center"/>
                </w:tcPr>
                <w:p w:rsidR="006C7E03" w:rsidRPr="00D00D50" w:rsidRDefault="006C7E03" w:rsidP="00D00D50">
                  <w:pPr>
                    <w:pStyle w:val="7"/>
                  </w:pPr>
                  <w:r w:rsidRPr="00D00D50">
                    <w:rPr>
                      <w:rFonts w:hint="eastAsia"/>
                    </w:rPr>
                    <w:t>备注</w:t>
                  </w:r>
                </w:p>
              </w:tc>
            </w:tr>
            <w:tr w:rsidR="006C7E03" w:rsidRPr="00D00D50" w:rsidTr="006C7E03">
              <w:trPr>
                <w:trHeight w:val="20"/>
                <w:jc w:val="center"/>
              </w:trPr>
              <w:tc>
                <w:tcPr>
                  <w:tcW w:w="873" w:type="pct"/>
                  <w:vAlign w:val="center"/>
                </w:tcPr>
                <w:p w:rsidR="006C7E03" w:rsidRDefault="006C7E03" w:rsidP="00D00D50">
                  <w:pPr>
                    <w:pStyle w:val="7"/>
                  </w:pPr>
                  <w:r>
                    <w:rPr>
                      <w:rFonts w:hint="eastAsia"/>
                    </w:rPr>
                    <w:t>1</w:t>
                  </w:r>
                </w:p>
              </w:tc>
              <w:tc>
                <w:tcPr>
                  <w:tcW w:w="873" w:type="pct"/>
                  <w:vAlign w:val="center"/>
                </w:tcPr>
                <w:p w:rsidR="006C7E03" w:rsidRPr="00D00D50" w:rsidRDefault="006C7E03" w:rsidP="00D00D50">
                  <w:pPr>
                    <w:pStyle w:val="7"/>
                  </w:pPr>
                  <w:r>
                    <w:rPr>
                      <w:rFonts w:hint="eastAsia"/>
                    </w:rPr>
                    <w:t>铁皮</w:t>
                  </w:r>
                </w:p>
              </w:tc>
              <w:tc>
                <w:tcPr>
                  <w:tcW w:w="873" w:type="pc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Pr="00D00D50" w:rsidRDefault="006C7E03" w:rsidP="00D00D50">
                  <w:pPr>
                    <w:pStyle w:val="7"/>
                  </w:pPr>
                  <w:r>
                    <w:rPr>
                      <w:rFonts w:hint="eastAsia"/>
                    </w:rPr>
                    <w:t>50</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Default="006C7E03" w:rsidP="00D00D50">
                  <w:pPr>
                    <w:pStyle w:val="7"/>
                  </w:pPr>
                  <w:r>
                    <w:rPr>
                      <w:rFonts w:hint="eastAsia"/>
                    </w:rPr>
                    <w:t>2</w:t>
                  </w:r>
                </w:p>
              </w:tc>
              <w:tc>
                <w:tcPr>
                  <w:tcW w:w="873" w:type="pct"/>
                  <w:vAlign w:val="center"/>
                </w:tcPr>
                <w:p w:rsidR="006C7E03" w:rsidRDefault="006C7E03" w:rsidP="00D00D50">
                  <w:pPr>
                    <w:pStyle w:val="7"/>
                  </w:pPr>
                  <w:r>
                    <w:rPr>
                      <w:rFonts w:hint="eastAsia"/>
                    </w:rPr>
                    <w:t>钢带</w:t>
                  </w:r>
                </w:p>
              </w:tc>
              <w:tc>
                <w:tcPr>
                  <w:tcW w:w="873" w:type="pc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Default="006C7E03" w:rsidP="00D00D50">
                  <w:pPr>
                    <w:pStyle w:val="7"/>
                  </w:pPr>
                  <w:r>
                    <w:rPr>
                      <w:rFonts w:hint="eastAsia"/>
                    </w:rPr>
                    <w:t>15</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3</w:t>
                  </w:r>
                </w:p>
              </w:tc>
              <w:tc>
                <w:tcPr>
                  <w:tcW w:w="873" w:type="pct"/>
                  <w:vAlign w:val="center"/>
                </w:tcPr>
                <w:p w:rsidR="006C7E03" w:rsidRPr="00D00D50" w:rsidRDefault="006C7E03" w:rsidP="00D00D50">
                  <w:pPr>
                    <w:pStyle w:val="7"/>
                  </w:pPr>
                  <w:r w:rsidRPr="00D00D50">
                    <w:rPr>
                      <w:rFonts w:hint="eastAsia"/>
                    </w:rPr>
                    <w:t>门锁</w:t>
                  </w:r>
                </w:p>
              </w:tc>
              <w:tc>
                <w:tcPr>
                  <w:tcW w:w="873" w:type="pct"/>
                  <w:vAlign w:val="center"/>
                </w:tcPr>
                <w:p w:rsidR="006C7E03" w:rsidRPr="00D00D50" w:rsidRDefault="006C7E03" w:rsidP="00D00D50">
                  <w:pPr>
                    <w:pStyle w:val="7"/>
                  </w:pPr>
                  <w:proofErr w:type="gramStart"/>
                  <w:r w:rsidRPr="00D00D50">
                    <w:rPr>
                      <w:rFonts w:hint="eastAsia"/>
                    </w:rPr>
                    <w:t>个</w:t>
                  </w:r>
                  <w:proofErr w:type="gramEnd"/>
                  <w:r w:rsidRPr="00D00D50">
                    <w:rPr>
                      <w:rFonts w:hint="eastAsia"/>
                    </w:rPr>
                    <w:t>/</w:t>
                  </w:r>
                  <w:r w:rsidRPr="00D00D50">
                    <w:rPr>
                      <w:rFonts w:hint="eastAsia"/>
                    </w:rPr>
                    <w:t>年</w:t>
                  </w:r>
                </w:p>
              </w:tc>
              <w:tc>
                <w:tcPr>
                  <w:tcW w:w="873" w:type="pct"/>
                  <w:vAlign w:val="center"/>
                </w:tcPr>
                <w:p w:rsidR="006C7E03" w:rsidRPr="00D00D50" w:rsidRDefault="006C7E03" w:rsidP="00D00D50">
                  <w:pPr>
                    <w:pStyle w:val="7"/>
                  </w:pPr>
                  <w:r>
                    <w:rPr>
                      <w:rFonts w:hint="eastAsia"/>
                    </w:rPr>
                    <w:t>6</w:t>
                  </w:r>
                  <w:r w:rsidRPr="00D00D50">
                    <w:rPr>
                      <w:rFonts w:hint="eastAsia"/>
                    </w:rPr>
                    <w:t>000</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Default="006C7E03" w:rsidP="00D00D50">
                  <w:pPr>
                    <w:pStyle w:val="7"/>
                  </w:pPr>
                  <w:r>
                    <w:rPr>
                      <w:rFonts w:hint="eastAsia"/>
                    </w:rPr>
                    <w:t>4</w:t>
                  </w:r>
                </w:p>
              </w:tc>
              <w:tc>
                <w:tcPr>
                  <w:tcW w:w="873" w:type="pct"/>
                  <w:vAlign w:val="center"/>
                </w:tcPr>
                <w:p w:rsidR="006C7E03" w:rsidRPr="00D00D50" w:rsidRDefault="006C7E03" w:rsidP="00D00D50">
                  <w:pPr>
                    <w:pStyle w:val="7"/>
                  </w:pPr>
                  <w:r>
                    <w:rPr>
                      <w:rFonts w:hint="eastAsia"/>
                    </w:rPr>
                    <w:t>其他配件</w:t>
                  </w:r>
                </w:p>
              </w:tc>
              <w:tc>
                <w:tcPr>
                  <w:tcW w:w="873" w:type="pct"/>
                  <w:vAlign w:val="center"/>
                </w:tcPr>
                <w:p w:rsidR="006C7E03" w:rsidRPr="00D00D50" w:rsidRDefault="006C7E03" w:rsidP="00D00D50">
                  <w:pPr>
                    <w:pStyle w:val="7"/>
                  </w:pPr>
                  <w:proofErr w:type="gramStart"/>
                  <w:r w:rsidRPr="00D00D50">
                    <w:rPr>
                      <w:rFonts w:hint="eastAsia"/>
                    </w:rPr>
                    <w:t>个</w:t>
                  </w:r>
                  <w:proofErr w:type="gramEnd"/>
                  <w:r w:rsidRPr="00D00D50">
                    <w:rPr>
                      <w:rFonts w:hint="eastAsia"/>
                    </w:rPr>
                    <w:t>/</w:t>
                  </w:r>
                  <w:r w:rsidRPr="00D00D50">
                    <w:rPr>
                      <w:rFonts w:hint="eastAsia"/>
                    </w:rPr>
                    <w:t>年</w:t>
                  </w:r>
                </w:p>
              </w:tc>
              <w:tc>
                <w:tcPr>
                  <w:tcW w:w="873" w:type="pct"/>
                  <w:vAlign w:val="center"/>
                </w:tcPr>
                <w:p w:rsidR="006C7E03" w:rsidRPr="00D00D50" w:rsidRDefault="006C7E03" w:rsidP="00823AF3">
                  <w:pPr>
                    <w:pStyle w:val="7"/>
                  </w:pPr>
                  <w:r>
                    <w:rPr>
                      <w:rFonts w:hint="eastAsia"/>
                    </w:rPr>
                    <w:t>6</w:t>
                  </w:r>
                  <w:r w:rsidRPr="00D00D50">
                    <w:rPr>
                      <w:rFonts w:hint="eastAsia"/>
                    </w:rPr>
                    <w:t>000</w:t>
                  </w:r>
                </w:p>
              </w:tc>
              <w:tc>
                <w:tcPr>
                  <w:tcW w:w="1507" w:type="pct"/>
                  <w:vAlign w:val="center"/>
                </w:tcPr>
                <w:p w:rsidR="006C7E03" w:rsidRPr="00D00D50" w:rsidRDefault="006C7E03" w:rsidP="00823AF3">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5</w:t>
                  </w:r>
                </w:p>
              </w:tc>
              <w:tc>
                <w:tcPr>
                  <w:tcW w:w="873" w:type="pct"/>
                  <w:vMerge w:val="restart"/>
                  <w:vAlign w:val="center"/>
                </w:tcPr>
                <w:p w:rsidR="006C7E03" w:rsidRPr="00D00D50" w:rsidRDefault="006C7E03" w:rsidP="00D00D50">
                  <w:pPr>
                    <w:pStyle w:val="7"/>
                  </w:pPr>
                  <w:proofErr w:type="gramStart"/>
                  <w:r w:rsidRPr="00D00D50">
                    <w:rPr>
                      <w:rFonts w:hint="eastAsia"/>
                    </w:rPr>
                    <w:t>塑粉</w:t>
                  </w:r>
                  <w:proofErr w:type="gramEnd"/>
                </w:p>
              </w:tc>
              <w:tc>
                <w:tcPr>
                  <w:tcW w:w="873" w:type="pct"/>
                  <w:vMerge w:val="restar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Pr="00D00D50" w:rsidRDefault="006C7E03" w:rsidP="00D00D50">
                  <w:pPr>
                    <w:pStyle w:val="7"/>
                  </w:pPr>
                  <w:r>
                    <w:rPr>
                      <w:rFonts w:hint="eastAsia"/>
                    </w:rPr>
                    <w:t>1.3</w:t>
                  </w:r>
                </w:p>
              </w:tc>
              <w:tc>
                <w:tcPr>
                  <w:tcW w:w="1507" w:type="pct"/>
                  <w:vAlign w:val="center"/>
                </w:tcPr>
                <w:p w:rsidR="006C7E03" w:rsidRPr="00D00D50" w:rsidRDefault="006C7E03" w:rsidP="00D00D50">
                  <w:pPr>
                    <w:pStyle w:val="7"/>
                  </w:pPr>
                  <w:r w:rsidRPr="00D00D50">
                    <w:rPr>
                      <w:rFonts w:hint="eastAsia"/>
                    </w:rPr>
                    <w:t>土豪金色</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6</w:t>
                  </w:r>
                </w:p>
              </w:tc>
              <w:tc>
                <w:tcPr>
                  <w:tcW w:w="873" w:type="pct"/>
                  <w:vMerge/>
                  <w:vAlign w:val="center"/>
                </w:tcPr>
                <w:p w:rsidR="006C7E03" w:rsidRPr="00D00D50" w:rsidRDefault="006C7E03" w:rsidP="00D00D50">
                  <w:pPr>
                    <w:pStyle w:val="7"/>
                  </w:pPr>
                </w:p>
              </w:tc>
              <w:tc>
                <w:tcPr>
                  <w:tcW w:w="873" w:type="pct"/>
                  <w:vMerge/>
                  <w:vAlign w:val="center"/>
                </w:tcPr>
                <w:p w:rsidR="006C7E03" w:rsidRPr="00D00D50" w:rsidRDefault="006C7E03" w:rsidP="00D00D50">
                  <w:pPr>
                    <w:pStyle w:val="7"/>
                  </w:pPr>
                </w:p>
              </w:tc>
              <w:tc>
                <w:tcPr>
                  <w:tcW w:w="873" w:type="pct"/>
                  <w:vAlign w:val="center"/>
                </w:tcPr>
                <w:p w:rsidR="006C7E03" w:rsidRPr="00D00D50" w:rsidRDefault="006C7E03" w:rsidP="00D00D50">
                  <w:pPr>
                    <w:pStyle w:val="7"/>
                  </w:pPr>
                  <w:r>
                    <w:rPr>
                      <w:rFonts w:hint="eastAsia"/>
                    </w:rPr>
                    <w:t>1.4</w:t>
                  </w:r>
                </w:p>
              </w:tc>
              <w:tc>
                <w:tcPr>
                  <w:tcW w:w="1507" w:type="pct"/>
                  <w:vAlign w:val="center"/>
                </w:tcPr>
                <w:p w:rsidR="006C7E03" w:rsidRPr="00D00D50" w:rsidRDefault="006C7E03" w:rsidP="00D00D50">
                  <w:pPr>
                    <w:pStyle w:val="7"/>
                  </w:pPr>
                  <w:r w:rsidRPr="00D00D50">
                    <w:rPr>
                      <w:rFonts w:hint="eastAsia"/>
                    </w:rPr>
                    <w:t>古铜色</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7</w:t>
                  </w:r>
                </w:p>
              </w:tc>
              <w:tc>
                <w:tcPr>
                  <w:tcW w:w="873" w:type="pct"/>
                  <w:vMerge/>
                  <w:vAlign w:val="center"/>
                </w:tcPr>
                <w:p w:rsidR="006C7E03" w:rsidRPr="00D00D50" w:rsidRDefault="006C7E03" w:rsidP="00D00D50">
                  <w:pPr>
                    <w:pStyle w:val="7"/>
                  </w:pPr>
                </w:p>
              </w:tc>
              <w:tc>
                <w:tcPr>
                  <w:tcW w:w="873" w:type="pct"/>
                  <w:vMerge/>
                  <w:vAlign w:val="center"/>
                </w:tcPr>
                <w:p w:rsidR="006C7E03" w:rsidRPr="00D00D50" w:rsidRDefault="006C7E03" w:rsidP="00D00D50">
                  <w:pPr>
                    <w:pStyle w:val="7"/>
                  </w:pPr>
                </w:p>
              </w:tc>
              <w:tc>
                <w:tcPr>
                  <w:tcW w:w="873" w:type="pct"/>
                  <w:vAlign w:val="center"/>
                </w:tcPr>
                <w:p w:rsidR="006C7E03" w:rsidRPr="00D00D50" w:rsidRDefault="006C7E03" w:rsidP="00D00D50">
                  <w:pPr>
                    <w:pStyle w:val="7"/>
                  </w:pPr>
                  <w:r>
                    <w:rPr>
                      <w:rFonts w:hint="eastAsia"/>
                    </w:rPr>
                    <w:t>0.8</w:t>
                  </w:r>
                </w:p>
              </w:tc>
              <w:tc>
                <w:tcPr>
                  <w:tcW w:w="1507" w:type="pct"/>
                  <w:vAlign w:val="center"/>
                </w:tcPr>
                <w:p w:rsidR="006C7E03" w:rsidRPr="00D00D50" w:rsidRDefault="006C7E03" w:rsidP="00D00D50">
                  <w:pPr>
                    <w:pStyle w:val="7"/>
                  </w:pPr>
                  <w:r w:rsidRPr="00D00D50">
                    <w:rPr>
                      <w:rFonts w:hint="eastAsia"/>
                    </w:rPr>
                    <w:t>黑色</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8</w:t>
                  </w:r>
                </w:p>
              </w:tc>
              <w:tc>
                <w:tcPr>
                  <w:tcW w:w="873" w:type="pct"/>
                  <w:vMerge/>
                  <w:vAlign w:val="center"/>
                </w:tcPr>
                <w:p w:rsidR="006C7E03" w:rsidRPr="00D00D50" w:rsidRDefault="006C7E03" w:rsidP="00D00D50">
                  <w:pPr>
                    <w:pStyle w:val="7"/>
                  </w:pPr>
                </w:p>
              </w:tc>
              <w:tc>
                <w:tcPr>
                  <w:tcW w:w="873" w:type="pct"/>
                  <w:vMerge/>
                  <w:vAlign w:val="center"/>
                </w:tcPr>
                <w:p w:rsidR="006C7E03" w:rsidRPr="00D00D50" w:rsidRDefault="006C7E03" w:rsidP="00D00D50">
                  <w:pPr>
                    <w:pStyle w:val="7"/>
                  </w:pPr>
                </w:p>
              </w:tc>
              <w:tc>
                <w:tcPr>
                  <w:tcW w:w="873" w:type="pct"/>
                  <w:vAlign w:val="center"/>
                </w:tcPr>
                <w:p w:rsidR="006C7E03" w:rsidRPr="00D00D50" w:rsidRDefault="006C7E03" w:rsidP="00D00D50">
                  <w:pPr>
                    <w:pStyle w:val="7"/>
                  </w:pPr>
                  <w:r>
                    <w:rPr>
                      <w:rFonts w:hint="eastAsia"/>
                    </w:rPr>
                    <w:t>0.85</w:t>
                  </w:r>
                </w:p>
              </w:tc>
              <w:tc>
                <w:tcPr>
                  <w:tcW w:w="1507" w:type="pct"/>
                  <w:vAlign w:val="center"/>
                </w:tcPr>
                <w:p w:rsidR="006C7E03" w:rsidRPr="00D00D50" w:rsidRDefault="006C7E03" w:rsidP="00D00D50">
                  <w:pPr>
                    <w:pStyle w:val="7"/>
                  </w:pPr>
                  <w:r w:rsidRPr="00D00D50">
                    <w:rPr>
                      <w:rFonts w:hint="eastAsia"/>
                    </w:rPr>
                    <w:t>灰色</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9</w:t>
                  </w:r>
                </w:p>
              </w:tc>
              <w:tc>
                <w:tcPr>
                  <w:tcW w:w="873" w:type="pct"/>
                  <w:vAlign w:val="center"/>
                </w:tcPr>
                <w:p w:rsidR="006C7E03" w:rsidRPr="00D00D50" w:rsidRDefault="006C7E03" w:rsidP="00D00D50">
                  <w:pPr>
                    <w:pStyle w:val="7"/>
                  </w:pPr>
                  <w:r w:rsidRPr="00D00D50">
                    <w:rPr>
                      <w:rFonts w:hint="eastAsia"/>
                    </w:rPr>
                    <w:t>焊丝</w:t>
                  </w:r>
                </w:p>
              </w:tc>
              <w:tc>
                <w:tcPr>
                  <w:tcW w:w="873" w:type="pc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Pr="00D00D50" w:rsidRDefault="006C7E03" w:rsidP="00D00D50">
                  <w:pPr>
                    <w:pStyle w:val="7"/>
                    <w:rPr>
                      <w:highlight w:val="yellow"/>
                    </w:rPr>
                  </w:pPr>
                  <w:r>
                    <w:rPr>
                      <w:rFonts w:hint="eastAsia"/>
                    </w:rPr>
                    <w:t>6</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10</w:t>
                  </w:r>
                </w:p>
              </w:tc>
              <w:tc>
                <w:tcPr>
                  <w:tcW w:w="873" w:type="pct"/>
                  <w:vAlign w:val="center"/>
                </w:tcPr>
                <w:p w:rsidR="006C7E03" w:rsidRPr="00D00D50" w:rsidRDefault="006C7E03" w:rsidP="00D00D50">
                  <w:pPr>
                    <w:pStyle w:val="7"/>
                  </w:pPr>
                  <w:r w:rsidRPr="00D00D50">
                    <w:rPr>
                      <w:rFonts w:hint="eastAsia"/>
                    </w:rPr>
                    <w:t>焊条</w:t>
                  </w:r>
                </w:p>
              </w:tc>
              <w:tc>
                <w:tcPr>
                  <w:tcW w:w="873" w:type="pc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Pr="00D00D50" w:rsidRDefault="006C7E03" w:rsidP="00D00D50">
                  <w:pPr>
                    <w:pStyle w:val="7"/>
                  </w:pPr>
                  <w:r>
                    <w:rPr>
                      <w:rFonts w:hint="eastAsia"/>
                    </w:rPr>
                    <w:t>6</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11</w:t>
                  </w:r>
                </w:p>
              </w:tc>
              <w:tc>
                <w:tcPr>
                  <w:tcW w:w="873" w:type="pct"/>
                  <w:vAlign w:val="center"/>
                </w:tcPr>
                <w:p w:rsidR="006C7E03" w:rsidRPr="00D00D50" w:rsidRDefault="006C7E03" w:rsidP="00D00D50">
                  <w:pPr>
                    <w:pStyle w:val="7"/>
                  </w:pPr>
                  <w:r w:rsidRPr="00D00D50">
                    <w:rPr>
                      <w:rFonts w:hint="eastAsia"/>
                    </w:rPr>
                    <w:t>CO</w:t>
                  </w:r>
                  <w:r w:rsidRPr="00D00D50">
                    <w:rPr>
                      <w:rFonts w:hint="eastAsia"/>
                      <w:vertAlign w:val="subscript"/>
                    </w:rPr>
                    <w:t>2</w:t>
                  </w:r>
                </w:p>
              </w:tc>
              <w:tc>
                <w:tcPr>
                  <w:tcW w:w="873" w:type="pct"/>
                  <w:vAlign w:val="center"/>
                </w:tcPr>
                <w:p w:rsidR="006C7E03" w:rsidRPr="00D00D50" w:rsidRDefault="006C7E03" w:rsidP="00D00D50">
                  <w:pPr>
                    <w:pStyle w:val="7"/>
                  </w:pPr>
                  <w:r w:rsidRPr="00D00D50">
                    <w:rPr>
                      <w:rFonts w:hint="eastAsia"/>
                    </w:rPr>
                    <w:t>吨</w:t>
                  </w:r>
                  <w:r w:rsidRPr="00D00D50">
                    <w:rPr>
                      <w:rFonts w:hint="eastAsia"/>
                    </w:rPr>
                    <w:t>/</w:t>
                  </w:r>
                  <w:r w:rsidRPr="00D00D50">
                    <w:rPr>
                      <w:rFonts w:hint="eastAsia"/>
                    </w:rPr>
                    <w:t>年</w:t>
                  </w:r>
                </w:p>
              </w:tc>
              <w:tc>
                <w:tcPr>
                  <w:tcW w:w="873" w:type="pct"/>
                  <w:vAlign w:val="center"/>
                </w:tcPr>
                <w:p w:rsidR="006C7E03" w:rsidRPr="00D00D50" w:rsidRDefault="006C7E03" w:rsidP="00D00D50">
                  <w:pPr>
                    <w:pStyle w:val="7"/>
                  </w:pPr>
                  <w:r>
                    <w:rPr>
                      <w:rFonts w:hint="eastAsia"/>
                    </w:rPr>
                    <w:t>0.48</w:t>
                  </w:r>
                </w:p>
              </w:tc>
              <w:tc>
                <w:tcPr>
                  <w:tcW w:w="1507" w:type="pct"/>
                  <w:vAlign w:val="center"/>
                </w:tcPr>
                <w:p w:rsidR="006C7E03" w:rsidRPr="00D00D50" w:rsidRDefault="006C7E03" w:rsidP="00D00D50">
                  <w:pPr>
                    <w:pStyle w:val="7"/>
                  </w:pPr>
                  <w:r w:rsidRPr="00D00D50">
                    <w:rPr>
                      <w:rFonts w:hint="eastAsia"/>
                    </w:rPr>
                    <w:t>钢瓶装（约</w:t>
                  </w:r>
                  <w:r w:rsidRPr="00D00D50">
                    <w:rPr>
                      <w:rFonts w:hint="eastAsia"/>
                    </w:rPr>
                    <w:t>50kg/</w:t>
                  </w:r>
                  <w:r w:rsidRPr="00D00D50">
                    <w:rPr>
                      <w:rFonts w:hint="eastAsia"/>
                    </w:rPr>
                    <w:t>瓶）</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12</w:t>
                  </w:r>
                </w:p>
              </w:tc>
              <w:tc>
                <w:tcPr>
                  <w:tcW w:w="873" w:type="pct"/>
                  <w:vAlign w:val="center"/>
                </w:tcPr>
                <w:p w:rsidR="006C7E03" w:rsidRPr="00D00D50" w:rsidRDefault="006C7E03" w:rsidP="00D00D50">
                  <w:pPr>
                    <w:pStyle w:val="7"/>
                  </w:pPr>
                  <w:r w:rsidRPr="00D00D50">
                    <w:rPr>
                      <w:rFonts w:hint="eastAsia"/>
                    </w:rPr>
                    <w:t>除锈剂</w:t>
                  </w:r>
                </w:p>
              </w:tc>
              <w:tc>
                <w:tcPr>
                  <w:tcW w:w="873" w:type="pct"/>
                  <w:vAlign w:val="center"/>
                </w:tcPr>
                <w:p w:rsidR="006C7E03" w:rsidRPr="00D00D50" w:rsidRDefault="006C7E03" w:rsidP="00D00D50">
                  <w:pPr>
                    <w:pStyle w:val="7"/>
                  </w:pPr>
                  <w:r w:rsidRPr="00D00D50">
                    <w:rPr>
                      <w:rFonts w:hint="eastAsia"/>
                    </w:rPr>
                    <w:t>kg/a</w:t>
                  </w:r>
                </w:p>
              </w:tc>
              <w:tc>
                <w:tcPr>
                  <w:tcW w:w="873" w:type="pct"/>
                  <w:vAlign w:val="center"/>
                </w:tcPr>
                <w:p w:rsidR="006C7E03" w:rsidRPr="00D00D50" w:rsidRDefault="006C7E03" w:rsidP="00D00D50">
                  <w:pPr>
                    <w:pStyle w:val="7"/>
                  </w:pPr>
                  <w:r>
                    <w:rPr>
                      <w:rFonts w:hint="eastAsia"/>
                    </w:rPr>
                    <w:t>216</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13</w:t>
                  </w:r>
                </w:p>
              </w:tc>
              <w:tc>
                <w:tcPr>
                  <w:tcW w:w="873" w:type="pct"/>
                  <w:vAlign w:val="center"/>
                </w:tcPr>
                <w:p w:rsidR="006C7E03" w:rsidRPr="00D00D50" w:rsidRDefault="006C7E03" w:rsidP="00D00D50">
                  <w:pPr>
                    <w:pStyle w:val="7"/>
                  </w:pPr>
                  <w:r w:rsidRPr="00D00D50">
                    <w:rPr>
                      <w:rFonts w:hint="eastAsia"/>
                    </w:rPr>
                    <w:t>润滑油</w:t>
                  </w:r>
                </w:p>
              </w:tc>
              <w:tc>
                <w:tcPr>
                  <w:tcW w:w="873" w:type="pct"/>
                  <w:vAlign w:val="center"/>
                </w:tcPr>
                <w:p w:rsidR="006C7E03" w:rsidRPr="00D00D50" w:rsidRDefault="006C7E03" w:rsidP="00D00D50">
                  <w:pPr>
                    <w:pStyle w:val="7"/>
                  </w:pPr>
                  <w:r w:rsidRPr="00D00D50">
                    <w:rPr>
                      <w:rFonts w:hint="eastAsia"/>
                    </w:rPr>
                    <w:t>t/a</w:t>
                  </w:r>
                </w:p>
              </w:tc>
              <w:tc>
                <w:tcPr>
                  <w:tcW w:w="873" w:type="pct"/>
                  <w:vAlign w:val="center"/>
                </w:tcPr>
                <w:p w:rsidR="006C7E03" w:rsidRPr="00D00D50" w:rsidRDefault="006C7E03" w:rsidP="00D00D50">
                  <w:pPr>
                    <w:pStyle w:val="7"/>
                  </w:pPr>
                  <w:r w:rsidRPr="00D00D50">
                    <w:rPr>
                      <w:rFonts w:hint="eastAsia"/>
                    </w:rPr>
                    <w:t>0.12</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D00D50" w:rsidRDefault="006C7E03" w:rsidP="00D00D50">
                  <w:pPr>
                    <w:pStyle w:val="7"/>
                  </w:pPr>
                  <w:r>
                    <w:rPr>
                      <w:rFonts w:hint="eastAsia"/>
                    </w:rPr>
                    <w:t>14</w:t>
                  </w:r>
                </w:p>
              </w:tc>
              <w:tc>
                <w:tcPr>
                  <w:tcW w:w="873" w:type="pct"/>
                  <w:vAlign w:val="center"/>
                </w:tcPr>
                <w:p w:rsidR="006C7E03" w:rsidRPr="00D00D50" w:rsidRDefault="006C7E03" w:rsidP="00D00D50">
                  <w:pPr>
                    <w:pStyle w:val="7"/>
                  </w:pPr>
                  <w:r w:rsidRPr="00D00D50">
                    <w:rPr>
                      <w:rFonts w:hint="eastAsia"/>
                    </w:rPr>
                    <w:t>液压油</w:t>
                  </w:r>
                </w:p>
              </w:tc>
              <w:tc>
                <w:tcPr>
                  <w:tcW w:w="873" w:type="pct"/>
                  <w:vAlign w:val="center"/>
                </w:tcPr>
                <w:p w:rsidR="006C7E03" w:rsidRPr="00D00D50" w:rsidRDefault="006C7E03" w:rsidP="00D00D50">
                  <w:pPr>
                    <w:pStyle w:val="7"/>
                  </w:pPr>
                  <w:r w:rsidRPr="00D00D50">
                    <w:rPr>
                      <w:rFonts w:hint="eastAsia"/>
                    </w:rPr>
                    <w:t>t/a</w:t>
                  </w:r>
                </w:p>
              </w:tc>
              <w:tc>
                <w:tcPr>
                  <w:tcW w:w="873" w:type="pct"/>
                  <w:vAlign w:val="center"/>
                </w:tcPr>
                <w:p w:rsidR="006C7E03" w:rsidRPr="00D00D50" w:rsidRDefault="006C7E03" w:rsidP="00D00D50">
                  <w:pPr>
                    <w:pStyle w:val="7"/>
                  </w:pPr>
                  <w:r w:rsidRPr="00D00D50">
                    <w:rPr>
                      <w:rFonts w:hint="eastAsia"/>
                    </w:rPr>
                    <w:t>0.3</w:t>
                  </w:r>
                </w:p>
              </w:tc>
              <w:tc>
                <w:tcPr>
                  <w:tcW w:w="1507" w:type="pct"/>
                  <w:vAlign w:val="center"/>
                </w:tcPr>
                <w:p w:rsidR="006C7E03" w:rsidRPr="00D00D50" w:rsidRDefault="006C7E03" w:rsidP="00D00D50">
                  <w:pPr>
                    <w:pStyle w:val="7"/>
                  </w:pPr>
                  <w:r w:rsidRPr="00D00D50">
                    <w:rPr>
                      <w:rFonts w:hint="eastAsia"/>
                    </w:rPr>
                    <w:t>外购</w:t>
                  </w:r>
                </w:p>
              </w:tc>
            </w:tr>
            <w:tr w:rsidR="006C7E03" w:rsidRPr="00D00D50" w:rsidTr="006C7E03">
              <w:trPr>
                <w:trHeight w:val="20"/>
                <w:jc w:val="center"/>
              </w:trPr>
              <w:tc>
                <w:tcPr>
                  <w:tcW w:w="873" w:type="pct"/>
                  <w:vAlign w:val="center"/>
                </w:tcPr>
                <w:p w:rsidR="006C7E03" w:rsidRDefault="006C7E03" w:rsidP="00D00D50">
                  <w:pPr>
                    <w:pStyle w:val="7"/>
                  </w:pPr>
                  <w:r>
                    <w:rPr>
                      <w:rFonts w:hint="eastAsia"/>
                    </w:rPr>
                    <w:t>15</w:t>
                  </w:r>
                </w:p>
              </w:tc>
              <w:tc>
                <w:tcPr>
                  <w:tcW w:w="873" w:type="pct"/>
                  <w:vAlign w:val="center"/>
                </w:tcPr>
                <w:p w:rsidR="006C7E03" w:rsidRPr="00D00D50" w:rsidRDefault="006C7E03" w:rsidP="00D00D50">
                  <w:pPr>
                    <w:pStyle w:val="7"/>
                  </w:pPr>
                  <w:r>
                    <w:rPr>
                      <w:rFonts w:hint="eastAsia"/>
                    </w:rPr>
                    <w:t>纸箱</w:t>
                  </w:r>
                </w:p>
              </w:tc>
              <w:tc>
                <w:tcPr>
                  <w:tcW w:w="873" w:type="pct"/>
                  <w:vAlign w:val="center"/>
                </w:tcPr>
                <w:p w:rsidR="006C7E03" w:rsidRPr="00D00D50" w:rsidRDefault="006C7E03" w:rsidP="00823AF3">
                  <w:pPr>
                    <w:pStyle w:val="7"/>
                  </w:pPr>
                  <w:r w:rsidRPr="00D00D50">
                    <w:rPr>
                      <w:rFonts w:hint="eastAsia"/>
                    </w:rPr>
                    <w:t>t/a</w:t>
                  </w:r>
                </w:p>
              </w:tc>
              <w:tc>
                <w:tcPr>
                  <w:tcW w:w="873" w:type="pct"/>
                  <w:vAlign w:val="center"/>
                </w:tcPr>
                <w:p w:rsidR="006C7E03" w:rsidRPr="00D00D50" w:rsidRDefault="006C7E03" w:rsidP="00823AF3">
                  <w:pPr>
                    <w:pStyle w:val="7"/>
                  </w:pPr>
                  <w:r>
                    <w:rPr>
                      <w:rFonts w:hint="eastAsia"/>
                    </w:rPr>
                    <w:t>1.5</w:t>
                  </w:r>
                </w:p>
              </w:tc>
              <w:tc>
                <w:tcPr>
                  <w:tcW w:w="1507" w:type="pct"/>
                  <w:vAlign w:val="center"/>
                </w:tcPr>
                <w:p w:rsidR="006C7E03" w:rsidRPr="00D00D50" w:rsidRDefault="006C7E03" w:rsidP="00823AF3">
                  <w:pPr>
                    <w:pStyle w:val="7"/>
                  </w:pPr>
                  <w:r w:rsidRPr="00D00D50">
                    <w:rPr>
                      <w:rFonts w:hint="eastAsia"/>
                    </w:rPr>
                    <w:t>外购</w:t>
                  </w:r>
                </w:p>
              </w:tc>
            </w:tr>
            <w:tr w:rsidR="006C7E03" w:rsidRPr="00D00D50" w:rsidTr="006C7E03">
              <w:trPr>
                <w:trHeight w:val="20"/>
                <w:jc w:val="center"/>
              </w:trPr>
              <w:tc>
                <w:tcPr>
                  <w:tcW w:w="873" w:type="pct"/>
                  <w:vAlign w:val="center"/>
                </w:tcPr>
                <w:p w:rsidR="006C7E03" w:rsidRPr="005878B4" w:rsidRDefault="006C7E03" w:rsidP="00D00D50">
                  <w:pPr>
                    <w:pStyle w:val="7"/>
                  </w:pPr>
                  <w:r>
                    <w:rPr>
                      <w:rFonts w:hint="eastAsia"/>
                    </w:rPr>
                    <w:t>16</w:t>
                  </w:r>
                </w:p>
              </w:tc>
              <w:tc>
                <w:tcPr>
                  <w:tcW w:w="873" w:type="pct"/>
                </w:tcPr>
                <w:p w:rsidR="006C7E03" w:rsidRPr="005878B4" w:rsidRDefault="006C7E03" w:rsidP="00D00D50">
                  <w:pPr>
                    <w:pStyle w:val="7"/>
                  </w:pPr>
                  <w:r w:rsidRPr="005878B4">
                    <w:rPr>
                      <w:rFonts w:hint="eastAsia"/>
                    </w:rPr>
                    <w:t>水</w:t>
                  </w:r>
                </w:p>
              </w:tc>
              <w:tc>
                <w:tcPr>
                  <w:tcW w:w="873" w:type="pct"/>
                </w:tcPr>
                <w:p w:rsidR="006C7E03" w:rsidRPr="005878B4" w:rsidRDefault="006C7E03" w:rsidP="00D00D50">
                  <w:pPr>
                    <w:pStyle w:val="7"/>
                  </w:pPr>
                  <w:r w:rsidRPr="005878B4">
                    <w:rPr>
                      <w:rFonts w:hint="eastAsia"/>
                    </w:rPr>
                    <w:t>m</w:t>
                  </w:r>
                  <w:r w:rsidRPr="005878B4">
                    <w:rPr>
                      <w:rFonts w:hint="eastAsia"/>
                      <w:vertAlign w:val="superscript"/>
                    </w:rPr>
                    <w:t>3</w:t>
                  </w:r>
                  <w:r w:rsidRPr="005878B4">
                    <w:rPr>
                      <w:rFonts w:hint="eastAsia"/>
                    </w:rPr>
                    <w:t>/a</w:t>
                  </w:r>
                </w:p>
              </w:tc>
              <w:tc>
                <w:tcPr>
                  <w:tcW w:w="873" w:type="pct"/>
                </w:tcPr>
                <w:p w:rsidR="006C7E03" w:rsidRPr="005878B4" w:rsidRDefault="006C7E03" w:rsidP="00D00D50">
                  <w:pPr>
                    <w:pStyle w:val="7"/>
                  </w:pPr>
                  <w:r>
                    <w:rPr>
                      <w:rFonts w:hint="eastAsia"/>
                    </w:rPr>
                    <w:t>180</w:t>
                  </w:r>
                </w:p>
              </w:tc>
              <w:tc>
                <w:tcPr>
                  <w:tcW w:w="1507" w:type="pct"/>
                </w:tcPr>
                <w:p w:rsidR="006C7E03" w:rsidRPr="005878B4" w:rsidRDefault="006C7E03" w:rsidP="00D00D50">
                  <w:pPr>
                    <w:pStyle w:val="7"/>
                  </w:pPr>
                  <w:r w:rsidRPr="005878B4">
                    <w:rPr>
                      <w:rFonts w:hint="eastAsia"/>
                    </w:rPr>
                    <w:t>自来水</w:t>
                  </w:r>
                </w:p>
              </w:tc>
            </w:tr>
            <w:tr w:rsidR="006C7E03" w:rsidRPr="00D00D50" w:rsidTr="006C7E03">
              <w:trPr>
                <w:trHeight w:val="20"/>
                <w:jc w:val="center"/>
              </w:trPr>
              <w:tc>
                <w:tcPr>
                  <w:tcW w:w="873" w:type="pct"/>
                  <w:vAlign w:val="center"/>
                </w:tcPr>
                <w:p w:rsidR="006C7E03" w:rsidRPr="005878B4" w:rsidRDefault="006C7E03" w:rsidP="00D00D50">
                  <w:pPr>
                    <w:pStyle w:val="7"/>
                  </w:pPr>
                  <w:r>
                    <w:rPr>
                      <w:rFonts w:hint="eastAsia"/>
                    </w:rPr>
                    <w:t>17</w:t>
                  </w:r>
                </w:p>
              </w:tc>
              <w:tc>
                <w:tcPr>
                  <w:tcW w:w="873" w:type="pct"/>
                </w:tcPr>
                <w:p w:rsidR="006C7E03" w:rsidRPr="005878B4" w:rsidRDefault="006C7E03" w:rsidP="00D00D50">
                  <w:pPr>
                    <w:pStyle w:val="7"/>
                  </w:pPr>
                  <w:r w:rsidRPr="005878B4">
                    <w:rPr>
                      <w:rFonts w:hint="eastAsia"/>
                    </w:rPr>
                    <w:t>电</w:t>
                  </w:r>
                </w:p>
              </w:tc>
              <w:tc>
                <w:tcPr>
                  <w:tcW w:w="873" w:type="pct"/>
                </w:tcPr>
                <w:p w:rsidR="006C7E03" w:rsidRPr="005878B4" w:rsidRDefault="006C7E03" w:rsidP="00D00D50">
                  <w:pPr>
                    <w:pStyle w:val="7"/>
                  </w:pPr>
                  <w:r w:rsidRPr="005878B4">
                    <w:t>kw·h</w:t>
                  </w:r>
                </w:p>
              </w:tc>
              <w:tc>
                <w:tcPr>
                  <w:tcW w:w="873" w:type="pct"/>
                </w:tcPr>
                <w:p w:rsidR="006C7E03" w:rsidRPr="005878B4" w:rsidRDefault="006C7E03" w:rsidP="00D00D50">
                  <w:pPr>
                    <w:pStyle w:val="7"/>
                  </w:pPr>
                  <w:r w:rsidRPr="005878B4">
                    <w:rPr>
                      <w:rFonts w:hint="eastAsia"/>
                    </w:rPr>
                    <w:t>12000</w:t>
                  </w:r>
                </w:p>
              </w:tc>
              <w:tc>
                <w:tcPr>
                  <w:tcW w:w="1507" w:type="pct"/>
                </w:tcPr>
                <w:p w:rsidR="006C7E03" w:rsidRPr="005878B4" w:rsidRDefault="006C7E03" w:rsidP="00D00D50">
                  <w:pPr>
                    <w:pStyle w:val="7"/>
                  </w:pPr>
                  <w:r w:rsidRPr="005878B4">
                    <w:rPr>
                      <w:rFonts w:hint="eastAsia"/>
                    </w:rPr>
                    <w:t>附近电网</w:t>
                  </w:r>
                </w:p>
              </w:tc>
            </w:tr>
            <w:tr w:rsidR="006C7E03" w:rsidRPr="00D00D50" w:rsidTr="006C7E03">
              <w:trPr>
                <w:trHeight w:val="20"/>
                <w:jc w:val="center"/>
              </w:trPr>
              <w:tc>
                <w:tcPr>
                  <w:tcW w:w="873" w:type="pct"/>
                  <w:vAlign w:val="center"/>
                </w:tcPr>
                <w:p w:rsidR="006C7E03" w:rsidRPr="005878B4" w:rsidRDefault="006C7E03" w:rsidP="00D00D50">
                  <w:pPr>
                    <w:pStyle w:val="7"/>
                  </w:pPr>
                  <w:r>
                    <w:rPr>
                      <w:rFonts w:hint="eastAsia"/>
                    </w:rPr>
                    <w:t>18</w:t>
                  </w:r>
                </w:p>
              </w:tc>
              <w:tc>
                <w:tcPr>
                  <w:tcW w:w="873" w:type="pct"/>
                </w:tcPr>
                <w:p w:rsidR="006C7E03" w:rsidRPr="005878B4" w:rsidRDefault="006C7E03" w:rsidP="00D00D50">
                  <w:pPr>
                    <w:pStyle w:val="7"/>
                  </w:pPr>
                  <w:r w:rsidRPr="005878B4">
                    <w:rPr>
                      <w:rFonts w:hint="eastAsia"/>
                    </w:rPr>
                    <w:t>液化气</w:t>
                  </w:r>
                </w:p>
              </w:tc>
              <w:tc>
                <w:tcPr>
                  <w:tcW w:w="873" w:type="pct"/>
                </w:tcPr>
                <w:p w:rsidR="006C7E03" w:rsidRPr="005878B4" w:rsidRDefault="006C7E03" w:rsidP="00D00D50">
                  <w:pPr>
                    <w:pStyle w:val="7"/>
                    <w:rPr>
                      <w:highlight w:val="yellow"/>
                    </w:rPr>
                  </w:pPr>
                  <w:r w:rsidRPr="005878B4">
                    <w:rPr>
                      <w:rFonts w:hint="eastAsia"/>
                    </w:rPr>
                    <w:t>t/a</w:t>
                  </w:r>
                </w:p>
              </w:tc>
              <w:tc>
                <w:tcPr>
                  <w:tcW w:w="873" w:type="pct"/>
                </w:tcPr>
                <w:p w:rsidR="006C7E03" w:rsidRPr="005878B4" w:rsidRDefault="006C7E03" w:rsidP="00D00D50">
                  <w:pPr>
                    <w:pStyle w:val="7"/>
                    <w:rPr>
                      <w:highlight w:val="yellow"/>
                    </w:rPr>
                  </w:pPr>
                  <w:r w:rsidRPr="005878B4">
                    <w:rPr>
                      <w:rFonts w:hint="eastAsia"/>
                    </w:rPr>
                    <w:t>4.0</w:t>
                  </w:r>
                </w:p>
              </w:tc>
              <w:tc>
                <w:tcPr>
                  <w:tcW w:w="1507" w:type="pct"/>
                </w:tcPr>
                <w:p w:rsidR="006C7E03" w:rsidRPr="005878B4" w:rsidRDefault="006C7E03" w:rsidP="00D00D50">
                  <w:pPr>
                    <w:pStyle w:val="7"/>
                  </w:pPr>
                  <w:r w:rsidRPr="005878B4">
                    <w:rPr>
                      <w:rFonts w:hint="eastAsia"/>
                    </w:rPr>
                    <w:t>外购，</w:t>
                  </w:r>
                  <w:r w:rsidRPr="005878B4">
                    <w:rPr>
                      <w:rFonts w:hint="eastAsia"/>
                    </w:rPr>
                    <w:t>80</w:t>
                  </w:r>
                  <w:r w:rsidRPr="005878B4">
                    <w:rPr>
                      <w:rFonts w:hint="eastAsia"/>
                    </w:rPr>
                    <w:t>罐，</w:t>
                  </w:r>
                  <w:r w:rsidRPr="005878B4">
                    <w:rPr>
                      <w:rFonts w:hint="eastAsia"/>
                    </w:rPr>
                    <w:t>50kg/</w:t>
                  </w:r>
                  <w:r w:rsidRPr="005878B4">
                    <w:rPr>
                      <w:rFonts w:hint="eastAsia"/>
                    </w:rPr>
                    <w:t>罐</w:t>
                  </w:r>
                </w:p>
              </w:tc>
            </w:tr>
          </w:tbl>
          <w:p w:rsidR="00E24001" w:rsidRDefault="00D00D50" w:rsidP="00D00D50">
            <w:pPr>
              <w:pStyle w:val="5"/>
              <w:ind w:firstLine="480"/>
              <w:rPr>
                <w:szCs w:val="28"/>
              </w:rPr>
            </w:pPr>
            <w:r w:rsidRPr="00D00D50">
              <w:rPr>
                <w:rFonts w:hint="eastAsia"/>
                <w:szCs w:val="28"/>
              </w:rPr>
              <w:lastRenderedPageBreak/>
              <w:t>（</w:t>
            </w:r>
            <w:r w:rsidRPr="00D00D50">
              <w:rPr>
                <w:rFonts w:hint="eastAsia"/>
                <w:szCs w:val="28"/>
              </w:rPr>
              <w:t>1</w:t>
            </w:r>
            <w:r w:rsidRPr="00D00D50">
              <w:rPr>
                <w:rFonts w:hint="eastAsia"/>
                <w:szCs w:val="28"/>
              </w:rPr>
              <w:t>）塑粉：</w:t>
            </w:r>
            <w:r w:rsidRPr="00D00D50">
              <w:rPr>
                <w:szCs w:val="28"/>
              </w:rPr>
              <w:t>本项目</w:t>
            </w:r>
            <w:r w:rsidRPr="00D00D50">
              <w:rPr>
                <w:rFonts w:hint="eastAsia"/>
                <w:szCs w:val="28"/>
              </w:rPr>
              <w:t>采用</w:t>
            </w:r>
            <w:proofErr w:type="gramStart"/>
            <w:r w:rsidRPr="00D00D50">
              <w:rPr>
                <w:rFonts w:hint="eastAsia"/>
                <w:szCs w:val="28"/>
              </w:rPr>
              <w:t>的</w:t>
            </w:r>
            <w:r w:rsidRPr="00D00D50">
              <w:rPr>
                <w:szCs w:val="28"/>
              </w:rPr>
              <w:t>塑粉</w:t>
            </w:r>
            <w:r w:rsidRPr="00D00D50">
              <w:rPr>
                <w:rFonts w:hint="eastAsia"/>
                <w:szCs w:val="28"/>
              </w:rPr>
              <w:t>为</w:t>
            </w:r>
            <w:proofErr w:type="gramEnd"/>
            <w:r w:rsidRPr="00D00D50">
              <w:rPr>
                <w:rFonts w:hint="eastAsia"/>
                <w:szCs w:val="28"/>
              </w:rPr>
              <w:t>聚酯塑粉，用于静电喷涂于工件表面，具有较强的抗紫外线性能和优异的表面白洁功能。</w:t>
            </w:r>
            <w:r w:rsidRPr="00D00D50">
              <w:rPr>
                <w:szCs w:val="28"/>
              </w:rPr>
              <w:t>主要成分为</w:t>
            </w:r>
            <w:r w:rsidRPr="00D00D50">
              <w:rPr>
                <w:rFonts w:hint="eastAsia"/>
                <w:szCs w:val="28"/>
              </w:rPr>
              <w:t>饱和</w:t>
            </w:r>
            <w:r w:rsidRPr="00D00D50">
              <w:rPr>
                <w:szCs w:val="28"/>
              </w:rPr>
              <w:t>聚脂树脂、环氧树脂</w:t>
            </w:r>
            <w:r w:rsidRPr="00D00D50">
              <w:rPr>
                <w:rFonts w:hint="eastAsia"/>
                <w:szCs w:val="28"/>
              </w:rPr>
              <w:t>及</w:t>
            </w:r>
            <w:r w:rsidRPr="00D00D50">
              <w:rPr>
                <w:szCs w:val="28"/>
              </w:rPr>
              <w:t>钛白粉</w:t>
            </w:r>
            <w:r w:rsidRPr="00D00D50">
              <w:rPr>
                <w:rFonts w:hint="eastAsia"/>
                <w:szCs w:val="28"/>
              </w:rPr>
              <w:t>等。</w:t>
            </w:r>
            <w:proofErr w:type="gramStart"/>
            <w:r w:rsidRPr="00D00D50">
              <w:rPr>
                <w:rFonts w:hint="eastAsia"/>
                <w:szCs w:val="28"/>
              </w:rPr>
              <w:t>聚酯塑粉主要</w:t>
            </w:r>
            <w:proofErr w:type="gramEnd"/>
            <w:r w:rsidRPr="00D00D50">
              <w:rPr>
                <w:rFonts w:hint="eastAsia"/>
                <w:szCs w:val="28"/>
              </w:rPr>
              <w:t>成分一览表见下表：</w:t>
            </w:r>
          </w:p>
          <w:p w:rsidR="00D00D50" w:rsidRPr="0049045E" w:rsidRDefault="00D00D50"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05247C">
              <w:rPr>
                <w:rFonts w:eastAsia="黑体" w:hint="eastAsia"/>
                <w:sz w:val="24"/>
              </w:rPr>
              <w:t>6</w:t>
            </w:r>
            <w:r w:rsidRPr="0049045E">
              <w:rPr>
                <w:rFonts w:eastAsia="黑体"/>
                <w:sz w:val="24"/>
              </w:rPr>
              <w:t xml:space="preserve">                  </w:t>
            </w:r>
            <w:proofErr w:type="gramStart"/>
            <w:r w:rsidRPr="00D00D50">
              <w:rPr>
                <w:rFonts w:eastAsia="黑体" w:hint="eastAsia"/>
                <w:sz w:val="24"/>
              </w:rPr>
              <w:t>聚酯塑粉主要</w:t>
            </w:r>
            <w:proofErr w:type="gramEnd"/>
            <w:r w:rsidRPr="00D00D50">
              <w:rPr>
                <w:rFonts w:eastAsia="黑体" w:hint="eastAsia"/>
                <w:sz w:val="24"/>
              </w:rPr>
              <w:t>成分一览表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19"/>
              <w:gridCol w:w="1314"/>
              <w:gridCol w:w="6795"/>
            </w:tblGrid>
            <w:tr w:rsidR="00D00D50" w:rsidRPr="005878B4" w:rsidTr="00F54097">
              <w:tc>
                <w:tcPr>
                  <w:tcW w:w="916" w:type="pct"/>
                  <w:vAlign w:val="center"/>
                </w:tcPr>
                <w:p w:rsidR="00D00D50" w:rsidRPr="005878B4" w:rsidRDefault="00D00D50" w:rsidP="00D00D50">
                  <w:pPr>
                    <w:pStyle w:val="7"/>
                    <w:spacing w:line="360" w:lineRule="exact"/>
                  </w:pPr>
                  <w:r w:rsidRPr="005878B4">
                    <w:rPr>
                      <w:rFonts w:hint="eastAsia"/>
                    </w:rPr>
                    <w:t>组分</w:t>
                  </w:r>
                </w:p>
              </w:tc>
              <w:tc>
                <w:tcPr>
                  <w:tcW w:w="662" w:type="pct"/>
                  <w:vAlign w:val="center"/>
                </w:tcPr>
                <w:p w:rsidR="00D00D50" w:rsidRPr="005878B4" w:rsidRDefault="00D00D50" w:rsidP="00D00D50">
                  <w:pPr>
                    <w:pStyle w:val="7"/>
                    <w:spacing w:line="360" w:lineRule="exact"/>
                  </w:pPr>
                  <w:r w:rsidRPr="005878B4">
                    <w:rPr>
                      <w:rFonts w:hint="eastAsia"/>
                    </w:rPr>
                    <w:t>含量（</w:t>
                  </w:r>
                  <w:r w:rsidRPr="005878B4">
                    <w:rPr>
                      <w:rFonts w:hint="eastAsia"/>
                    </w:rPr>
                    <w:t>%</w:t>
                  </w:r>
                  <w:r w:rsidRPr="005878B4">
                    <w:rPr>
                      <w:rFonts w:hint="eastAsia"/>
                    </w:rPr>
                    <w:t>）</w:t>
                  </w:r>
                </w:p>
              </w:tc>
              <w:tc>
                <w:tcPr>
                  <w:tcW w:w="3422" w:type="pct"/>
                  <w:vAlign w:val="center"/>
                </w:tcPr>
                <w:p w:rsidR="00D00D50" w:rsidRPr="005878B4" w:rsidRDefault="00D00D50" w:rsidP="00D00D50">
                  <w:pPr>
                    <w:pStyle w:val="7"/>
                    <w:spacing w:line="360" w:lineRule="exact"/>
                  </w:pPr>
                  <w:r w:rsidRPr="005878B4">
                    <w:rPr>
                      <w:rFonts w:hint="eastAsia"/>
                    </w:rPr>
                    <w:t>组分性质</w:t>
                  </w:r>
                </w:p>
              </w:tc>
            </w:tr>
            <w:tr w:rsidR="00D00D50" w:rsidRPr="005878B4" w:rsidTr="00F54097">
              <w:tc>
                <w:tcPr>
                  <w:tcW w:w="916" w:type="pct"/>
                  <w:vAlign w:val="center"/>
                </w:tcPr>
                <w:p w:rsidR="00D00D50" w:rsidRPr="005878B4" w:rsidRDefault="00D00D50" w:rsidP="00D00D50">
                  <w:pPr>
                    <w:pStyle w:val="7"/>
                    <w:spacing w:line="360" w:lineRule="exact"/>
                  </w:pPr>
                  <w:r w:rsidRPr="005878B4">
                    <w:rPr>
                      <w:rFonts w:hint="eastAsia"/>
                    </w:rPr>
                    <w:t>聚酯树脂</w:t>
                  </w:r>
                </w:p>
              </w:tc>
              <w:tc>
                <w:tcPr>
                  <w:tcW w:w="662" w:type="pct"/>
                  <w:vAlign w:val="center"/>
                </w:tcPr>
                <w:p w:rsidR="00D00D50" w:rsidRPr="005878B4" w:rsidRDefault="00D00D50" w:rsidP="00D00D50">
                  <w:pPr>
                    <w:pStyle w:val="7"/>
                    <w:spacing w:line="360" w:lineRule="exact"/>
                  </w:pPr>
                  <w:r w:rsidRPr="005878B4">
                    <w:rPr>
                      <w:rFonts w:hint="eastAsia"/>
                    </w:rPr>
                    <w:t>30</w:t>
                  </w:r>
                </w:p>
              </w:tc>
              <w:tc>
                <w:tcPr>
                  <w:tcW w:w="3422" w:type="pct"/>
                  <w:vAlign w:val="center"/>
                </w:tcPr>
                <w:p w:rsidR="00D00D50" w:rsidRPr="005878B4" w:rsidRDefault="00D00D50" w:rsidP="00D00D50">
                  <w:pPr>
                    <w:pStyle w:val="7"/>
                    <w:spacing w:line="360" w:lineRule="exact"/>
                    <w:jc w:val="left"/>
                  </w:pPr>
                  <w:r w:rsidRPr="005878B4">
                    <w:rPr>
                      <w:rFonts w:hint="eastAsia"/>
                    </w:rPr>
                    <w:t>属于不饱和聚酯胶黏剂，胶黏剂粘度小，易润湿，工艺性好，固化后的胶层硬度大、透明性好、光亮度高、可室温加压快速固化、耐热性较好，电性能优良。</w:t>
                  </w:r>
                </w:p>
              </w:tc>
            </w:tr>
            <w:tr w:rsidR="00D00D50" w:rsidRPr="005878B4" w:rsidTr="00F54097">
              <w:tc>
                <w:tcPr>
                  <w:tcW w:w="916" w:type="pct"/>
                  <w:vAlign w:val="center"/>
                </w:tcPr>
                <w:p w:rsidR="00D00D50" w:rsidRPr="005878B4" w:rsidRDefault="00D00D50" w:rsidP="00D00D50">
                  <w:pPr>
                    <w:pStyle w:val="7"/>
                    <w:spacing w:line="360" w:lineRule="exact"/>
                  </w:pPr>
                  <w:r w:rsidRPr="005878B4">
                    <w:rPr>
                      <w:rFonts w:hint="eastAsia"/>
                    </w:rPr>
                    <w:t>环氧树脂</w:t>
                  </w:r>
                </w:p>
              </w:tc>
              <w:tc>
                <w:tcPr>
                  <w:tcW w:w="662" w:type="pct"/>
                  <w:vAlign w:val="center"/>
                </w:tcPr>
                <w:p w:rsidR="00D00D50" w:rsidRPr="005878B4" w:rsidRDefault="00D00D50" w:rsidP="00D00D50">
                  <w:pPr>
                    <w:pStyle w:val="7"/>
                    <w:spacing w:line="360" w:lineRule="exact"/>
                  </w:pPr>
                  <w:r w:rsidRPr="005878B4">
                    <w:rPr>
                      <w:rFonts w:hint="eastAsia"/>
                    </w:rPr>
                    <w:t>30</w:t>
                  </w:r>
                </w:p>
              </w:tc>
              <w:tc>
                <w:tcPr>
                  <w:tcW w:w="3422" w:type="pct"/>
                  <w:vAlign w:val="center"/>
                </w:tcPr>
                <w:p w:rsidR="00D00D50" w:rsidRPr="005878B4" w:rsidRDefault="00D00D50" w:rsidP="00D00D50">
                  <w:pPr>
                    <w:pStyle w:val="7"/>
                    <w:spacing w:line="360" w:lineRule="exact"/>
                    <w:jc w:val="left"/>
                  </w:pPr>
                  <w:r w:rsidRPr="005878B4">
                    <w:rPr>
                      <w:rFonts w:hint="eastAsia"/>
                    </w:rPr>
                    <w:t>环氧树脂分子结构中含有活泼的环氧基团，使它们可与多种类型的固化剂发生交联反应而形成不溶的具有三向网状结构的高聚物。固化后的环氧树脂具有良好的物理、化学性能，它对金属和非金属材料的表面具有优异的粘接强度，介电性能良好，变形收缩率小，制品尺寸稳定性好，硬度高，柔韧性较好，对碱及大部分溶剂稳定。</w:t>
                  </w:r>
                </w:p>
              </w:tc>
            </w:tr>
            <w:tr w:rsidR="00D00D50" w:rsidRPr="005878B4" w:rsidTr="00F54097">
              <w:tc>
                <w:tcPr>
                  <w:tcW w:w="916" w:type="pct"/>
                  <w:vAlign w:val="center"/>
                </w:tcPr>
                <w:p w:rsidR="00D00D50" w:rsidRPr="005878B4" w:rsidRDefault="00D00D50" w:rsidP="00D00D50">
                  <w:pPr>
                    <w:pStyle w:val="7"/>
                    <w:spacing w:line="360" w:lineRule="exact"/>
                  </w:pPr>
                  <w:r w:rsidRPr="005878B4">
                    <w:rPr>
                      <w:rFonts w:hint="eastAsia"/>
                    </w:rPr>
                    <w:t>助剂</w:t>
                  </w:r>
                </w:p>
              </w:tc>
              <w:tc>
                <w:tcPr>
                  <w:tcW w:w="662" w:type="pct"/>
                  <w:vAlign w:val="center"/>
                </w:tcPr>
                <w:p w:rsidR="00D00D50" w:rsidRPr="005878B4" w:rsidRDefault="00D00D50" w:rsidP="00D00D50">
                  <w:pPr>
                    <w:pStyle w:val="7"/>
                    <w:spacing w:line="360" w:lineRule="exact"/>
                  </w:pPr>
                  <w:r w:rsidRPr="005878B4">
                    <w:rPr>
                      <w:rFonts w:hint="eastAsia"/>
                    </w:rPr>
                    <w:t>5</w:t>
                  </w:r>
                </w:p>
              </w:tc>
              <w:tc>
                <w:tcPr>
                  <w:tcW w:w="3422" w:type="pct"/>
                  <w:vAlign w:val="center"/>
                </w:tcPr>
                <w:p w:rsidR="00D00D50" w:rsidRPr="005878B4" w:rsidRDefault="00D00D50" w:rsidP="00D00D50">
                  <w:pPr>
                    <w:pStyle w:val="7"/>
                    <w:spacing w:line="360" w:lineRule="exact"/>
                    <w:jc w:val="left"/>
                  </w:pPr>
                  <w:r w:rsidRPr="005878B4">
                    <w:rPr>
                      <w:rFonts w:hint="eastAsia"/>
                    </w:rPr>
                    <w:t>包含平流剂、消光剂等用于</w:t>
                  </w:r>
                  <w:proofErr w:type="gramStart"/>
                  <w:r w:rsidRPr="005878B4">
                    <w:rPr>
                      <w:rFonts w:hint="eastAsia"/>
                    </w:rPr>
                    <w:t>提高塑粉的</w:t>
                  </w:r>
                  <w:proofErr w:type="gramEnd"/>
                  <w:r w:rsidRPr="005878B4">
                    <w:rPr>
                      <w:rFonts w:hint="eastAsia"/>
                    </w:rPr>
                    <w:t>理化特性。</w:t>
                  </w:r>
                </w:p>
              </w:tc>
            </w:tr>
            <w:tr w:rsidR="00D00D50" w:rsidRPr="005878B4" w:rsidTr="00F54097">
              <w:tc>
                <w:tcPr>
                  <w:tcW w:w="916" w:type="pct"/>
                  <w:vAlign w:val="center"/>
                </w:tcPr>
                <w:p w:rsidR="00D00D50" w:rsidRPr="005878B4" w:rsidRDefault="00D00D50" w:rsidP="00D00D50">
                  <w:pPr>
                    <w:pStyle w:val="7"/>
                    <w:spacing w:line="360" w:lineRule="exact"/>
                  </w:pPr>
                  <w:proofErr w:type="gramStart"/>
                  <w:r w:rsidRPr="005878B4">
                    <w:rPr>
                      <w:rFonts w:hint="eastAsia"/>
                    </w:rPr>
                    <w:t>高光钙</w:t>
                  </w:r>
                  <w:proofErr w:type="gramEnd"/>
                </w:p>
              </w:tc>
              <w:tc>
                <w:tcPr>
                  <w:tcW w:w="662" w:type="pct"/>
                  <w:vAlign w:val="center"/>
                </w:tcPr>
                <w:p w:rsidR="00D00D50" w:rsidRPr="005878B4" w:rsidRDefault="00D00D50" w:rsidP="00D00D50">
                  <w:pPr>
                    <w:pStyle w:val="7"/>
                    <w:spacing w:line="360" w:lineRule="exact"/>
                  </w:pPr>
                  <w:r w:rsidRPr="005878B4">
                    <w:rPr>
                      <w:rFonts w:hint="eastAsia"/>
                    </w:rPr>
                    <w:t>29</w:t>
                  </w:r>
                </w:p>
              </w:tc>
              <w:tc>
                <w:tcPr>
                  <w:tcW w:w="3422" w:type="pct"/>
                  <w:vAlign w:val="center"/>
                </w:tcPr>
                <w:p w:rsidR="00D00D50" w:rsidRPr="005878B4" w:rsidRDefault="00D00D50" w:rsidP="00D00D50">
                  <w:pPr>
                    <w:pStyle w:val="7"/>
                    <w:spacing w:line="360" w:lineRule="exact"/>
                    <w:jc w:val="left"/>
                  </w:pPr>
                  <w:r w:rsidRPr="005878B4">
                    <w:rPr>
                      <w:rFonts w:hint="eastAsia"/>
                    </w:rPr>
                    <w:t>主要成分为碳酸钙。</w:t>
                  </w:r>
                </w:p>
              </w:tc>
            </w:tr>
            <w:tr w:rsidR="00D00D50" w:rsidRPr="005878B4" w:rsidTr="00F54097">
              <w:tc>
                <w:tcPr>
                  <w:tcW w:w="916" w:type="pct"/>
                  <w:vAlign w:val="center"/>
                </w:tcPr>
                <w:p w:rsidR="00D00D50" w:rsidRPr="005878B4" w:rsidRDefault="00D00D50" w:rsidP="00D00D50">
                  <w:pPr>
                    <w:pStyle w:val="7"/>
                    <w:spacing w:line="360" w:lineRule="exact"/>
                  </w:pPr>
                  <w:r w:rsidRPr="005878B4">
                    <w:rPr>
                      <w:rFonts w:hint="eastAsia"/>
                    </w:rPr>
                    <w:t>钛白粉</w:t>
                  </w:r>
                </w:p>
              </w:tc>
              <w:tc>
                <w:tcPr>
                  <w:tcW w:w="662" w:type="pct"/>
                  <w:vAlign w:val="center"/>
                </w:tcPr>
                <w:p w:rsidR="00D00D50" w:rsidRPr="005878B4" w:rsidRDefault="00D00D50" w:rsidP="00D00D50">
                  <w:pPr>
                    <w:pStyle w:val="7"/>
                    <w:spacing w:line="360" w:lineRule="exact"/>
                  </w:pPr>
                  <w:r w:rsidRPr="005878B4">
                    <w:rPr>
                      <w:rFonts w:hint="eastAsia"/>
                    </w:rPr>
                    <w:t>6</w:t>
                  </w:r>
                </w:p>
              </w:tc>
              <w:tc>
                <w:tcPr>
                  <w:tcW w:w="3422" w:type="pct"/>
                  <w:vAlign w:val="center"/>
                </w:tcPr>
                <w:p w:rsidR="00D00D50" w:rsidRPr="005878B4" w:rsidRDefault="00D00D50" w:rsidP="00D00D50">
                  <w:pPr>
                    <w:pStyle w:val="7"/>
                    <w:spacing w:line="360" w:lineRule="exact"/>
                    <w:jc w:val="left"/>
                  </w:pPr>
                  <w:r w:rsidRPr="005878B4">
                    <w:rPr>
                      <w:rFonts w:hint="eastAsia"/>
                    </w:rPr>
                    <w:t>主要成分为二氧化钛（</w:t>
                  </w:r>
                  <w:r w:rsidRPr="005878B4">
                    <w:rPr>
                      <w:rFonts w:hint="eastAsia"/>
                    </w:rPr>
                    <w:t>TiO2</w:t>
                  </w:r>
                  <w:r w:rsidRPr="005878B4">
                    <w:rPr>
                      <w:rFonts w:hint="eastAsia"/>
                    </w:rPr>
                    <w:t>）的白色颜料。</w:t>
                  </w:r>
                </w:p>
              </w:tc>
            </w:tr>
          </w:tbl>
          <w:p w:rsidR="00D00D50" w:rsidRPr="00D00D50" w:rsidRDefault="00F54097" w:rsidP="00D00D50">
            <w:pPr>
              <w:pStyle w:val="5"/>
              <w:ind w:firstLine="480"/>
              <w:rPr>
                <w:szCs w:val="28"/>
              </w:rPr>
            </w:pPr>
            <w:r w:rsidRPr="005878B4">
              <w:rPr>
                <w:rFonts w:hint="eastAsia"/>
              </w:rPr>
              <w:t>（</w:t>
            </w:r>
            <w:r w:rsidRPr="005878B4">
              <w:rPr>
                <w:rFonts w:hint="eastAsia"/>
              </w:rPr>
              <w:t>2</w:t>
            </w:r>
            <w:r w:rsidRPr="005878B4">
              <w:rPr>
                <w:rFonts w:hint="eastAsia"/>
              </w:rPr>
              <w:t>）二氧化碳：本项目二氧化碳外购瓶装成品，主要有用于焊接保护气。主要理化性质及毒</w:t>
            </w:r>
            <w:proofErr w:type="gramStart"/>
            <w:r w:rsidRPr="005878B4">
              <w:rPr>
                <w:rFonts w:hint="eastAsia"/>
              </w:rPr>
              <w:t>理性质见下表</w:t>
            </w:r>
            <w:proofErr w:type="gramEnd"/>
            <w:r w:rsidRPr="005878B4">
              <w:rPr>
                <w:rFonts w:hint="eastAsia"/>
              </w:rPr>
              <w:t>：</w:t>
            </w:r>
          </w:p>
          <w:p w:rsidR="00F54097" w:rsidRPr="005878B4" w:rsidRDefault="00F54097" w:rsidP="00F54097">
            <w:pPr>
              <w:pStyle w:val="6"/>
              <w:ind w:firstLine="480"/>
            </w:pPr>
            <w:r w:rsidRPr="005878B4">
              <w:t>表</w:t>
            </w:r>
            <w:r w:rsidR="0005247C">
              <w:rPr>
                <w:rFonts w:hint="eastAsia"/>
              </w:rPr>
              <w:t>7</w:t>
            </w:r>
            <w:r w:rsidRPr="005878B4">
              <w:t xml:space="preserve">   </w:t>
            </w:r>
            <w:r w:rsidRPr="005878B4">
              <w:rPr>
                <w:rFonts w:hint="eastAsia"/>
              </w:rPr>
              <w:t xml:space="preserve">          </w:t>
            </w:r>
            <w:r w:rsidRPr="005878B4">
              <w:rPr>
                <w:rFonts w:hint="eastAsia"/>
              </w:rPr>
              <w:t>二氧化碳</w:t>
            </w:r>
            <w:r w:rsidRPr="005878B4">
              <w:t>理化性质及毒理性质</w:t>
            </w:r>
            <w:r w:rsidRPr="005878B4">
              <w:rPr>
                <w:rFonts w:hint="eastAsia"/>
              </w:rPr>
              <w:t>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366"/>
              <w:gridCol w:w="1994"/>
              <w:gridCol w:w="1108"/>
              <w:gridCol w:w="5460"/>
            </w:tblGrid>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t>分子式</w:t>
                  </w:r>
                </w:p>
              </w:tc>
              <w:tc>
                <w:tcPr>
                  <w:tcW w:w="1004" w:type="pct"/>
                  <w:vAlign w:val="center"/>
                </w:tcPr>
                <w:p w:rsidR="00F54097" w:rsidRPr="005878B4" w:rsidRDefault="00F54097" w:rsidP="00BD0325">
                  <w:pPr>
                    <w:pStyle w:val="7"/>
                    <w:spacing w:line="360" w:lineRule="exact"/>
                  </w:pPr>
                  <w:r w:rsidRPr="005878B4">
                    <w:t>CO2</w:t>
                  </w:r>
                </w:p>
              </w:tc>
              <w:tc>
                <w:tcPr>
                  <w:tcW w:w="558" w:type="pct"/>
                  <w:vAlign w:val="center"/>
                </w:tcPr>
                <w:p w:rsidR="00F54097" w:rsidRPr="005878B4" w:rsidRDefault="00F54097" w:rsidP="00BD0325">
                  <w:pPr>
                    <w:pStyle w:val="7"/>
                    <w:spacing w:line="360" w:lineRule="exact"/>
                  </w:pPr>
                  <w:r w:rsidRPr="005878B4">
                    <w:t>性状</w:t>
                  </w:r>
                </w:p>
              </w:tc>
              <w:tc>
                <w:tcPr>
                  <w:tcW w:w="2750" w:type="pct"/>
                  <w:vAlign w:val="center"/>
                </w:tcPr>
                <w:p w:rsidR="00F54097" w:rsidRPr="005878B4" w:rsidRDefault="00F54097" w:rsidP="00BD0325">
                  <w:pPr>
                    <w:pStyle w:val="7"/>
                    <w:spacing w:line="360" w:lineRule="exact"/>
                  </w:pPr>
                  <w:r w:rsidRPr="005878B4">
                    <w:rPr>
                      <w:rFonts w:hint="eastAsia"/>
                    </w:rPr>
                    <w:t>无色无臭气体</w:t>
                  </w:r>
                </w:p>
              </w:tc>
            </w:tr>
            <w:tr w:rsidR="00F54097" w:rsidRPr="005878B4" w:rsidTr="00F54097">
              <w:trPr>
                <w:trHeight w:val="347"/>
                <w:jc w:val="center"/>
              </w:trPr>
              <w:tc>
                <w:tcPr>
                  <w:tcW w:w="688" w:type="pct"/>
                  <w:vAlign w:val="center"/>
                </w:tcPr>
                <w:p w:rsidR="00F54097" w:rsidRPr="005878B4" w:rsidRDefault="00F54097" w:rsidP="00BD0325">
                  <w:pPr>
                    <w:pStyle w:val="7"/>
                    <w:spacing w:line="360" w:lineRule="exact"/>
                  </w:pPr>
                  <w:r w:rsidRPr="005878B4">
                    <w:t>分子量</w:t>
                  </w:r>
                </w:p>
              </w:tc>
              <w:tc>
                <w:tcPr>
                  <w:tcW w:w="1004" w:type="pct"/>
                  <w:vAlign w:val="center"/>
                </w:tcPr>
                <w:p w:rsidR="00F54097" w:rsidRPr="005878B4" w:rsidRDefault="00F54097" w:rsidP="00BD0325">
                  <w:pPr>
                    <w:pStyle w:val="7"/>
                    <w:spacing w:line="360" w:lineRule="exact"/>
                  </w:pPr>
                  <w:r w:rsidRPr="005878B4">
                    <w:rPr>
                      <w:rFonts w:hint="eastAsia"/>
                    </w:rPr>
                    <w:t>44.01</w:t>
                  </w:r>
                </w:p>
              </w:tc>
              <w:tc>
                <w:tcPr>
                  <w:tcW w:w="558" w:type="pct"/>
                  <w:vAlign w:val="center"/>
                </w:tcPr>
                <w:p w:rsidR="00F54097" w:rsidRPr="005878B4" w:rsidRDefault="00F54097" w:rsidP="00BD0325">
                  <w:pPr>
                    <w:pStyle w:val="7"/>
                    <w:spacing w:line="360" w:lineRule="exact"/>
                  </w:pPr>
                  <w:r w:rsidRPr="005878B4">
                    <w:t>蒸汽压</w:t>
                  </w:r>
                </w:p>
              </w:tc>
              <w:tc>
                <w:tcPr>
                  <w:tcW w:w="2750" w:type="pct"/>
                  <w:vAlign w:val="center"/>
                </w:tcPr>
                <w:p w:rsidR="00F54097" w:rsidRPr="005878B4" w:rsidRDefault="00F54097" w:rsidP="00BD0325">
                  <w:pPr>
                    <w:pStyle w:val="7"/>
                    <w:spacing w:line="360" w:lineRule="exact"/>
                  </w:pPr>
                  <w:r w:rsidRPr="005878B4">
                    <w:t>1013.25kPa/-39</w:t>
                  </w:r>
                  <w:r w:rsidRPr="005878B4">
                    <w:rPr>
                      <w:rFonts w:hint="eastAsia"/>
                    </w:rPr>
                    <w:t>℃</w:t>
                  </w:r>
                </w:p>
              </w:tc>
            </w:tr>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t>闪点</w:t>
                  </w:r>
                </w:p>
              </w:tc>
              <w:tc>
                <w:tcPr>
                  <w:tcW w:w="1004" w:type="pct"/>
                  <w:vAlign w:val="center"/>
                </w:tcPr>
                <w:p w:rsidR="00F54097" w:rsidRPr="005878B4" w:rsidRDefault="00F54097" w:rsidP="00BD0325">
                  <w:pPr>
                    <w:pStyle w:val="7"/>
                    <w:spacing w:line="360" w:lineRule="exact"/>
                  </w:pPr>
                  <w:r w:rsidRPr="005878B4">
                    <w:rPr>
                      <w:rFonts w:hint="eastAsia"/>
                    </w:rPr>
                    <w:t>----</w:t>
                  </w:r>
                </w:p>
              </w:tc>
              <w:tc>
                <w:tcPr>
                  <w:tcW w:w="558" w:type="pct"/>
                  <w:vAlign w:val="center"/>
                </w:tcPr>
                <w:p w:rsidR="00F54097" w:rsidRPr="005878B4" w:rsidRDefault="00F54097" w:rsidP="00BD0325">
                  <w:pPr>
                    <w:pStyle w:val="7"/>
                    <w:spacing w:line="360" w:lineRule="exact"/>
                  </w:pPr>
                  <w:r w:rsidRPr="005878B4">
                    <w:t>沸点</w:t>
                  </w:r>
                </w:p>
              </w:tc>
              <w:tc>
                <w:tcPr>
                  <w:tcW w:w="2750" w:type="pct"/>
                  <w:vAlign w:val="center"/>
                </w:tcPr>
                <w:p w:rsidR="00F54097" w:rsidRPr="005878B4" w:rsidRDefault="00F54097" w:rsidP="00BD0325">
                  <w:pPr>
                    <w:pStyle w:val="7"/>
                    <w:spacing w:line="360" w:lineRule="exact"/>
                  </w:pPr>
                  <w:r w:rsidRPr="005878B4">
                    <w:t>-78.5</w:t>
                  </w:r>
                  <w:r w:rsidRPr="005878B4">
                    <w:rPr>
                      <w:rFonts w:hint="eastAsia"/>
                    </w:rPr>
                    <w:t>℃</w:t>
                  </w:r>
                  <w:r w:rsidRPr="005878B4">
                    <w:t>/</w:t>
                  </w:r>
                  <w:r w:rsidRPr="005878B4">
                    <w:t>升华</w:t>
                  </w:r>
                </w:p>
              </w:tc>
            </w:tr>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t>熔点</w:t>
                  </w:r>
                </w:p>
              </w:tc>
              <w:tc>
                <w:tcPr>
                  <w:tcW w:w="1004" w:type="pct"/>
                  <w:vAlign w:val="center"/>
                </w:tcPr>
                <w:p w:rsidR="00F54097" w:rsidRPr="005878B4" w:rsidRDefault="00F54097" w:rsidP="00BD0325">
                  <w:pPr>
                    <w:pStyle w:val="7"/>
                    <w:spacing w:line="360" w:lineRule="exact"/>
                  </w:pPr>
                  <w:r w:rsidRPr="005878B4">
                    <w:t>-56.6</w:t>
                  </w:r>
                  <w:r w:rsidRPr="005878B4">
                    <w:rPr>
                      <w:rFonts w:hint="eastAsia"/>
                    </w:rPr>
                    <w:t>℃</w:t>
                  </w:r>
                  <w:r w:rsidRPr="005878B4">
                    <w:t>/527kPa</w:t>
                  </w:r>
                </w:p>
              </w:tc>
              <w:tc>
                <w:tcPr>
                  <w:tcW w:w="558" w:type="pct"/>
                  <w:vAlign w:val="center"/>
                </w:tcPr>
                <w:p w:rsidR="00F54097" w:rsidRPr="005878B4" w:rsidRDefault="00F54097" w:rsidP="00BD0325">
                  <w:pPr>
                    <w:pStyle w:val="7"/>
                    <w:spacing w:line="360" w:lineRule="exact"/>
                  </w:pPr>
                  <w:r w:rsidRPr="005878B4">
                    <w:t>溶解性</w:t>
                  </w:r>
                </w:p>
              </w:tc>
              <w:tc>
                <w:tcPr>
                  <w:tcW w:w="2750" w:type="pct"/>
                  <w:vAlign w:val="center"/>
                </w:tcPr>
                <w:p w:rsidR="00F54097" w:rsidRPr="005878B4" w:rsidRDefault="00F54097" w:rsidP="00BD0325">
                  <w:pPr>
                    <w:pStyle w:val="7"/>
                    <w:spacing w:line="360" w:lineRule="exact"/>
                  </w:pPr>
                  <w:r w:rsidRPr="005878B4">
                    <w:t>溶于水、烃类等多数有机溶剂</w:t>
                  </w:r>
                </w:p>
              </w:tc>
            </w:tr>
            <w:tr w:rsidR="00F54097" w:rsidRPr="005878B4" w:rsidTr="00F54097">
              <w:trPr>
                <w:trHeight w:val="512"/>
                <w:jc w:val="center"/>
              </w:trPr>
              <w:tc>
                <w:tcPr>
                  <w:tcW w:w="688" w:type="pct"/>
                  <w:vAlign w:val="center"/>
                </w:tcPr>
                <w:p w:rsidR="00F54097" w:rsidRPr="005878B4" w:rsidRDefault="00F54097" w:rsidP="00BD0325">
                  <w:pPr>
                    <w:pStyle w:val="7"/>
                    <w:spacing w:line="360" w:lineRule="exact"/>
                  </w:pPr>
                  <w:r w:rsidRPr="005878B4">
                    <w:t>稳定性</w:t>
                  </w:r>
                </w:p>
              </w:tc>
              <w:tc>
                <w:tcPr>
                  <w:tcW w:w="1004" w:type="pct"/>
                  <w:vAlign w:val="center"/>
                </w:tcPr>
                <w:p w:rsidR="00F54097" w:rsidRPr="005878B4" w:rsidRDefault="00F54097" w:rsidP="00BD0325">
                  <w:pPr>
                    <w:pStyle w:val="7"/>
                    <w:spacing w:line="360" w:lineRule="exact"/>
                  </w:pPr>
                  <w:r w:rsidRPr="005878B4">
                    <w:t>稳定</w:t>
                  </w:r>
                </w:p>
              </w:tc>
              <w:tc>
                <w:tcPr>
                  <w:tcW w:w="558" w:type="pct"/>
                  <w:vAlign w:val="center"/>
                </w:tcPr>
                <w:p w:rsidR="00F54097" w:rsidRPr="005878B4" w:rsidRDefault="00F54097" w:rsidP="00BD0325">
                  <w:pPr>
                    <w:pStyle w:val="7"/>
                    <w:spacing w:line="360" w:lineRule="exact"/>
                  </w:pPr>
                  <w:r w:rsidRPr="005878B4">
                    <w:t>密度</w:t>
                  </w:r>
                </w:p>
              </w:tc>
              <w:tc>
                <w:tcPr>
                  <w:tcW w:w="2750" w:type="pct"/>
                  <w:vAlign w:val="center"/>
                </w:tcPr>
                <w:p w:rsidR="00F54097" w:rsidRPr="005878B4" w:rsidRDefault="00F54097" w:rsidP="00BD0325">
                  <w:pPr>
                    <w:pStyle w:val="7"/>
                    <w:spacing w:line="360" w:lineRule="exact"/>
                  </w:pPr>
                  <w:r w:rsidRPr="005878B4">
                    <w:t>相对密度</w:t>
                  </w:r>
                  <w:r w:rsidRPr="005878B4">
                    <w:t>(</w:t>
                  </w:r>
                  <w:r w:rsidRPr="005878B4">
                    <w:t>水</w:t>
                  </w:r>
                  <w:r w:rsidRPr="005878B4">
                    <w:t>=1)1.56/-79</w:t>
                  </w:r>
                  <w:r w:rsidRPr="005878B4">
                    <w:rPr>
                      <w:rFonts w:hint="eastAsia"/>
                    </w:rPr>
                    <w:t>℃</w:t>
                  </w:r>
                  <w:r w:rsidRPr="005878B4">
                    <w:t>；相对密度</w:t>
                  </w:r>
                  <w:r w:rsidRPr="005878B4">
                    <w:t>(</w:t>
                  </w:r>
                  <w:r w:rsidRPr="005878B4">
                    <w:t>空气</w:t>
                  </w:r>
                  <w:r w:rsidRPr="005878B4">
                    <w:t>=1)1.53</w:t>
                  </w:r>
                </w:p>
              </w:tc>
            </w:tr>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t>危险标记</w:t>
                  </w:r>
                </w:p>
              </w:tc>
              <w:tc>
                <w:tcPr>
                  <w:tcW w:w="1004" w:type="pct"/>
                  <w:vAlign w:val="center"/>
                </w:tcPr>
                <w:p w:rsidR="00F54097" w:rsidRPr="005878B4" w:rsidRDefault="00F54097" w:rsidP="00BD0325">
                  <w:pPr>
                    <w:pStyle w:val="7"/>
                    <w:spacing w:line="360" w:lineRule="exact"/>
                  </w:pPr>
                  <w:r w:rsidRPr="005878B4">
                    <w:rPr>
                      <w:rFonts w:hint="eastAsia"/>
                    </w:rPr>
                    <w:t>5</w:t>
                  </w:r>
                  <w:r w:rsidRPr="005878B4">
                    <w:rPr>
                      <w:rFonts w:hint="eastAsia"/>
                    </w:rPr>
                    <w:t>（</w:t>
                  </w:r>
                  <w:proofErr w:type="gramStart"/>
                  <w:r w:rsidRPr="005878B4">
                    <w:rPr>
                      <w:rFonts w:hint="eastAsia"/>
                    </w:rPr>
                    <w:t>不</w:t>
                  </w:r>
                  <w:proofErr w:type="gramEnd"/>
                  <w:r w:rsidRPr="005878B4">
                    <w:rPr>
                      <w:rFonts w:hint="eastAsia"/>
                    </w:rPr>
                    <w:t>燃气体）</w:t>
                  </w:r>
                </w:p>
              </w:tc>
              <w:tc>
                <w:tcPr>
                  <w:tcW w:w="558" w:type="pct"/>
                  <w:vAlign w:val="center"/>
                </w:tcPr>
                <w:p w:rsidR="00F54097" w:rsidRPr="005878B4" w:rsidRDefault="00F54097" w:rsidP="00BD0325">
                  <w:pPr>
                    <w:pStyle w:val="7"/>
                    <w:spacing w:line="360" w:lineRule="exact"/>
                  </w:pPr>
                  <w:r w:rsidRPr="005878B4">
                    <w:t>热值</w:t>
                  </w:r>
                </w:p>
              </w:tc>
              <w:tc>
                <w:tcPr>
                  <w:tcW w:w="2750" w:type="pct"/>
                  <w:vAlign w:val="center"/>
                </w:tcPr>
                <w:p w:rsidR="00F54097" w:rsidRPr="005878B4" w:rsidRDefault="00F54097" w:rsidP="00BD0325">
                  <w:pPr>
                    <w:pStyle w:val="7"/>
                    <w:spacing w:line="360" w:lineRule="exact"/>
                  </w:pPr>
                  <w:r w:rsidRPr="005878B4">
                    <w:rPr>
                      <w:rFonts w:hint="eastAsia"/>
                    </w:rPr>
                    <w:t>/</w:t>
                  </w:r>
                </w:p>
              </w:tc>
            </w:tr>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rPr>
                      <w:rFonts w:hint="eastAsia"/>
                    </w:rPr>
                    <w:t>主要用途</w:t>
                  </w:r>
                </w:p>
              </w:tc>
              <w:tc>
                <w:tcPr>
                  <w:tcW w:w="4312" w:type="pct"/>
                  <w:gridSpan w:val="3"/>
                  <w:vAlign w:val="center"/>
                </w:tcPr>
                <w:p w:rsidR="00F54097" w:rsidRPr="005878B4" w:rsidRDefault="00F54097" w:rsidP="00BD0325">
                  <w:pPr>
                    <w:pStyle w:val="7"/>
                    <w:spacing w:line="360" w:lineRule="exact"/>
                  </w:pPr>
                  <w:r w:rsidRPr="005878B4">
                    <w:t>用于制糖工业、制碱工业、制铅白等，也用于冷饮、灭火及有机合成</w:t>
                  </w:r>
                </w:p>
              </w:tc>
            </w:tr>
            <w:tr w:rsidR="00F54097" w:rsidRPr="005878B4" w:rsidTr="00F54097">
              <w:trPr>
                <w:trHeight w:val="347"/>
                <w:jc w:val="center"/>
              </w:trPr>
              <w:tc>
                <w:tcPr>
                  <w:tcW w:w="688" w:type="pct"/>
                  <w:vAlign w:val="center"/>
                </w:tcPr>
                <w:p w:rsidR="00F54097" w:rsidRPr="005878B4" w:rsidRDefault="00F54097" w:rsidP="00BD0325">
                  <w:pPr>
                    <w:pStyle w:val="7"/>
                    <w:spacing w:line="360" w:lineRule="exact"/>
                  </w:pPr>
                  <w:r w:rsidRPr="005878B4">
                    <w:t>危险特性</w:t>
                  </w:r>
                </w:p>
              </w:tc>
              <w:tc>
                <w:tcPr>
                  <w:tcW w:w="4312" w:type="pct"/>
                  <w:gridSpan w:val="3"/>
                  <w:vAlign w:val="center"/>
                </w:tcPr>
                <w:p w:rsidR="00F54097" w:rsidRPr="005878B4" w:rsidRDefault="00F54097" w:rsidP="00BD0325">
                  <w:pPr>
                    <w:pStyle w:val="7"/>
                    <w:spacing w:line="360" w:lineRule="exact"/>
                  </w:pPr>
                  <w:r w:rsidRPr="005878B4">
                    <w:t>若遇高热，容器内压增大，有开裂和爆炸的危险。</w:t>
                  </w:r>
                </w:p>
              </w:tc>
            </w:tr>
            <w:tr w:rsidR="00F54097" w:rsidRPr="005878B4" w:rsidTr="00F54097">
              <w:trPr>
                <w:trHeight w:val="362"/>
                <w:jc w:val="center"/>
              </w:trPr>
              <w:tc>
                <w:tcPr>
                  <w:tcW w:w="688" w:type="pct"/>
                  <w:vAlign w:val="center"/>
                </w:tcPr>
                <w:p w:rsidR="00F54097" w:rsidRPr="005878B4" w:rsidRDefault="00F54097" w:rsidP="00BD0325">
                  <w:pPr>
                    <w:pStyle w:val="7"/>
                    <w:spacing w:line="360" w:lineRule="exact"/>
                  </w:pPr>
                  <w:r w:rsidRPr="005878B4">
                    <w:t>侵入途径</w:t>
                  </w:r>
                </w:p>
              </w:tc>
              <w:tc>
                <w:tcPr>
                  <w:tcW w:w="4312" w:type="pct"/>
                  <w:gridSpan w:val="3"/>
                  <w:vAlign w:val="center"/>
                </w:tcPr>
                <w:p w:rsidR="00F54097" w:rsidRPr="005878B4" w:rsidRDefault="00F54097" w:rsidP="00BD0325">
                  <w:pPr>
                    <w:pStyle w:val="7"/>
                    <w:spacing w:line="360" w:lineRule="exact"/>
                  </w:pPr>
                  <w:r w:rsidRPr="005878B4">
                    <w:t>吸入</w:t>
                  </w:r>
                </w:p>
              </w:tc>
            </w:tr>
            <w:tr w:rsidR="00F54097" w:rsidRPr="005878B4" w:rsidTr="00F54097">
              <w:trPr>
                <w:trHeight w:val="308"/>
                <w:jc w:val="center"/>
              </w:trPr>
              <w:tc>
                <w:tcPr>
                  <w:tcW w:w="688" w:type="pct"/>
                  <w:vAlign w:val="center"/>
                </w:tcPr>
                <w:p w:rsidR="00F54097" w:rsidRPr="005878B4" w:rsidRDefault="00F54097" w:rsidP="00BD0325">
                  <w:pPr>
                    <w:pStyle w:val="7"/>
                    <w:spacing w:line="360" w:lineRule="exact"/>
                  </w:pPr>
                  <w:r w:rsidRPr="005878B4">
                    <w:t>健康危害</w:t>
                  </w:r>
                </w:p>
              </w:tc>
              <w:tc>
                <w:tcPr>
                  <w:tcW w:w="4312" w:type="pct"/>
                  <w:gridSpan w:val="3"/>
                  <w:vAlign w:val="center"/>
                </w:tcPr>
                <w:p w:rsidR="00F54097" w:rsidRPr="005878B4" w:rsidRDefault="00F54097" w:rsidP="00BD0325">
                  <w:pPr>
                    <w:pStyle w:val="7"/>
                    <w:spacing w:line="360" w:lineRule="exact"/>
                  </w:pPr>
                  <w:r w:rsidRPr="005878B4">
                    <w:t>健康危害：在低浓度时，对呼吸中枢呈兴奋作用，高浓度时则产生抑制甚至麻痹作用。中毒机制中还兼有缺氧的因素。急性中毒：人进入高浓度二氧化碳环境，在几秒钟内迅速昏迷倒下，反射消失、瞳孔扩大或缩小、大小便失禁、呕吐等，更严重者出现呼吸停止及休克，甚至死亡。固态</w:t>
                  </w:r>
                  <w:r w:rsidRPr="005878B4">
                    <w:t>(</w:t>
                  </w:r>
                  <w:r w:rsidRPr="005878B4">
                    <w:t>干冰</w:t>
                  </w:r>
                  <w:r w:rsidRPr="005878B4">
                    <w:t>)</w:t>
                  </w:r>
                  <w:r w:rsidRPr="005878B4">
                    <w:t>和液态二氧化碳在常压下迅速汽化，能造成</w:t>
                  </w:r>
                  <w:r w:rsidRPr="005878B4">
                    <w:t>-80</w:t>
                  </w:r>
                  <w:r w:rsidRPr="005878B4">
                    <w:t>～</w:t>
                  </w:r>
                  <w:r w:rsidRPr="005878B4">
                    <w:t>-43</w:t>
                  </w:r>
                  <w:r w:rsidRPr="005878B4">
                    <w:rPr>
                      <w:rFonts w:hint="eastAsia"/>
                    </w:rPr>
                    <w:t>℃</w:t>
                  </w:r>
                  <w:r w:rsidRPr="005878B4">
                    <w:t>低温，引起皮肤和眼睛严重的冻伤。</w:t>
                  </w:r>
                </w:p>
              </w:tc>
            </w:tr>
          </w:tbl>
          <w:p w:rsidR="00F54097" w:rsidRDefault="00F54097" w:rsidP="00F54097">
            <w:pPr>
              <w:pStyle w:val="5"/>
              <w:ind w:firstLine="480"/>
            </w:pPr>
            <w:r w:rsidRPr="005878B4">
              <w:rPr>
                <w:rFonts w:hint="eastAsia"/>
              </w:rPr>
              <w:t>（</w:t>
            </w:r>
            <w:r w:rsidRPr="005878B4">
              <w:rPr>
                <w:rFonts w:hint="eastAsia"/>
              </w:rPr>
              <w:t>3</w:t>
            </w:r>
            <w:r w:rsidRPr="005878B4">
              <w:rPr>
                <w:rFonts w:hint="eastAsia"/>
              </w:rPr>
              <w:t>）润滑油：高度提炼的矿物油和添加剂组成混合物，琥珀色，室温下液体；燃烧可能形</w:t>
            </w:r>
            <w:r w:rsidRPr="005878B4">
              <w:rPr>
                <w:rFonts w:hint="eastAsia"/>
              </w:rPr>
              <w:lastRenderedPageBreak/>
              <w:t>成在空气中的固体和液体微粒及气体的复杂的混合物，包括一氧化碳，氧化硫及未能识别的有机及无机的化合物。</w:t>
            </w:r>
          </w:p>
          <w:p w:rsidR="00F54097" w:rsidRPr="00413F3B" w:rsidRDefault="00F54097" w:rsidP="00F54097">
            <w:pPr>
              <w:pStyle w:val="5"/>
              <w:ind w:firstLine="480"/>
            </w:pPr>
            <w:r w:rsidRPr="00F54097">
              <w:rPr>
                <w:rFonts w:hint="eastAsia"/>
              </w:rPr>
              <w:t>（</w:t>
            </w:r>
            <w:r w:rsidRPr="00F54097">
              <w:rPr>
                <w:rFonts w:hint="eastAsia"/>
              </w:rPr>
              <w:t>4</w:t>
            </w:r>
            <w:r w:rsidRPr="00F54097">
              <w:rPr>
                <w:rFonts w:hint="eastAsia"/>
              </w:rPr>
              <w:t>）</w:t>
            </w:r>
            <w:r w:rsidR="00413F3B" w:rsidRPr="00413F3B">
              <w:rPr>
                <w:rFonts w:hint="eastAsia"/>
              </w:rPr>
              <w:t>除锈剂</w:t>
            </w:r>
            <w:r w:rsidRPr="00F54097">
              <w:rPr>
                <w:rFonts w:hint="eastAsia"/>
              </w:rPr>
              <w:t>：</w:t>
            </w:r>
            <w:r w:rsidR="00413F3B" w:rsidRPr="00413F3B">
              <w:rPr>
                <w:rFonts w:hint="eastAsia"/>
              </w:rPr>
              <w:t>除锈剂</w:t>
            </w:r>
            <w:r w:rsidR="00413F3B" w:rsidRPr="00413F3B">
              <w:t>是以水基质的有机与无机化学品组成的复杂混合物，是利用</w:t>
            </w:r>
            <w:r w:rsidR="00413F3B" w:rsidRPr="00413F3B">
              <w:rPr>
                <w:rFonts w:hint="eastAsia"/>
              </w:rPr>
              <w:t>“</w:t>
            </w:r>
            <w:hyperlink r:id="rId14" w:tgtFrame="_blank" w:history="1">
              <w:r w:rsidR="00413F3B" w:rsidRPr="00413F3B">
                <w:rPr>
                  <w:rStyle w:val="af3"/>
                  <w:color w:val="auto"/>
                  <w:u w:val="none"/>
                </w:rPr>
                <w:t>乳化</w:t>
              </w:r>
            </w:hyperlink>
            <w:r w:rsidR="00413F3B" w:rsidRPr="00413F3B">
              <w:rPr>
                <w:rFonts w:hint="eastAsia"/>
              </w:rPr>
              <w:t>”“</w:t>
            </w:r>
            <w:hyperlink r:id="rId15" w:tgtFrame="_blank" w:history="1">
              <w:r w:rsidR="00413F3B" w:rsidRPr="00413F3B">
                <w:rPr>
                  <w:rStyle w:val="af3"/>
                  <w:color w:val="auto"/>
                  <w:u w:val="none"/>
                </w:rPr>
                <w:t>皂化</w:t>
              </w:r>
            </w:hyperlink>
            <w:r w:rsidR="00413F3B" w:rsidRPr="00413F3B">
              <w:rPr>
                <w:rFonts w:hint="eastAsia"/>
              </w:rPr>
              <w:t>”</w:t>
            </w:r>
            <w:r w:rsidR="00413F3B" w:rsidRPr="00413F3B">
              <w:t>原理而研制的新型工业</w:t>
            </w:r>
            <w:r w:rsidR="001B3324" w:rsidRPr="00413F3B">
              <w:rPr>
                <w:rFonts w:hint="eastAsia"/>
              </w:rPr>
              <w:t>除锈剂</w:t>
            </w:r>
            <w:r w:rsidR="00413F3B" w:rsidRPr="00413F3B">
              <w:rPr>
                <w:rFonts w:hint="eastAsia"/>
              </w:rPr>
              <w:t>。主要用来</w:t>
            </w:r>
            <w:r w:rsidR="00413F3B" w:rsidRPr="00413F3B">
              <w:t>恢复基质表面的洁净度及保持基质表面的完整性</w:t>
            </w:r>
            <w:r w:rsidR="00413F3B" w:rsidRPr="00413F3B">
              <w:rPr>
                <w:rFonts w:hint="eastAsia"/>
              </w:rPr>
              <w:t>。</w:t>
            </w:r>
            <w:r w:rsidR="00413F3B" w:rsidRPr="00413F3B">
              <w:t>主要成分为</w:t>
            </w:r>
            <w:proofErr w:type="gramStart"/>
            <w:r w:rsidR="00413F3B" w:rsidRPr="00413F3B">
              <w:rPr>
                <w:rFonts w:hint="eastAsia"/>
              </w:rPr>
              <w:t>癸</w:t>
            </w:r>
            <w:proofErr w:type="gramEnd"/>
            <w:r w:rsidR="00413F3B" w:rsidRPr="00413F3B">
              <w:rPr>
                <w:rFonts w:hint="eastAsia"/>
              </w:rPr>
              <w:t>烷</w:t>
            </w:r>
            <w:r w:rsidR="00413F3B" w:rsidRPr="00413F3B">
              <w:t>、十一</w:t>
            </w:r>
            <w:r w:rsidR="00413F3B" w:rsidRPr="00413F3B">
              <w:rPr>
                <w:rFonts w:hint="eastAsia"/>
              </w:rPr>
              <w:t>烷</w:t>
            </w:r>
            <w:r w:rsidR="00413F3B" w:rsidRPr="00413F3B">
              <w:t>等</w:t>
            </w:r>
            <w:r w:rsidR="00413F3B" w:rsidRPr="00413F3B">
              <w:rPr>
                <w:rFonts w:hint="eastAsia"/>
              </w:rPr>
              <w:t>。</w:t>
            </w:r>
          </w:p>
          <w:p w:rsidR="00B24384" w:rsidRPr="0049045E" w:rsidRDefault="008661B5">
            <w:pPr>
              <w:adjustRightInd w:val="0"/>
              <w:spacing w:line="500" w:lineRule="exact"/>
              <w:rPr>
                <w:rFonts w:eastAsia="黑体"/>
                <w:sz w:val="24"/>
                <w:szCs w:val="28"/>
              </w:rPr>
            </w:pPr>
            <w:r>
              <w:rPr>
                <w:rFonts w:eastAsia="黑体" w:hint="eastAsia"/>
                <w:sz w:val="24"/>
                <w:szCs w:val="28"/>
              </w:rPr>
              <w:t>9</w:t>
            </w:r>
            <w:r w:rsidR="006F28F7" w:rsidRPr="0049045E">
              <w:rPr>
                <w:rFonts w:eastAsia="黑体"/>
                <w:sz w:val="24"/>
                <w:szCs w:val="28"/>
              </w:rPr>
              <w:t>.</w:t>
            </w:r>
            <w:r w:rsidR="006F28F7" w:rsidRPr="0049045E">
              <w:rPr>
                <w:rFonts w:eastAsia="黑体"/>
                <w:sz w:val="24"/>
                <w:szCs w:val="28"/>
              </w:rPr>
              <w:t>项目主要设备</w:t>
            </w:r>
          </w:p>
          <w:p w:rsidR="00B24384" w:rsidRPr="0049045E" w:rsidRDefault="006F28F7">
            <w:pPr>
              <w:spacing w:line="500" w:lineRule="exact"/>
              <w:ind w:firstLineChars="200" w:firstLine="480"/>
              <w:rPr>
                <w:sz w:val="24"/>
              </w:rPr>
            </w:pPr>
            <w:r w:rsidRPr="0049045E">
              <w:rPr>
                <w:sz w:val="24"/>
              </w:rPr>
              <w:t>项目主要生产设备组成及使用情况见表</w:t>
            </w:r>
            <w:r w:rsidR="0005247C">
              <w:rPr>
                <w:rFonts w:hint="eastAsia"/>
                <w:sz w:val="24"/>
              </w:rPr>
              <w:t>8</w:t>
            </w:r>
            <w:r w:rsidRPr="0049045E">
              <w:rPr>
                <w:sz w:val="24"/>
              </w:rPr>
              <w:t>。</w:t>
            </w:r>
          </w:p>
          <w:p w:rsidR="00B24384" w:rsidRPr="0049045E" w:rsidRDefault="006F28F7"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05247C">
              <w:rPr>
                <w:rFonts w:eastAsia="黑体" w:hint="eastAsia"/>
                <w:sz w:val="24"/>
              </w:rPr>
              <w:t>8</w:t>
            </w:r>
            <w:r w:rsidRPr="0049045E">
              <w:rPr>
                <w:rFonts w:eastAsia="黑体"/>
                <w:sz w:val="24"/>
              </w:rPr>
              <w:t xml:space="preserve">                 </w:t>
            </w:r>
            <w:r w:rsidR="00200CFB" w:rsidRPr="0049045E">
              <w:rPr>
                <w:rFonts w:eastAsia="黑体" w:hint="eastAsia"/>
                <w:sz w:val="24"/>
              </w:rPr>
              <w:t xml:space="preserve">        </w:t>
            </w:r>
            <w:r w:rsidRPr="0049045E">
              <w:rPr>
                <w:rFonts w:eastAsia="黑体"/>
                <w:sz w:val="24"/>
              </w:rPr>
              <w:t>项目主要生产设备一览表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428"/>
              <w:gridCol w:w="3558"/>
              <w:gridCol w:w="3163"/>
              <w:gridCol w:w="1779"/>
            </w:tblGrid>
            <w:tr w:rsidR="00F54097" w:rsidRPr="00F54097" w:rsidTr="00F54097">
              <w:trPr>
                <w:trHeight w:val="113"/>
                <w:jc w:val="center"/>
              </w:trPr>
              <w:tc>
                <w:tcPr>
                  <w:tcW w:w="719" w:type="pct"/>
                  <w:vAlign w:val="center"/>
                </w:tcPr>
                <w:p w:rsidR="00F54097" w:rsidRPr="00F54097" w:rsidRDefault="00F54097" w:rsidP="00BD0325">
                  <w:pPr>
                    <w:pStyle w:val="7"/>
                  </w:pPr>
                  <w:r w:rsidRPr="00F54097">
                    <w:t>项目</w:t>
                  </w:r>
                </w:p>
              </w:tc>
              <w:tc>
                <w:tcPr>
                  <w:tcW w:w="1792" w:type="pct"/>
                  <w:vAlign w:val="center"/>
                </w:tcPr>
                <w:p w:rsidR="00F54097" w:rsidRPr="00F54097" w:rsidRDefault="00F54097" w:rsidP="00BD0325">
                  <w:pPr>
                    <w:pStyle w:val="7"/>
                  </w:pPr>
                  <w:r w:rsidRPr="00F54097">
                    <w:t>设备名称</w:t>
                  </w:r>
                </w:p>
              </w:tc>
              <w:tc>
                <w:tcPr>
                  <w:tcW w:w="1593" w:type="pct"/>
                  <w:vAlign w:val="center"/>
                </w:tcPr>
                <w:p w:rsidR="00F54097" w:rsidRPr="00F54097" w:rsidRDefault="00F54097" w:rsidP="00BD0325">
                  <w:pPr>
                    <w:pStyle w:val="7"/>
                  </w:pPr>
                  <w:r w:rsidRPr="00F54097">
                    <w:t>型号（规格）</w:t>
                  </w:r>
                </w:p>
              </w:tc>
              <w:tc>
                <w:tcPr>
                  <w:tcW w:w="896" w:type="pct"/>
                  <w:vAlign w:val="center"/>
                </w:tcPr>
                <w:p w:rsidR="00F54097" w:rsidRPr="00F54097" w:rsidRDefault="00F54097" w:rsidP="00BD0325">
                  <w:pPr>
                    <w:pStyle w:val="7"/>
                  </w:pPr>
                  <w:r w:rsidRPr="00F54097">
                    <w:t>数量</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1</w:t>
                  </w:r>
                </w:p>
              </w:tc>
              <w:tc>
                <w:tcPr>
                  <w:tcW w:w="1792" w:type="pct"/>
                  <w:vAlign w:val="center"/>
                </w:tcPr>
                <w:p w:rsidR="00F54097" w:rsidRPr="00F54097" w:rsidRDefault="00F54097" w:rsidP="00BD0325">
                  <w:pPr>
                    <w:pStyle w:val="7"/>
                  </w:pPr>
                  <w:r w:rsidRPr="00F54097">
                    <w:rPr>
                      <w:rFonts w:hint="eastAsia"/>
                    </w:rPr>
                    <w:t>激光切割机</w:t>
                  </w:r>
                </w:p>
              </w:tc>
              <w:tc>
                <w:tcPr>
                  <w:tcW w:w="1593" w:type="pct"/>
                  <w:vAlign w:val="center"/>
                </w:tcPr>
                <w:p w:rsidR="00F54097" w:rsidRPr="00F54097" w:rsidRDefault="00F54097" w:rsidP="00BD0325">
                  <w:pPr>
                    <w:pStyle w:val="7"/>
                  </w:pPr>
                  <w:r>
                    <w:rPr>
                      <w:rFonts w:hint="eastAsia"/>
                    </w:rPr>
                    <w:t>LF-4020-1000W</w:t>
                  </w:r>
                </w:p>
              </w:tc>
              <w:tc>
                <w:tcPr>
                  <w:tcW w:w="896" w:type="pct"/>
                  <w:vAlign w:val="center"/>
                </w:tcPr>
                <w:p w:rsidR="00F54097" w:rsidRPr="00F54097" w:rsidRDefault="00F54097" w:rsidP="00BD0325">
                  <w:pPr>
                    <w:pStyle w:val="7"/>
                  </w:pPr>
                  <w:r w:rsidRPr="00F54097">
                    <w:rPr>
                      <w:rFonts w:hint="eastAsia"/>
                    </w:rPr>
                    <w:t>1</w:t>
                  </w:r>
                  <w:r w:rsidRPr="00F54097">
                    <w:rPr>
                      <w:rFonts w:hint="eastAsia"/>
                    </w:rPr>
                    <w:t>台</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2</w:t>
                  </w:r>
                </w:p>
              </w:tc>
              <w:tc>
                <w:tcPr>
                  <w:tcW w:w="1792" w:type="pct"/>
                  <w:vAlign w:val="center"/>
                </w:tcPr>
                <w:p w:rsidR="00F54097" w:rsidRPr="00F54097" w:rsidRDefault="00F54097" w:rsidP="00BD0325">
                  <w:pPr>
                    <w:pStyle w:val="7"/>
                  </w:pPr>
                  <w:r w:rsidRPr="00F54097">
                    <w:t>剪板机</w:t>
                  </w:r>
                </w:p>
              </w:tc>
              <w:tc>
                <w:tcPr>
                  <w:tcW w:w="1593" w:type="pct"/>
                  <w:vAlign w:val="center"/>
                </w:tcPr>
                <w:p w:rsidR="00F54097" w:rsidRPr="00F54097" w:rsidRDefault="00F54097" w:rsidP="00F54097">
                  <w:pPr>
                    <w:pStyle w:val="7"/>
                  </w:pPr>
                  <w:r w:rsidRPr="00F54097">
                    <w:t>Q</w:t>
                  </w:r>
                  <w:r>
                    <w:rPr>
                      <w:rFonts w:hint="eastAsia"/>
                    </w:rPr>
                    <w:t>11-6-8-2000</w:t>
                  </w:r>
                </w:p>
              </w:tc>
              <w:tc>
                <w:tcPr>
                  <w:tcW w:w="896" w:type="pct"/>
                  <w:vAlign w:val="center"/>
                </w:tcPr>
                <w:p w:rsidR="00F54097" w:rsidRPr="00F54097" w:rsidRDefault="00F54097" w:rsidP="00BD0325">
                  <w:pPr>
                    <w:pStyle w:val="7"/>
                  </w:pPr>
                  <w:r>
                    <w:rPr>
                      <w:rFonts w:hint="eastAsia"/>
                    </w:rPr>
                    <w:t>1</w:t>
                  </w:r>
                  <w:r w:rsidRPr="00F54097">
                    <w:t>台</w:t>
                  </w:r>
                </w:p>
              </w:tc>
            </w:tr>
            <w:tr w:rsidR="00F54097" w:rsidRPr="00F54097" w:rsidTr="00F54097">
              <w:trPr>
                <w:trHeight w:val="113"/>
                <w:jc w:val="center"/>
              </w:trPr>
              <w:tc>
                <w:tcPr>
                  <w:tcW w:w="719" w:type="pct"/>
                  <w:vMerge w:val="restart"/>
                  <w:vAlign w:val="center"/>
                </w:tcPr>
                <w:p w:rsidR="00F54097" w:rsidRPr="00F54097" w:rsidRDefault="00F54097" w:rsidP="00BD0325">
                  <w:pPr>
                    <w:pStyle w:val="7"/>
                  </w:pPr>
                  <w:r w:rsidRPr="00F54097">
                    <w:rPr>
                      <w:rFonts w:hint="eastAsia"/>
                    </w:rPr>
                    <w:t>3</w:t>
                  </w:r>
                </w:p>
              </w:tc>
              <w:tc>
                <w:tcPr>
                  <w:tcW w:w="1792" w:type="pct"/>
                  <w:vMerge w:val="restart"/>
                  <w:vAlign w:val="center"/>
                </w:tcPr>
                <w:p w:rsidR="00F54097" w:rsidRPr="00F54097" w:rsidRDefault="00F54097" w:rsidP="00BD0325">
                  <w:pPr>
                    <w:pStyle w:val="7"/>
                  </w:pPr>
                  <w:r w:rsidRPr="00F54097">
                    <w:t>冲床</w:t>
                  </w:r>
                </w:p>
              </w:tc>
              <w:tc>
                <w:tcPr>
                  <w:tcW w:w="1593" w:type="pct"/>
                  <w:vAlign w:val="center"/>
                </w:tcPr>
                <w:p w:rsidR="00F54097" w:rsidRPr="00F54097" w:rsidRDefault="00F54097" w:rsidP="00F54097">
                  <w:pPr>
                    <w:pStyle w:val="7"/>
                  </w:pPr>
                  <w:r>
                    <w:rPr>
                      <w:rFonts w:hint="eastAsia"/>
                    </w:rPr>
                    <w:t>19T</w:t>
                  </w:r>
                </w:p>
              </w:tc>
              <w:tc>
                <w:tcPr>
                  <w:tcW w:w="896" w:type="pct"/>
                  <w:vAlign w:val="center"/>
                </w:tcPr>
                <w:p w:rsidR="00F54097" w:rsidRPr="00F54097" w:rsidRDefault="00F54097" w:rsidP="00BD0325">
                  <w:pPr>
                    <w:pStyle w:val="7"/>
                  </w:pPr>
                  <w:r>
                    <w:rPr>
                      <w:rFonts w:hint="eastAsia"/>
                    </w:rPr>
                    <w:t>1</w:t>
                  </w:r>
                  <w:r w:rsidRPr="00F54097">
                    <w:t>台</w:t>
                  </w:r>
                </w:p>
              </w:tc>
            </w:tr>
            <w:tr w:rsidR="00F54097" w:rsidRPr="00F54097" w:rsidTr="00F54097">
              <w:trPr>
                <w:trHeight w:val="113"/>
                <w:jc w:val="center"/>
              </w:trPr>
              <w:tc>
                <w:tcPr>
                  <w:tcW w:w="719" w:type="pct"/>
                  <w:vMerge/>
                  <w:vAlign w:val="center"/>
                </w:tcPr>
                <w:p w:rsidR="00F54097" w:rsidRPr="00F54097" w:rsidRDefault="00F54097" w:rsidP="00BD0325">
                  <w:pPr>
                    <w:pStyle w:val="7"/>
                  </w:pPr>
                </w:p>
              </w:tc>
              <w:tc>
                <w:tcPr>
                  <w:tcW w:w="1792" w:type="pct"/>
                  <w:vMerge/>
                  <w:vAlign w:val="center"/>
                </w:tcPr>
                <w:p w:rsidR="00F54097" w:rsidRPr="00F54097" w:rsidRDefault="00F54097" w:rsidP="00BD0325">
                  <w:pPr>
                    <w:pStyle w:val="7"/>
                  </w:pPr>
                </w:p>
              </w:tc>
              <w:tc>
                <w:tcPr>
                  <w:tcW w:w="1593" w:type="pct"/>
                  <w:vAlign w:val="center"/>
                </w:tcPr>
                <w:p w:rsidR="00F54097" w:rsidRPr="00F54097" w:rsidRDefault="00F54097" w:rsidP="00BD0325">
                  <w:pPr>
                    <w:pStyle w:val="7"/>
                  </w:pPr>
                  <w:r>
                    <w:rPr>
                      <w:rFonts w:hint="eastAsia"/>
                    </w:rPr>
                    <w:t>80T</w:t>
                  </w:r>
                </w:p>
              </w:tc>
              <w:tc>
                <w:tcPr>
                  <w:tcW w:w="896" w:type="pct"/>
                  <w:vAlign w:val="center"/>
                </w:tcPr>
                <w:p w:rsidR="00F54097" w:rsidRPr="00F54097" w:rsidRDefault="00F54097" w:rsidP="00BD0325">
                  <w:pPr>
                    <w:pStyle w:val="7"/>
                  </w:pPr>
                  <w:r>
                    <w:rPr>
                      <w:rFonts w:hint="eastAsia"/>
                    </w:rPr>
                    <w:t>1</w:t>
                  </w:r>
                  <w:r w:rsidRPr="00F54097">
                    <w:t>台</w:t>
                  </w:r>
                </w:p>
              </w:tc>
            </w:tr>
            <w:tr w:rsidR="00F54097" w:rsidRPr="00F54097" w:rsidTr="00F54097">
              <w:trPr>
                <w:trHeight w:val="113"/>
                <w:jc w:val="center"/>
              </w:trPr>
              <w:tc>
                <w:tcPr>
                  <w:tcW w:w="719" w:type="pct"/>
                  <w:vMerge w:val="restart"/>
                  <w:vAlign w:val="center"/>
                </w:tcPr>
                <w:p w:rsidR="00F54097" w:rsidRPr="00F54097" w:rsidRDefault="00F54097" w:rsidP="00BD0325">
                  <w:pPr>
                    <w:pStyle w:val="7"/>
                  </w:pPr>
                  <w:r w:rsidRPr="00F54097">
                    <w:rPr>
                      <w:rFonts w:hint="eastAsia"/>
                    </w:rPr>
                    <w:t>4</w:t>
                  </w:r>
                </w:p>
              </w:tc>
              <w:tc>
                <w:tcPr>
                  <w:tcW w:w="1792" w:type="pct"/>
                  <w:vMerge w:val="restart"/>
                  <w:vAlign w:val="center"/>
                </w:tcPr>
                <w:p w:rsidR="00F54097" w:rsidRPr="00F54097" w:rsidRDefault="00F54097" w:rsidP="00BD0325">
                  <w:pPr>
                    <w:pStyle w:val="7"/>
                  </w:pPr>
                  <w:r w:rsidRPr="00F54097">
                    <w:t>折弯机</w:t>
                  </w:r>
                </w:p>
              </w:tc>
              <w:tc>
                <w:tcPr>
                  <w:tcW w:w="1593" w:type="pct"/>
                  <w:vAlign w:val="center"/>
                </w:tcPr>
                <w:p w:rsidR="00F54097" w:rsidRPr="00F54097" w:rsidRDefault="00F54097" w:rsidP="00BD0325">
                  <w:pPr>
                    <w:pStyle w:val="7"/>
                  </w:pPr>
                  <w:r>
                    <w:rPr>
                      <w:rFonts w:hint="eastAsia"/>
                    </w:rPr>
                    <w:t>FZ67Y</w:t>
                  </w:r>
                  <w:r>
                    <w:t>—</w:t>
                  </w:r>
                  <w:r>
                    <w:rPr>
                      <w:rFonts w:hint="eastAsia"/>
                    </w:rPr>
                    <w:t>40</w:t>
                  </w:r>
                  <w:r>
                    <w:rPr>
                      <w:rFonts w:hint="eastAsia"/>
                    </w:rPr>
                    <w:t>型</w:t>
                  </w:r>
                </w:p>
              </w:tc>
              <w:tc>
                <w:tcPr>
                  <w:tcW w:w="896" w:type="pct"/>
                  <w:vAlign w:val="center"/>
                </w:tcPr>
                <w:p w:rsidR="00F54097" w:rsidRPr="00F54097" w:rsidRDefault="00F54097" w:rsidP="00BD0325">
                  <w:pPr>
                    <w:pStyle w:val="7"/>
                  </w:pPr>
                  <w:r>
                    <w:rPr>
                      <w:rFonts w:hint="eastAsia"/>
                    </w:rPr>
                    <w:t>2</w:t>
                  </w:r>
                  <w:r w:rsidRPr="00F54097">
                    <w:t>台</w:t>
                  </w:r>
                </w:p>
              </w:tc>
            </w:tr>
            <w:tr w:rsidR="00F54097" w:rsidRPr="00F54097" w:rsidTr="00F54097">
              <w:trPr>
                <w:trHeight w:val="113"/>
                <w:jc w:val="center"/>
              </w:trPr>
              <w:tc>
                <w:tcPr>
                  <w:tcW w:w="719" w:type="pct"/>
                  <w:vMerge/>
                  <w:vAlign w:val="center"/>
                </w:tcPr>
                <w:p w:rsidR="00F54097" w:rsidRPr="00F54097" w:rsidRDefault="00F54097" w:rsidP="00BD0325">
                  <w:pPr>
                    <w:pStyle w:val="7"/>
                  </w:pPr>
                </w:p>
              </w:tc>
              <w:tc>
                <w:tcPr>
                  <w:tcW w:w="1792" w:type="pct"/>
                  <w:vMerge/>
                  <w:vAlign w:val="center"/>
                </w:tcPr>
                <w:p w:rsidR="00F54097" w:rsidRPr="00F54097" w:rsidRDefault="00F54097" w:rsidP="00BD0325">
                  <w:pPr>
                    <w:pStyle w:val="7"/>
                  </w:pPr>
                </w:p>
              </w:tc>
              <w:tc>
                <w:tcPr>
                  <w:tcW w:w="1593" w:type="pct"/>
                  <w:vAlign w:val="center"/>
                </w:tcPr>
                <w:p w:rsidR="00F54097" w:rsidRPr="00F54097" w:rsidRDefault="00F54097" w:rsidP="00BD0325">
                  <w:pPr>
                    <w:pStyle w:val="7"/>
                  </w:pPr>
                  <w:r>
                    <w:rPr>
                      <w:rFonts w:hint="eastAsia"/>
                    </w:rPr>
                    <w:t>/</w:t>
                  </w:r>
                </w:p>
              </w:tc>
              <w:tc>
                <w:tcPr>
                  <w:tcW w:w="896" w:type="pct"/>
                  <w:vAlign w:val="center"/>
                </w:tcPr>
                <w:p w:rsidR="00F54097" w:rsidRPr="00F54097" w:rsidRDefault="00F54097" w:rsidP="00BD0325">
                  <w:pPr>
                    <w:pStyle w:val="7"/>
                  </w:pPr>
                  <w:r>
                    <w:rPr>
                      <w:rFonts w:hint="eastAsia"/>
                    </w:rPr>
                    <w:t>2</w:t>
                  </w:r>
                  <w:r w:rsidRPr="00F54097">
                    <w:t>台</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5</w:t>
                  </w:r>
                </w:p>
              </w:tc>
              <w:tc>
                <w:tcPr>
                  <w:tcW w:w="1792" w:type="pct"/>
                  <w:vAlign w:val="center"/>
                </w:tcPr>
                <w:p w:rsidR="00F54097" w:rsidRPr="007313B8" w:rsidRDefault="00F54097" w:rsidP="00BD0325">
                  <w:pPr>
                    <w:pStyle w:val="7"/>
                    <w:rPr>
                      <w:rFonts w:eastAsiaTheme="minorEastAsia"/>
                    </w:rPr>
                  </w:pPr>
                  <w:r w:rsidRPr="007313B8">
                    <w:rPr>
                      <w:rFonts w:eastAsiaTheme="minorEastAsia" w:hAnsiTheme="minorEastAsia"/>
                    </w:rPr>
                    <w:t>点焊机</w:t>
                  </w:r>
                </w:p>
              </w:tc>
              <w:tc>
                <w:tcPr>
                  <w:tcW w:w="1593" w:type="pct"/>
                  <w:vAlign w:val="center"/>
                </w:tcPr>
                <w:p w:rsidR="00F54097" w:rsidRPr="007313B8" w:rsidRDefault="00F54097" w:rsidP="00F54097">
                  <w:pPr>
                    <w:pStyle w:val="7"/>
                    <w:rPr>
                      <w:rFonts w:eastAsiaTheme="minorEastAsia"/>
                    </w:rPr>
                  </w:pPr>
                  <w:r w:rsidRPr="007313B8">
                    <w:rPr>
                      <w:rFonts w:eastAsiaTheme="minorEastAsia"/>
                    </w:rPr>
                    <w:t>DNY-80</w:t>
                  </w:r>
                </w:p>
              </w:tc>
              <w:tc>
                <w:tcPr>
                  <w:tcW w:w="896" w:type="pct"/>
                  <w:vAlign w:val="center"/>
                </w:tcPr>
                <w:p w:rsidR="00F54097" w:rsidRPr="00F54097" w:rsidRDefault="00F54097" w:rsidP="00BD0325">
                  <w:pPr>
                    <w:pStyle w:val="7"/>
                  </w:pPr>
                  <w:r w:rsidRPr="00F54097">
                    <w:rPr>
                      <w:rFonts w:hint="eastAsia"/>
                    </w:rPr>
                    <w:t>3</w:t>
                  </w:r>
                  <w:r w:rsidRPr="00F54097">
                    <w:t>台</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6</w:t>
                  </w:r>
                </w:p>
              </w:tc>
              <w:tc>
                <w:tcPr>
                  <w:tcW w:w="1792" w:type="pct"/>
                  <w:vAlign w:val="center"/>
                </w:tcPr>
                <w:p w:rsidR="00F54097" w:rsidRPr="007313B8" w:rsidRDefault="00F54097" w:rsidP="00BD0325">
                  <w:pPr>
                    <w:pStyle w:val="7"/>
                    <w:rPr>
                      <w:rFonts w:eastAsiaTheme="minorEastAsia"/>
                    </w:rPr>
                  </w:pPr>
                  <w:r w:rsidRPr="007313B8">
                    <w:rPr>
                      <w:rFonts w:eastAsiaTheme="minorEastAsia" w:hAnsiTheme="minorEastAsia"/>
                    </w:rPr>
                    <w:t>二保焊机</w:t>
                  </w:r>
                </w:p>
              </w:tc>
              <w:tc>
                <w:tcPr>
                  <w:tcW w:w="1593" w:type="pct"/>
                  <w:vAlign w:val="center"/>
                </w:tcPr>
                <w:p w:rsidR="00F54097" w:rsidRPr="007313B8" w:rsidRDefault="00F54097" w:rsidP="00BD0325">
                  <w:pPr>
                    <w:pStyle w:val="7"/>
                    <w:rPr>
                      <w:rFonts w:eastAsiaTheme="minorEastAsia"/>
                    </w:rPr>
                  </w:pPr>
                  <w:r w:rsidRPr="007313B8">
                    <w:rPr>
                      <w:rFonts w:eastAsiaTheme="minorEastAsia"/>
                    </w:rPr>
                    <w:t>NBC-350</w:t>
                  </w:r>
                </w:p>
              </w:tc>
              <w:tc>
                <w:tcPr>
                  <w:tcW w:w="896" w:type="pct"/>
                  <w:vAlign w:val="center"/>
                </w:tcPr>
                <w:p w:rsidR="00F54097" w:rsidRPr="00F54097" w:rsidRDefault="00F54097" w:rsidP="00BD0325">
                  <w:pPr>
                    <w:pStyle w:val="7"/>
                  </w:pPr>
                  <w:r>
                    <w:rPr>
                      <w:rFonts w:hint="eastAsia"/>
                    </w:rPr>
                    <w:t>4</w:t>
                  </w:r>
                  <w:r w:rsidRPr="00F54097">
                    <w:t>台</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7</w:t>
                  </w:r>
                </w:p>
              </w:tc>
              <w:tc>
                <w:tcPr>
                  <w:tcW w:w="1792" w:type="pct"/>
                  <w:vAlign w:val="center"/>
                </w:tcPr>
                <w:p w:rsidR="00F54097" w:rsidRPr="007313B8" w:rsidRDefault="00F54097" w:rsidP="00BD0325">
                  <w:pPr>
                    <w:pStyle w:val="7"/>
                    <w:rPr>
                      <w:rFonts w:eastAsiaTheme="minorEastAsia"/>
                    </w:rPr>
                  </w:pPr>
                  <w:r w:rsidRPr="007313B8">
                    <w:rPr>
                      <w:rFonts w:eastAsiaTheme="minorEastAsia" w:hAnsiTheme="minorEastAsia"/>
                    </w:rPr>
                    <w:t>空压机</w:t>
                  </w:r>
                </w:p>
              </w:tc>
              <w:tc>
                <w:tcPr>
                  <w:tcW w:w="1593" w:type="pct"/>
                  <w:vAlign w:val="center"/>
                </w:tcPr>
                <w:p w:rsidR="00F54097" w:rsidRPr="007313B8" w:rsidRDefault="00F54097" w:rsidP="00BD0325">
                  <w:pPr>
                    <w:pStyle w:val="7"/>
                    <w:rPr>
                      <w:rFonts w:eastAsiaTheme="minorEastAsia"/>
                    </w:rPr>
                  </w:pPr>
                  <w:r w:rsidRPr="007313B8">
                    <w:rPr>
                      <w:rFonts w:eastAsiaTheme="minorEastAsia"/>
                    </w:rPr>
                    <w:t>BMVF-22</w:t>
                  </w:r>
                </w:p>
              </w:tc>
              <w:tc>
                <w:tcPr>
                  <w:tcW w:w="896" w:type="pct"/>
                  <w:vAlign w:val="center"/>
                </w:tcPr>
                <w:p w:rsidR="00F54097" w:rsidRPr="00F54097" w:rsidRDefault="00F54097" w:rsidP="00BD0325">
                  <w:pPr>
                    <w:pStyle w:val="7"/>
                  </w:pPr>
                  <w:r>
                    <w:rPr>
                      <w:rFonts w:hint="eastAsia"/>
                    </w:rPr>
                    <w:t>1</w:t>
                  </w:r>
                  <w:r w:rsidRPr="00F54097">
                    <w:rPr>
                      <w:rFonts w:hint="eastAsia"/>
                    </w:rPr>
                    <w:t>台</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8</w:t>
                  </w:r>
                </w:p>
              </w:tc>
              <w:tc>
                <w:tcPr>
                  <w:tcW w:w="1792" w:type="pct"/>
                  <w:vAlign w:val="center"/>
                </w:tcPr>
                <w:p w:rsidR="00F54097" w:rsidRPr="007313B8" w:rsidRDefault="00F54097" w:rsidP="00BD0325">
                  <w:pPr>
                    <w:pStyle w:val="7"/>
                    <w:rPr>
                      <w:rFonts w:eastAsiaTheme="minorEastAsia"/>
                    </w:rPr>
                  </w:pPr>
                  <w:r w:rsidRPr="007313B8">
                    <w:rPr>
                      <w:rFonts w:eastAsiaTheme="minorEastAsia" w:hAnsiTheme="minorEastAsia"/>
                    </w:rPr>
                    <w:t>喷塑间</w:t>
                  </w:r>
                </w:p>
              </w:tc>
              <w:tc>
                <w:tcPr>
                  <w:tcW w:w="1593" w:type="pct"/>
                  <w:vAlign w:val="center"/>
                </w:tcPr>
                <w:p w:rsidR="00F54097" w:rsidRPr="007313B8" w:rsidRDefault="00F54097" w:rsidP="00BD0325">
                  <w:pPr>
                    <w:pStyle w:val="7"/>
                    <w:rPr>
                      <w:rFonts w:eastAsiaTheme="minorEastAsia"/>
                    </w:rPr>
                  </w:pPr>
                  <w:r w:rsidRPr="007313B8">
                    <w:rPr>
                      <w:rFonts w:eastAsiaTheme="minorEastAsia"/>
                    </w:rPr>
                    <w:t>/</w:t>
                  </w:r>
                </w:p>
              </w:tc>
              <w:tc>
                <w:tcPr>
                  <w:tcW w:w="896" w:type="pct"/>
                  <w:vAlign w:val="center"/>
                </w:tcPr>
                <w:p w:rsidR="00F54097" w:rsidRPr="00F54097" w:rsidRDefault="00F54097" w:rsidP="00BD0325">
                  <w:pPr>
                    <w:pStyle w:val="7"/>
                  </w:pPr>
                  <w:r>
                    <w:rPr>
                      <w:rFonts w:hint="eastAsia"/>
                    </w:rPr>
                    <w:t>2</w:t>
                  </w:r>
                  <w:r w:rsidRPr="00F54097">
                    <w:t>个</w:t>
                  </w:r>
                </w:p>
              </w:tc>
            </w:tr>
            <w:tr w:rsidR="00F54097" w:rsidRPr="00F54097" w:rsidTr="00F54097">
              <w:trPr>
                <w:trHeight w:val="113"/>
                <w:jc w:val="center"/>
              </w:trPr>
              <w:tc>
                <w:tcPr>
                  <w:tcW w:w="719" w:type="pct"/>
                  <w:vAlign w:val="center"/>
                </w:tcPr>
                <w:p w:rsidR="00F54097" w:rsidRPr="00F54097" w:rsidRDefault="00F54097" w:rsidP="00BD0325">
                  <w:pPr>
                    <w:pStyle w:val="7"/>
                  </w:pPr>
                  <w:r w:rsidRPr="00F54097">
                    <w:rPr>
                      <w:rFonts w:hint="eastAsia"/>
                    </w:rPr>
                    <w:t>9</w:t>
                  </w:r>
                </w:p>
              </w:tc>
              <w:tc>
                <w:tcPr>
                  <w:tcW w:w="1792" w:type="pct"/>
                  <w:vAlign w:val="center"/>
                </w:tcPr>
                <w:p w:rsidR="00F54097" w:rsidRPr="00F54097" w:rsidRDefault="00F54097" w:rsidP="00BD0325">
                  <w:pPr>
                    <w:pStyle w:val="7"/>
                  </w:pPr>
                  <w:r w:rsidRPr="00F54097">
                    <w:t>烘干室（液化气）</w:t>
                  </w:r>
                </w:p>
              </w:tc>
              <w:tc>
                <w:tcPr>
                  <w:tcW w:w="1593" w:type="pct"/>
                  <w:vAlign w:val="center"/>
                </w:tcPr>
                <w:p w:rsidR="00F54097" w:rsidRPr="00F54097" w:rsidRDefault="00F54097" w:rsidP="00BD0325">
                  <w:pPr>
                    <w:pStyle w:val="7"/>
                  </w:pPr>
                  <w:r w:rsidRPr="00F54097">
                    <w:rPr>
                      <w:rFonts w:hint="eastAsia"/>
                    </w:rPr>
                    <w:t>12</w:t>
                  </w:r>
                  <w:r w:rsidRPr="00F54097">
                    <w:t>.0m×2.5m</w:t>
                  </w:r>
                </w:p>
              </w:tc>
              <w:tc>
                <w:tcPr>
                  <w:tcW w:w="896" w:type="pct"/>
                  <w:vAlign w:val="center"/>
                </w:tcPr>
                <w:p w:rsidR="00F54097" w:rsidRPr="00F54097" w:rsidRDefault="00F54097" w:rsidP="005042FA">
                  <w:pPr>
                    <w:pStyle w:val="7"/>
                  </w:pPr>
                  <w:r w:rsidRPr="00F54097">
                    <w:t>1</w:t>
                  </w:r>
                  <w:r w:rsidR="005042FA">
                    <w:rPr>
                      <w:rFonts w:hint="eastAsia"/>
                    </w:rPr>
                    <w:t>座</w:t>
                  </w:r>
                </w:p>
              </w:tc>
            </w:tr>
          </w:tbl>
          <w:p w:rsidR="00B24384" w:rsidRPr="0049045E" w:rsidRDefault="006F28F7">
            <w:pPr>
              <w:spacing w:line="500" w:lineRule="exact"/>
              <w:rPr>
                <w:rFonts w:eastAsia="黑体"/>
                <w:bCs/>
                <w:sz w:val="24"/>
                <w:szCs w:val="24"/>
              </w:rPr>
            </w:pPr>
            <w:r w:rsidRPr="0049045E">
              <w:rPr>
                <w:rFonts w:eastAsia="黑体"/>
                <w:bCs/>
                <w:sz w:val="24"/>
                <w:szCs w:val="24"/>
              </w:rPr>
              <w:t>1</w:t>
            </w:r>
            <w:r w:rsidR="008661B5">
              <w:rPr>
                <w:rFonts w:eastAsia="黑体" w:hint="eastAsia"/>
                <w:bCs/>
                <w:sz w:val="24"/>
                <w:szCs w:val="24"/>
              </w:rPr>
              <w:t>0</w:t>
            </w:r>
            <w:r w:rsidRPr="0049045E">
              <w:rPr>
                <w:rFonts w:eastAsia="黑体"/>
                <w:bCs/>
                <w:sz w:val="24"/>
                <w:szCs w:val="24"/>
              </w:rPr>
              <w:t>.</w:t>
            </w:r>
            <w:r w:rsidRPr="0049045E">
              <w:rPr>
                <w:rFonts w:eastAsia="黑体"/>
                <w:bCs/>
                <w:sz w:val="24"/>
                <w:szCs w:val="24"/>
              </w:rPr>
              <w:t>能源供给与给排水</w:t>
            </w:r>
          </w:p>
          <w:p w:rsidR="00B24384" w:rsidRPr="00304030" w:rsidRDefault="006F28F7">
            <w:pPr>
              <w:spacing w:line="500" w:lineRule="exact"/>
              <w:ind w:firstLineChars="200" w:firstLine="480"/>
              <w:rPr>
                <w:sz w:val="24"/>
                <w:szCs w:val="24"/>
              </w:rPr>
            </w:pPr>
            <w:r w:rsidRPr="00304030">
              <w:rPr>
                <w:sz w:val="24"/>
                <w:szCs w:val="24"/>
              </w:rPr>
              <w:t>（</w:t>
            </w:r>
            <w:r w:rsidRPr="00304030">
              <w:rPr>
                <w:sz w:val="24"/>
                <w:szCs w:val="24"/>
              </w:rPr>
              <w:t>1</w:t>
            </w:r>
            <w:r w:rsidRPr="00304030">
              <w:rPr>
                <w:sz w:val="24"/>
                <w:szCs w:val="24"/>
              </w:rPr>
              <w:t>）供电</w:t>
            </w:r>
          </w:p>
          <w:p w:rsidR="00B24384" w:rsidRPr="00304030" w:rsidRDefault="00304030" w:rsidP="00304030">
            <w:pPr>
              <w:spacing w:line="500" w:lineRule="exact"/>
              <w:ind w:firstLineChars="200" w:firstLine="480"/>
              <w:rPr>
                <w:sz w:val="24"/>
              </w:rPr>
            </w:pPr>
            <w:r w:rsidRPr="00304030">
              <w:rPr>
                <w:bCs/>
                <w:sz w:val="24"/>
              </w:rPr>
              <w:t>本项目供电由</w:t>
            </w:r>
            <w:r w:rsidR="00F54097" w:rsidRPr="00376556">
              <w:rPr>
                <w:rFonts w:hint="eastAsia"/>
                <w:sz w:val="24"/>
                <w:szCs w:val="24"/>
              </w:rPr>
              <w:t>偃师市顾县镇</w:t>
            </w:r>
            <w:r w:rsidRPr="00304030">
              <w:rPr>
                <w:bCs/>
                <w:sz w:val="24"/>
              </w:rPr>
              <w:t>市政电网集中供给，年用电量为</w:t>
            </w:r>
            <w:r w:rsidR="00F54097" w:rsidRPr="00F54097">
              <w:rPr>
                <w:rFonts w:hint="eastAsia"/>
                <w:bCs/>
                <w:sz w:val="24"/>
              </w:rPr>
              <w:t>12000</w:t>
            </w:r>
            <w:r w:rsidRPr="00304030">
              <w:rPr>
                <w:bCs/>
                <w:sz w:val="24"/>
              </w:rPr>
              <w:t>kwh</w:t>
            </w:r>
            <w:r w:rsidRPr="00304030">
              <w:rPr>
                <w:bCs/>
                <w:sz w:val="24"/>
              </w:rPr>
              <w:t>，供电负荷可满足生产、生活要求。</w:t>
            </w:r>
          </w:p>
          <w:p w:rsidR="00B24384" w:rsidRPr="00304030" w:rsidRDefault="006F28F7">
            <w:pPr>
              <w:spacing w:line="500" w:lineRule="exact"/>
              <w:ind w:firstLineChars="200" w:firstLine="480"/>
              <w:rPr>
                <w:sz w:val="24"/>
                <w:szCs w:val="24"/>
              </w:rPr>
            </w:pPr>
            <w:r w:rsidRPr="00304030">
              <w:rPr>
                <w:sz w:val="24"/>
                <w:szCs w:val="24"/>
              </w:rPr>
              <w:t>（</w:t>
            </w:r>
            <w:r w:rsidRPr="00304030">
              <w:rPr>
                <w:sz w:val="24"/>
                <w:szCs w:val="24"/>
              </w:rPr>
              <w:t>2</w:t>
            </w:r>
            <w:r w:rsidRPr="00304030">
              <w:rPr>
                <w:sz w:val="24"/>
                <w:szCs w:val="24"/>
              </w:rPr>
              <w:t>）供水</w:t>
            </w:r>
          </w:p>
          <w:p w:rsidR="00304030" w:rsidRPr="00304030" w:rsidRDefault="00304030" w:rsidP="00304030">
            <w:pPr>
              <w:spacing w:line="500" w:lineRule="exact"/>
              <w:ind w:firstLineChars="200" w:firstLine="480"/>
              <w:rPr>
                <w:bCs/>
                <w:sz w:val="24"/>
              </w:rPr>
            </w:pPr>
            <w:r w:rsidRPr="00304030">
              <w:rPr>
                <w:bCs/>
                <w:sz w:val="24"/>
              </w:rPr>
              <w:t>本项目给水由</w:t>
            </w:r>
            <w:r w:rsidR="00F54097" w:rsidRPr="00376556">
              <w:rPr>
                <w:rFonts w:hint="eastAsia"/>
                <w:sz w:val="24"/>
                <w:szCs w:val="24"/>
              </w:rPr>
              <w:t>偃师市顾县镇</w:t>
            </w:r>
            <w:r w:rsidRPr="00304030">
              <w:rPr>
                <w:bCs/>
                <w:sz w:val="24"/>
              </w:rPr>
              <w:t>市政自</w:t>
            </w:r>
            <w:r w:rsidR="009C033A">
              <w:rPr>
                <w:bCs/>
                <w:sz w:val="24"/>
              </w:rPr>
              <w:t>来水管网集中供给，水质、水量可满足本项目</w:t>
            </w:r>
            <w:r w:rsidR="009C033A">
              <w:rPr>
                <w:rFonts w:hint="eastAsia"/>
                <w:bCs/>
                <w:sz w:val="24"/>
              </w:rPr>
              <w:t>需求，</w:t>
            </w:r>
            <w:r w:rsidR="009C033A">
              <w:rPr>
                <w:bCs/>
                <w:sz w:val="24"/>
              </w:rPr>
              <w:t>项目</w:t>
            </w:r>
            <w:r w:rsidRPr="00304030">
              <w:rPr>
                <w:bCs/>
                <w:sz w:val="24"/>
              </w:rPr>
              <w:t>用水</w:t>
            </w:r>
            <w:r w:rsidR="009C033A">
              <w:rPr>
                <w:rFonts w:hint="eastAsia"/>
                <w:bCs/>
                <w:sz w:val="24"/>
              </w:rPr>
              <w:t>主要为</w:t>
            </w:r>
            <w:r w:rsidR="009C033A" w:rsidRPr="007836B8">
              <w:rPr>
                <w:bCs/>
                <w:sz w:val="24"/>
              </w:rPr>
              <w:t>生活用水</w:t>
            </w:r>
            <w:r w:rsidRPr="00304030">
              <w:rPr>
                <w:bCs/>
                <w:sz w:val="24"/>
              </w:rPr>
              <w:t>。</w:t>
            </w:r>
          </w:p>
          <w:p w:rsidR="00B24384" w:rsidRPr="009C033A" w:rsidRDefault="00304030" w:rsidP="009C033A">
            <w:pPr>
              <w:spacing w:line="500" w:lineRule="exact"/>
              <w:ind w:firstLineChars="200" w:firstLine="480"/>
              <w:rPr>
                <w:bCs/>
                <w:sz w:val="24"/>
              </w:rPr>
            </w:pPr>
            <w:r w:rsidRPr="007836B8">
              <w:rPr>
                <w:bCs/>
                <w:sz w:val="24"/>
              </w:rPr>
              <w:t>生活用水：本项目劳动定员为</w:t>
            </w:r>
            <w:r w:rsidRPr="007836B8">
              <w:rPr>
                <w:rFonts w:hint="eastAsia"/>
                <w:bCs/>
                <w:sz w:val="24"/>
              </w:rPr>
              <w:t>1</w:t>
            </w:r>
            <w:r w:rsidR="00D748CE" w:rsidRPr="007836B8">
              <w:rPr>
                <w:rFonts w:hint="eastAsia"/>
                <w:bCs/>
                <w:sz w:val="24"/>
              </w:rPr>
              <w:t>5</w:t>
            </w:r>
            <w:r w:rsidRPr="007836B8">
              <w:rPr>
                <w:bCs/>
                <w:sz w:val="24"/>
              </w:rPr>
              <w:t>人，均不在厂内食宿。根据</w:t>
            </w:r>
            <w:r w:rsidRPr="007836B8">
              <w:rPr>
                <w:rFonts w:hint="eastAsia"/>
                <w:bCs/>
                <w:iCs/>
                <w:sz w:val="24"/>
              </w:rPr>
              <w:t>河南省《用水定额》</w:t>
            </w:r>
            <w:r w:rsidRPr="007836B8">
              <w:rPr>
                <w:rFonts w:hint="eastAsia"/>
                <w:bCs/>
                <w:iCs/>
                <w:sz w:val="24"/>
              </w:rPr>
              <w:t>(DB41/T385-2014)</w:t>
            </w:r>
            <w:r w:rsidRPr="007836B8">
              <w:rPr>
                <w:bCs/>
                <w:sz w:val="24"/>
              </w:rPr>
              <w:t>，职工生活用水（无食宿）按照</w:t>
            </w:r>
            <w:r w:rsidRPr="007836B8">
              <w:rPr>
                <w:bCs/>
                <w:sz w:val="24"/>
              </w:rPr>
              <w:t>40L/</w:t>
            </w:r>
            <w:r w:rsidRPr="007836B8">
              <w:rPr>
                <w:bCs/>
                <w:sz w:val="24"/>
              </w:rPr>
              <w:t>人</w:t>
            </w:r>
            <w:r w:rsidRPr="007836B8">
              <w:rPr>
                <w:bCs/>
                <w:sz w:val="24"/>
              </w:rPr>
              <w:t>.d</w:t>
            </w:r>
            <w:r w:rsidRPr="007836B8">
              <w:rPr>
                <w:bCs/>
                <w:sz w:val="24"/>
              </w:rPr>
              <w:t>计，</w:t>
            </w:r>
            <w:proofErr w:type="gramStart"/>
            <w:r w:rsidRPr="007836B8">
              <w:rPr>
                <w:bCs/>
                <w:sz w:val="24"/>
              </w:rPr>
              <w:t>则职工</w:t>
            </w:r>
            <w:proofErr w:type="gramEnd"/>
            <w:r w:rsidRPr="007836B8">
              <w:rPr>
                <w:bCs/>
                <w:sz w:val="24"/>
              </w:rPr>
              <w:t>生活用水量为</w:t>
            </w:r>
            <w:r w:rsidRPr="007836B8">
              <w:rPr>
                <w:rFonts w:hint="eastAsia"/>
                <w:bCs/>
                <w:sz w:val="24"/>
              </w:rPr>
              <w:t>0.6</w:t>
            </w:r>
            <w:r w:rsidRPr="007836B8">
              <w:rPr>
                <w:bCs/>
                <w:sz w:val="24"/>
              </w:rPr>
              <w:t>m</w:t>
            </w:r>
            <w:r w:rsidRPr="007836B8">
              <w:rPr>
                <w:bCs/>
                <w:sz w:val="24"/>
                <w:vertAlign w:val="superscript"/>
              </w:rPr>
              <w:t>3</w:t>
            </w:r>
            <w:r w:rsidRPr="007836B8">
              <w:rPr>
                <w:bCs/>
                <w:sz w:val="24"/>
              </w:rPr>
              <w:t>/d</w:t>
            </w:r>
            <w:r w:rsidRPr="007836B8">
              <w:rPr>
                <w:bCs/>
                <w:sz w:val="24"/>
              </w:rPr>
              <w:t>，</w:t>
            </w:r>
            <w:r w:rsidRPr="007836B8">
              <w:rPr>
                <w:bCs/>
                <w:sz w:val="24"/>
              </w:rPr>
              <w:lastRenderedPageBreak/>
              <w:t>年生活用水量为</w:t>
            </w:r>
            <w:r w:rsidRPr="007836B8">
              <w:rPr>
                <w:rFonts w:hint="eastAsia"/>
                <w:bCs/>
                <w:sz w:val="24"/>
              </w:rPr>
              <w:t>180</w:t>
            </w:r>
            <w:r w:rsidRPr="007836B8">
              <w:rPr>
                <w:bCs/>
                <w:sz w:val="24"/>
              </w:rPr>
              <w:t>m</w:t>
            </w:r>
            <w:r w:rsidRPr="007836B8">
              <w:rPr>
                <w:bCs/>
                <w:sz w:val="24"/>
                <w:vertAlign w:val="superscript"/>
              </w:rPr>
              <w:t>3</w:t>
            </w:r>
            <w:r w:rsidRPr="007836B8">
              <w:rPr>
                <w:bCs/>
                <w:sz w:val="24"/>
              </w:rPr>
              <w:t>。</w:t>
            </w:r>
          </w:p>
          <w:p w:rsidR="00B24384" w:rsidRPr="00304030" w:rsidRDefault="006F28F7">
            <w:pPr>
              <w:spacing w:line="500" w:lineRule="exact"/>
              <w:ind w:firstLineChars="200" w:firstLine="480"/>
              <w:rPr>
                <w:sz w:val="24"/>
              </w:rPr>
            </w:pPr>
            <w:r w:rsidRPr="00304030">
              <w:rPr>
                <w:sz w:val="24"/>
              </w:rPr>
              <w:t>（</w:t>
            </w:r>
            <w:r w:rsidRPr="00304030">
              <w:rPr>
                <w:sz w:val="24"/>
              </w:rPr>
              <w:t>3</w:t>
            </w:r>
            <w:r w:rsidRPr="00304030">
              <w:rPr>
                <w:sz w:val="24"/>
              </w:rPr>
              <w:t>）排水</w:t>
            </w:r>
          </w:p>
          <w:p w:rsidR="00B24384" w:rsidRPr="00304030" w:rsidRDefault="00DC5097" w:rsidP="00DC5097">
            <w:pPr>
              <w:spacing w:line="500" w:lineRule="exact"/>
              <w:ind w:firstLineChars="200" w:firstLine="480"/>
              <w:rPr>
                <w:bCs/>
                <w:sz w:val="24"/>
                <w:szCs w:val="24"/>
              </w:rPr>
            </w:pPr>
            <w:r w:rsidRPr="00DC5097">
              <w:rPr>
                <w:bCs/>
                <w:iCs/>
                <w:sz w:val="24"/>
              </w:rPr>
              <w:t>本项目</w:t>
            </w:r>
            <w:r w:rsidR="009C033A" w:rsidRPr="009C033A">
              <w:rPr>
                <w:rFonts w:hint="eastAsia"/>
                <w:bCs/>
                <w:iCs/>
                <w:sz w:val="24"/>
              </w:rPr>
              <w:t>运营期废水主要为</w:t>
            </w:r>
            <w:r>
              <w:rPr>
                <w:bCs/>
                <w:iCs/>
                <w:sz w:val="24"/>
              </w:rPr>
              <w:t>生活污水</w:t>
            </w:r>
            <w:r w:rsidR="00F9712B" w:rsidRPr="00F9712B">
              <w:rPr>
                <w:rFonts w:hint="eastAsia"/>
                <w:bCs/>
                <w:iCs/>
                <w:sz w:val="24"/>
              </w:rPr>
              <w:t>，</w:t>
            </w:r>
            <w:r w:rsidR="00F9712B" w:rsidRPr="00F9712B">
              <w:rPr>
                <w:bCs/>
                <w:iCs/>
                <w:sz w:val="24"/>
              </w:rPr>
              <w:t>职工生活污水</w:t>
            </w:r>
            <w:r w:rsidR="009C033A" w:rsidRPr="009C033A">
              <w:rPr>
                <w:rFonts w:hint="eastAsia"/>
                <w:bCs/>
                <w:iCs/>
                <w:sz w:val="24"/>
              </w:rPr>
              <w:t>经厂区化粪池收集后，定期清掏用于附近农田施肥。</w:t>
            </w:r>
          </w:p>
          <w:p w:rsidR="00B24384" w:rsidRPr="00304030" w:rsidRDefault="006F28F7">
            <w:pPr>
              <w:spacing w:line="500" w:lineRule="exact"/>
              <w:rPr>
                <w:rFonts w:eastAsia="黑体"/>
                <w:bCs/>
                <w:sz w:val="24"/>
                <w:szCs w:val="24"/>
              </w:rPr>
            </w:pPr>
            <w:r w:rsidRPr="00304030">
              <w:rPr>
                <w:rFonts w:eastAsia="黑体"/>
                <w:bCs/>
                <w:sz w:val="24"/>
                <w:szCs w:val="24"/>
              </w:rPr>
              <w:t>1</w:t>
            </w:r>
            <w:r w:rsidR="008661B5">
              <w:rPr>
                <w:rFonts w:eastAsia="黑体" w:hint="eastAsia"/>
                <w:bCs/>
                <w:sz w:val="24"/>
                <w:szCs w:val="24"/>
              </w:rPr>
              <w:t>1</w:t>
            </w:r>
            <w:r w:rsidRPr="00304030">
              <w:rPr>
                <w:rFonts w:eastAsia="黑体"/>
                <w:bCs/>
                <w:sz w:val="24"/>
                <w:szCs w:val="24"/>
              </w:rPr>
              <w:t>.</w:t>
            </w:r>
            <w:r w:rsidRPr="00304030">
              <w:rPr>
                <w:rFonts w:eastAsia="黑体"/>
                <w:bCs/>
                <w:sz w:val="24"/>
                <w:szCs w:val="24"/>
              </w:rPr>
              <w:t>劳动定员及工作制度</w:t>
            </w:r>
          </w:p>
          <w:p w:rsidR="00FF3656" w:rsidRPr="00DC5097" w:rsidRDefault="00604B1D" w:rsidP="00604B1D">
            <w:pPr>
              <w:autoSpaceDE w:val="0"/>
              <w:autoSpaceDN w:val="0"/>
              <w:spacing w:line="500" w:lineRule="exact"/>
              <w:ind w:firstLineChars="200" w:firstLine="480"/>
              <w:rPr>
                <w:sz w:val="24"/>
                <w:szCs w:val="24"/>
              </w:rPr>
            </w:pPr>
            <w:r w:rsidRPr="00604B1D">
              <w:rPr>
                <w:rFonts w:hint="eastAsia"/>
                <w:sz w:val="24"/>
                <w:szCs w:val="24"/>
              </w:rPr>
              <w:t>本</w:t>
            </w:r>
            <w:r w:rsidRPr="00604B1D">
              <w:rPr>
                <w:sz w:val="24"/>
                <w:szCs w:val="24"/>
              </w:rPr>
              <w:t>项目劳动定员</w:t>
            </w:r>
            <w:r>
              <w:rPr>
                <w:rFonts w:hint="eastAsia"/>
                <w:sz w:val="24"/>
                <w:szCs w:val="24"/>
              </w:rPr>
              <w:t>15</w:t>
            </w:r>
            <w:r w:rsidRPr="00604B1D">
              <w:rPr>
                <w:sz w:val="24"/>
                <w:szCs w:val="24"/>
              </w:rPr>
              <w:t>人，</w:t>
            </w:r>
            <w:r w:rsidRPr="00604B1D">
              <w:rPr>
                <w:rFonts w:hint="eastAsia"/>
                <w:sz w:val="24"/>
                <w:szCs w:val="24"/>
              </w:rPr>
              <w:t>均为附近居民，不在厂区食宿，</w:t>
            </w:r>
            <w:r w:rsidRPr="00604B1D">
              <w:rPr>
                <w:sz w:val="24"/>
                <w:szCs w:val="24"/>
              </w:rPr>
              <w:t>工作制度为</w:t>
            </w:r>
            <w:r w:rsidRPr="00604B1D">
              <w:rPr>
                <w:rFonts w:hint="eastAsia"/>
                <w:sz w:val="24"/>
                <w:szCs w:val="24"/>
              </w:rPr>
              <w:t>一</w:t>
            </w:r>
            <w:r w:rsidRPr="00604B1D">
              <w:rPr>
                <w:sz w:val="24"/>
                <w:szCs w:val="24"/>
              </w:rPr>
              <w:t>班制，</w:t>
            </w:r>
            <w:r w:rsidRPr="00604B1D">
              <w:rPr>
                <w:rFonts w:hint="eastAsia"/>
                <w:sz w:val="24"/>
                <w:szCs w:val="24"/>
              </w:rPr>
              <w:t>每天白班工作</w:t>
            </w:r>
            <w:r w:rsidRPr="00604B1D">
              <w:rPr>
                <w:sz w:val="24"/>
                <w:szCs w:val="24"/>
              </w:rPr>
              <w:t>8</w:t>
            </w:r>
            <w:r w:rsidRPr="00604B1D">
              <w:rPr>
                <w:sz w:val="24"/>
                <w:szCs w:val="24"/>
              </w:rPr>
              <w:t>小时</w:t>
            </w:r>
            <w:r w:rsidRPr="00604B1D">
              <w:rPr>
                <w:rFonts w:hint="eastAsia"/>
                <w:sz w:val="24"/>
                <w:szCs w:val="24"/>
              </w:rPr>
              <w:t>（早上</w:t>
            </w:r>
            <w:r w:rsidRPr="00604B1D">
              <w:rPr>
                <w:rFonts w:hint="eastAsia"/>
                <w:sz w:val="24"/>
                <w:szCs w:val="24"/>
              </w:rPr>
              <w:t>8</w:t>
            </w:r>
            <w:r w:rsidRPr="00604B1D">
              <w:rPr>
                <w:rFonts w:hint="eastAsia"/>
                <w:sz w:val="24"/>
                <w:szCs w:val="24"/>
              </w:rPr>
              <w:t>点</w:t>
            </w:r>
            <w:r w:rsidRPr="00604B1D">
              <w:rPr>
                <w:rFonts w:hint="eastAsia"/>
                <w:sz w:val="24"/>
                <w:szCs w:val="24"/>
              </w:rPr>
              <w:t>~12</w:t>
            </w:r>
            <w:r w:rsidRPr="00604B1D">
              <w:rPr>
                <w:rFonts w:hint="eastAsia"/>
                <w:sz w:val="24"/>
                <w:szCs w:val="24"/>
              </w:rPr>
              <w:t>点，下午</w:t>
            </w:r>
            <w:r w:rsidRPr="00604B1D">
              <w:rPr>
                <w:rFonts w:hint="eastAsia"/>
                <w:sz w:val="24"/>
                <w:szCs w:val="24"/>
              </w:rPr>
              <w:t>2</w:t>
            </w:r>
            <w:r w:rsidRPr="00604B1D">
              <w:rPr>
                <w:rFonts w:hint="eastAsia"/>
                <w:sz w:val="24"/>
                <w:szCs w:val="24"/>
              </w:rPr>
              <w:t>点</w:t>
            </w:r>
            <w:r w:rsidRPr="00604B1D">
              <w:rPr>
                <w:rFonts w:hint="eastAsia"/>
                <w:sz w:val="24"/>
                <w:szCs w:val="24"/>
              </w:rPr>
              <w:t>~6</w:t>
            </w:r>
            <w:r w:rsidRPr="00604B1D">
              <w:rPr>
                <w:rFonts w:hint="eastAsia"/>
                <w:sz w:val="24"/>
                <w:szCs w:val="24"/>
              </w:rPr>
              <w:t>点）</w:t>
            </w:r>
            <w:r w:rsidRPr="00604B1D">
              <w:rPr>
                <w:sz w:val="24"/>
                <w:szCs w:val="24"/>
              </w:rPr>
              <w:t>，年工作天数</w:t>
            </w:r>
            <w:r w:rsidRPr="00604B1D">
              <w:rPr>
                <w:sz w:val="24"/>
                <w:szCs w:val="24"/>
              </w:rPr>
              <w:t>3</w:t>
            </w:r>
            <w:r w:rsidRPr="00604B1D">
              <w:rPr>
                <w:rFonts w:hint="eastAsia"/>
                <w:sz w:val="24"/>
                <w:szCs w:val="24"/>
              </w:rPr>
              <w:t>00</w:t>
            </w:r>
            <w:r w:rsidRPr="00604B1D">
              <w:rPr>
                <w:sz w:val="24"/>
                <w:szCs w:val="24"/>
              </w:rPr>
              <w:t>天。</w:t>
            </w:r>
          </w:p>
        </w:tc>
      </w:tr>
      <w:tr w:rsidR="00B24384" w:rsidTr="00761844">
        <w:trPr>
          <w:trHeight w:val="464"/>
          <w:jc w:val="center"/>
        </w:trPr>
        <w:tc>
          <w:tcPr>
            <w:tcW w:w="10174" w:type="dxa"/>
            <w:gridSpan w:val="7"/>
            <w:tcBorders>
              <w:bottom w:val="single" w:sz="4" w:space="0" w:color="auto"/>
            </w:tcBorders>
          </w:tcPr>
          <w:p w:rsidR="00B24384" w:rsidRDefault="006F28F7">
            <w:pPr>
              <w:adjustRightInd w:val="0"/>
              <w:spacing w:line="360" w:lineRule="auto"/>
              <w:rPr>
                <w:rFonts w:eastAsia="黑体"/>
                <w:bCs/>
                <w:szCs w:val="24"/>
              </w:rPr>
            </w:pPr>
            <w:r>
              <w:rPr>
                <w:rFonts w:eastAsia="黑体"/>
                <w:bCs/>
                <w:szCs w:val="24"/>
              </w:rPr>
              <w:lastRenderedPageBreak/>
              <w:t>与该项目有关的原有污染情况及主要环境问题</w:t>
            </w:r>
          </w:p>
          <w:p w:rsidR="00413F3B" w:rsidRPr="003A22D5" w:rsidRDefault="00413F3B" w:rsidP="003A22D5">
            <w:pPr>
              <w:spacing w:line="500" w:lineRule="exact"/>
              <w:ind w:firstLineChars="200" w:firstLine="482"/>
              <w:rPr>
                <w:b/>
                <w:bCs/>
                <w:sz w:val="24"/>
                <w:szCs w:val="24"/>
                <w:u w:val="single"/>
              </w:rPr>
            </w:pPr>
            <w:r w:rsidRPr="003A22D5">
              <w:rPr>
                <w:rFonts w:hint="eastAsia"/>
                <w:b/>
                <w:bCs/>
                <w:sz w:val="24"/>
                <w:szCs w:val="24"/>
                <w:u w:val="single"/>
              </w:rPr>
              <w:t>本项目已建成，属于未批先建项目，</w:t>
            </w:r>
            <w:r w:rsidRPr="003A22D5">
              <w:rPr>
                <w:b/>
                <w:bCs/>
                <w:sz w:val="24"/>
                <w:szCs w:val="24"/>
                <w:u w:val="single"/>
              </w:rPr>
              <w:t>洛阳市环境保护局已对本项目</w:t>
            </w:r>
            <w:r w:rsidRPr="003A22D5">
              <w:rPr>
                <w:rFonts w:hint="eastAsia"/>
                <w:b/>
                <w:bCs/>
                <w:sz w:val="24"/>
                <w:szCs w:val="24"/>
                <w:u w:val="single"/>
              </w:rPr>
              <w:t>下达了责令（限期）改正决定书</w:t>
            </w:r>
            <w:r w:rsidR="007269E5" w:rsidRPr="003A22D5">
              <w:rPr>
                <w:rFonts w:hint="eastAsia"/>
                <w:b/>
                <w:bCs/>
                <w:sz w:val="24"/>
                <w:szCs w:val="24"/>
                <w:u w:val="single"/>
              </w:rPr>
              <w:t>（</w:t>
            </w:r>
            <w:proofErr w:type="gramStart"/>
            <w:r w:rsidR="007269E5" w:rsidRPr="003A22D5">
              <w:rPr>
                <w:rFonts w:hint="eastAsia"/>
                <w:b/>
                <w:bCs/>
                <w:sz w:val="24"/>
                <w:szCs w:val="24"/>
                <w:u w:val="single"/>
              </w:rPr>
              <w:t>偃环罚责改</w:t>
            </w:r>
            <w:proofErr w:type="gramEnd"/>
            <w:r w:rsidR="007269E5" w:rsidRPr="003A22D5">
              <w:rPr>
                <w:rFonts w:hint="eastAsia"/>
                <w:b/>
                <w:bCs/>
                <w:sz w:val="24"/>
                <w:szCs w:val="24"/>
                <w:u w:val="single"/>
              </w:rPr>
              <w:t>【</w:t>
            </w:r>
            <w:r w:rsidR="007269E5" w:rsidRPr="003A22D5">
              <w:rPr>
                <w:rFonts w:hint="eastAsia"/>
                <w:b/>
                <w:bCs/>
                <w:sz w:val="24"/>
                <w:szCs w:val="24"/>
                <w:u w:val="single"/>
              </w:rPr>
              <w:t>2020</w:t>
            </w:r>
            <w:r w:rsidR="007269E5" w:rsidRPr="003A22D5">
              <w:rPr>
                <w:rFonts w:hint="eastAsia"/>
                <w:b/>
                <w:bCs/>
                <w:sz w:val="24"/>
                <w:szCs w:val="24"/>
                <w:u w:val="single"/>
              </w:rPr>
              <w:t>】第</w:t>
            </w:r>
            <w:r w:rsidR="007269E5" w:rsidRPr="003A22D5">
              <w:rPr>
                <w:rFonts w:hint="eastAsia"/>
                <w:b/>
                <w:bCs/>
                <w:sz w:val="24"/>
                <w:szCs w:val="24"/>
                <w:u w:val="single"/>
              </w:rPr>
              <w:t>6022</w:t>
            </w:r>
            <w:r w:rsidR="007269E5" w:rsidRPr="003A22D5">
              <w:rPr>
                <w:rFonts w:hint="eastAsia"/>
                <w:b/>
                <w:bCs/>
                <w:sz w:val="24"/>
                <w:szCs w:val="24"/>
                <w:u w:val="single"/>
              </w:rPr>
              <w:t>号）</w:t>
            </w:r>
            <w:r w:rsidR="003A22D5" w:rsidRPr="003A22D5">
              <w:rPr>
                <w:rFonts w:hint="eastAsia"/>
                <w:b/>
                <w:bCs/>
                <w:sz w:val="24"/>
                <w:szCs w:val="24"/>
                <w:u w:val="single"/>
              </w:rPr>
              <w:t>（</w:t>
            </w:r>
            <w:r w:rsidR="003A22D5" w:rsidRPr="003A22D5">
              <w:rPr>
                <w:b/>
                <w:bCs/>
                <w:sz w:val="24"/>
                <w:szCs w:val="24"/>
                <w:u w:val="single"/>
              </w:rPr>
              <w:t>见附件</w:t>
            </w:r>
            <w:r w:rsidR="003A22D5" w:rsidRPr="003A22D5">
              <w:rPr>
                <w:rFonts w:hint="eastAsia"/>
                <w:b/>
                <w:bCs/>
                <w:sz w:val="24"/>
                <w:szCs w:val="24"/>
                <w:u w:val="single"/>
              </w:rPr>
              <w:t>7</w:t>
            </w:r>
            <w:r w:rsidR="003A22D5" w:rsidRPr="003A22D5">
              <w:rPr>
                <w:rFonts w:hint="eastAsia"/>
                <w:b/>
                <w:bCs/>
                <w:sz w:val="24"/>
                <w:szCs w:val="24"/>
                <w:u w:val="single"/>
              </w:rPr>
              <w:t>）和行政处罚决定书（</w:t>
            </w:r>
            <w:proofErr w:type="gramStart"/>
            <w:r w:rsidR="003A22D5" w:rsidRPr="003A22D5">
              <w:rPr>
                <w:rFonts w:hint="eastAsia"/>
                <w:b/>
                <w:bCs/>
                <w:sz w:val="24"/>
                <w:szCs w:val="24"/>
                <w:u w:val="single"/>
              </w:rPr>
              <w:t>偃环罚决</w:t>
            </w:r>
            <w:proofErr w:type="gramEnd"/>
            <w:r w:rsidR="003A22D5" w:rsidRPr="003A22D5">
              <w:rPr>
                <w:rFonts w:hint="eastAsia"/>
                <w:b/>
                <w:bCs/>
                <w:sz w:val="24"/>
                <w:szCs w:val="24"/>
                <w:u w:val="single"/>
              </w:rPr>
              <w:t>字【</w:t>
            </w:r>
            <w:r w:rsidR="003A22D5" w:rsidRPr="003A22D5">
              <w:rPr>
                <w:rFonts w:hint="eastAsia"/>
                <w:b/>
                <w:bCs/>
                <w:sz w:val="24"/>
                <w:szCs w:val="24"/>
                <w:u w:val="single"/>
              </w:rPr>
              <w:t>2020</w:t>
            </w:r>
            <w:r w:rsidR="003A22D5" w:rsidRPr="003A22D5">
              <w:rPr>
                <w:rFonts w:hint="eastAsia"/>
                <w:b/>
                <w:bCs/>
                <w:sz w:val="24"/>
                <w:szCs w:val="24"/>
                <w:u w:val="single"/>
              </w:rPr>
              <w:t>】第</w:t>
            </w:r>
            <w:r w:rsidR="003A22D5" w:rsidRPr="003A22D5">
              <w:rPr>
                <w:rFonts w:hint="eastAsia"/>
                <w:b/>
                <w:bCs/>
                <w:sz w:val="24"/>
                <w:szCs w:val="24"/>
                <w:u w:val="single"/>
              </w:rPr>
              <w:t>140</w:t>
            </w:r>
            <w:r w:rsidR="003A22D5" w:rsidRPr="003A22D5">
              <w:rPr>
                <w:rFonts w:hint="eastAsia"/>
                <w:b/>
                <w:bCs/>
                <w:sz w:val="24"/>
                <w:szCs w:val="24"/>
                <w:u w:val="single"/>
              </w:rPr>
              <w:t>号）（</w:t>
            </w:r>
            <w:r w:rsidR="003A22D5" w:rsidRPr="003A22D5">
              <w:rPr>
                <w:b/>
                <w:bCs/>
                <w:sz w:val="24"/>
                <w:szCs w:val="24"/>
                <w:u w:val="single"/>
              </w:rPr>
              <w:t>见附件</w:t>
            </w:r>
            <w:r w:rsidR="003A22D5" w:rsidRPr="003A22D5">
              <w:rPr>
                <w:rFonts w:hint="eastAsia"/>
                <w:b/>
                <w:bCs/>
                <w:sz w:val="24"/>
                <w:szCs w:val="24"/>
                <w:u w:val="single"/>
              </w:rPr>
              <w:t>8</w:t>
            </w:r>
            <w:r w:rsidR="003A22D5" w:rsidRPr="003A22D5">
              <w:rPr>
                <w:rFonts w:hint="eastAsia"/>
                <w:b/>
                <w:bCs/>
                <w:sz w:val="24"/>
                <w:szCs w:val="24"/>
                <w:u w:val="single"/>
              </w:rPr>
              <w:t>）</w:t>
            </w:r>
            <w:r w:rsidRPr="003A22D5">
              <w:rPr>
                <w:b/>
                <w:bCs/>
                <w:sz w:val="24"/>
                <w:szCs w:val="24"/>
                <w:u w:val="single"/>
              </w:rPr>
              <w:t>。</w:t>
            </w:r>
            <w:r w:rsidR="003A22D5" w:rsidRPr="003A22D5">
              <w:rPr>
                <w:rFonts w:hint="eastAsia"/>
                <w:b/>
                <w:bCs/>
                <w:sz w:val="24"/>
                <w:szCs w:val="24"/>
                <w:u w:val="single"/>
              </w:rPr>
              <w:t>本项目已经接受行政处罚并缴纳罚款。</w:t>
            </w:r>
          </w:p>
          <w:p w:rsidR="00061BCA" w:rsidRPr="003A22D5" w:rsidRDefault="003A22D5" w:rsidP="003A22D5">
            <w:pPr>
              <w:spacing w:line="500" w:lineRule="exact"/>
              <w:ind w:firstLineChars="200" w:firstLine="482"/>
              <w:rPr>
                <w:b/>
                <w:sz w:val="24"/>
                <w:szCs w:val="24"/>
                <w:u w:val="single"/>
              </w:rPr>
            </w:pPr>
            <w:r w:rsidRPr="003A22D5">
              <w:rPr>
                <w:rFonts w:hint="eastAsia"/>
                <w:b/>
                <w:bCs/>
                <w:sz w:val="24"/>
                <w:szCs w:val="24"/>
                <w:u w:val="single"/>
              </w:rPr>
              <w:t>本项目</w:t>
            </w:r>
            <w:r w:rsidR="009C033A" w:rsidRPr="003A22D5">
              <w:rPr>
                <w:rFonts w:hint="eastAsia"/>
                <w:b/>
                <w:bCs/>
                <w:sz w:val="24"/>
                <w:szCs w:val="24"/>
                <w:u w:val="single"/>
              </w:rPr>
              <w:t>主要环境问题及整改措施见下表。</w:t>
            </w:r>
          </w:p>
          <w:p w:rsidR="00930098" w:rsidRPr="00930098" w:rsidRDefault="00930098" w:rsidP="00930098">
            <w:pPr>
              <w:pStyle w:val="6"/>
              <w:ind w:firstLine="480"/>
            </w:pPr>
            <w:r w:rsidRPr="00930098">
              <w:rPr>
                <w:rFonts w:hint="eastAsia"/>
              </w:rPr>
              <w:t>表</w:t>
            </w:r>
            <w:r w:rsidRPr="00930098">
              <w:rPr>
                <w:rFonts w:hint="eastAsia"/>
              </w:rPr>
              <w:t xml:space="preserve">9                 </w:t>
            </w:r>
            <w:r w:rsidRPr="00930098">
              <w:rPr>
                <w:rFonts w:hint="eastAsia"/>
              </w:rPr>
              <w:t>现存问题及整改方案</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49"/>
              <w:gridCol w:w="3405"/>
              <w:gridCol w:w="4215"/>
              <w:gridCol w:w="1559"/>
            </w:tblGrid>
            <w:tr w:rsidR="00930098" w:rsidRPr="00930098" w:rsidTr="00BD0325">
              <w:trPr>
                <w:jc w:val="center"/>
              </w:trPr>
              <w:tc>
                <w:tcPr>
                  <w:tcW w:w="377" w:type="pct"/>
                  <w:vAlign w:val="center"/>
                </w:tcPr>
                <w:p w:rsidR="00930098" w:rsidRPr="00930098" w:rsidRDefault="00930098" w:rsidP="00BD0325">
                  <w:pPr>
                    <w:pStyle w:val="07"/>
                  </w:pPr>
                  <w:r w:rsidRPr="00930098">
                    <w:t>序号</w:t>
                  </w:r>
                </w:p>
              </w:tc>
              <w:tc>
                <w:tcPr>
                  <w:tcW w:w="1715" w:type="pct"/>
                  <w:vAlign w:val="center"/>
                </w:tcPr>
                <w:p w:rsidR="00930098" w:rsidRPr="00930098" w:rsidRDefault="00930098" w:rsidP="00BD0325">
                  <w:pPr>
                    <w:pStyle w:val="07"/>
                  </w:pPr>
                  <w:r w:rsidRPr="00930098">
                    <w:t>存在的环保问题</w:t>
                  </w:r>
                </w:p>
              </w:tc>
              <w:tc>
                <w:tcPr>
                  <w:tcW w:w="2123" w:type="pct"/>
                  <w:vAlign w:val="center"/>
                </w:tcPr>
                <w:p w:rsidR="00930098" w:rsidRPr="00930098" w:rsidRDefault="00930098" w:rsidP="00BD0325">
                  <w:pPr>
                    <w:pStyle w:val="07"/>
                  </w:pPr>
                  <w:r w:rsidRPr="00930098">
                    <w:t>整改措施</w:t>
                  </w:r>
                </w:p>
              </w:tc>
              <w:tc>
                <w:tcPr>
                  <w:tcW w:w="785" w:type="pct"/>
                  <w:vAlign w:val="center"/>
                </w:tcPr>
                <w:p w:rsidR="00930098" w:rsidRPr="00930098" w:rsidRDefault="00930098" w:rsidP="00BD0325">
                  <w:pPr>
                    <w:pStyle w:val="07"/>
                  </w:pPr>
                  <w:r w:rsidRPr="00930098">
                    <w:rPr>
                      <w:rFonts w:hint="eastAsia"/>
                    </w:rPr>
                    <w:t>整改时限</w:t>
                  </w:r>
                </w:p>
              </w:tc>
            </w:tr>
            <w:tr w:rsidR="00930098" w:rsidRPr="00930098" w:rsidTr="00BD0325">
              <w:trPr>
                <w:jc w:val="center"/>
              </w:trPr>
              <w:tc>
                <w:tcPr>
                  <w:tcW w:w="377" w:type="pct"/>
                  <w:vAlign w:val="center"/>
                </w:tcPr>
                <w:p w:rsidR="00930098" w:rsidRPr="00930098" w:rsidRDefault="00930098" w:rsidP="00BD0325">
                  <w:pPr>
                    <w:pStyle w:val="07"/>
                  </w:pPr>
                  <w:r w:rsidRPr="00930098">
                    <w:rPr>
                      <w:rFonts w:hint="eastAsia"/>
                    </w:rPr>
                    <w:t>1</w:t>
                  </w:r>
                </w:p>
              </w:tc>
              <w:tc>
                <w:tcPr>
                  <w:tcW w:w="1715" w:type="pct"/>
                  <w:vAlign w:val="center"/>
                </w:tcPr>
                <w:p w:rsidR="00930098" w:rsidRPr="00930098" w:rsidRDefault="00930098" w:rsidP="00930098">
                  <w:pPr>
                    <w:pStyle w:val="07"/>
                  </w:pPr>
                  <w:r w:rsidRPr="00930098">
                    <w:rPr>
                      <w:rFonts w:hint="eastAsia"/>
                    </w:rPr>
                    <w:t>本项目</w:t>
                  </w:r>
                  <w:r>
                    <w:rPr>
                      <w:rFonts w:hint="eastAsia"/>
                    </w:rPr>
                    <w:t>未设置</w:t>
                  </w:r>
                  <w:r w:rsidRPr="00930098">
                    <w:rPr>
                      <w:rFonts w:hint="eastAsia"/>
                    </w:rPr>
                    <w:t>危险废物暂存间</w:t>
                  </w:r>
                </w:p>
              </w:tc>
              <w:tc>
                <w:tcPr>
                  <w:tcW w:w="2123" w:type="pct"/>
                  <w:vAlign w:val="center"/>
                </w:tcPr>
                <w:p w:rsidR="00930098" w:rsidRPr="00930098" w:rsidRDefault="00930098" w:rsidP="00BD0325">
                  <w:pPr>
                    <w:pStyle w:val="07"/>
                  </w:pPr>
                  <w:r>
                    <w:rPr>
                      <w:rFonts w:hint="eastAsia"/>
                    </w:rPr>
                    <w:t>设置</w:t>
                  </w:r>
                  <w:r w:rsidRPr="00930098">
                    <w:rPr>
                      <w:rFonts w:hint="eastAsia"/>
                    </w:rPr>
                    <w:t>危险废物暂存间</w:t>
                  </w:r>
                  <w:r>
                    <w:rPr>
                      <w:rFonts w:hint="eastAsia"/>
                    </w:rPr>
                    <w:t>，</w:t>
                  </w:r>
                  <w:r w:rsidRPr="00930098">
                    <w:rPr>
                      <w:rFonts w:hint="eastAsia"/>
                    </w:rPr>
                    <w:t>危险废物暂存间地面进行防渗处理，分区存放不同种类危险废物，制作规范标识牌，禁止存放其他杂物</w:t>
                  </w:r>
                </w:p>
              </w:tc>
              <w:tc>
                <w:tcPr>
                  <w:tcW w:w="785" w:type="pct"/>
                  <w:vAlign w:val="center"/>
                </w:tcPr>
                <w:p w:rsidR="00930098" w:rsidRPr="00930098" w:rsidRDefault="00930098" w:rsidP="00114296">
                  <w:pPr>
                    <w:pStyle w:val="07"/>
                  </w:pPr>
                  <w:r w:rsidRPr="00930098">
                    <w:rPr>
                      <w:rFonts w:hint="eastAsia"/>
                    </w:rPr>
                    <w:t>20</w:t>
                  </w:r>
                  <w:r>
                    <w:rPr>
                      <w:rFonts w:hint="eastAsia"/>
                    </w:rPr>
                    <w:t>20</w:t>
                  </w:r>
                  <w:r w:rsidRPr="00930098">
                    <w:rPr>
                      <w:rFonts w:hint="eastAsia"/>
                    </w:rPr>
                    <w:t>年</w:t>
                  </w:r>
                  <w:r w:rsidR="00114296">
                    <w:rPr>
                      <w:rFonts w:hint="eastAsia"/>
                    </w:rPr>
                    <w:t>6</w:t>
                  </w:r>
                  <w:r w:rsidRPr="00930098">
                    <w:rPr>
                      <w:rFonts w:hint="eastAsia"/>
                    </w:rPr>
                    <w:t>月</w:t>
                  </w:r>
                  <w:r w:rsidR="00114296">
                    <w:rPr>
                      <w:rFonts w:hint="eastAsia"/>
                    </w:rPr>
                    <w:t>30</w:t>
                  </w:r>
                  <w:r w:rsidRPr="00930098">
                    <w:rPr>
                      <w:rFonts w:hint="eastAsia"/>
                    </w:rPr>
                    <w:t>日</w:t>
                  </w:r>
                </w:p>
              </w:tc>
            </w:tr>
            <w:tr w:rsidR="000E421F" w:rsidRPr="00930098" w:rsidTr="00BD0325">
              <w:trPr>
                <w:jc w:val="center"/>
              </w:trPr>
              <w:tc>
                <w:tcPr>
                  <w:tcW w:w="377" w:type="pct"/>
                  <w:vAlign w:val="center"/>
                </w:tcPr>
                <w:p w:rsidR="000E421F" w:rsidRPr="00930098" w:rsidRDefault="000E421F" w:rsidP="00BD0325">
                  <w:pPr>
                    <w:pStyle w:val="07"/>
                  </w:pPr>
                  <w:r>
                    <w:rPr>
                      <w:rFonts w:hint="eastAsia"/>
                    </w:rPr>
                    <w:t>2</w:t>
                  </w:r>
                </w:p>
              </w:tc>
              <w:tc>
                <w:tcPr>
                  <w:tcW w:w="1715" w:type="pct"/>
                  <w:vAlign w:val="center"/>
                </w:tcPr>
                <w:p w:rsidR="000E421F" w:rsidRPr="00930098" w:rsidRDefault="000E421F" w:rsidP="00396C0B">
                  <w:pPr>
                    <w:pStyle w:val="07"/>
                  </w:pPr>
                  <w:r w:rsidRPr="00396C0B">
                    <w:rPr>
                      <w:rFonts w:hint="eastAsia"/>
                    </w:rPr>
                    <w:t>激光切割产生的</w:t>
                  </w:r>
                  <w:r>
                    <w:rPr>
                      <w:rFonts w:hint="eastAsia"/>
                    </w:rPr>
                    <w:t>颗粒物</w:t>
                  </w:r>
                  <w:r w:rsidRPr="00396C0B">
                    <w:rPr>
                      <w:rFonts w:hint="eastAsia"/>
                    </w:rPr>
                    <w:t>经</w:t>
                  </w:r>
                  <w:r>
                    <w:rPr>
                      <w:rFonts w:hint="eastAsia"/>
                    </w:rPr>
                    <w:t>活性炭吸附装置</w:t>
                  </w:r>
                  <w:r w:rsidRPr="00396C0B">
                    <w:rPr>
                      <w:rFonts w:hint="eastAsia"/>
                    </w:rPr>
                    <w:t>治理车间内无组织散失</w:t>
                  </w:r>
                </w:p>
              </w:tc>
              <w:tc>
                <w:tcPr>
                  <w:tcW w:w="2123" w:type="pct"/>
                  <w:vAlign w:val="center"/>
                </w:tcPr>
                <w:p w:rsidR="000E421F" w:rsidRDefault="000E421F" w:rsidP="00BD0325">
                  <w:pPr>
                    <w:pStyle w:val="07"/>
                  </w:pPr>
                  <w:r w:rsidRPr="00396C0B">
                    <w:rPr>
                      <w:rFonts w:hint="eastAsia"/>
                    </w:rPr>
                    <w:t>激光切割产生的粉尘经布袋除尘器处理后</w:t>
                  </w:r>
                  <w:r>
                    <w:rPr>
                      <w:rFonts w:hint="eastAsia"/>
                    </w:rPr>
                    <w:t>经</w:t>
                  </w:r>
                  <w:r w:rsidRPr="00396C0B">
                    <w:rPr>
                      <w:rFonts w:hint="eastAsia"/>
                    </w:rPr>
                    <w:t>15</w:t>
                  </w:r>
                  <w:r>
                    <w:rPr>
                      <w:rFonts w:hint="eastAsia"/>
                    </w:rPr>
                    <w:t>m</w:t>
                  </w:r>
                  <w:r w:rsidRPr="00396C0B">
                    <w:rPr>
                      <w:rFonts w:hint="eastAsia"/>
                    </w:rPr>
                    <w:t>排气筒车间外高空排放</w:t>
                  </w:r>
                </w:p>
              </w:tc>
              <w:tc>
                <w:tcPr>
                  <w:tcW w:w="785" w:type="pct"/>
                  <w:vAlign w:val="center"/>
                </w:tcPr>
                <w:p w:rsidR="000E421F" w:rsidRPr="00930098" w:rsidRDefault="000E421F" w:rsidP="00114296">
                  <w:pPr>
                    <w:pStyle w:val="07"/>
                  </w:pPr>
                  <w:r w:rsidRPr="00930098">
                    <w:rPr>
                      <w:rFonts w:hint="eastAsia"/>
                    </w:rPr>
                    <w:t>20</w:t>
                  </w:r>
                  <w:r>
                    <w:rPr>
                      <w:rFonts w:hint="eastAsia"/>
                    </w:rPr>
                    <w:t>20</w:t>
                  </w:r>
                  <w:r w:rsidRPr="00930098">
                    <w:rPr>
                      <w:rFonts w:hint="eastAsia"/>
                    </w:rPr>
                    <w:t>年</w:t>
                  </w:r>
                  <w:r w:rsidR="00114296">
                    <w:rPr>
                      <w:rFonts w:hint="eastAsia"/>
                    </w:rPr>
                    <w:t>6</w:t>
                  </w:r>
                  <w:r w:rsidRPr="00930098">
                    <w:rPr>
                      <w:rFonts w:hint="eastAsia"/>
                    </w:rPr>
                    <w:t>月</w:t>
                  </w:r>
                  <w:r w:rsidR="00114296">
                    <w:rPr>
                      <w:rFonts w:hint="eastAsia"/>
                    </w:rPr>
                    <w:t>30</w:t>
                  </w:r>
                  <w:r w:rsidRPr="00930098">
                    <w:rPr>
                      <w:rFonts w:hint="eastAsia"/>
                    </w:rPr>
                    <w:t>日</w:t>
                  </w:r>
                </w:p>
              </w:tc>
            </w:tr>
            <w:tr w:rsidR="000E421F" w:rsidRPr="00930098" w:rsidTr="00BD0325">
              <w:trPr>
                <w:jc w:val="center"/>
              </w:trPr>
              <w:tc>
                <w:tcPr>
                  <w:tcW w:w="377" w:type="pct"/>
                  <w:vAlign w:val="center"/>
                </w:tcPr>
                <w:p w:rsidR="000E421F" w:rsidRPr="00930098" w:rsidRDefault="000E421F" w:rsidP="00BD0325">
                  <w:pPr>
                    <w:pStyle w:val="07"/>
                  </w:pPr>
                  <w:r>
                    <w:rPr>
                      <w:rFonts w:hint="eastAsia"/>
                    </w:rPr>
                    <w:t>3</w:t>
                  </w:r>
                </w:p>
              </w:tc>
              <w:tc>
                <w:tcPr>
                  <w:tcW w:w="1715" w:type="pct"/>
                  <w:vAlign w:val="center"/>
                </w:tcPr>
                <w:p w:rsidR="000E421F" w:rsidRPr="00396C0B" w:rsidRDefault="000E421F" w:rsidP="00396C0B">
                  <w:pPr>
                    <w:pStyle w:val="07"/>
                  </w:pPr>
                  <w:r w:rsidRPr="00396C0B">
                    <w:rPr>
                      <w:rFonts w:hint="eastAsia"/>
                    </w:rPr>
                    <w:t>二保</w:t>
                  </w:r>
                  <w:proofErr w:type="gramStart"/>
                  <w:r w:rsidRPr="00396C0B">
                    <w:rPr>
                      <w:rFonts w:hint="eastAsia"/>
                    </w:rPr>
                    <w:t>焊产生</w:t>
                  </w:r>
                  <w:proofErr w:type="gramEnd"/>
                  <w:r w:rsidRPr="00396C0B">
                    <w:rPr>
                      <w:rFonts w:hint="eastAsia"/>
                    </w:rPr>
                    <w:t>的</w:t>
                  </w:r>
                  <w:r>
                    <w:rPr>
                      <w:rFonts w:hint="eastAsia"/>
                    </w:rPr>
                    <w:t>颗粒物经</w:t>
                  </w:r>
                  <w:r>
                    <w:rPr>
                      <w:rFonts w:hint="eastAsia"/>
                    </w:rPr>
                    <w:t>2</w:t>
                  </w:r>
                  <w:r>
                    <w:rPr>
                      <w:rFonts w:hint="eastAsia"/>
                    </w:rPr>
                    <w:t>个集气罩收集后通过活性炭吸附装置治理后车间外排放，排气筒不足</w:t>
                  </w:r>
                  <w:r>
                    <w:rPr>
                      <w:rFonts w:hint="eastAsia"/>
                    </w:rPr>
                    <w:t>15m</w:t>
                  </w:r>
                </w:p>
              </w:tc>
              <w:tc>
                <w:tcPr>
                  <w:tcW w:w="2123" w:type="pct"/>
                  <w:vAlign w:val="center"/>
                </w:tcPr>
                <w:p w:rsidR="000E421F" w:rsidRPr="00396C0B" w:rsidRDefault="000E421F" w:rsidP="005042FA">
                  <w:pPr>
                    <w:pStyle w:val="07"/>
                  </w:pPr>
                  <w:r w:rsidRPr="00396C0B">
                    <w:rPr>
                      <w:rFonts w:hint="eastAsia"/>
                    </w:rPr>
                    <w:t>二保</w:t>
                  </w:r>
                  <w:proofErr w:type="gramStart"/>
                  <w:r w:rsidRPr="00396C0B">
                    <w:rPr>
                      <w:rFonts w:hint="eastAsia"/>
                    </w:rPr>
                    <w:t>焊产生</w:t>
                  </w:r>
                  <w:proofErr w:type="gramEnd"/>
                  <w:r w:rsidRPr="00396C0B">
                    <w:rPr>
                      <w:rFonts w:hint="eastAsia"/>
                    </w:rPr>
                    <w:t>的</w:t>
                  </w:r>
                  <w:r>
                    <w:rPr>
                      <w:rFonts w:hint="eastAsia"/>
                    </w:rPr>
                    <w:t>颗粒物经</w:t>
                  </w:r>
                  <w:r w:rsidR="005042FA">
                    <w:rPr>
                      <w:rFonts w:hint="eastAsia"/>
                    </w:rPr>
                    <w:t>密闭</w:t>
                  </w:r>
                  <w:r>
                    <w:rPr>
                      <w:rFonts w:hint="eastAsia"/>
                    </w:rPr>
                    <w:t>收集后通过</w:t>
                  </w:r>
                  <w:r w:rsidRPr="00396C0B">
                    <w:rPr>
                      <w:rFonts w:hint="eastAsia"/>
                    </w:rPr>
                    <w:t>布袋除尘器</w:t>
                  </w:r>
                  <w:r>
                    <w:rPr>
                      <w:rFonts w:hint="eastAsia"/>
                    </w:rPr>
                    <w:t>治理后车间外</w:t>
                  </w:r>
                  <w:r>
                    <w:rPr>
                      <w:rFonts w:hint="eastAsia"/>
                    </w:rPr>
                    <w:t>15m</w:t>
                  </w:r>
                  <w:r>
                    <w:rPr>
                      <w:rFonts w:hint="eastAsia"/>
                    </w:rPr>
                    <w:t>排气筒排放</w:t>
                  </w:r>
                </w:p>
              </w:tc>
              <w:tc>
                <w:tcPr>
                  <w:tcW w:w="785" w:type="pct"/>
                  <w:vAlign w:val="center"/>
                </w:tcPr>
                <w:p w:rsidR="000E421F" w:rsidRPr="00930098" w:rsidRDefault="00114296" w:rsidP="00BD0325">
                  <w:pPr>
                    <w:pStyle w:val="07"/>
                  </w:pPr>
                  <w:r w:rsidRPr="00930098">
                    <w:rPr>
                      <w:rFonts w:hint="eastAsia"/>
                    </w:rPr>
                    <w:t>20</w:t>
                  </w:r>
                  <w:r>
                    <w:rPr>
                      <w:rFonts w:hint="eastAsia"/>
                    </w:rPr>
                    <w:t>20</w:t>
                  </w:r>
                  <w:r w:rsidRPr="00930098">
                    <w:rPr>
                      <w:rFonts w:hint="eastAsia"/>
                    </w:rPr>
                    <w:t>年</w:t>
                  </w:r>
                  <w:r>
                    <w:rPr>
                      <w:rFonts w:hint="eastAsia"/>
                    </w:rPr>
                    <w:t>6</w:t>
                  </w:r>
                  <w:r w:rsidRPr="00930098">
                    <w:rPr>
                      <w:rFonts w:hint="eastAsia"/>
                    </w:rPr>
                    <w:t>月</w:t>
                  </w:r>
                  <w:r>
                    <w:rPr>
                      <w:rFonts w:hint="eastAsia"/>
                    </w:rPr>
                    <w:t>30</w:t>
                  </w:r>
                  <w:r w:rsidRPr="00930098">
                    <w:rPr>
                      <w:rFonts w:hint="eastAsia"/>
                    </w:rPr>
                    <w:t>日</w:t>
                  </w:r>
                </w:p>
              </w:tc>
            </w:tr>
            <w:tr w:rsidR="000E421F" w:rsidRPr="00930098" w:rsidTr="00BD0325">
              <w:trPr>
                <w:jc w:val="center"/>
              </w:trPr>
              <w:tc>
                <w:tcPr>
                  <w:tcW w:w="377" w:type="pct"/>
                  <w:vAlign w:val="center"/>
                </w:tcPr>
                <w:p w:rsidR="000E421F" w:rsidRPr="00930098" w:rsidRDefault="000E421F" w:rsidP="00BD0325">
                  <w:pPr>
                    <w:pStyle w:val="07"/>
                  </w:pPr>
                  <w:r>
                    <w:rPr>
                      <w:rFonts w:hint="eastAsia"/>
                    </w:rPr>
                    <w:t>4</w:t>
                  </w:r>
                </w:p>
              </w:tc>
              <w:tc>
                <w:tcPr>
                  <w:tcW w:w="1715" w:type="pct"/>
                  <w:vAlign w:val="center"/>
                </w:tcPr>
                <w:p w:rsidR="000E421F" w:rsidRPr="0005247C" w:rsidRDefault="000E421F" w:rsidP="00396C0B">
                  <w:pPr>
                    <w:pStyle w:val="07"/>
                  </w:pPr>
                  <w:r w:rsidRPr="0005247C">
                    <w:rPr>
                      <w:rFonts w:hint="eastAsia"/>
                    </w:rPr>
                    <w:t>喷粉间采用旋风</w:t>
                  </w:r>
                  <w:r w:rsidRPr="0005247C">
                    <w:rPr>
                      <w:rFonts w:hint="eastAsia"/>
                    </w:rPr>
                    <w:t>+</w:t>
                  </w:r>
                  <w:r w:rsidRPr="0005247C">
                    <w:rPr>
                      <w:rFonts w:hint="eastAsia"/>
                    </w:rPr>
                    <w:t>滤筒二级除尘设施处理喷粉过程产生的粉尘，处理后未经排气筒排放，不符合环保要求</w:t>
                  </w:r>
                </w:p>
              </w:tc>
              <w:tc>
                <w:tcPr>
                  <w:tcW w:w="2123" w:type="pct"/>
                  <w:vAlign w:val="center"/>
                </w:tcPr>
                <w:p w:rsidR="000E421F" w:rsidRPr="0005247C" w:rsidRDefault="000E421F" w:rsidP="00396C0B">
                  <w:pPr>
                    <w:pStyle w:val="07"/>
                  </w:pPr>
                  <w:r w:rsidRPr="0005247C">
                    <w:rPr>
                      <w:rFonts w:hint="eastAsia"/>
                    </w:rPr>
                    <w:t>喷粉间采用旋风</w:t>
                  </w:r>
                  <w:r w:rsidRPr="0005247C">
                    <w:rPr>
                      <w:rFonts w:hint="eastAsia"/>
                    </w:rPr>
                    <w:t>+</w:t>
                  </w:r>
                  <w:r w:rsidRPr="0005247C">
                    <w:rPr>
                      <w:rFonts w:hint="eastAsia"/>
                    </w:rPr>
                    <w:t>滤筒二级除尘设施处理喷粉过程产生的粉尘，处理后经</w:t>
                  </w:r>
                  <w:r w:rsidRPr="0005247C">
                    <w:rPr>
                      <w:rFonts w:hint="eastAsia"/>
                    </w:rPr>
                    <w:t>15</w:t>
                  </w:r>
                  <w:r w:rsidRPr="0005247C">
                    <w:rPr>
                      <w:rFonts w:hint="eastAsia"/>
                    </w:rPr>
                    <w:t>米高排气筒排放</w:t>
                  </w:r>
                </w:p>
              </w:tc>
              <w:tc>
                <w:tcPr>
                  <w:tcW w:w="785" w:type="pct"/>
                  <w:vAlign w:val="center"/>
                </w:tcPr>
                <w:p w:rsidR="000E421F" w:rsidRPr="00930098" w:rsidRDefault="00114296" w:rsidP="00BD0325">
                  <w:pPr>
                    <w:pStyle w:val="07"/>
                  </w:pPr>
                  <w:r w:rsidRPr="00930098">
                    <w:rPr>
                      <w:rFonts w:hint="eastAsia"/>
                    </w:rPr>
                    <w:t>20</w:t>
                  </w:r>
                  <w:r>
                    <w:rPr>
                      <w:rFonts w:hint="eastAsia"/>
                    </w:rPr>
                    <w:t>20</w:t>
                  </w:r>
                  <w:r w:rsidRPr="00930098">
                    <w:rPr>
                      <w:rFonts w:hint="eastAsia"/>
                    </w:rPr>
                    <w:t>年</w:t>
                  </w:r>
                  <w:r>
                    <w:rPr>
                      <w:rFonts w:hint="eastAsia"/>
                    </w:rPr>
                    <w:t>6</w:t>
                  </w:r>
                  <w:r w:rsidRPr="00930098">
                    <w:rPr>
                      <w:rFonts w:hint="eastAsia"/>
                    </w:rPr>
                    <w:t>月</w:t>
                  </w:r>
                  <w:r>
                    <w:rPr>
                      <w:rFonts w:hint="eastAsia"/>
                    </w:rPr>
                    <w:t>30</w:t>
                  </w:r>
                  <w:r w:rsidRPr="00930098">
                    <w:rPr>
                      <w:rFonts w:hint="eastAsia"/>
                    </w:rPr>
                    <w:t>日</w:t>
                  </w:r>
                </w:p>
              </w:tc>
            </w:tr>
            <w:tr w:rsidR="000E421F" w:rsidRPr="00930098" w:rsidTr="00BD0325">
              <w:trPr>
                <w:jc w:val="center"/>
              </w:trPr>
              <w:tc>
                <w:tcPr>
                  <w:tcW w:w="377" w:type="pct"/>
                  <w:vAlign w:val="center"/>
                </w:tcPr>
                <w:p w:rsidR="000E421F" w:rsidRPr="00930098" w:rsidRDefault="000E421F" w:rsidP="00BD0325">
                  <w:pPr>
                    <w:pStyle w:val="07"/>
                  </w:pPr>
                  <w:r>
                    <w:rPr>
                      <w:rFonts w:hint="eastAsia"/>
                    </w:rPr>
                    <w:t>5</w:t>
                  </w:r>
                </w:p>
              </w:tc>
              <w:tc>
                <w:tcPr>
                  <w:tcW w:w="1715" w:type="pct"/>
                  <w:vAlign w:val="center"/>
                </w:tcPr>
                <w:p w:rsidR="000E421F" w:rsidRPr="00930098" w:rsidRDefault="000E421F" w:rsidP="00BD0325">
                  <w:pPr>
                    <w:pStyle w:val="07"/>
                    <w:rPr>
                      <w:color w:val="000000"/>
                    </w:rPr>
                  </w:pPr>
                  <w:r w:rsidRPr="00930098">
                    <w:rPr>
                      <w:rFonts w:hint="eastAsia"/>
                      <w:color w:val="000000"/>
                    </w:rPr>
                    <w:t>烘干房废气经收集后仅进行活性炭吸附处理，不符合洛阳市大气污染防治攻坚战要求“</w:t>
                  </w:r>
                  <w:r w:rsidRPr="00930098">
                    <w:rPr>
                      <w:rFonts w:hint="eastAsia"/>
                      <w:color w:val="000000"/>
                    </w:rPr>
                    <w:t>A+B</w:t>
                  </w:r>
                  <w:r w:rsidRPr="00930098">
                    <w:rPr>
                      <w:rFonts w:hint="eastAsia"/>
                      <w:color w:val="000000"/>
                    </w:rPr>
                    <w:t>复合净化技术”要求</w:t>
                  </w:r>
                </w:p>
              </w:tc>
              <w:tc>
                <w:tcPr>
                  <w:tcW w:w="2123" w:type="pct"/>
                  <w:vAlign w:val="center"/>
                </w:tcPr>
                <w:p w:rsidR="000E421F" w:rsidRPr="00930098" w:rsidRDefault="000E421F" w:rsidP="00BD0325">
                  <w:pPr>
                    <w:pStyle w:val="07"/>
                    <w:rPr>
                      <w:color w:val="000000"/>
                    </w:rPr>
                  </w:pPr>
                  <w:r w:rsidRPr="00930098">
                    <w:rPr>
                      <w:rFonts w:hint="eastAsia"/>
                      <w:color w:val="000000"/>
                    </w:rPr>
                    <w:t>烘干房废气经过收集后，经过</w:t>
                  </w:r>
                  <w:r w:rsidRPr="00930098">
                    <w:rPr>
                      <w:rFonts w:hint="eastAsia"/>
                      <w:color w:val="000000"/>
                    </w:rPr>
                    <w:t>1</w:t>
                  </w:r>
                  <w:r w:rsidRPr="00930098">
                    <w:rPr>
                      <w:rFonts w:hint="eastAsia"/>
                      <w:color w:val="000000"/>
                    </w:rPr>
                    <w:t>套</w:t>
                  </w:r>
                  <w:r w:rsidRPr="00930098">
                    <w:rPr>
                      <w:rFonts w:hint="eastAsia"/>
                      <w:color w:val="000000"/>
                    </w:rPr>
                    <w:t>UV</w:t>
                  </w:r>
                  <w:proofErr w:type="gramStart"/>
                  <w:r w:rsidRPr="00930098">
                    <w:rPr>
                      <w:rFonts w:hint="eastAsia"/>
                      <w:color w:val="000000"/>
                    </w:rPr>
                    <w:t>光氧</w:t>
                  </w:r>
                  <w:r w:rsidRPr="00930098">
                    <w:rPr>
                      <w:rFonts w:hint="eastAsia"/>
                      <w:color w:val="000000"/>
                    </w:rPr>
                    <w:t>+</w:t>
                  </w:r>
                  <w:proofErr w:type="gramEnd"/>
                  <w:r w:rsidRPr="00930098">
                    <w:rPr>
                      <w:rFonts w:hint="eastAsia"/>
                      <w:color w:val="000000"/>
                    </w:rPr>
                    <w:t>活性炭吸附设备进行处理，最终处理后废气应经过</w:t>
                  </w:r>
                  <w:r w:rsidRPr="00930098">
                    <w:rPr>
                      <w:rFonts w:hint="eastAsia"/>
                      <w:color w:val="000000"/>
                    </w:rPr>
                    <w:t>1</w:t>
                  </w:r>
                  <w:r w:rsidRPr="00930098">
                    <w:rPr>
                      <w:rFonts w:hint="eastAsia"/>
                      <w:color w:val="000000"/>
                    </w:rPr>
                    <w:t>根</w:t>
                  </w:r>
                  <w:r w:rsidRPr="00930098">
                    <w:rPr>
                      <w:rFonts w:hint="eastAsia"/>
                      <w:color w:val="000000"/>
                    </w:rPr>
                    <w:t>15m</w:t>
                  </w:r>
                  <w:r w:rsidRPr="00930098">
                    <w:rPr>
                      <w:rFonts w:hint="eastAsia"/>
                      <w:color w:val="000000"/>
                    </w:rPr>
                    <w:t>高排气筒排放</w:t>
                  </w:r>
                </w:p>
              </w:tc>
              <w:tc>
                <w:tcPr>
                  <w:tcW w:w="785" w:type="pct"/>
                  <w:vAlign w:val="center"/>
                </w:tcPr>
                <w:p w:rsidR="000E421F" w:rsidRPr="00930098" w:rsidRDefault="00114296" w:rsidP="00BD0325">
                  <w:pPr>
                    <w:pStyle w:val="07"/>
                  </w:pPr>
                  <w:r w:rsidRPr="00930098">
                    <w:rPr>
                      <w:rFonts w:hint="eastAsia"/>
                    </w:rPr>
                    <w:t>20</w:t>
                  </w:r>
                  <w:r>
                    <w:rPr>
                      <w:rFonts w:hint="eastAsia"/>
                    </w:rPr>
                    <w:t>20</w:t>
                  </w:r>
                  <w:r w:rsidRPr="00930098">
                    <w:rPr>
                      <w:rFonts w:hint="eastAsia"/>
                    </w:rPr>
                    <w:t>年</w:t>
                  </w:r>
                  <w:r>
                    <w:rPr>
                      <w:rFonts w:hint="eastAsia"/>
                    </w:rPr>
                    <w:t>6</w:t>
                  </w:r>
                  <w:r w:rsidRPr="00930098">
                    <w:rPr>
                      <w:rFonts w:hint="eastAsia"/>
                    </w:rPr>
                    <w:t>月</w:t>
                  </w:r>
                  <w:r>
                    <w:rPr>
                      <w:rFonts w:hint="eastAsia"/>
                    </w:rPr>
                    <w:t>30</w:t>
                  </w:r>
                  <w:r w:rsidRPr="00930098">
                    <w:rPr>
                      <w:rFonts w:hint="eastAsia"/>
                    </w:rPr>
                    <w:t>日</w:t>
                  </w:r>
                </w:p>
              </w:tc>
            </w:tr>
            <w:tr w:rsidR="000E421F" w:rsidRPr="00930098" w:rsidTr="00BD0325">
              <w:trPr>
                <w:jc w:val="center"/>
              </w:trPr>
              <w:tc>
                <w:tcPr>
                  <w:tcW w:w="377" w:type="pct"/>
                  <w:vAlign w:val="center"/>
                </w:tcPr>
                <w:p w:rsidR="000E421F" w:rsidRPr="00930098" w:rsidRDefault="000E421F" w:rsidP="00BD0325">
                  <w:pPr>
                    <w:pStyle w:val="07"/>
                  </w:pPr>
                  <w:r>
                    <w:rPr>
                      <w:rFonts w:hint="eastAsia"/>
                    </w:rPr>
                    <w:t>6</w:t>
                  </w:r>
                </w:p>
              </w:tc>
              <w:tc>
                <w:tcPr>
                  <w:tcW w:w="1715" w:type="pct"/>
                  <w:vAlign w:val="center"/>
                </w:tcPr>
                <w:p w:rsidR="000E421F" w:rsidRPr="00930098" w:rsidRDefault="000E421F" w:rsidP="00BD0325">
                  <w:pPr>
                    <w:pStyle w:val="07"/>
                    <w:rPr>
                      <w:color w:val="000000"/>
                    </w:rPr>
                  </w:pPr>
                  <w:r w:rsidRPr="00930098">
                    <w:rPr>
                      <w:rFonts w:hint="eastAsia"/>
                      <w:color w:val="000000"/>
                    </w:rPr>
                    <w:t>一般固废暂存区建设不规范</w:t>
                  </w:r>
                  <w:r w:rsidRPr="00930098">
                    <w:rPr>
                      <w:rFonts w:hint="eastAsia"/>
                      <w:color w:val="000000"/>
                    </w:rPr>
                    <w:t xml:space="preserve"> </w:t>
                  </w:r>
                </w:p>
              </w:tc>
              <w:tc>
                <w:tcPr>
                  <w:tcW w:w="2123" w:type="pct"/>
                  <w:vAlign w:val="center"/>
                </w:tcPr>
                <w:p w:rsidR="000E421F" w:rsidRPr="00930098" w:rsidRDefault="000E421F" w:rsidP="00BD0325">
                  <w:pPr>
                    <w:pStyle w:val="07"/>
                    <w:rPr>
                      <w:color w:val="000000"/>
                    </w:rPr>
                  </w:pPr>
                  <w:r w:rsidRPr="00930098">
                    <w:rPr>
                      <w:rFonts w:hint="eastAsia"/>
                      <w:color w:val="000000"/>
                    </w:rPr>
                    <w:t>设置</w:t>
                  </w:r>
                  <w:r w:rsidRPr="00930098">
                    <w:rPr>
                      <w:rFonts w:hint="eastAsia"/>
                      <w:color w:val="000000"/>
                    </w:rPr>
                    <w:t>1</w:t>
                  </w:r>
                  <w:r w:rsidRPr="00930098">
                    <w:rPr>
                      <w:rFonts w:hint="eastAsia"/>
                      <w:color w:val="000000"/>
                    </w:rPr>
                    <w:t>个</w:t>
                  </w:r>
                  <w:r w:rsidRPr="00930098">
                    <w:rPr>
                      <w:rFonts w:hint="eastAsia"/>
                      <w:color w:val="000000"/>
                    </w:rPr>
                    <w:t>10m</w:t>
                  </w:r>
                  <w:r w:rsidRPr="00930098">
                    <w:rPr>
                      <w:rFonts w:hint="eastAsia"/>
                      <w:color w:val="000000"/>
                      <w:vertAlign w:val="superscript"/>
                    </w:rPr>
                    <w:t>2</w:t>
                  </w:r>
                  <w:r w:rsidRPr="00930098">
                    <w:rPr>
                      <w:rFonts w:hint="eastAsia"/>
                      <w:color w:val="000000"/>
                    </w:rPr>
                    <w:t>的一般固废暂存间，进行整体密闭，做好防渗、防风、防雨、防晒等工作；</w:t>
                  </w:r>
                </w:p>
              </w:tc>
              <w:tc>
                <w:tcPr>
                  <w:tcW w:w="785" w:type="pct"/>
                  <w:vAlign w:val="center"/>
                </w:tcPr>
                <w:p w:rsidR="000E421F" w:rsidRPr="00930098" w:rsidRDefault="00114296" w:rsidP="00BD0325">
                  <w:pPr>
                    <w:pStyle w:val="07"/>
                  </w:pPr>
                  <w:r w:rsidRPr="00930098">
                    <w:rPr>
                      <w:rFonts w:hint="eastAsia"/>
                    </w:rPr>
                    <w:t>20</w:t>
                  </w:r>
                  <w:r>
                    <w:rPr>
                      <w:rFonts w:hint="eastAsia"/>
                    </w:rPr>
                    <w:t>20</w:t>
                  </w:r>
                  <w:r w:rsidRPr="00930098">
                    <w:rPr>
                      <w:rFonts w:hint="eastAsia"/>
                    </w:rPr>
                    <w:t>年</w:t>
                  </w:r>
                  <w:r>
                    <w:rPr>
                      <w:rFonts w:hint="eastAsia"/>
                    </w:rPr>
                    <w:t>6</w:t>
                  </w:r>
                  <w:r w:rsidRPr="00930098">
                    <w:rPr>
                      <w:rFonts w:hint="eastAsia"/>
                    </w:rPr>
                    <w:t>月</w:t>
                  </w:r>
                  <w:r>
                    <w:rPr>
                      <w:rFonts w:hint="eastAsia"/>
                    </w:rPr>
                    <w:t>30</w:t>
                  </w:r>
                  <w:r w:rsidRPr="00930098">
                    <w:rPr>
                      <w:rFonts w:hint="eastAsia"/>
                    </w:rPr>
                    <w:t>日</w:t>
                  </w:r>
                </w:p>
              </w:tc>
            </w:tr>
          </w:tbl>
          <w:p w:rsidR="00B24384" w:rsidRDefault="00B24384" w:rsidP="0005247C">
            <w:pPr>
              <w:rPr>
                <w:sz w:val="24"/>
                <w:szCs w:val="24"/>
              </w:rPr>
            </w:pPr>
          </w:p>
        </w:tc>
      </w:tr>
    </w:tbl>
    <w:p w:rsidR="00B24384" w:rsidRDefault="00B24384">
      <w:pPr>
        <w:rPr>
          <w:rStyle w:val="1Char"/>
          <w:rFonts w:eastAsia="黑体"/>
          <w:b w:val="0"/>
          <w:sz w:val="28"/>
          <w:szCs w:val="30"/>
        </w:rPr>
        <w:sectPr w:rsidR="00B24384">
          <w:headerReference w:type="default" r:id="rId16"/>
          <w:headerReference w:type="first" r:id="rId17"/>
          <w:footerReference w:type="first" r:id="rId18"/>
          <w:pgSz w:w="11906" w:h="16838"/>
          <w:pgMar w:top="1418" w:right="1588" w:bottom="1418" w:left="1418" w:header="851" w:footer="1134" w:gutter="0"/>
          <w:cols w:space="720"/>
          <w:titlePg/>
          <w:docGrid w:type="linesAndChars" w:linePitch="312"/>
        </w:sectPr>
      </w:pPr>
      <w:bookmarkStart w:id="3" w:name="_Toc256177430"/>
      <w:bookmarkStart w:id="4" w:name="_Toc168387858"/>
      <w:bookmarkStart w:id="5" w:name="_Toc257241225"/>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9"/>
      </w:tblGrid>
      <w:tr w:rsidR="00B24384" w:rsidRPr="00B57447" w:rsidTr="00F81543">
        <w:trPr>
          <w:trHeight w:val="5592"/>
          <w:jc w:val="center"/>
        </w:trPr>
        <w:tc>
          <w:tcPr>
            <w:tcW w:w="10149" w:type="dxa"/>
          </w:tcPr>
          <w:p w:rsidR="00B24384" w:rsidRPr="00B57447" w:rsidRDefault="006F28F7">
            <w:pPr>
              <w:spacing w:line="500" w:lineRule="exact"/>
              <w:rPr>
                <w:rFonts w:eastAsia="黑体"/>
                <w:sz w:val="24"/>
                <w:szCs w:val="24"/>
              </w:rPr>
            </w:pPr>
            <w:r w:rsidRPr="00B57447">
              <w:rPr>
                <w:rFonts w:eastAsia="黑体"/>
                <w:sz w:val="24"/>
                <w:szCs w:val="24"/>
              </w:rPr>
              <w:lastRenderedPageBreak/>
              <w:t>自然环境简况（地形、地貌、地质、气候、气象、水文、植被、生物多样性等）</w:t>
            </w:r>
          </w:p>
          <w:p w:rsidR="00B24384" w:rsidRPr="00B57447" w:rsidRDefault="006F28F7">
            <w:pPr>
              <w:spacing w:line="500" w:lineRule="exact"/>
              <w:rPr>
                <w:rFonts w:eastAsia="黑体"/>
                <w:sz w:val="24"/>
              </w:rPr>
            </w:pPr>
            <w:r w:rsidRPr="00B57447">
              <w:rPr>
                <w:rFonts w:eastAsia="黑体"/>
                <w:sz w:val="24"/>
              </w:rPr>
              <w:t>1.</w:t>
            </w:r>
            <w:r w:rsidRPr="00B57447">
              <w:rPr>
                <w:rFonts w:eastAsia="黑体"/>
                <w:sz w:val="24"/>
              </w:rPr>
              <w:t>地理位置</w:t>
            </w:r>
          </w:p>
          <w:p w:rsidR="00410BA9" w:rsidRPr="00410BA9" w:rsidRDefault="00410BA9" w:rsidP="00410BA9">
            <w:pPr>
              <w:spacing w:line="500" w:lineRule="exact"/>
              <w:ind w:firstLineChars="200" w:firstLine="480"/>
              <w:rPr>
                <w:bCs/>
                <w:sz w:val="24"/>
                <w:szCs w:val="24"/>
              </w:rPr>
            </w:pPr>
            <w:r w:rsidRPr="00410BA9">
              <w:rPr>
                <w:bCs/>
                <w:sz w:val="24"/>
                <w:szCs w:val="24"/>
              </w:rPr>
              <w:t>偃师市位于河南省中西部地区的洛阳盆地东隅，</w:t>
            </w:r>
            <w:r w:rsidRPr="00410BA9">
              <w:rPr>
                <w:sz w:val="24"/>
                <w:szCs w:val="24"/>
              </w:rPr>
              <w:t>南屏嵩岳，北临黄河，地理坐标介于东经</w:t>
            </w:r>
            <w:r w:rsidRPr="00410BA9">
              <w:rPr>
                <w:sz w:val="24"/>
                <w:szCs w:val="24"/>
              </w:rPr>
              <w:t>112°26′15″</w:t>
            </w:r>
            <w:r w:rsidRPr="00410BA9">
              <w:rPr>
                <w:sz w:val="24"/>
                <w:szCs w:val="24"/>
              </w:rPr>
              <w:t>～</w:t>
            </w:r>
            <w:r w:rsidRPr="00410BA9">
              <w:rPr>
                <w:sz w:val="24"/>
                <w:szCs w:val="24"/>
              </w:rPr>
              <w:t>113°00′00″</w:t>
            </w:r>
            <w:r w:rsidRPr="00410BA9">
              <w:rPr>
                <w:sz w:val="24"/>
                <w:szCs w:val="24"/>
              </w:rPr>
              <w:t>和北纬</w:t>
            </w:r>
            <w:r w:rsidRPr="00410BA9">
              <w:rPr>
                <w:sz w:val="24"/>
                <w:szCs w:val="24"/>
              </w:rPr>
              <w:t>34°27′30″</w:t>
            </w:r>
            <w:r w:rsidRPr="00410BA9">
              <w:rPr>
                <w:sz w:val="24"/>
                <w:szCs w:val="24"/>
              </w:rPr>
              <w:t>～</w:t>
            </w:r>
            <w:r w:rsidRPr="00410BA9">
              <w:rPr>
                <w:sz w:val="24"/>
                <w:szCs w:val="24"/>
              </w:rPr>
              <w:t>34°50′00″</w:t>
            </w:r>
            <w:r w:rsidRPr="00410BA9">
              <w:rPr>
                <w:sz w:val="24"/>
                <w:szCs w:val="24"/>
              </w:rPr>
              <w:t>之间。总面积</w:t>
            </w:r>
            <w:r w:rsidRPr="00410BA9">
              <w:rPr>
                <w:sz w:val="24"/>
                <w:szCs w:val="24"/>
              </w:rPr>
              <w:t>668.58km</w:t>
            </w:r>
            <w:r w:rsidRPr="00410BA9">
              <w:rPr>
                <w:sz w:val="24"/>
                <w:szCs w:val="24"/>
                <w:vertAlign w:val="superscript"/>
              </w:rPr>
              <w:t>2</w:t>
            </w:r>
            <w:r w:rsidRPr="00410BA9">
              <w:rPr>
                <w:sz w:val="24"/>
                <w:szCs w:val="24"/>
              </w:rPr>
              <w:t>。</w:t>
            </w:r>
            <w:r w:rsidRPr="00410BA9">
              <w:rPr>
                <w:bCs/>
                <w:sz w:val="24"/>
                <w:szCs w:val="24"/>
              </w:rPr>
              <w:t>偃师市东邻巩义市，距巩义市</w:t>
            </w:r>
            <w:r w:rsidRPr="00410BA9">
              <w:rPr>
                <w:bCs/>
                <w:sz w:val="24"/>
                <w:szCs w:val="24"/>
              </w:rPr>
              <w:t>30km</w:t>
            </w:r>
            <w:r w:rsidRPr="00410BA9">
              <w:rPr>
                <w:bCs/>
                <w:sz w:val="24"/>
                <w:szCs w:val="24"/>
              </w:rPr>
              <w:t>；西接洛阳市郊区和孟津县，距洛阳市</w:t>
            </w:r>
            <w:r w:rsidRPr="00410BA9">
              <w:rPr>
                <w:bCs/>
                <w:sz w:val="24"/>
                <w:szCs w:val="24"/>
              </w:rPr>
              <w:t>30km</w:t>
            </w:r>
            <w:r w:rsidRPr="00410BA9">
              <w:rPr>
                <w:bCs/>
                <w:sz w:val="24"/>
                <w:szCs w:val="24"/>
              </w:rPr>
              <w:t>；南依嵩山接登封市、伊川县；北与孟州市隔黄河相望</w:t>
            </w:r>
            <w:r w:rsidRPr="00410BA9">
              <w:rPr>
                <w:sz w:val="24"/>
                <w:szCs w:val="24"/>
              </w:rPr>
              <w:t>。</w:t>
            </w:r>
          </w:p>
          <w:p w:rsidR="00410BA9" w:rsidRPr="00410BA9" w:rsidRDefault="00410BA9" w:rsidP="00410BA9">
            <w:pPr>
              <w:spacing w:line="500" w:lineRule="exact"/>
              <w:ind w:firstLineChars="200" w:firstLine="480"/>
              <w:rPr>
                <w:sz w:val="24"/>
                <w:szCs w:val="24"/>
              </w:rPr>
            </w:pPr>
            <w:r w:rsidRPr="00410BA9">
              <w:rPr>
                <w:sz w:val="24"/>
                <w:szCs w:val="24"/>
              </w:rPr>
              <w:t>顾县镇位于偃师市中部，是洛阳进入省会郑州的东大门，</w:t>
            </w:r>
            <w:r w:rsidRPr="00410BA9">
              <w:rPr>
                <w:sz w:val="24"/>
                <w:szCs w:val="24"/>
              </w:rPr>
              <w:t>310</w:t>
            </w:r>
            <w:r w:rsidRPr="00410BA9">
              <w:rPr>
                <w:sz w:val="24"/>
                <w:szCs w:val="24"/>
              </w:rPr>
              <w:t>国道和</w:t>
            </w:r>
            <w:proofErr w:type="gramStart"/>
            <w:r w:rsidRPr="00410BA9">
              <w:rPr>
                <w:sz w:val="24"/>
                <w:szCs w:val="24"/>
              </w:rPr>
              <w:t>省道顾龙公路</w:t>
            </w:r>
            <w:proofErr w:type="gramEnd"/>
            <w:r w:rsidRPr="00410BA9">
              <w:rPr>
                <w:sz w:val="24"/>
                <w:szCs w:val="24"/>
              </w:rPr>
              <w:t>穿镇而过，东距省会郑州</w:t>
            </w:r>
            <w:r w:rsidRPr="00410BA9">
              <w:rPr>
                <w:sz w:val="24"/>
                <w:szCs w:val="24"/>
              </w:rPr>
              <w:t>85km</w:t>
            </w:r>
            <w:r w:rsidRPr="00410BA9">
              <w:rPr>
                <w:sz w:val="24"/>
                <w:szCs w:val="24"/>
              </w:rPr>
              <w:t>，西距古都洛阳</w:t>
            </w:r>
            <w:r w:rsidRPr="00410BA9">
              <w:rPr>
                <w:sz w:val="24"/>
                <w:szCs w:val="24"/>
              </w:rPr>
              <w:t>35km</w:t>
            </w:r>
            <w:r w:rsidRPr="00410BA9">
              <w:rPr>
                <w:sz w:val="24"/>
                <w:szCs w:val="24"/>
              </w:rPr>
              <w:t>，地处郑、</w:t>
            </w:r>
            <w:proofErr w:type="gramStart"/>
            <w:r w:rsidRPr="00410BA9">
              <w:rPr>
                <w:sz w:val="24"/>
                <w:szCs w:val="24"/>
              </w:rPr>
              <w:t>洛</w:t>
            </w:r>
            <w:proofErr w:type="gramEnd"/>
            <w:r w:rsidRPr="00410BA9">
              <w:rPr>
                <w:sz w:val="24"/>
                <w:szCs w:val="24"/>
              </w:rPr>
              <w:t>经济带的中心区域，是偃师市近郊卫星城。顾县镇东接巩义回郭镇，西与高龙镇搭界，南与</w:t>
            </w:r>
            <w:proofErr w:type="gramStart"/>
            <w:r w:rsidRPr="00410BA9">
              <w:rPr>
                <w:sz w:val="24"/>
                <w:szCs w:val="24"/>
              </w:rPr>
              <w:t>缑</w:t>
            </w:r>
            <w:proofErr w:type="gramEnd"/>
            <w:r w:rsidRPr="00410BA9">
              <w:rPr>
                <w:sz w:val="24"/>
                <w:szCs w:val="24"/>
              </w:rPr>
              <w:t>氏镇为邻，北与岳滩镇、城关</w:t>
            </w:r>
            <w:proofErr w:type="gramStart"/>
            <w:r w:rsidRPr="00410BA9">
              <w:rPr>
                <w:sz w:val="24"/>
                <w:szCs w:val="24"/>
              </w:rPr>
              <w:t>镇隔伊</w:t>
            </w:r>
            <w:proofErr w:type="gramEnd"/>
            <w:r w:rsidRPr="00410BA9">
              <w:rPr>
                <w:sz w:val="24"/>
                <w:szCs w:val="24"/>
              </w:rPr>
              <w:t>洛河相望。</w:t>
            </w:r>
          </w:p>
          <w:p w:rsidR="009E7121" w:rsidRPr="009E7121" w:rsidRDefault="00DD05B0" w:rsidP="00DD05B0">
            <w:pPr>
              <w:spacing w:line="500" w:lineRule="exact"/>
              <w:ind w:firstLineChars="200" w:firstLine="480"/>
              <w:rPr>
                <w:sz w:val="24"/>
                <w:szCs w:val="24"/>
              </w:rPr>
            </w:pPr>
            <w:r w:rsidRPr="00DD05B0">
              <w:rPr>
                <w:sz w:val="24"/>
                <w:szCs w:val="24"/>
              </w:rPr>
              <w:t>本项目位于</w:t>
            </w:r>
            <w:r w:rsidR="00410BA9" w:rsidRPr="00410BA9">
              <w:rPr>
                <w:rFonts w:hint="eastAsia"/>
                <w:sz w:val="24"/>
                <w:szCs w:val="24"/>
              </w:rPr>
              <w:t>洛阳市偃师市顾县镇顾县村工业园</w:t>
            </w:r>
            <w:r w:rsidR="00410BA9" w:rsidRPr="00410BA9">
              <w:rPr>
                <w:rFonts w:hint="eastAsia"/>
                <w:sz w:val="24"/>
                <w:szCs w:val="24"/>
              </w:rPr>
              <w:t>5</w:t>
            </w:r>
            <w:r w:rsidR="00410BA9" w:rsidRPr="00410BA9">
              <w:rPr>
                <w:rFonts w:hint="eastAsia"/>
                <w:sz w:val="24"/>
                <w:szCs w:val="24"/>
              </w:rPr>
              <w:t>号</w:t>
            </w:r>
            <w:r w:rsidRPr="00DD05B0">
              <w:rPr>
                <w:sz w:val="24"/>
                <w:szCs w:val="24"/>
              </w:rPr>
              <w:t>。</w:t>
            </w:r>
            <w:r>
              <w:rPr>
                <w:sz w:val="24"/>
                <w:szCs w:val="24"/>
              </w:rPr>
              <w:t>本项目地理位置较好</w:t>
            </w:r>
            <w:r w:rsidRPr="00DD05B0">
              <w:rPr>
                <w:rFonts w:hint="eastAsia"/>
                <w:sz w:val="24"/>
                <w:szCs w:val="24"/>
              </w:rPr>
              <w:t>，</w:t>
            </w:r>
            <w:r w:rsidRPr="00DD05B0">
              <w:rPr>
                <w:sz w:val="24"/>
                <w:szCs w:val="24"/>
              </w:rPr>
              <w:t>交通运输十分便利。本项目区域地理位置详见附图</w:t>
            </w:r>
            <w:r w:rsidRPr="00DD05B0">
              <w:rPr>
                <w:sz w:val="24"/>
                <w:szCs w:val="24"/>
              </w:rPr>
              <w:t>1</w:t>
            </w:r>
            <w:r w:rsidRPr="00DD05B0">
              <w:rPr>
                <w:sz w:val="24"/>
                <w:szCs w:val="24"/>
              </w:rPr>
              <w:t>。</w:t>
            </w:r>
          </w:p>
          <w:p w:rsidR="00B24384" w:rsidRPr="00B57447" w:rsidRDefault="006F28F7">
            <w:pPr>
              <w:spacing w:line="500" w:lineRule="exact"/>
              <w:rPr>
                <w:rFonts w:eastAsia="黑体"/>
                <w:sz w:val="24"/>
              </w:rPr>
            </w:pPr>
            <w:r w:rsidRPr="00B57447">
              <w:rPr>
                <w:rFonts w:eastAsia="黑体"/>
                <w:sz w:val="24"/>
              </w:rPr>
              <w:t>2.</w:t>
            </w:r>
            <w:r w:rsidRPr="00B57447">
              <w:rPr>
                <w:rFonts w:eastAsia="黑体"/>
                <w:sz w:val="24"/>
              </w:rPr>
              <w:t>地形、地貌</w:t>
            </w:r>
          </w:p>
          <w:p w:rsidR="000D4AA3" w:rsidRPr="000D4AA3" w:rsidRDefault="000D4AA3" w:rsidP="000D4AA3">
            <w:pPr>
              <w:spacing w:line="500" w:lineRule="exact"/>
              <w:ind w:firstLineChars="200" w:firstLine="480"/>
              <w:rPr>
                <w:sz w:val="24"/>
                <w:szCs w:val="24"/>
              </w:rPr>
            </w:pPr>
            <w:r w:rsidRPr="000D4AA3">
              <w:rPr>
                <w:sz w:val="24"/>
                <w:szCs w:val="24"/>
              </w:rPr>
              <w:t>偃师境内地表形态复杂多样，大体可分山地、丘陵、平原三大类型，其中平原面积占</w:t>
            </w:r>
            <w:r w:rsidRPr="000D4AA3">
              <w:rPr>
                <w:sz w:val="24"/>
                <w:szCs w:val="24"/>
              </w:rPr>
              <w:t>31.4</w:t>
            </w:r>
            <w:r w:rsidRPr="000D4AA3">
              <w:rPr>
                <w:sz w:val="24"/>
                <w:szCs w:val="24"/>
              </w:rPr>
              <w:t>％，丘陵占</w:t>
            </w:r>
            <w:r w:rsidRPr="000D4AA3">
              <w:rPr>
                <w:sz w:val="24"/>
                <w:szCs w:val="24"/>
              </w:rPr>
              <w:t>51.9</w:t>
            </w:r>
            <w:r w:rsidRPr="000D4AA3">
              <w:rPr>
                <w:sz w:val="24"/>
                <w:szCs w:val="24"/>
              </w:rPr>
              <w:t>％，山区占</w:t>
            </w:r>
            <w:r w:rsidRPr="000D4AA3">
              <w:rPr>
                <w:sz w:val="24"/>
                <w:szCs w:val="24"/>
              </w:rPr>
              <w:t>16.7</w:t>
            </w:r>
            <w:r w:rsidRPr="000D4AA3">
              <w:rPr>
                <w:sz w:val="24"/>
                <w:szCs w:val="24"/>
              </w:rPr>
              <w:t>％。北部为邙山丘陵，面积约</w:t>
            </w:r>
            <w:r w:rsidRPr="000D4AA3">
              <w:rPr>
                <w:sz w:val="24"/>
                <w:szCs w:val="24"/>
              </w:rPr>
              <w:t>22.97</w:t>
            </w:r>
            <w:r w:rsidRPr="000D4AA3">
              <w:rPr>
                <w:sz w:val="24"/>
                <w:szCs w:val="24"/>
              </w:rPr>
              <w:t>万亩，中部是伊洛河冲积平原，面积约</w:t>
            </w:r>
            <w:r w:rsidRPr="000D4AA3">
              <w:rPr>
                <w:sz w:val="24"/>
                <w:szCs w:val="24"/>
              </w:rPr>
              <w:t>44.42</w:t>
            </w:r>
            <w:r w:rsidRPr="000D4AA3">
              <w:rPr>
                <w:sz w:val="24"/>
                <w:szCs w:val="24"/>
              </w:rPr>
              <w:t>万亩，南部为</w:t>
            </w:r>
            <w:proofErr w:type="gramStart"/>
            <w:r w:rsidRPr="000D4AA3">
              <w:rPr>
                <w:sz w:val="24"/>
                <w:szCs w:val="24"/>
              </w:rPr>
              <w:t>万安山</w:t>
            </w:r>
            <w:proofErr w:type="gramEnd"/>
            <w:r w:rsidRPr="000D4AA3">
              <w:rPr>
                <w:sz w:val="24"/>
                <w:szCs w:val="24"/>
              </w:rPr>
              <w:t>低山丘陵和</w:t>
            </w:r>
            <w:proofErr w:type="gramStart"/>
            <w:r w:rsidRPr="000D4AA3">
              <w:rPr>
                <w:sz w:val="24"/>
                <w:szCs w:val="24"/>
              </w:rPr>
              <w:t>山前洪积</w:t>
            </w:r>
            <w:proofErr w:type="gramEnd"/>
            <w:r w:rsidRPr="000D4AA3">
              <w:rPr>
                <w:sz w:val="24"/>
                <w:szCs w:val="24"/>
              </w:rPr>
              <w:t>冲积坡地，面积约</w:t>
            </w:r>
            <w:r w:rsidRPr="000D4AA3">
              <w:rPr>
                <w:sz w:val="24"/>
                <w:szCs w:val="24"/>
              </w:rPr>
              <w:t>77.08</w:t>
            </w:r>
            <w:r w:rsidRPr="000D4AA3">
              <w:rPr>
                <w:sz w:val="24"/>
                <w:szCs w:val="24"/>
              </w:rPr>
              <w:t>万亩，偃师市境内整个地势自西向东倾斜，南北高，中间低，略呈槽形。</w:t>
            </w:r>
          </w:p>
          <w:p w:rsidR="000D4AA3" w:rsidRPr="000D4AA3" w:rsidRDefault="000D4AA3" w:rsidP="000D4AA3">
            <w:pPr>
              <w:spacing w:line="500" w:lineRule="exact"/>
              <w:ind w:firstLineChars="200" w:firstLine="480"/>
              <w:rPr>
                <w:sz w:val="24"/>
                <w:szCs w:val="24"/>
              </w:rPr>
            </w:pPr>
            <w:r w:rsidRPr="000D4AA3">
              <w:rPr>
                <w:sz w:val="24"/>
                <w:szCs w:val="24"/>
              </w:rPr>
              <w:t>伊洛河冲积平原区呈西南</w:t>
            </w:r>
            <w:r w:rsidRPr="000D4AA3">
              <w:rPr>
                <w:sz w:val="24"/>
                <w:szCs w:val="24"/>
              </w:rPr>
              <w:t>~</w:t>
            </w:r>
            <w:r w:rsidRPr="000D4AA3">
              <w:rPr>
                <w:sz w:val="24"/>
                <w:szCs w:val="24"/>
              </w:rPr>
              <w:t>东北向带状，分布于市境中部，长</w:t>
            </w:r>
            <w:r w:rsidRPr="000D4AA3">
              <w:rPr>
                <w:sz w:val="24"/>
                <w:szCs w:val="24"/>
              </w:rPr>
              <w:t>40km</w:t>
            </w:r>
            <w:r w:rsidRPr="000D4AA3">
              <w:rPr>
                <w:sz w:val="24"/>
                <w:szCs w:val="24"/>
              </w:rPr>
              <w:t>，宽</w:t>
            </w:r>
            <w:r w:rsidRPr="000D4AA3">
              <w:rPr>
                <w:sz w:val="24"/>
                <w:szCs w:val="24"/>
              </w:rPr>
              <w:t>5~10km</w:t>
            </w:r>
            <w:r w:rsidRPr="000D4AA3">
              <w:rPr>
                <w:sz w:val="24"/>
                <w:szCs w:val="24"/>
              </w:rPr>
              <w:t>，海拔</w:t>
            </w:r>
            <w:r w:rsidRPr="000D4AA3">
              <w:rPr>
                <w:sz w:val="24"/>
                <w:szCs w:val="24"/>
              </w:rPr>
              <w:t>115~140m</w:t>
            </w:r>
            <w:r w:rsidRPr="000D4AA3">
              <w:rPr>
                <w:sz w:val="24"/>
                <w:szCs w:val="24"/>
              </w:rPr>
              <w:t>，相对高度</w:t>
            </w:r>
            <w:r w:rsidRPr="000D4AA3">
              <w:rPr>
                <w:sz w:val="24"/>
                <w:szCs w:val="24"/>
              </w:rPr>
              <w:t>3~5m</w:t>
            </w:r>
            <w:r w:rsidRPr="000D4AA3">
              <w:rPr>
                <w:sz w:val="24"/>
                <w:szCs w:val="24"/>
              </w:rPr>
              <w:t>，地势平坦，坡度</w:t>
            </w:r>
            <w:r w:rsidRPr="000D4AA3">
              <w:rPr>
                <w:sz w:val="24"/>
                <w:szCs w:val="24"/>
              </w:rPr>
              <w:t>1°~2°</w:t>
            </w:r>
            <w:r w:rsidRPr="000D4AA3">
              <w:rPr>
                <w:sz w:val="24"/>
                <w:szCs w:val="24"/>
              </w:rPr>
              <w:t>。</w:t>
            </w:r>
          </w:p>
          <w:p w:rsidR="00B24384" w:rsidRPr="00B57447" w:rsidRDefault="00410BA9" w:rsidP="00410BA9">
            <w:pPr>
              <w:spacing w:line="500" w:lineRule="exact"/>
              <w:ind w:firstLineChars="200" w:firstLine="480"/>
              <w:rPr>
                <w:sz w:val="24"/>
                <w:szCs w:val="24"/>
              </w:rPr>
            </w:pPr>
            <w:r w:rsidRPr="00410BA9">
              <w:rPr>
                <w:sz w:val="24"/>
                <w:szCs w:val="24"/>
              </w:rPr>
              <w:t>顾县镇南靠白云岭，北濒伊河和伊洛河交汇处，地形南高北低，界限分明，海拔高度在</w:t>
            </w:r>
            <w:r w:rsidRPr="00410BA9">
              <w:rPr>
                <w:sz w:val="24"/>
                <w:szCs w:val="24"/>
              </w:rPr>
              <w:t>114</w:t>
            </w:r>
            <w:r w:rsidRPr="00410BA9">
              <w:rPr>
                <w:sz w:val="24"/>
                <w:szCs w:val="24"/>
              </w:rPr>
              <w:t>～</w:t>
            </w:r>
            <w:r w:rsidRPr="00410BA9">
              <w:rPr>
                <w:sz w:val="24"/>
                <w:szCs w:val="24"/>
              </w:rPr>
              <w:t>250m</w:t>
            </w:r>
            <w:r w:rsidRPr="00410BA9">
              <w:rPr>
                <w:sz w:val="24"/>
                <w:szCs w:val="24"/>
              </w:rPr>
              <w:t>之间，南部丘陵地面起伏较大，面积约占全镇的</w:t>
            </w:r>
            <w:r w:rsidRPr="00410BA9">
              <w:rPr>
                <w:sz w:val="24"/>
                <w:szCs w:val="24"/>
              </w:rPr>
              <w:t>70%</w:t>
            </w:r>
            <w:r w:rsidRPr="00410BA9">
              <w:rPr>
                <w:sz w:val="24"/>
                <w:szCs w:val="24"/>
              </w:rPr>
              <w:t>，水资源贫乏。北部为伊河和伊洛河冲积平原，地势平坦、土地肥沃、水资源丰富。该项目所在区域地势平坦。</w:t>
            </w:r>
          </w:p>
          <w:p w:rsidR="00B24384" w:rsidRPr="00B57447" w:rsidRDefault="006F28F7">
            <w:pPr>
              <w:spacing w:line="500" w:lineRule="exact"/>
              <w:rPr>
                <w:rFonts w:eastAsia="黑体"/>
                <w:sz w:val="24"/>
              </w:rPr>
            </w:pPr>
            <w:r w:rsidRPr="00B57447">
              <w:rPr>
                <w:rFonts w:eastAsia="黑体"/>
                <w:sz w:val="24"/>
              </w:rPr>
              <w:t>3.</w:t>
            </w:r>
            <w:r w:rsidR="00DD05B0">
              <w:rPr>
                <w:rFonts w:eastAsia="黑体" w:hint="eastAsia"/>
                <w:sz w:val="24"/>
              </w:rPr>
              <w:t>地质特征</w:t>
            </w:r>
          </w:p>
          <w:p w:rsidR="00DD05B0" w:rsidRPr="00DD05B0" w:rsidRDefault="00DD05B0" w:rsidP="00DD05B0">
            <w:pPr>
              <w:spacing w:line="500" w:lineRule="exact"/>
              <w:ind w:firstLineChars="200" w:firstLine="480"/>
              <w:rPr>
                <w:sz w:val="24"/>
              </w:rPr>
            </w:pPr>
            <w:r w:rsidRPr="00DD05B0">
              <w:rPr>
                <w:sz w:val="24"/>
              </w:rPr>
              <w:t>偃师市在地质构造上位于洛阳断陷盆地东部，大地构造处于中朝准台地西南部，华北中断</w:t>
            </w:r>
            <w:proofErr w:type="gramStart"/>
            <w:r w:rsidRPr="00DD05B0">
              <w:rPr>
                <w:sz w:val="24"/>
              </w:rPr>
              <w:t>坳</w:t>
            </w:r>
            <w:proofErr w:type="gramEnd"/>
            <w:r w:rsidRPr="00DD05B0">
              <w:rPr>
                <w:sz w:val="24"/>
              </w:rPr>
              <w:t>西北缘</w:t>
            </w:r>
            <w:r w:rsidRPr="00DD05B0">
              <w:rPr>
                <w:sz w:val="24"/>
              </w:rPr>
              <w:t>——</w:t>
            </w:r>
            <w:proofErr w:type="gramStart"/>
            <w:r w:rsidRPr="00DD05B0">
              <w:rPr>
                <w:sz w:val="24"/>
              </w:rPr>
              <w:t>嵩</w:t>
            </w:r>
            <w:proofErr w:type="gramEnd"/>
            <w:r w:rsidRPr="00DD05B0">
              <w:rPr>
                <w:sz w:val="24"/>
              </w:rPr>
              <w:t>箕中台隆西北部，嵩山背斜之北翼，地层出露较全，各期次构造亦很明显，并有相应的岩浆活动。</w:t>
            </w:r>
          </w:p>
          <w:p w:rsidR="00DD05B0" w:rsidRPr="00DD05B0" w:rsidRDefault="00DD05B0" w:rsidP="00DD05B0">
            <w:pPr>
              <w:spacing w:line="500" w:lineRule="exact"/>
              <w:ind w:firstLineChars="200" w:firstLine="480"/>
              <w:rPr>
                <w:sz w:val="24"/>
              </w:rPr>
            </w:pPr>
            <w:r w:rsidRPr="00DD05B0">
              <w:rPr>
                <w:sz w:val="24"/>
              </w:rPr>
              <w:t>偃师市境内的构造形态历经多次造山运动的影响，地质构造发育十分复杂。南部山区为伊</w:t>
            </w:r>
            <w:r w:rsidRPr="00DD05B0">
              <w:rPr>
                <w:sz w:val="24"/>
              </w:rPr>
              <w:lastRenderedPageBreak/>
              <w:t>川</w:t>
            </w:r>
            <w:proofErr w:type="gramStart"/>
            <w:r w:rsidRPr="00DD05B0">
              <w:rPr>
                <w:sz w:val="24"/>
              </w:rPr>
              <w:t>郭嘉窑大背斜</w:t>
            </w:r>
            <w:proofErr w:type="gramEnd"/>
            <w:r w:rsidRPr="00DD05B0">
              <w:rPr>
                <w:sz w:val="24"/>
              </w:rPr>
              <w:t>的北翼，区内表现为一系列向北倾斜的单斜地层。就其基底和盖层两大部分来看，前者为太古界登封群，下元古界嵩山群，后者为中元古界五佛山群，乃是古生界地层。岩层倾向一般为东段略偏东，西段略偏西，倾角</w:t>
            </w:r>
            <w:r w:rsidRPr="00DD05B0">
              <w:rPr>
                <w:sz w:val="24"/>
              </w:rPr>
              <w:t>19~20°</w:t>
            </w:r>
            <w:r w:rsidRPr="00DD05B0">
              <w:rPr>
                <w:sz w:val="24"/>
              </w:rPr>
              <w:t>，境内褶皱及断裂构造比较发达。偃师市地区地震烈度为</w:t>
            </w:r>
            <w:r w:rsidRPr="00DD05B0">
              <w:rPr>
                <w:sz w:val="24"/>
              </w:rPr>
              <w:t>VI</w:t>
            </w:r>
            <w:r w:rsidRPr="00DD05B0">
              <w:rPr>
                <w:sz w:val="24"/>
              </w:rPr>
              <w:t>度。</w:t>
            </w:r>
          </w:p>
          <w:p w:rsidR="00B24384" w:rsidRPr="00B57447" w:rsidRDefault="00DD05B0" w:rsidP="00DD05B0">
            <w:pPr>
              <w:spacing w:line="500" w:lineRule="exact"/>
              <w:ind w:firstLineChars="200" w:firstLine="480"/>
              <w:rPr>
                <w:sz w:val="24"/>
                <w:szCs w:val="24"/>
              </w:rPr>
            </w:pPr>
            <w:r w:rsidRPr="00DD05B0">
              <w:rPr>
                <w:sz w:val="24"/>
              </w:rPr>
              <w:t>本项目厂址所在区域地层表层为耕土，其下各土层均属第四系全新统～晚更新统冲、洪积作用形成的黄土状粉土、黄土状粉质粘土、中砂及圆砾层，自上而下共分</w:t>
            </w:r>
            <w:r w:rsidRPr="00DD05B0">
              <w:rPr>
                <w:sz w:val="24"/>
              </w:rPr>
              <w:t>5</w:t>
            </w:r>
            <w:r w:rsidRPr="00DD05B0">
              <w:rPr>
                <w:sz w:val="24"/>
              </w:rPr>
              <w:t>层：耕土、黄土状粉土、黄土状粉质粘土、黄土状粉质粘土、中砂。地质构造简单，无明显地质变化。</w:t>
            </w:r>
          </w:p>
          <w:p w:rsidR="00B24384" w:rsidRPr="00B57447" w:rsidRDefault="006F28F7">
            <w:pPr>
              <w:spacing w:line="500" w:lineRule="exact"/>
              <w:rPr>
                <w:rFonts w:eastAsia="黑体"/>
                <w:sz w:val="24"/>
              </w:rPr>
            </w:pPr>
            <w:r w:rsidRPr="00B57447">
              <w:rPr>
                <w:rFonts w:eastAsia="黑体"/>
                <w:sz w:val="24"/>
              </w:rPr>
              <w:t>4.</w:t>
            </w:r>
            <w:r w:rsidRPr="00B57447">
              <w:rPr>
                <w:rFonts w:eastAsia="黑体"/>
                <w:sz w:val="24"/>
              </w:rPr>
              <w:t>水文特征</w:t>
            </w:r>
          </w:p>
          <w:p w:rsidR="00DD05B0" w:rsidRPr="00DD05B0" w:rsidRDefault="00DD05B0" w:rsidP="00DD05B0">
            <w:pPr>
              <w:spacing w:line="500" w:lineRule="exact"/>
              <w:ind w:firstLineChars="200" w:firstLine="480"/>
              <w:rPr>
                <w:sz w:val="24"/>
              </w:rPr>
            </w:pPr>
            <w:r w:rsidRPr="00DD05B0">
              <w:rPr>
                <w:rFonts w:hint="eastAsia"/>
                <w:sz w:val="24"/>
              </w:rPr>
              <w:t>⑴</w:t>
            </w:r>
            <w:r w:rsidRPr="00DD05B0">
              <w:rPr>
                <w:sz w:val="24"/>
              </w:rPr>
              <w:t xml:space="preserve"> </w:t>
            </w:r>
            <w:r w:rsidRPr="00DD05B0">
              <w:rPr>
                <w:sz w:val="24"/>
              </w:rPr>
              <w:t>地表水</w:t>
            </w:r>
          </w:p>
          <w:p w:rsidR="00DD05B0" w:rsidRPr="00DD05B0" w:rsidRDefault="00DD05B0" w:rsidP="00DD05B0">
            <w:pPr>
              <w:spacing w:line="500" w:lineRule="exact"/>
              <w:ind w:firstLineChars="200" w:firstLine="480"/>
              <w:rPr>
                <w:sz w:val="24"/>
              </w:rPr>
            </w:pPr>
            <w:r w:rsidRPr="00DD05B0">
              <w:rPr>
                <w:sz w:val="24"/>
              </w:rPr>
              <w:t>本项目所在区域主要地表水体有洛河、伊河，以及两河相汇后形成的伊洛河，均属黄河水系。</w:t>
            </w:r>
          </w:p>
          <w:p w:rsidR="00DD05B0" w:rsidRPr="00DD05B0" w:rsidRDefault="00DD05B0" w:rsidP="00DD05B0">
            <w:pPr>
              <w:spacing w:line="500" w:lineRule="exact"/>
              <w:ind w:firstLineChars="200" w:firstLine="480"/>
              <w:rPr>
                <w:sz w:val="24"/>
              </w:rPr>
            </w:pPr>
            <w:r w:rsidRPr="00DD05B0">
              <w:rPr>
                <w:sz w:val="24"/>
              </w:rPr>
              <w:t>洛河：发源于秦岭山脉东侧的陕西省洛南县</w:t>
            </w:r>
            <w:proofErr w:type="gramStart"/>
            <w:r w:rsidRPr="00DD05B0">
              <w:rPr>
                <w:sz w:val="24"/>
              </w:rPr>
              <w:t>洛</w:t>
            </w:r>
            <w:proofErr w:type="gramEnd"/>
            <w:r w:rsidRPr="00DD05B0">
              <w:rPr>
                <w:sz w:val="24"/>
              </w:rPr>
              <w:t>源</w:t>
            </w:r>
            <w:proofErr w:type="gramStart"/>
            <w:r w:rsidRPr="00DD05B0">
              <w:rPr>
                <w:sz w:val="24"/>
              </w:rPr>
              <w:t>乡木岔沟</w:t>
            </w:r>
            <w:proofErr w:type="gramEnd"/>
            <w:r w:rsidRPr="00DD05B0">
              <w:rPr>
                <w:sz w:val="24"/>
              </w:rPr>
              <w:t>，流经卢氏、洛宁、宜阳、洛阳、偃师，在偃师市岳滩村东约</w:t>
            </w:r>
            <w:r w:rsidRPr="00DD05B0">
              <w:rPr>
                <w:sz w:val="24"/>
              </w:rPr>
              <w:t>1km</w:t>
            </w:r>
            <w:r w:rsidRPr="00DD05B0">
              <w:rPr>
                <w:sz w:val="24"/>
              </w:rPr>
              <w:t>处与伊河相汇，向东北经巩义神堤村北注入黄河。洛河全长</w:t>
            </w:r>
            <w:r w:rsidRPr="00DD05B0">
              <w:rPr>
                <w:sz w:val="24"/>
              </w:rPr>
              <w:t>453km</w:t>
            </w:r>
            <w:r w:rsidRPr="00DD05B0">
              <w:rPr>
                <w:sz w:val="24"/>
              </w:rPr>
              <w:t>，偃师境内长</w:t>
            </w:r>
            <w:r w:rsidRPr="00DD05B0">
              <w:rPr>
                <w:sz w:val="24"/>
              </w:rPr>
              <w:t>31km</w:t>
            </w:r>
            <w:r w:rsidRPr="00DD05B0">
              <w:rPr>
                <w:sz w:val="24"/>
              </w:rPr>
              <w:t>，流域面积</w:t>
            </w:r>
            <w:r w:rsidRPr="00DD05B0">
              <w:rPr>
                <w:sz w:val="24"/>
              </w:rPr>
              <w:t>255km</w:t>
            </w:r>
            <w:r w:rsidRPr="00DD05B0">
              <w:rPr>
                <w:sz w:val="24"/>
                <w:vertAlign w:val="superscript"/>
              </w:rPr>
              <w:t>2</w:t>
            </w:r>
            <w:r w:rsidRPr="00DD05B0">
              <w:rPr>
                <w:sz w:val="24"/>
              </w:rPr>
              <w:t>。河床宽</w:t>
            </w:r>
            <w:r w:rsidRPr="00DD05B0">
              <w:rPr>
                <w:sz w:val="24"/>
              </w:rPr>
              <w:t>0.5</w:t>
            </w:r>
            <w:r w:rsidRPr="00DD05B0">
              <w:rPr>
                <w:sz w:val="24"/>
              </w:rPr>
              <w:t>～</w:t>
            </w:r>
            <w:r w:rsidRPr="00DD05B0">
              <w:rPr>
                <w:sz w:val="24"/>
              </w:rPr>
              <w:t>1km</w:t>
            </w:r>
            <w:r w:rsidRPr="00DD05B0">
              <w:rPr>
                <w:sz w:val="24"/>
              </w:rPr>
              <w:t>，纵坡度约</w:t>
            </w:r>
            <w:r w:rsidRPr="00DD05B0">
              <w:rPr>
                <w:sz w:val="24"/>
              </w:rPr>
              <w:t>1/2400</w:t>
            </w:r>
            <w:r w:rsidRPr="00DD05B0">
              <w:rPr>
                <w:sz w:val="24"/>
              </w:rPr>
              <w:t>。洛河与伊河汇流后称伊洛河，其纵坡度约</w:t>
            </w:r>
            <w:r w:rsidRPr="00DD05B0">
              <w:rPr>
                <w:sz w:val="24"/>
              </w:rPr>
              <w:t>1/4000</w:t>
            </w:r>
            <w:r w:rsidRPr="00DD05B0">
              <w:rPr>
                <w:sz w:val="24"/>
              </w:rPr>
              <w:t>。河床由卵石、泥沙构成，渗水性较好。据白马寺水文站观测资料统计，洛河多年平均流量</w:t>
            </w:r>
            <w:r w:rsidRPr="00DD05B0">
              <w:rPr>
                <w:sz w:val="24"/>
              </w:rPr>
              <w:t>45.04m</w:t>
            </w:r>
            <w:r w:rsidRPr="00DD05B0">
              <w:rPr>
                <w:sz w:val="24"/>
                <w:vertAlign w:val="superscript"/>
              </w:rPr>
              <w:t>3</w:t>
            </w:r>
            <w:r w:rsidRPr="00DD05B0">
              <w:rPr>
                <w:sz w:val="24"/>
              </w:rPr>
              <w:t>/s</w:t>
            </w:r>
            <w:r w:rsidRPr="00DD05B0">
              <w:rPr>
                <w:sz w:val="24"/>
              </w:rPr>
              <w:t>，枯水期平均流量</w:t>
            </w:r>
            <w:r w:rsidRPr="00DD05B0">
              <w:rPr>
                <w:sz w:val="24"/>
              </w:rPr>
              <w:t>7.04m</w:t>
            </w:r>
            <w:r w:rsidRPr="00DD05B0">
              <w:rPr>
                <w:sz w:val="24"/>
                <w:vertAlign w:val="superscript"/>
              </w:rPr>
              <w:t>3</w:t>
            </w:r>
            <w:r w:rsidRPr="00DD05B0">
              <w:rPr>
                <w:sz w:val="24"/>
              </w:rPr>
              <w:t>/s</w:t>
            </w:r>
            <w:r w:rsidRPr="00DD05B0">
              <w:rPr>
                <w:sz w:val="24"/>
              </w:rPr>
              <w:t>；最大年平均流量</w:t>
            </w:r>
            <w:r w:rsidRPr="00DD05B0">
              <w:rPr>
                <w:sz w:val="24"/>
              </w:rPr>
              <w:t>120.0m</w:t>
            </w:r>
            <w:r w:rsidRPr="00DD05B0">
              <w:rPr>
                <w:sz w:val="24"/>
                <w:vertAlign w:val="superscript"/>
              </w:rPr>
              <w:t>3</w:t>
            </w:r>
            <w:r w:rsidRPr="00DD05B0">
              <w:rPr>
                <w:sz w:val="24"/>
              </w:rPr>
              <w:t>/s</w:t>
            </w:r>
            <w:r w:rsidRPr="00DD05B0">
              <w:rPr>
                <w:sz w:val="24"/>
              </w:rPr>
              <w:t>，最小年平均流量</w:t>
            </w:r>
            <w:r w:rsidRPr="00DD05B0">
              <w:rPr>
                <w:sz w:val="24"/>
              </w:rPr>
              <w:t>13.6m</w:t>
            </w:r>
            <w:r w:rsidRPr="00DD05B0">
              <w:rPr>
                <w:sz w:val="24"/>
                <w:vertAlign w:val="superscript"/>
              </w:rPr>
              <w:t>3</w:t>
            </w:r>
            <w:r w:rsidRPr="00DD05B0">
              <w:rPr>
                <w:sz w:val="24"/>
              </w:rPr>
              <w:t>/s</w:t>
            </w:r>
            <w:r w:rsidRPr="00DD05B0">
              <w:rPr>
                <w:sz w:val="24"/>
              </w:rPr>
              <w:t>；丰枯比</w:t>
            </w:r>
            <w:r w:rsidRPr="00DD05B0">
              <w:rPr>
                <w:sz w:val="24"/>
              </w:rPr>
              <w:t>13.7</w:t>
            </w:r>
            <w:r w:rsidRPr="00DD05B0">
              <w:rPr>
                <w:sz w:val="24"/>
              </w:rPr>
              <w:t>。</w:t>
            </w:r>
          </w:p>
          <w:p w:rsidR="00DD05B0" w:rsidRPr="00DD05B0" w:rsidRDefault="00DD05B0" w:rsidP="00DD05B0">
            <w:pPr>
              <w:spacing w:line="500" w:lineRule="exact"/>
              <w:ind w:firstLineChars="200" w:firstLine="480"/>
              <w:rPr>
                <w:sz w:val="24"/>
              </w:rPr>
            </w:pPr>
            <w:r w:rsidRPr="00DD05B0">
              <w:rPr>
                <w:sz w:val="24"/>
              </w:rPr>
              <w:t>伊河：发源</w:t>
            </w:r>
            <w:proofErr w:type="gramStart"/>
            <w:r w:rsidRPr="00DD05B0">
              <w:rPr>
                <w:sz w:val="24"/>
              </w:rPr>
              <w:t>于栾川县陶湾</w:t>
            </w:r>
            <w:proofErr w:type="gramEnd"/>
            <w:r w:rsidRPr="00DD05B0">
              <w:rPr>
                <w:sz w:val="24"/>
              </w:rPr>
              <w:t>乡三合</w:t>
            </w:r>
            <w:proofErr w:type="gramStart"/>
            <w:r w:rsidRPr="00DD05B0">
              <w:rPr>
                <w:sz w:val="24"/>
              </w:rPr>
              <w:t>村闷顿岭</w:t>
            </w:r>
            <w:proofErr w:type="gramEnd"/>
            <w:r w:rsidRPr="00DD05B0">
              <w:rPr>
                <w:sz w:val="24"/>
              </w:rPr>
              <w:t>，流经嵩县、伊川、洛阳，在偃师市岳滩村东与洛河相汇。偃师段西马村至杨村长</w:t>
            </w:r>
            <w:r w:rsidRPr="00DD05B0">
              <w:rPr>
                <w:sz w:val="24"/>
              </w:rPr>
              <w:t>37km</w:t>
            </w:r>
            <w:r w:rsidRPr="00DD05B0">
              <w:rPr>
                <w:sz w:val="24"/>
              </w:rPr>
              <w:t>，占伊河全长</w:t>
            </w:r>
            <w:r w:rsidRPr="00DD05B0">
              <w:rPr>
                <w:sz w:val="24"/>
              </w:rPr>
              <w:t>347km</w:t>
            </w:r>
            <w:r w:rsidRPr="00DD05B0">
              <w:rPr>
                <w:sz w:val="24"/>
              </w:rPr>
              <w:t>的</w:t>
            </w:r>
            <w:r w:rsidRPr="00DD05B0">
              <w:rPr>
                <w:sz w:val="24"/>
              </w:rPr>
              <w:t>10.7%</w:t>
            </w:r>
            <w:r w:rsidRPr="00DD05B0">
              <w:rPr>
                <w:sz w:val="24"/>
              </w:rPr>
              <w:t>，流域面积</w:t>
            </w:r>
            <w:r w:rsidRPr="00DD05B0">
              <w:rPr>
                <w:sz w:val="24"/>
              </w:rPr>
              <w:t>565km</w:t>
            </w:r>
            <w:r w:rsidRPr="00DD05B0">
              <w:rPr>
                <w:sz w:val="24"/>
                <w:vertAlign w:val="superscript"/>
              </w:rPr>
              <w:t>2</w:t>
            </w:r>
            <w:r w:rsidRPr="00DD05B0">
              <w:rPr>
                <w:sz w:val="24"/>
              </w:rPr>
              <w:t>，占偃师市总面积的</w:t>
            </w:r>
            <w:r w:rsidRPr="00DD05B0">
              <w:rPr>
                <w:sz w:val="24"/>
              </w:rPr>
              <w:t>59.9%</w:t>
            </w:r>
            <w:r w:rsidRPr="00DD05B0">
              <w:rPr>
                <w:sz w:val="24"/>
              </w:rPr>
              <w:t>。河床最宽处（东石罢）</w:t>
            </w:r>
            <w:r w:rsidRPr="00DD05B0">
              <w:rPr>
                <w:sz w:val="24"/>
              </w:rPr>
              <w:t>3.2km</w:t>
            </w:r>
            <w:r w:rsidRPr="00DD05B0">
              <w:rPr>
                <w:sz w:val="24"/>
              </w:rPr>
              <w:t>，最窄处（安滩）</w:t>
            </w:r>
            <w:r w:rsidRPr="00DD05B0">
              <w:rPr>
                <w:sz w:val="24"/>
              </w:rPr>
              <w:t>0.38km</w:t>
            </w:r>
            <w:r w:rsidRPr="00DD05B0">
              <w:rPr>
                <w:sz w:val="24"/>
              </w:rPr>
              <w:t>，纵坡出龙门口后由几百分之一变缓到</w:t>
            </w:r>
            <w:r w:rsidRPr="00DD05B0">
              <w:rPr>
                <w:sz w:val="24"/>
              </w:rPr>
              <w:t>1/3000</w:t>
            </w:r>
            <w:r w:rsidRPr="00DD05B0">
              <w:rPr>
                <w:sz w:val="24"/>
              </w:rPr>
              <w:t>左右。河床由卵石、泥沙构成，渗水性较好。由于落差小，泥沙沉重量大，河中多沙洲。据龙门水文站观测资料统计，伊河多年平均流量</w:t>
            </w:r>
            <w:r w:rsidRPr="00DD05B0">
              <w:rPr>
                <w:sz w:val="24"/>
              </w:rPr>
              <w:t>24.6m</w:t>
            </w:r>
            <w:r w:rsidRPr="00DD05B0">
              <w:rPr>
                <w:sz w:val="24"/>
                <w:vertAlign w:val="superscript"/>
              </w:rPr>
              <w:t>3</w:t>
            </w:r>
            <w:r w:rsidRPr="00DD05B0">
              <w:rPr>
                <w:sz w:val="24"/>
              </w:rPr>
              <w:t>/s</w:t>
            </w:r>
            <w:r w:rsidRPr="00DD05B0">
              <w:rPr>
                <w:sz w:val="24"/>
              </w:rPr>
              <w:t>，枯水期平均流量</w:t>
            </w:r>
            <w:r w:rsidRPr="00DD05B0">
              <w:rPr>
                <w:sz w:val="24"/>
              </w:rPr>
              <w:t>7.96m</w:t>
            </w:r>
            <w:r w:rsidRPr="00DD05B0">
              <w:rPr>
                <w:sz w:val="24"/>
                <w:vertAlign w:val="superscript"/>
              </w:rPr>
              <w:t>3</w:t>
            </w:r>
            <w:r w:rsidRPr="00DD05B0">
              <w:rPr>
                <w:sz w:val="24"/>
              </w:rPr>
              <w:t>/s</w:t>
            </w:r>
            <w:r w:rsidRPr="00DD05B0">
              <w:rPr>
                <w:sz w:val="24"/>
              </w:rPr>
              <w:t>；最大年平均流量</w:t>
            </w:r>
            <w:r w:rsidRPr="00DD05B0">
              <w:rPr>
                <w:sz w:val="24"/>
              </w:rPr>
              <w:t>98.3m</w:t>
            </w:r>
            <w:r w:rsidRPr="00DD05B0">
              <w:rPr>
                <w:sz w:val="24"/>
                <w:vertAlign w:val="superscript"/>
              </w:rPr>
              <w:t>3</w:t>
            </w:r>
            <w:r w:rsidRPr="00DD05B0">
              <w:rPr>
                <w:sz w:val="24"/>
              </w:rPr>
              <w:t>/s</w:t>
            </w:r>
            <w:r w:rsidRPr="00DD05B0">
              <w:rPr>
                <w:sz w:val="24"/>
              </w:rPr>
              <w:t>，最小年平均流量为</w:t>
            </w:r>
            <w:r w:rsidRPr="00DD05B0">
              <w:rPr>
                <w:sz w:val="24"/>
              </w:rPr>
              <w:t>5.2m</w:t>
            </w:r>
            <w:r w:rsidRPr="00DD05B0">
              <w:rPr>
                <w:sz w:val="24"/>
                <w:vertAlign w:val="superscript"/>
              </w:rPr>
              <w:t>3</w:t>
            </w:r>
            <w:r w:rsidRPr="00DD05B0">
              <w:rPr>
                <w:sz w:val="24"/>
              </w:rPr>
              <w:t>/s</w:t>
            </w:r>
            <w:r w:rsidRPr="00DD05B0">
              <w:rPr>
                <w:sz w:val="24"/>
              </w:rPr>
              <w:t>；丰枯比</w:t>
            </w:r>
            <w:r w:rsidRPr="00DD05B0">
              <w:rPr>
                <w:sz w:val="24"/>
              </w:rPr>
              <w:t>18.9</w:t>
            </w:r>
            <w:r w:rsidRPr="00DD05B0">
              <w:rPr>
                <w:sz w:val="24"/>
              </w:rPr>
              <w:t>。</w:t>
            </w:r>
          </w:p>
          <w:p w:rsidR="00DD05B0" w:rsidRDefault="00DD05B0" w:rsidP="00DD05B0">
            <w:pPr>
              <w:spacing w:line="500" w:lineRule="exact"/>
              <w:ind w:firstLineChars="200" w:firstLine="480"/>
              <w:rPr>
                <w:sz w:val="24"/>
              </w:rPr>
            </w:pPr>
            <w:r w:rsidRPr="00DD05B0">
              <w:rPr>
                <w:sz w:val="24"/>
              </w:rPr>
              <w:t>伊洛河：伊河与洛河于城关、岳滩、故县三镇交界处汇合，汇合后称伊洛河。伊洛河流经偃师山化乡、巩义市，总长约</w:t>
            </w:r>
            <w:r w:rsidRPr="00DD05B0">
              <w:rPr>
                <w:sz w:val="24"/>
              </w:rPr>
              <w:t>44km</w:t>
            </w:r>
            <w:r w:rsidRPr="00DD05B0">
              <w:rPr>
                <w:sz w:val="24"/>
              </w:rPr>
              <w:t>，最终于巩义市汇入黄河。</w:t>
            </w:r>
          </w:p>
          <w:p w:rsidR="00410BA9" w:rsidRPr="00DD05B0" w:rsidRDefault="00410BA9" w:rsidP="00410BA9">
            <w:pPr>
              <w:spacing w:line="500" w:lineRule="exact"/>
              <w:ind w:firstLineChars="200" w:firstLine="480"/>
              <w:rPr>
                <w:sz w:val="24"/>
              </w:rPr>
            </w:pPr>
            <w:r w:rsidRPr="00410BA9">
              <w:rPr>
                <w:sz w:val="24"/>
              </w:rPr>
              <w:t>顾县镇境内主要有位于北部地区的伊河和位于南部马涧、</w:t>
            </w:r>
            <w:proofErr w:type="gramStart"/>
            <w:r w:rsidRPr="00410BA9">
              <w:rPr>
                <w:sz w:val="24"/>
              </w:rPr>
              <w:t>流涧二河</w:t>
            </w:r>
            <w:proofErr w:type="gramEnd"/>
            <w:r w:rsidRPr="00410BA9">
              <w:rPr>
                <w:sz w:val="24"/>
              </w:rPr>
              <w:t>交汇处的陶花店水库。伊河位于本项目北侧约</w:t>
            </w:r>
            <w:r>
              <w:rPr>
                <w:rFonts w:hint="eastAsia"/>
                <w:sz w:val="24"/>
              </w:rPr>
              <w:t>2.8</w:t>
            </w:r>
            <w:r w:rsidRPr="00410BA9">
              <w:rPr>
                <w:sz w:val="24"/>
              </w:rPr>
              <w:t>km</w:t>
            </w:r>
            <w:r w:rsidRPr="00410BA9">
              <w:rPr>
                <w:sz w:val="24"/>
              </w:rPr>
              <w:t>处，陶花店水库位于本项目西南约</w:t>
            </w:r>
            <w:r>
              <w:rPr>
                <w:rFonts w:hint="eastAsia"/>
                <w:sz w:val="24"/>
              </w:rPr>
              <w:t>3.0</w:t>
            </w:r>
            <w:r w:rsidRPr="00410BA9">
              <w:rPr>
                <w:sz w:val="24"/>
              </w:rPr>
              <w:t>km</w:t>
            </w:r>
            <w:r w:rsidRPr="00410BA9">
              <w:rPr>
                <w:sz w:val="24"/>
              </w:rPr>
              <w:t>处。</w:t>
            </w:r>
          </w:p>
          <w:p w:rsidR="00DD05B0" w:rsidRPr="00DD05B0" w:rsidRDefault="00DD05B0" w:rsidP="00DD05B0">
            <w:pPr>
              <w:spacing w:line="500" w:lineRule="exact"/>
              <w:ind w:firstLineChars="200" w:firstLine="480"/>
              <w:rPr>
                <w:sz w:val="24"/>
              </w:rPr>
            </w:pPr>
            <w:r w:rsidRPr="00DD05B0">
              <w:rPr>
                <w:rFonts w:hint="eastAsia"/>
                <w:sz w:val="24"/>
              </w:rPr>
              <w:lastRenderedPageBreak/>
              <w:t>⑵</w:t>
            </w:r>
            <w:r w:rsidRPr="00DD05B0">
              <w:rPr>
                <w:sz w:val="24"/>
              </w:rPr>
              <w:t xml:space="preserve"> </w:t>
            </w:r>
            <w:r w:rsidRPr="00DD05B0">
              <w:rPr>
                <w:sz w:val="24"/>
              </w:rPr>
              <w:t>地下水</w:t>
            </w:r>
          </w:p>
          <w:p w:rsidR="00DD05B0" w:rsidRPr="00DD05B0" w:rsidRDefault="00DD05B0" w:rsidP="00DD05B0">
            <w:pPr>
              <w:spacing w:line="500" w:lineRule="exact"/>
              <w:ind w:firstLineChars="200" w:firstLine="480"/>
              <w:rPr>
                <w:sz w:val="24"/>
              </w:rPr>
            </w:pPr>
            <w:r w:rsidRPr="00DD05B0">
              <w:rPr>
                <w:sz w:val="24"/>
              </w:rPr>
              <w:t>偃师市属洛阳盆地水文地质区，地下水的埋藏和分布明显受着地质构造和地貌的控制。在盆地内堆积有很厚的松散沉积，孔隙度良好，南部山区基岩裂隙及碳酸岩都比较发育，为地下水的补给和储存创造了良好条件。承压水和潜水均有分布，但上层滞水量少，尤其南北两坡更少。地下水埋深在伊洛河一级阶地一般小于</w:t>
            </w:r>
            <w:r w:rsidRPr="00DD05B0">
              <w:rPr>
                <w:sz w:val="24"/>
              </w:rPr>
              <w:t>5m</w:t>
            </w:r>
            <w:r w:rsidRPr="00DD05B0">
              <w:rPr>
                <w:sz w:val="24"/>
              </w:rPr>
              <w:t>，两侧随地形增高而变深，南坡一般为</w:t>
            </w:r>
            <w:r w:rsidRPr="00DD05B0">
              <w:rPr>
                <w:sz w:val="24"/>
              </w:rPr>
              <w:t>20</w:t>
            </w:r>
            <w:r w:rsidRPr="00DD05B0">
              <w:rPr>
                <w:sz w:val="24"/>
              </w:rPr>
              <w:t>～</w:t>
            </w:r>
            <w:r w:rsidRPr="00DD05B0">
              <w:rPr>
                <w:sz w:val="24"/>
              </w:rPr>
              <w:t>40m</w:t>
            </w:r>
            <w:r w:rsidRPr="00DD05B0">
              <w:rPr>
                <w:sz w:val="24"/>
              </w:rPr>
              <w:t>，</w:t>
            </w:r>
            <w:proofErr w:type="gramStart"/>
            <w:r w:rsidRPr="00DD05B0">
              <w:rPr>
                <w:sz w:val="24"/>
              </w:rPr>
              <w:t>邙岭则</w:t>
            </w:r>
            <w:proofErr w:type="gramEnd"/>
            <w:r w:rsidRPr="00DD05B0">
              <w:rPr>
                <w:sz w:val="24"/>
              </w:rPr>
              <w:t>在百米左右。</w:t>
            </w:r>
          </w:p>
          <w:p w:rsidR="00DD05B0" w:rsidRPr="00DD05B0" w:rsidRDefault="00DD05B0" w:rsidP="00DD05B0">
            <w:pPr>
              <w:spacing w:line="500" w:lineRule="exact"/>
              <w:ind w:firstLineChars="200" w:firstLine="480"/>
              <w:rPr>
                <w:sz w:val="24"/>
              </w:rPr>
            </w:pPr>
            <w:r w:rsidRPr="00DD05B0">
              <w:rPr>
                <w:sz w:val="24"/>
              </w:rPr>
              <w:t>本项目所在区域北部临近洛河，南部临近伊河，区域地下水补给条件较好。区域地下水补给主要以大气降水、河道侧渗为主，特别是洛河拦河坝的修建对该区地下水补给创造了有利条件；其次农业的</w:t>
            </w:r>
            <w:proofErr w:type="gramStart"/>
            <w:r w:rsidRPr="00DD05B0">
              <w:rPr>
                <w:sz w:val="24"/>
              </w:rPr>
              <w:t>灌溉回渗也是</w:t>
            </w:r>
            <w:proofErr w:type="gramEnd"/>
            <w:r w:rsidRPr="00DD05B0">
              <w:rPr>
                <w:sz w:val="24"/>
              </w:rPr>
              <w:t>地下水补给的途径之一。区域地下水排泄方式主要有河流排泄、人工开采和蒸发排泄等，其中以中深层地下水的侧向径流排泄为主，人工开采为次。</w:t>
            </w:r>
          </w:p>
          <w:p w:rsidR="00B24384" w:rsidRPr="00B57447" w:rsidRDefault="00DD05B0" w:rsidP="00DD05B0">
            <w:pPr>
              <w:spacing w:line="500" w:lineRule="exact"/>
              <w:ind w:firstLineChars="200" w:firstLine="480"/>
              <w:rPr>
                <w:sz w:val="24"/>
                <w:szCs w:val="24"/>
              </w:rPr>
            </w:pPr>
            <w:r w:rsidRPr="00DD05B0">
              <w:rPr>
                <w:sz w:val="24"/>
              </w:rPr>
              <w:t>区内地下水以</w:t>
            </w:r>
            <w:proofErr w:type="gramStart"/>
            <w:r w:rsidRPr="00DD05B0">
              <w:rPr>
                <w:sz w:val="24"/>
              </w:rPr>
              <w:t>松散岩类孔隙水</w:t>
            </w:r>
            <w:proofErr w:type="gramEnd"/>
            <w:r w:rsidRPr="00DD05B0">
              <w:rPr>
                <w:sz w:val="24"/>
              </w:rPr>
              <w:t>为主，部分地段为裂隙空隙微承压水，区内含水岩组分为两类：</w:t>
            </w:r>
            <w:r w:rsidR="00042A33" w:rsidRPr="00DD05B0">
              <w:rPr>
                <w:sz w:val="24"/>
              </w:rPr>
              <w:fldChar w:fldCharType="begin"/>
            </w:r>
            <w:r w:rsidRPr="00DD05B0">
              <w:rPr>
                <w:sz w:val="24"/>
              </w:rPr>
              <w:instrText xml:space="preserve"> = 1 \* GB3 </w:instrText>
            </w:r>
            <w:r w:rsidR="00042A33" w:rsidRPr="00DD05B0">
              <w:rPr>
                <w:sz w:val="24"/>
              </w:rPr>
              <w:fldChar w:fldCharType="separate"/>
            </w:r>
            <w:r w:rsidRPr="00DD05B0">
              <w:rPr>
                <w:rFonts w:hint="eastAsia"/>
                <w:sz w:val="24"/>
              </w:rPr>
              <w:t>①</w:t>
            </w:r>
            <w:r w:rsidR="00042A33" w:rsidRPr="00DD05B0">
              <w:rPr>
                <w:sz w:val="24"/>
              </w:rPr>
              <w:fldChar w:fldCharType="end"/>
            </w:r>
            <w:r w:rsidRPr="00DD05B0">
              <w:rPr>
                <w:sz w:val="24"/>
              </w:rPr>
              <w:t>由中上更新统的砂卵石层组成，埋深</w:t>
            </w:r>
            <w:r w:rsidRPr="00DD05B0">
              <w:rPr>
                <w:sz w:val="24"/>
              </w:rPr>
              <w:t>3~100m</w:t>
            </w:r>
            <w:r w:rsidRPr="00DD05B0">
              <w:rPr>
                <w:sz w:val="24"/>
              </w:rPr>
              <w:t>，其厚度从北至南由</w:t>
            </w:r>
            <w:r w:rsidRPr="00DD05B0">
              <w:rPr>
                <w:sz w:val="24"/>
              </w:rPr>
              <w:t>20m</w:t>
            </w:r>
            <w:r w:rsidRPr="00DD05B0">
              <w:rPr>
                <w:sz w:val="24"/>
              </w:rPr>
              <w:t>变为</w:t>
            </w:r>
            <w:r w:rsidRPr="00DD05B0">
              <w:rPr>
                <w:sz w:val="24"/>
              </w:rPr>
              <w:t>70</w:t>
            </w:r>
            <w:r w:rsidRPr="00DD05B0">
              <w:rPr>
                <w:sz w:val="24"/>
              </w:rPr>
              <w:t>余</w:t>
            </w:r>
            <w:r w:rsidRPr="00DD05B0">
              <w:rPr>
                <w:sz w:val="24"/>
              </w:rPr>
              <w:t>m</w:t>
            </w:r>
            <w:r w:rsidRPr="00DD05B0">
              <w:rPr>
                <w:sz w:val="24"/>
              </w:rPr>
              <w:t>。颗粒级别从漂石到细砂，粒径最大达</w:t>
            </w:r>
            <w:r w:rsidRPr="00DD05B0">
              <w:rPr>
                <w:sz w:val="24"/>
              </w:rPr>
              <w:t>1m</w:t>
            </w:r>
            <w:r w:rsidRPr="00DD05B0">
              <w:rPr>
                <w:sz w:val="24"/>
              </w:rPr>
              <w:t>以上，一般为</w:t>
            </w:r>
            <w:r w:rsidRPr="00DD05B0">
              <w:rPr>
                <w:sz w:val="24"/>
              </w:rPr>
              <w:t>20~30cm</w:t>
            </w:r>
            <w:r w:rsidRPr="00DD05B0">
              <w:rPr>
                <w:sz w:val="24"/>
              </w:rPr>
              <w:t>，东部卵石成分含量较西部高。该含水岩组</w:t>
            </w:r>
            <w:r w:rsidRPr="00DD05B0">
              <w:rPr>
                <w:sz w:val="24"/>
              </w:rPr>
              <w:t>50m</w:t>
            </w:r>
            <w:r w:rsidRPr="00DD05B0">
              <w:rPr>
                <w:sz w:val="24"/>
              </w:rPr>
              <w:t>以上成分较为纯净，粒径较大，透水性好；</w:t>
            </w:r>
            <w:r w:rsidRPr="00DD05B0">
              <w:rPr>
                <w:sz w:val="24"/>
              </w:rPr>
              <w:t>50m</w:t>
            </w:r>
            <w:r w:rsidRPr="00DD05B0">
              <w:rPr>
                <w:sz w:val="24"/>
              </w:rPr>
              <w:t>以下卵石粒径变小，夹数层厚</w:t>
            </w:r>
            <w:r w:rsidRPr="00DD05B0">
              <w:rPr>
                <w:sz w:val="24"/>
              </w:rPr>
              <w:t>0.5~3m</w:t>
            </w:r>
            <w:r w:rsidRPr="00DD05B0">
              <w:rPr>
                <w:sz w:val="24"/>
              </w:rPr>
              <w:t>的泥质层</w:t>
            </w:r>
            <w:proofErr w:type="gramStart"/>
            <w:r w:rsidRPr="00DD05B0">
              <w:rPr>
                <w:sz w:val="24"/>
              </w:rPr>
              <w:t>和泥质砂卵石</w:t>
            </w:r>
            <w:proofErr w:type="gramEnd"/>
            <w:r w:rsidRPr="00DD05B0">
              <w:rPr>
                <w:sz w:val="24"/>
              </w:rPr>
              <w:t>层，透水性较差。</w:t>
            </w:r>
            <w:r w:rsidR="00042A33" w:rsidRPr="00DD05B0">
              <w:rPr>
                <w:sz w:val="24"/>
              </w:rPr>
              <w:fldChar w:fldCharType="begin"/>
            </w:r>
            <w:r w:rsidRPr="00DD05B0">
              <w:rPr>
                <w:sz w:val="24"/>
              </w:rPr>
              <w:instrText xml:space="preserve"> = 2 \* GB3 </w:instrText>
            </w:r>
            <w:r w:rsidR="00042A33" w:rsidRPr="00DD05B0">
              <w:rPr>
                <w:sz w:val="24"/>
              </w:rPr>
              <w:fldChar w:fldCharType="separate"/>
            </w:r>
            <w:r w:rsidRPr="00DD05B0">
              <w:rPr>
                <w:rFonts w:hint="eastAsia"/>
                <w:sz w:val="24"/>
              </w:rPr>
              <w:t>②</w:t>
            </w:r>
            <w:r w:rsidR="00042A33" w:rsidRPr="00DD05B0">
              <w:rPr>
                <w:sz w:val="24"/>
              </w:rPr>
              <w:fldChar w:fldCharType="end"/>
            </w:r>
            <w:r w:rsidRPr="00DD05B0">
              <w:rPr>
                <w:sz w:val="24"/>
              </w:rPr>
              <w:t>深层裂隙空隙微承压水岩组由</w:t>
            </w:r>
            <w:proofErr w:type="gramStart"/>
            <w:r w:rsidRPr="00DD05B0">
              <w:rPr>
                <w:sz w:val="24"/>
              </w:rPr>
              <w:t>第三季砂卵石</w:t>
            </w:r>
            <w:proofErr w:type="gramEnd"/>
            <w:r w:rsidRPr="00DD05B0">
              <w:rPr>
                <w:sz w:val="24"/>
              </w:rPr>
              <w:t>层组合而成，该层埋深大，富水性较差。</w:t>
            </w:r>
          </w:p>
          <w:p w:rsidR="00B24384" w:rsidRPr="00B57447" w:rsidRDefault="006F28F7">
            <w:pPr>
              <w:spacing w:line="500" w:lineRule="exact"/>
              <w:rPr>
                <w:rFonts w:eastAsia="黑体"/>
                <w:sz w:val="24"/>
              </w:rPr>
            </w:pPr>
            <w:r w:rsidRPr="00B57447">
              <w:rPr>
                <w:rFonts w:eastAsia="黑体"/>
                <w:sz w:val="24"/>
              </w:rPr>
              <w:t>5.</w:t>
            </w:r>
            <w:r w:rsidR="00DD05B0" w:rsidRPr="00DD05B0">
              <w:rPr>
                <w:rFonts w:eastAsia="黑体" w:hint="eastAsia"/>
                <w:sz w:val="24"/>
              </w:rPr>
              <w:t>气候气象</w:t>
            </w:r>
          </w:p>
          <w:p w:rsidR="00B24384" w:rsidRDefault="00DD05B0" w:rsidP="00DD05B0">
            <w:pPr>
              <w:spacing w:line="500" w:lineRule="exact"/>
              <w:ind w:firstLineChars="200" w:firstLine="480"/>
              <w:rPr>
                <w:sz w:val="24"/>
              </w:rPr>
            </w:pPr>
            <w:r w:rsidRPr="00DD05B0">
              <w:rPr>
                <w:sz w:val="24"/>
              </w:rPr>
              <w:t>偃师属暖温带大陆性季风气候，受季风影响十分明显。春季受冷暖气流交替影响，天气多风少雨；夏季盛行从海上吹来暖湿的偏南风，高温多雨；秋季受蒙古高气压势力增强、副热带高气压南撤的影响，冷暖适宜，但有时秋雨绵绵；冬季盛行从北冰洋和西伯利亚地区及蒙古吹来的寒冷干燥的偏北风，雨雪稀少。根据偃师市气象观测站近</w:t>
            </w:r>
            <w:r w:rsidRPr="00DD05B0">
              <w:rPr>
                <w:sz w:val="24"/>
              </w:rPr>
              <w:t>20</w:t>
            </w:r>
            <w:r w:rsidRPr="00DD05B0">
              <w:rPr>
                <w:sz w:val="24"/>
              </w:rPr>
              <w:t>年间的观测资料统计，多年平均气温</w:t>
            </w:r>
            <w:r w:rsidRPr="00DD05B0">
              <w:rPr>
                <w:sz w:val="24"/>
              </w:rPr>
              <w:t>15.3</w:t>
            </w:r>
            <w:r w:rsidRPr="00DD05B0">
              <w:rPr>
                <w:rFonts w:hint="eastAsia"/>
                <w:sz w:val="24"/>
              </w:rPr>
              <w:t>℃</w:t>
            </w:r>
            <w:r w:rsidRPr="00DD05B0">
              <w:rPr>
                <w:sz w:val="24"/>
              </w:rPr>
              <w:t>，多年平均降水量</w:t>
            </w:r>
            <w:r w:rsidRPr="00DD05B0">
              <w:rPr>
                <w:sz w:val="24"/>
              </w:rPr>
              <w:t>543.4mm</w:t>
            </w:r>
            <w:r w:rsidRPr="00DD05B0">
              <w:rPr>
                <w:sz w:val="24"/>
              </w:rPr>
              <w:t>，多年平均相对湿度</w:t>
            </w:r>
            <w:r w:rsidRPr="00DD05B0">
              <w:rPr>
                <w:sz w:val="24"/>
              </w:rPr>
              <w:t>64.4%</w:t>
            </w:r>
            <w:r w:rsidRPr="00DD05B0">
              <w:rPr>
                <w:sz w:val="24"/>
              </w:rPr>
              <w:t>，多年平均日照时数</w:t>
            </w:r>
            <w:r w:rsidRPr="00DD05B0">
              <w:rPr>
                <w:sz w:val="24"/>
              </w:rPr>
              <w:t>2055.3h</w:t>
            </w:r>
            <w:r w:rsidRPr="00DD05B0">
              <w:rPr>
                <w:sz w:val="24"/>
              </w:rPr>
              <w:t>，年均风速</w:t>
            </w:r>
            <w:r w:rsidRPr="00DD05B0">
              <w:rPr>
                <w:sz w:val="24"/>
              </w:rPr>
              <w:t>2.68m/s</w:t>
            </w:r>
            <w:r w:rsidRPr="00DD05B0">
              <w:rPr>
                <w:sz w:val="24"/>
              </w:rPr>
              <w:t>，主导风向</w:t>
            </w:r>
            <w:r w:rsidRPr="00DD05B0">
              <w:rPr>
                <w:sz w:val="24"/>
              </w:rPr>
              <w:t>ENE</w:t>
            </w:r>
            <w:r w:rsidRPr="00DD05B0">
              <w:rPr>
                <w:sz w:val="24"/>
              </w:rPr>
              <w:t>。</w:t>
            </w:r>
          </w:p>
          <w:p w:rsidR="000D4AA3" w:rsidRPr="00B57447" w:rsidRDefault="000D4AA3" w:rsidP="000D4AA3">
            <w:pPr>
              <w:spacing w:line="500" w:lineRule="exact"/>
              <w:rPr>
                <w:rFonts w:eastAsia="黑体"/>
                <w:sz w:val="24"/>
              </w:rPr>
            </w:pPr>
            <w:r>
              <w:rPr>
                <w:rFonts w:eastAsia="黑体" w:hint="eastAsia"/>
                <w:sz w:val="24"/>
              </w:rPr>
              <w:t>6</w:t>
            </w:r>
            <w:r w:rsidRPr="00B57447">
              <w:rPr>
                <w:rFonts w:eastAsia="黑体"/>
                <w:sz w:val="24"/>
              </w:rPr>
              <w:t>.</w:t>
            </w:r>
            <w:r w:rsidRPr="000D4AA3">
              <w:rPr>
                <w:b/>
                <w:bCs/>
                <w:sz w:val="24"/>
                <w:szCs w:val="24"/>
              </w:rPr>
              <w:t xml:space="preserve"> </w:t>
            </w:r>
            <w:r w:rsidRPr="000D4AA3">
              <w:rPr>
                <w:rFonts w:eastAsia="黑体"/>
                <w:bCs/>
                <w:sz w:val="24"/>
              </w:rPr>
              <w:t>植被</w:t>
            </w:r>
            <w:r w:rsidRPr="000D4AA3">
              <w:rPr>
                <w:rFonts w:eastAsia="黑体"/>
                <w:sz w:val="24"/>
              </w:rPr>
              <w:t>与生物多样性</w:t>
            </w:r>
          </w:p>
          <w:p w:rsidR="000D4AA3" w:rsidRPr="000D4AA3" w:rsidRDefault="000D4AA3" w:rsidP="000D4AA3">
            <w:pPr>
              <w:spacing w:line="500" w:lineRule="exact"/>
              <w:ind w:firstLineChars="200" w:firstLine="480"/>
              <w:rPr>
                <w:bCs/>
                <w:sz w:val="24"/>
              </w:rPr>
            </w:pPr>
            <w:r w:rsidRPr="000D4AA3">
              <w:rPr>
                <w:rFonts w:hint="eastAsia"/>
                <w:bCs/>
                <w:sz w:val="24"/>
              </w:rPr>
              <w:t>偃师市地处暖温带，动植物种类较为丰富，目前多为人工栽培和饲养。主要粮食作物有小麦、谷子、豆类、红薯等；主要经济作物有棉花、芝麻、花生、油菜、烟叶、麻类、瓜菜、蔬菜等；果树主要有苹果、核桃、杏、梨、桃、枣、柿子等；药用植物有荆芥、防风、生地、枸</w:t>
            </w:r>
            <w:r w:rsidRPr="000D4AA3">
              <w:rPr>
                <w:rFonts w:hint="eastAsia"/>
                <w:bCs/>
                <w:sz w:val="24"/>
              </w:rPr>
              <w:lastRenderedPageBreak/>
              <w:t>杞、原枝、血参、丹皮等；用材树种有泡桐、杨、柳、榆、槐、椿等。另外，偃师市有特产蔬菜——银条。偃师市主要动物种类有牛、猪、羊、鸡、鸭、兔、鹿等人工养殖的畜禽和狗、猫等家养宠物；野生动物主要有黄鼠狼、鼠、野兔、蛇、青蛙、鸟类、昆虫等。目前，偃师市分布的国家重点保护植物有杉、</w:t>
            </w:r>
            <w:proofErr w:type="gramStart"/>
            <w:r w:rsidRPr="000D4AA3">
              <w:rPr>
                <w:rFonts w:hint="eastAsia"/>
                <w:bCs/>
                <w:sz w:val="24"/>
              </w:rPr>
              <w:t>榉</w:t>
            </w:r>
            <w:proofErr w:type="gramEnd"/>
            <w:r w:rsidRPr="000D4AA3">
              <w:rPr>
                <w:rFonts w:hint="eastAsia"/>
                <w:bCs/>
                <w:sz w:val="24"/>
              </w:rPr>
              <w:t>等</w:t>
            </w:r>
            <w:r w:rsidRPr="000D4AA3">
              <w:rPr>
                <w:rFonts w:hint="eastAsia"/>
                <w:bCs/>
                <w:sz w:val="24"/>
              </w:rPr>
              <w:t>23</w:t>
            </w:r>
            <w:r w:rsidRPr="000D4AA3">
              <w:rPr>
                <w:rFonts w:hint="eastAsia"/>
                <w:bCs/>
                <w:sz w:val="24"/>
              </w:rPr>
              <w:t>种，国家重点保护动物有穿山甲、</w:t>
            </w:r>
            <w:proofErr w:type="gramStart"/>
            <w:r w:rsidRPr="000D4AA3">
              <w:rPr>
                <w:rFonts w:hint="eastAsia"/>
                <w:bCs/>
                <w:sz w:val="24"/>
              </w:rPr>
              <w:t>鹳</w:t>
            </w:r>
            <w:proofErr w:type="gramEnd"/>
            <w:r w:rsidRPr="000D4AA3">
              <w:rPr>
                <w:rFonts w:hint="eastAsia"/>
                <w:bCs/>
                <w:sz w:val="24"/>
              </w:rPr>
              <w:t>、鹰等</w:t>
            </w:r>
            <w:r w:rsidRPr="000D4AA3">
              <w:rPr>
                <w:rFonts w:hint="eastAsia"/>
                <w:bCs/>
                <w:sz w:val="24"/>
              </w:rPr>
              <w:t>10</w:t>
            </w:r>
            <w:r w:rsidRPr="000D4AA3">
              <w:rPr>
                <w:rFonts w:hint="eastAsia"/>
                <w:bCs/>
                <w:sz w:val="24"/>
              </w:rPr>
              <w:t>余种。</w:t>
            </w:r>
          </w:p>
          <w:p w:rsidR="000D4AA3" w:rsidRPr="000D4AA3" w:rsidRDefault="000D4AA3" w:rsidP="000D4AA3">
            <w:pPr>
              <w:spacing w:line="500" w:lineRule="exact"/>
              <w:ind w:firstLineChars="200" w:firstLine="480"/>
              <w:rPr>
                <w:bCs/>
                <w:sz w:val="24"/>
              </w:rPr>
            </w:pPr>
            <w:r w:rsidRPr="000D4AA3">
              <w:rPr>
                <w:rFonts w:hint="eastAsia"/>
                <w:bCs/>
                <w:sz w:val="24"/>
              </w:rPr>
              <w:t>湿地公园西起城关镇龙虎滩、</w:t>
            </w:r>
            <w:proofErr w:type="gramStart"/>
            <w:r w:rsidRPr="000D4AA3">
              <w:rPr>
                <w:rFonts w:hint="eastAsia"/>
                <w:bCs/>
                <w:sz w:val="24"/>
              </w:rPr>
              <w:t>佃</w:t>
            </w:r>
            <w:proofErr w:type="gramEnd"/>
            <w:r w:rsidRPr="000D4AA3">
              <w:rPr>
                <w:rFonts w:hint="eastAsia"/>
                <w:bCs/>
                <w:sz w:val="24"/>
              </w:rPr>
              <w:t>庄镇河头村（洛河），</w:t>
            </w:r>
            <w:proofErr w:type="gramStart"/>
            <w:r w:rsidRPr="000D4AA3">
              <w:rPr>
                <w:rFonts w:hint="eastAsia"/>
                <w:bCs/>
                <w:sz w:val="24"/>
              </w:rPr>
              <w:t>佃</w:t>
            </w:r>
            <w:proofErr w:type="gramEnd"/>
            <w:r w:rsidRPr="000D4AA3">
              <w:rPr>
                <w:rFonts w:hint="eastAsia"/>
                <w:bCs/>
                <w:sz w:val="24"/>
              </w:rPr>
              <w:t>庄镇后石罢（伊河），李村镇新民村；东至顾县镇杨村</w:t>
            </w:r>
            <w:proofErr w:type="gramStart"/>
            <w:r w:rsidRPr="000D4AA3">
              <w:rPr>
                <w:rFonts w:hint="eastAsia"/>
                <w:bCs/>
                <w:sz w:val="24"/>
              </w:rPr>
              <w:t>村</w:t>
            </w:r>
            <w:proofErr w:type="gramEnd"/>
            <w:r w:rsidRPr="000D4AA3">
              <w:rPr>
                <w:rFonts w:hint="eastAsia"/>
                <w:bCs/>
                <w:sz w:val="24"/>
              </w:rPr>
              <w:t>、城关</w:t>
            </w:r>
            <w:proofErr w:type="gramStart"/>
            <w:r w:rsidRPr="000D4AA3">
              <w:rPr>
                <w:rFonts w:hint="eastAsia"/>
                <w:bCs/>
                <w:sz w:val="24"/>
              </w:rPr>
              <w:t>镇许庄</w:t>
            </w:r>
            <w:proofErr w:type="gramEnd"/>
            <w:r w:rsidRPr="000D4AA3">
              <w:rPr>
                <w:rFonts w:hint="eastAsia"/>
                <w:bCs/>
                <w:sz w:val="24"/>
              </w:rPr>
              <w:t>村（老</w:t>
            </w:r>
            <w:proofErr w:type="gramStart"/>
            <w:r w:rsidRPr="000D4AA3">
              <w:rPr>
                <w:rFonts w:hint="eastAsia"/>
                <w:bCs/>
                <w:sz w:val="24"/>
              </w:rPr>
              <w:t>偃登路伊洛河</w:t>
            </w:r>
            <w:proofErr w:type="gramEnd"/>
            <w:r w:rsidRPr="000D4AA3">
              <w:rPr>
                <w:rFonts w:hint="eastAsia"/>
                <w:bCs/>
                <w:sz w:val="24"/>
              </w:rPr>
              <w:t>渡口）北起</w:t>
            </w:r>
            <w:proofErr w:type="gramStart"/>
            <w:r w:rsidRPr="000D4AA3">
              <w:rPr>
                <w:rFonts w:hint="eastAsia"/>
                <w:bCs/>
                <w:sz w:val="24"/>
              </w:rPr>
              <w:t>洛</w:t>
            </w:r>
            <w:proofErr w:type="gramEnd"/>
            <w:r w:rsidRPr="000D4AA3">
              <w:rPr>
                <w:rFonts w:hint="eastAsia"/>
                <w:bCs/>
                <w:sz w:val="24"/>
              </w:rPr>
              <w:t>河北堤；</w:t>
            </w:r>
            <w:proofErr w:type="gramStart"/>
            <w:r w:rsidRPr="000D4AA3">
              <w:rPr>
                <w:rFonts w:hint="eastAsia"/>
                <w:bCs/>
                <w:sz w:val="24"/>
              </w:rPr>
              <w:t>南至伊河南堤</w:t>
            </w:r>
            <w:proofErr w:type="gramEnd"/>
            <w:r w:rsidRPr="000D4AA3">
              <w:rPr>
                <w:rFonts w:hint="eastAsia"/>
                <w:bCs/>
                <w:sz w:val="24"/>
              </w:rPr>
              <w:t>。规划总面积约为</w:t>
            </w:r>
            <w:r w:rsidRPr="000D4AA3">
              <w:rPr>
                <w:rFonts w:hint="eastAsia"/>
                <w:bCs/>
                <w:sz w:val="24"/>
              </w:rPr>
              <w:t>45.09km</w:t>
            </w:r>
            <w:r w:rsidRPr="000D4AA3">
              <w:rPr>
                <w:rFonts w:hint="eastAsia"/>
                <w:bCs/>
                <w:sz w:val="24"/>
                <w:vertAlign w:val="superscript"/>
              </w:rPr>
              <w:t>2</w:t>
            </w:r>
            <w:r w:rsidRPr="000D4AA3">
              <w:rPr>
                <w:rFonts w:hint="eastAsia"/>
                <w:bCs/>
                <w:sz w:val="24"/>
              </w:rPr>
              <w:t>。</w:t>
            </w:r>
          </w:p>
          <w:p w:rsidR="000D4AA3" w:rsidRPr="000D4AA3" w:rsidRDefault="000D4AA3" w:rsidP="000D4AA3">
            <w:pPr>
              <w:spacing w:line="500" w:lineRule="exact"/>
              <w:ind w:firstLineChars="200" w:firstLine="480"/>
              <w:rPr>
                <w:bCs/>
                <w:sz w:val="24"/>
              </w:rPr>
            </w:pPr>
            <w:r w:rsidRPr="000D4AA3">
              <w:rPr>
                <w:rFonts w:hint="eastAsia"/>
                <w:bCs/>
                <w:sz w:val="24"/>
              </w:rPr>
              <w:t>湿地公园湿地生态系统中，分布有丰富的水生动植物。植物</w:t>
            </w:r>
            <w:proofErr w:type="gramStart"/>
            <w:r w:rsidRPr="000D4AA3">
              <w:rPr>
                <w:rFonts w:hint="eastAsia"/>
                <w:bCs/>
                <w:sz w:val="24"/>
              </w:rPr>
              <w:t>类除了</w:t>
            </w:r>
            <w:proofErr w:type="gramEnd"/>
            <w:r w:rsidRPr="000D4AA3">
              <w:rPr>
                <w:rFonts w:hint="eastAsia"/>
                <w:bCs/>
                <w:sz w:val="24"/>
              </w:rPr>
              <w:t>芦苇分布外，还有泽泻、萍、菱、苦菜、莲、睡莲等分布。水生动物有鲤鱼、鲫鱼、草鱼、鲢鱼等，此外还有河虾、河蟹、甲鱼、河蚌、田螺、螺蛳、泥鳅等。除了这些水生生物外，还有一些主要以水生生物为食的水禽，如灰鹤、白</w:t>
            </w:r>
            <w:proofErr w:type="gramStart"/>
            <w:r w:rsidRPr="000D4AA3">
              <w:rPr>
                <w:rFonts w:hint="eastAsia"/>
                <w:bCs/>
                <w:sz w:val="24"/>
              </w:rPr>
              <w:t>琶</w:t>
            </w:r>
            <w:proofErr w:type="gramEnd"/>
            <w:r w:rsidRPr="000D4AA3">
              <w:rPr>
                <w:rFonts w:hint="eastAsia"/>
                <w:bCs/>
                <w:sz w:val="24"/>
              </w:rPr>
              <w:t>鹭、白额雁、苍鹭、灰雁、豆雁、</w:t>
            </w:r>
            <w:proofErr w:type="gramStart"/>
            <w:r w:rsidRPr="000D4AA3">
              <w:rPr>
                <w:rFonts w:hint="eastAsia"/>
                <w:bCs/>
                <w:sz w:val="24"/>
              </w:rPr>
              <w:t>赤</w:t>
            </w:r>
            <w:proofErr w:type="gramEnd"/>
            <w:r w:rsidRPr="000D4AA3">
              <w:rPr>
                <w:rFonts w:hint="eastAsia"/>
                <w:bCs/>
                <w:sz w:val="24"/>
              </w:rPr>
              <w:t>麻鸭、中白鹭、绿头鸭等。另外，还有部分适生陆地动物，如狼、鼠类、兔、蛇、野鸡等。</w:t>
            </w:r>
          </w:p>
          <w:p w:rsidR="000D4AA3" w:rsidRPr="00B57447" w:rsidRDefault="000D4AA3" w:rsidP="000D4AA3">
            <w:pPr>
              <w:spacing w:line="500" w:lineRule="exact"/>
              <w:ind w:firstLineChars="200" w:firstLine="480"/>
              <w:rPr>
                <w:sz w:val="24"/>
                <w:szCs w:val="24"/>
              </w:rPr>
            </w:pPr>
            <w:r w:rsidRPr="000D4AA3">
              <w:rPr>
                <w:rFonts w:hint="eastAsia"/>
                <w:bCs/>
                <w:sz w:val="24"/>
              </w:rPr>
              <w:t>伊洛国家湿地公园内滩涂广阔，为鸟类提供了良好的觅食场所，每年都有大量候鸟在此停歇和越冬，珍稀鸟类繁多。其中，国家一级保护的动物有黑鹳、白鹳、金雕、白肩雕、大鸨、白头鹤、白鹤、丹顶鹤、</w:t>
            </w:r>
            <w:proofErr w:type="gramStart"/>
            <w:r w:rsidRPr="000D4AA3">
              <w:rPr>
                <w:rFonts w:hint="eastAsia"/>
                <w:bCs/>
                <w:sz w:val="24"/>
              </w:rPr>
              <w:t>玉带海</w:t>
            </w:r>
            <w:proofErr w:type="gramEnd"/>
            <w:r w:rsidRPr="000D4AA3">
              <w:rPr>
                <w:rFonts w:hint="eastAsia"/>
                <w:bCs/>
                <w:sz w:val="24"/>
              </w:rPr>
              <w:t>雕、白尾海雕</w:t>
            </w:r>
            <w:r w:rsidRPr="000D4AA3">
              <w:rPr>
                <w:rFonts w:hint="eastAsia"/>
                <w:bCs/>
                <w:sz w:val="24"/>
              </w:rPr>
              <w:t>10</w:t>
            </w:r>
            <w:r w:rsidRPr="000D4AA3">
              <w:rPr>
                <w:rFonts w:hint="eastAsia"/>
                <w:bCs/>
                <w:sz w:val="24"/>
              </w:rPr>
              <w:t>种；二级保护动物有鸟类</w:t>
            </w:r>
            <w:r w:rsidRPr="000D4AA3">
              <w:rPr>
                <w:rFonts w:hint="eastAsia"/>
                <w:bCs/>
                <w:sz w:val="24"/>
              </w:rPr>
              <w:t>31</w:t>
            </w:r>
            <w:r w:rsidRPr="000D4AA3">
              <w:rPr>
                <w:rFonts w:hint="eastAsia"/>
                <w:bCs/>
                <w:sz w:val="24"/>
              </w:rPr>
              <w:t>种，兽类</w:t>
            </w:r>
            <w:r w:rsidRPr="000D4AA3">
              <w:rPr>
                <w:rFonts w:hint="eastAsia"/>
                <w:bCs/>
                <w:sz w:val="24"/>
              </w:rPr>
              <w:t>1</w:t>
            </w:r>
            <w:r w:rsidRPr="000D4AA3">
              <w:rPr>
                <w:rFonts w:hint="eastAsia"/>
                <w:bCs/>
                <w:sz w:val="24"/>
              </w:rPr>
              <w:t>种（水獭）和两栖类</w:t>
            </w:r>
            <w:r w:rsidRPr="000D4AA3">
              <w:rPr>
                <w:rFonts w:hint="eastAsia"/>
                <w:bCs/>
                <w:sz w:val="24"/>
              </w:rPr>
              <w:t>1</w:t>
            </w:r>
            <w:r w:rsidRPr="000D4AA3">
              <w:rPr>
                <w:rFonts w:hint="eastAsia"/>
                <w:bCs/>
                <w:sz w:val="24"/>
              </w:rPr>
              <w:t>种（大鲵）。鱼类中有黄河鲤鱼及一些经济价值很高的洄游鱼类如鳗鲡等。</w:t>
            </w:r>
            <w:proofErr w:type="gramStart"/>
            <w:r w:rsidRPr="000D4AA3">
              <w:rPr>
                <w:rFonts w:hint="eastAsia"/>
                <w:bCs/>
                <w:sz w:val="24"/>
              </w:rPr>
              <w:t>偃</w:t>
            </w:r>
            <w:proofErr w:type="gramEnd"/>
            <w:r w:rsidRPr="000D4AA3">
              <w:rPr>
                <w:rFonts w:hint="eastAsia"/>
                <w:bCs/>
                <w:sz w:val="24"/>
              </w:rPr>
              <w:t>师伊洛国家湿地公园保护区边界</w:t>
            </w:r>
            <w:proofErr w:type="gramStart"/>
            <w:r w:rsidRPr="000D4AA3">
              <w:rPr>
                <w:rFonts w:hint="eastAsia"/>
                <w:bCs/>
                <w:sz w:val="24"/>
              </w:rPr>
              <w:t>距离南</w:t>
            </w:r>
            <w:proofErr w:type="gramEnd"/>
            <w:r w:rsidRPr="000D4AA3">
              <w:rPr>
                <w:rFonts w:hint="eastAsia"/>
                <w:bCs/>
                <w:sz w:val="24"/>
              </w:rPr>
              <w:t>园</w:t>
            </w:r>
            <w:r w:rsidRPr="000D4AA3">
              <w:rPr>
                <w:rFonts w:hint="eastAsia"/>
                <w:bCs/>
                <w:sz w:val="24"/>
              </w:rPr>
              <w:t>600m</w:t>
            </w:r>
            <w:r w:rsidRPr="000D4AA3">
              <w:rPr>
                <w:rFonts w:hint="eastAsia"/>
                <w:bCs/>
                <w:sz w:val="24"/>
              </w:rPr>
              <w:t>，距离北园</w:t>
            </w:r>
            <w:r w:rsidRPr="000D4AA3">
              <w:rPr>
                <w:rFonts w:hint="eastAsia"/>
                <w:bCs/>
                <w:sz w:val="24"/>
              </w:rPr>
              <w:t>530m</w:t>
            </w:r>
            <w:r w:rsidRPr="000D4AA3">
              <w:rPr>
                <w:rFonts w:hint="eastAsia"/>
                <w:bCs/>
                <w:sz w:val="24"/>
              </w:rPr>
              <w:t>。</w:t>
            </w:r>
          </w:p>
          <w:p w:rsidR="00B24384" w:rsidRDefault="000D4AA3">
            <w:pPr>
              <w:spacing w:line="500" w:lineRule="exact"/>
              <w:rPr>
                <w:rFonts w:eastAsia="黑体"/>
                <w:sz w:val="24"/>
              </w:rPr>
            </w:pPr>
            <w:r>
              <w:rPr>
                <w:rFonts w:eastAsia="黑体" w:hint="eastAsia"/>
                <w:sz w:val="24"/>
              </w:rPr>
              <w:t>7</w:t>
            </w:r>
            <w:r w:rsidR="006F28F7" w:rsidRPr="00B57447">
              <w:rPr>
                <w:rFonts w:eastAsia="黑体"/>
                <w:sz w:val="24"/>
              </w:rPr>
              <w:t>.</w:t>
            </w:r>
            <w:r w:rsidR="00756C05" w:rsidRPr="00756C05">
              <w:rPr>
                <w:rFonts w:eastAsia="黑体"/>
                <w:sz w:val="24"/>
              </w:rPr>
              <w:t>偃师市顾县镇总体规划（</w:t>
            </w:r>
            <w:r w:rsidR="00756C05" w:rsidRPr="00756C05">
              <w:rPr>
                <w:rFonts w:eastAsia="黑体"/>
                <w:sz w:val="24"/>
              </w:rPr>
              <w:t>2014~2030</w:t>
            </w:r>
            <w:r w:rsidR="00756C05" w:rsidRPr="00756C05">
              <w:rPr>
                <w:rFonts w:eastAsia="黑体"/>
                <w:sz w:val="24"/>
              </w:rPr>
              <w:t>）</w:t>
            </w:r>
          </w:p>
          <w:p w:rsidR="00756C05" w:rsidRPr="00756C05" w:rsidRDefault="00756C05" w:rsidP="00756C05">
            <w:pPr>
              <w:spacing w:line="500" w:lineRule="exact"/>
              <w:ind w:firstLineChars="200" w:firstLine="480"/>
              <w:rPr>
                <w:rFonts w:eastAsiaTheme="minorEastAsia"/>
                <w:sz w:val="24"/>
              </w:rPr>
            </w:pPr>
            <w:r w:rsidRPr="00756C05">
              <w:rPr>
                <w:rFonts w:eastAsiaTheme="minorEastAsia"/>
                <w:sz w:val="24"/>
              </w:rPr>
              <w:t>根据《偃师市顾县镇总体规划》（</w:t>
            </w:r>
            <w:r w:rsidRPr="00756C05">
              <w:rPr>
                <w:rFonts w:eastAsiaTheme="minorEastAsia"/>
                <w:sz w:val="24"/>
              </w:rPr>
              <w:t>2014~2030</w:t>
            </w:r>
            <w:r w:rsidRPr="00756C05">
              <w:rPr>
                <w:rFonts w:eastAsiaTheme="minorEastAsia"/>
                <w:sz w:val="24"/>
              </w:rPr>
              <w:t>年），镇区近期主要向北发展，完成胡商国际城和铝合金城的建设，同时稳步推进建成区改造，远期向东、向南发展。镇区空间结构为</w:t>
            </w:r>
            <w:r w:rsidRPr="00756C05">
              <w:rPr>
                <w:rFonts w:eastAsiaTheme="minorEastAsia"/>
                <w:sz w:val="24"/>
              </w:rPr>
              <w:t>“</w:t>
            </w:r>
            <w:r w:rsidRPr="00756C05">
              <w:rPr>
                <w:rFonts w:eastAsiaTheme="minorEastAsia"/>
                <w:sz w:val="24"/>
              </w:rPr>
              <w:t>两轴两心五区</w:t>
            </w:r>
            <w:r w:rsidRPr="00756C05">
              <w:rPr>
                <w:rFonts w:eastAsiaTheme="minorEastAsia"/>
                <w:sz w:val="24"/>
              </w:rPr>
              <w:t>”</w:t>
            </w:r>
            <w:r w:rsidRPr="00756C05">
              <w:rPr>
                <w:rFonts w:eastAsiaTheme="minorEastAsia"/>
                <w:sz w:val="24"/>
              </w:rPr>
              <w:t>。</w:t>
            </w:r>
          </w:p>
          <w:p w:rsidR="00756C05" w:rsidRPr="00756C05" w:rsidRDefault="00756C05" w:rsidP="00756C05">
            <w:pPr>
              <w:spacing w:line="500" w:lineRule="exact"/>
              <w:ind w:firstLineChars="200" w:firstLine="480"/>
              <w:rPr>
                <w:rFonts w:eastAsiaTheme="minorEastAsia"/>
                <w:sz w:val="24"/>
              </w:rPr>
            </w:pPr>
            <w:r w:rsidRPr="00756C05">
              <w:rPr>
                <w:rFonts w:eastAsiaTheme="minorEastAsia"/>
                <w:sz w:val="24"/>
              </w:rPr>
              <w:t>两轴：两条综合发展轴，东西向为主，南北向为次。两条轴线是生活区、工业区紧密联系的纽带；</w:t>
            </w:r>
          </w:p>
          <w:p w:rsidR="00756C05" w:rsidRPr="00756C05" w:rsidRDefault="00756C05" w:rsidP="00756C05">
            <w:pPr>
              <w:spacing w:line="500" w:lineRule="exact"/>
              <w:ind w:firstLineChars="200" w:firstLine="480"/>
              <w:rPr>
                <w:rFonts w:eastAsiaTheme="minorEastAsia"/>
                <w:sz w:val="24"/>
              </w:rPr>
            </w:pPr>
            <w:r w:rsidRPr="00756C05">
              <w:rPr>
                <w:rFonts w:eastAsiaTheme="minorEastAsia"/>
                <w:sz w:val="24"/>
              </w:rPr>
              <w:t>“</w:t>
            </w:r>
            <w:r w:rsidRPr="00756C05">
              <w:rPr>
                <w:rFonts w:eastAsiaTheme="minorEastAsia"/>
                <w:sz w:val="24"/>
              </w:rPr>
              <w:t>两心</w:t>
            </w:r>
            <w:r w:rsidRPr="00756C05">
              <w:rPr>
                <w:rFonts w:eastAsiaTheme="minorEastAsia"/>
                <w:sz w:val="24"/>
              </w:rPr>
              <w:t>”</w:t>
            </w:r>
            <w:r w:rsidRPr="00756C05">
              <w:rPr>
                <w:rFonts w:eastAsiaTheme="minorEastAsia"/>
                <w:sz w:val="24"/>
              </w:rPr>
              <w:t>：镇区公共中心位于镇区中部，是镇区办公、体育、医疗、文化及商业等设施的主要集聚地；镇北公共中心位于镇区北部，为胡商国际城、铝合金城服务，主要配套社区级公共设施；</w:t>
            </w:r>
          </w:p>
          <w:p w:rsidR="00756C05" w:rsidRPr="00756C05" w:rsidRDefault="00756C05" w:rsidP="00756C05">
            <w:pPr>
              <w:spacing w:line="500" w:lineRule="exact"/>
              <w:ind w:firstLineChars="200" w:firstLine="480"/>
              <w:rPr>
                <w:rFonts w:eastAsiaTheme="minorEastAsia"/>
                <w:sz w:val="24"/>
              </w:rPr>
            </w:pPr>
            <w:r w:rsidRPr="00756C05">
              <w:rPr>
                <w:rFonts w:eastAsiaTheme="minorEastAsia"/>
                <w:sz w:val="24"/>
              </w:rPr>
              <w:t>“</w:t>
            </w:r>
            <w:r w:rsidRPr="00756C05">
              <w:rPr>
                <w:rFonts w:eastAsiaTheme="minorEastAsia"/>
                <w:sz w:val="24"/>
              </w:rPr>
              <w:t>五区</w:t>
            </w:r>
            <w:r w:rsidRPr="00756C05">
              <w:rPr>
                <w:rFonts w:eastAsiaTheme="minorEastAsia"/>
                <w:sz w:val="24"/>
              </w:rPr>
              <w:t>”</w:t>
            </w:r>
            <w:r w:rsidRPr="00756C05">
              <w:rPr>
                <w:rFonts w:eastAsiaTheme="minorEastAsia"/>
                <w:sz w:val="24"/>
              </w:rPr>
              <w:t>：包括镇区综合中心生活区、镇北配套生活服务区、顾县镇工业区、白云岭工业区、</w:t>
            </w:r>
            <w:r w:rsidRPr="00756C05">
              <w:rPr>
                <w:rFonts w:eastAsiaTheme="minorEastAsia"/>
                <w:sz w:val="24"/>
              </w:rPr>
              <w:lastRenderedPageBreak/>
              <w:t>胡商和铝合金城商贸物流园区。</w:t>
            </w:r>
          </w:p>
          <w:p w:rsidR="00D46619" w:rsidRDefault="00756C05" w:rsidP="00756C05">
            <w:pPr>
              <w:spacing w:line="500" w:lineRule="exact"/>
              <w:ind w:firstLineChars="200" w:firstLine="480"/>
              <w:rPr>
                <w:rFonts w:eastAsiaTheme="minorEastAsia"/>
                <w:sz w:val="24"/>
              </w:rPr>
            </w:pPr>
            <w:r w:rsidRPr="00756C05">
              <w:rPr>
                <w:rFonts w:eastAsiaTheme="minorEastAsia"/>
                <w:sz w:val="24"/>
              </w:rPr>
              <w:t>本项目属于</w:t>
            </w:r>
            <w:r w:rsidRPr="00756C05">
              <w:rPr>
                <w:rFonts w:eastAsiaTheme="minorEastAsia" w:hint="eastAsia"/>
                <w:sz w:val="24"/>
              </w:rPr>
              <w:t>安全、消防用金属制品制造</w:t>
            </w:r>
            <w:r w:rsidRPr="00756C05">
              <w:rPr>
                <w:rFonts w:eastAsiaTheme="minorEastAsia"/>
                <w:sz w:val="24"/>
              </w:rPr>
              <w:t>，选址位于</w:t>
            </w:r>
            <w:r w:rsidRPr="00376556">
              <w:rPr>
                <w:rFonts w:hint="eastAsia"/>
                <w:sz w:val="24"/>
                <w:szCs w:val="24"/>
              </w:rPr>
              <w:t>洛阳市偃师市顾县镇顾县村工业园</w:t>
            </w:r>
            <w:r w:rsidRPr="00376556">
              <w:rPr>
                <w:rFonts w:hint="eastAsia"/>
                <w:sz w:val="24"/>
                <w:szCs w:val="24"/>
              </w:rPr>
              <w:t>5</w:t>
            </w:r>
            <w:r w:rsidRPr="00376556">
              <w:rPr>
                <w:rFonts w:hint="eastAsia"/>
                <w:sz w:val="24"/>
                <w:szCs w:val="24"/>
              </w:rPr>
              <w:t>号</w:t>
            </w:r>
            <w:r w:rsidRPr="00756C05">
              <w:rPr>
                <w:rFonts w:eastAsiaTheme="minorEastAsia"/>
                <w:sz w:val="24"/>
              </w:rPr>
              <w:t>，</w:t>
            </w:r>
            <w:r w:rsidRPr="00756C05">
              <w:rPr>
                <w:rFonts w:eastAsiaTheme="minorEastAsia" w:hint="eastAsia"/>
                <w:sz w:val="24"/>
              </w:rPr>
              <w:t>所占土地属于工业用地</w:t>
            </w:r>
            <w:r w:rsidRPr="00756C05">
              <w:rPr>
                <w:rFonts w:eastAsiaTheme="minorEastAsia" w:hint="eastAsia"/>
                <w:color w:val="FF0000"/>
                <w:sz w:val="24"/>
              </w:rPr>
              <w:t>，</w:t>
            </w:r>
            <w:r w:rsidRPr="00C06BC8">
              <w:rPr>
                <w:rFonts w:eastAsiaTheme="minorEastAsia" w:hint="eastAsia"/>
                <w:sz w:val="24"/>
              </w:rPr>
              <w:t>项目选址符合偃师市顾县镇总体规划（</w:t>
            </w:r>
            <w:r w:rsidRPr="00C06BC8">
              <w:rPr>
                <w:rFonts w:eastAsiaTheme="minorEastAsia" w:hint="eastAsia"/>
                <w:sz w:val="24"/>
              </w:rPr>
              <w:t xml:space="preserve">2014~2030 </w:t>
            </w:r>
            <w:r w:rsidRPr="00C06BC8">
              <w:rPr>
                <w:rFonts w:eastAsiaTheme="minorEastAsia" w:hint="eastAsia"/>
                <w:sz w:val="24"/>
              </w:rPr>
              <w:t>年），顾县镇镇区总体规划图见附图</w:t>
            </w:r>
            <w:r w:rsidR="00C06BC8">
              <w:rPr>
                <w:rFonts w:eastAsiaTheme="minorEastAsia" w:hint="eastAsia"/>
                <w:sz w:val="24"/>
              </w:rPr>
              <w:t>2</w:t>
            </w:r>
            <w:r w:rsidRPr="00C06BC8">
              <w:rPr>
                <w:rFonts w:eastAsiaTheme="minorEastAsia" w:hint="eastAsia"/>
                <w:sz w:val="24"/>
              </w:rPr>
              <w:t>。</w:t>
            </w:r>
          </w:p>
          <w:p w:rsidR="00C06BC8" w:rsidRPr="00C06BC8" w:rsidRDefault="00C06BC8" w:rsidP="00C06BC8">
            <w:pPr>
              <w:spacing w:line="500" w:lineRule="exact"/>
              <w:rPr>
                <w:rFonts w:eastAsia="黑体"/>
                <w:sz w:val="24"/>
              </w:rPr>
            </w:pPr>
            <w:r>
              <w:rPr>
                <w:rFonts w:eastAsia="黑体" w:hint="eastAsia"/>
                <w:sz w:val="24"/>
              </w:rPr>
              <w:t>8</w:t>
            </w:r>
            <w:r w:rsidRPr="00B57447">
              <w:rPr>
                <w:rFonts w:eastAsia="黑体"/>
                <w:sz w:val="24"/>
              </w:rPr>
              <w:t>.</w:t>
            </w:r>
            <w:r w:rsidRPr="00C06BC8">
              <w:rPr>
                <w:rFonts w:ascii="黑体" w:eastAsia="黑体" w:hAnsi="黑体"/>
                <w:sz w:val="24"/>
                <w:szCs w:val="24"/>
              </w:rPr>
              <w:t xml:space="preserve"> </w:t>
            </w:r>
            <w:r w:rsidRPr="00C06BC8">
              <w:rPr>
                <w:rFonts w:ascii="黑体" w:eastAsia="黑体" w:hAnsi="黑体"/>
                <w:bCs/>
                <w:sz w:val="24"/>
                <w:szCs w:val="24"/>
              </w:rPr>
              <w:t>顾县镇工业区发展指导意见</w:t>
            </w:r>
          </w:p>
          <w:p w:rsidR="00C06BC8" w:rsidRPr="00C06BC8" w:rsidRDefault="00C06BC8" w:rsidP="00C06BC8">
            <w:pPr>
              <w:spacing w:line="500" w:lineRule="exact"/>
              <w:ind w:firstLineChars="200" w:firstLine="480"/>
              <w:rPr>
                <w:bCs/>
                <w:sz w:val="24"/>
              </w:rPr>
            </w:pPr>
            <w:r w:rsidRPr="00C06BC8">
              <w:rPr>
                <w:bCs/>
                <w:sz w:val="24"/>
              </w:rPr>
              <w:t>根据</w:t>
            </w:r>
            <w:proofErr w:type="gramStart"/>
            <w:r w:rsidRPr="00C06BC8">
              <w:rPr>
                <w:bCs/>
                <w:sz w:val="24"/>
              </w:rPr>
              <w:t>偃师市发改委</w:t>
            </w:r>
            <w:proofErr w:type="gramEnd"/>
            <w:r w:rsidRPr="00C06BC8">
              <w:rPr>
                <w:bCs/>
                <w:sz w:val="24"/>
              </w:rPr>
              <w:t>、偃师市国土资源局、偃师市规划局、偃师市文物旅游局和偃师市环保局联合发布的</w:t>
            </w:r>
            <w:r w:rsidRPr="00C06BC8">
              <w:rPr>
                <w:bCs/>
                <w:sz w:val="24"/>
              </w:rPr>
              <w:t>“</w:t>
            </w:r>
            <w:r w:rsidRPr="00C06BC8">
              <w:rPr>
                <w:bCs/>
                <w:sz w:val="24"/>
              </w:rPr>
              <w:t>顾县镇工业园区发展指导意见（</w:t>
            </w:r>
            <w:proofErr w:type="gramStart"/>
            <w:r w:rsidRPr="00C06BC8">
              <w:rPr>
                <w:bCs/>
                <w:sz w:val="24"/>
              </w:rPr>
              <w:t>偃发改</w:t>
            </w:r>
            <w:proofErr w:type="gramEnd"/>
            <w:r w:rsidRPr="00C06BC8">
              <w:rPr>
                <w:bCs/>
                <w:sz w:val="24"/>
              </w:rPr>
              <w:t>[2013]131</w:t>
            </w:r>
            <w:r w:rsidRPr="00C06BC8">
              <w:rPr>
                <w:bCs/>
                <w:sz w:val="24"/>
              </w:rPr>
              <w:t>号）</w:t>
            </w:r>
            <w:r w:rsidR="00D36E83">
              <w:rPr>
                <w:rFonts w:hint="eastAsia"/>
                <w:bCs/>
                <w:sz w:val="24"/>
              </w:rPr>
              <w:t>（见附件</w:t>
            </w:r>
            <w:r w:rsidR="00D36E83">
              <w:rPr>
                <w:rFonts w:hint="eastAsia"/>
                <w:bCs/>
                <w:sz w:val="24"/>
              </w:rPr>
              <w:t>6</w:t>
            </w:r>
            <w:r w:rsidR="00D36E83">
              <w:rPr>
                <w:rFonts w:hint="eastAsia"/>
                <w:bCs/>
                <w:sz w:val="24"/>
              </w:rPr>
              <w:t>）</w:t>
            </w:r>
            <w:r w:rsidRPr="00C06BC8">
              <w:rPr>
                <w:bCs/>
                <w:sz w:val="24"/>
              </w:rPr>
              <w:t>”</w:t>
            </w:r>
            <w:r w:rsidRPr="00C06BC8">
              <w:rPr>
                <w:bCs/>
                <w:sz w:val="24"/>
              </w:rPr>
              <w:t>，计划在顾县镇规划</w:t>
            </w:r>
            <w:r w:rsidRPr="00C06BC8">
              <w:rPr>
                <w:bCs/>
                <w:sz w:val="24"/>
              </w:rPr>
              <w:t>2</w:t>
            </w:r>
            <w:r w:rsidRPr="00C06BC8">
              <w:rPr>
                <w:bCs/>
                <w:sz w:val="24"/>
              </w:rPr>
              <w:t>个特色工业园区，包括电线电缆及机电管件工业区和白云岭装备制造工业区。</w:t>
            </w:r>
          </w:p>
          <w:p w:rsidR="00C06BC8" w:rsidRPr="00C06BC8" w:rsidRDefault="00C06BC8" w:rsidP="00C06BC8">
            <w:pPr>
              <w:spacing w:line="500" w:lineRule="exact"/>
              <w:ind w:firstLineChars="200" w:firstLine="480"/>
              <w:rPr>
                <w:bCs/>
                <w:sz w:val="24"/>
              </w:rPr>
            </w:pPr>
            <w:r w:rsidRPr="00C06BC8">
              <w:rPr>
                <w:bCs/>
                <w:sz w:val="24"/>
              </w:rPr>
              <w:t>电线电缆及机电管件工业区位于顾县镇东部，东至回龙湾村界、西至玄奘大道、南至白云岭、北至南环路。距离镇中心</w:t>
            </w:r>
            <w:r w:rsidRPr="00C06BC8">
              <w:rPr>
                <w:bCs/>
                <w:sz w:val="24"/>
              </w:rPr>
              <w:t>1km</w:t>
            </w:r>
            <w:r w:rsidRPr="00C06BC8">
              <w:rPr>
                <w:bCs/>
                <w:sz w:val="24"/>
              </w:rPr>
              <w:t>左右，规划面积</w:t>
            </w:r>
            <w:r w:rsidRPr="00C06BC8">
              <w:rPr>
                <w:bCs/>
                <w:sz w:val="24"/>
              </w:rPr>
              <w:t>5268</w:t>
            </w:r>
            <w:r w:rsidRPr="00C06BC8">
              <w:rPr>
                <w:bCs/>
                <w:sz w:val="24"/>
              </w:rPr>
              <w:t>亩。产业发展现状以电线电缆和石化管件为主，园区基础设施齐全。</w:t>
            </w:r>
          </w:p>
          <w:p w:rsidR="00C06BC8" w:rsidRPr="00C06BC8" w:rsidRDefault="00C06BC8" w:rsidP="00C06BC8">
            <w:pPr>
              <w:spacing w:line="500" w:lineRule="exact"/>
              <w:ind w:firstLineChars="200" w:firstLine="480"/>
              <w:rPr>
                <w:bCs/>
                <w:sz w:val="24"/>
              </w:rPr>
            </w:pPr>
            <w:r w:rsidRPr="00C06BC8">
              <w:rPr>
                <w:bCs/>
                <w:sz w:val="24"/>
              </w:rPr>
              <w:t>白云岭装备制造工业园区位于顾县镇东南部，白云岭上玄奘大道两侧，东至东王村生产路、西至顾县村生产路、南至万寿路、北至新安滩村南。距镇中心约</w:t>
            </w:r>
            <w:r w:rsidRPr="00C06BC8">
              <w:rPr>
                <w:bCs/>
                <w:sz w:val="24"/>
              </w:rPr>
              <w:t>2km</w:t>
            </w:r>
            <w:r w:rsidRPr="00C06BC8">
              <w:rPr>
                <w:bCs/>
                <w:sz w:val="24"/>
              </w:rPr>
              <w:t>，规划面积</w:t>
            </w:r>
            <w:r w:rsidRPr="00C06BC8">
              <w:rPr>
                <w:bCs/>
                <w:sz w:val="24"/>
              </w:rPr>
              <w:t>1203.75</w:t>
            </w:r>
            <w:r w:rsidRPr="00C06BC8">
              <w:rPr>
                <w:bCs/>
                <w:sz w:val="24"/>
              </w:rPr>
              <w:t>亩。产业发展现状以机械制造为主，基础设施配套到位。</w:t>
            </w:r>
          </w:p>
          <w:p w:rsidR="00C06BC8" w:rsidRDefault="00C06BC8" w:rsidP="00C06BC8">
            <w:pPr>
              <w:spacing w:line="500" w:lineRule="exact"/>
              <w:ind w:firstLineChars="200" w:firstLine="480"/>
              <w:rPr>
                <w:rFonts w:eastAsiaTheme="minorEastAsia"/>
                <w:sz w:val="24"/>
              </w:rPr>
            </w:pPr>
            <w:r w:rsidRPr="00C06BC8">
              <w:rPr>
                <w:bCs/>
                <w:sz w:val="24"/>
              </w:rPr>
              <w:t>本项目位于白云岭装备制造工业园区范围内</w:t>
            </w:r>
            <w:r>
              <w:rPr>
                <w:rFonts w:hint="eastAsia"/>
                <w:bCs/>
                <w:sz w:val="24"/>
              </w:rPr>
              <w:t>，属于</w:t>
            </w:r>
            <w:r w:rsidRPr="00C06BC8">
              <w:rPr>
                <w:bCs/>
                <w:sz w:val="24"/>
              </w:rPr>
              <w:t>机械制造</w:t>
            </w:r>
            <w:r>
              <w:rPr>
                <w:rFonts w:hint="eastAsia"/>
                <w:bCs/>
                <w:sz w:val="24"/>
              </w:rPr>
              <w:t>类</w:t>
            </w:r>
            <w:r w:rsidRPr="00C06BC8">
              <w:rPr>
                <w:bCs/>
                <w:sz w:val="24"/>
              </w:rPr>
              <w:t>，不属于区域内限制和禁止的项目类型。</w:t>
            </w:r>
          </w:p>
          <w:p w:rsidR="00E14510" w:rsidRPr="00B57447" w:rsidRDefault="00C06BC8" w:rsidP="00E14510">
            <w:pPr>
              <w:spacing w:line="500" w:lineRule="exact"/>
              <w:rPr>
                <w:rFonts w:eastAsia="黑体"/>
                <w:sz w:val="24"/>
              </w:rPr>
            </w:pPr>
            <w:r>
              <w:rPr>
                <w:rFonts w:eastAsia="黑体" w:hint="eastAsia"/>
                <w:sz w:val="24"/>
              </w:rPr>
              <w:t>9</w:t>
            </w:r>
            <w:r w:rsidR="00E14510" w:rsidRPr="00B57447">
              <w:rPr>
                <w:rFonts w:eastAsia="黑体"/>
                <w:sz w:val="24"/>
              </w:rPr>
              <w:t>.</w:t>
            </w:r>
            <w:r w:rsidR="00E14510" w:rsidRPr="00E14510">
              <w:rPr>
                <w:rFonts w:ascii="黑体" w:eastAsia="黑体" w:hAnsi="黑体"/>
                <w:bCs/>
                <w:sz w:val="24"/>
                <w:szCs w:val="24"/>
              </w:rPr>
              <w:t>文物保护规划</w:t>
            </w:r>
          </w:p>
          <w:p w:rsidR="00C06BC8" w:rsidRDefault="00C06BC8" w:rsidP="00C06BC8">
            <w:pPr>
              <w:spacing w:line="500" w:lineRule="exact"/>
              <w:ind w:firstLineChars="200" w:firstLine="480"/>
              <w:rPr>
                <w:bCs/>
                <w:sz w:val="24"/>
              </w:rPr>
            </w:pPr>
            <w:r w:rsidRPr="00C06BC8">
              <w:rPr>
                <w:rFonts w:hint="eastAsia"/>
                <w:bCs/>
                <w:sz w:val="24"/>
              </w:rPr>
              <w:t>该项目不在洛阳市大遗址文物保护区保护范围和建设控制地带范围内，据调查，</w:t>
            </w:r>
            <w:r w:rsidRPr="00C06BC8">
              <w:rPr>
                <w:rFonts w:hint="eastAsia"/>
                <w:bCs/>
                <w:sz w:val="24"/>
              </w:rPr>
              <w:t xml:space="preserve"> </w:t>
            </w:r>
            <w:r w:rsidRPr="00C06BC8">
              <w:rPr>
                <w:rFonts w:hint="eastAsia"/>
                <w:bCs/>
                <w:sz w:val="24"/>
              </w:rPr>
              <w:t>距该项目最近的文物古迹是李弘恭陵，位于该项目东南</w:t>
            </w:r>
            <w:r>
              <w:rPr>
                <w:rFonts w:hint="eastAsia"/>
                <w:bCs/>
                <w:sz w:val="24"/>
              </w:rPr>
              <w:t>2.5</w:t>
            </w:r>
            <w:r w:rsidRPr="00C06BC8">
              <w:rPr>
                <w:rFonts w:hint="eastAsia"/>
                <w:bCs/>
                <w:sz w:val="24"/>
              </w:rPr>
              <w:t>km</w:t>
            </w:r>
            <w:r w:rsidRPr="00C06BC8">
              <w:rPr>
                <w:rFonts w:hint="eastAsia"/>
                <w:bCs/>
                <w:sz w:val="24"/>
              </w:rPr>
              <w:t>处，是河南省文物保护单位；俗称太子冢，系唐高宗太子李弘之陵墓。</w:t>
            </w:r>
            <w:proofErr w:type="gramStart"/>
            <w:r w:rsidRPr="00C06BC8">
              <w:rPr>
                <w:rFonts w:hint="eastAsia"/>
                <w:bCs/>
                <w:sz w:val="24"/>
              </w:rPr>
              <w:t>冢南排列</w:t>
            </w:r>
            <w:proofErr w:type="gramEnd"/>
            <w:r w:rsidRPr="00C06BC8">
              <w:rPr>
                <w:rFonts w:hint="eastAsia"/>
                <w:bCs/>
                <w:sz w:val="24"/>
              </w:rPr>
              <w:t>翁仲</w:t>
            </w:r>
            <w:r w:rsidRPr="00C06BC8">
              <w:rPr>
                <w:rFonts w:hint="eastAsia"/>
                <w:bCs/>
                <w:sz w:val="24"/>
              </w:rPr>
              <w:t>3</w:t>
            </w:r>
            <w:r w:rsidRPr="00C06BC8">
              <w:rPr>
                <w:rFonts w:hint="eastAsia"/>
                <w:bCs/>
                <w:sz w:val="24"/>
              </w:rPr>
              <w:t>对，石马</w:t>
            </w:r>
            <w:r w:rsidRPr="00C06BC8">
              <w:rPr>
                <w:rFonts w:hint="eastAsia"/>
                <w:bCs/>
                <w:sz w:val="24"/>
              </w:rPr>
              <w:t>1</w:t>
            </w:r>
            <w:r w:rsidRPr="00C06BC8">
              <w:rPr>
                <w:rFonts w:hint="eastAsia"/>
                <w:bCs/>
                <w:sz w:val="24"/>
              </w:rPr>
              <w:t>对，华表</w:t>
            </w:r>
            <w:r w:rsidRPr="00C06BC8">
              <w:rPr>
                <w:rFonts w:hint="eastAsia"/>
                <w:bCs/>
                <w:sz w:val="24"/>
              </w:rPr>
              <w:t>1</w:t>
            </w:r>
            <w:r w:rsidRPr="00C06BC8">
              <w:rPr>
                <w:rFonts w:hint="eastAsia"/>
                <w:bCs/>
                <w:sz w:val="24"/>
              </w:rPr>
              <w:t>对，另有石虎</w:t>
            </w:r>
            <w:r w:rsidRPr="00C06BC8">
              <w:rPr>
                <w:rFonts w:hint="eastAsia"/>
                <w:bCs/>
                <w:sz w:val="24"/>
              </w:rPr>
              <w:t>1</w:t>
            </w:r>
            <w:r w:rsidRPr="00C06BC8">
              <w:rPr>
                <w:rFonts w:hint="eastAsia"/>
                <w:bCs/>
                <w:sz w:val="24"/>
              </w:rPr>
              <w:t>对，东北西</w:t>
            </w:r>
            <w:r w:rsidRPr="00C06BC8">
              <w:rPr>
                <w:rFonts w:hint="eastAsia"/>
                <w:bCs/>
                <w:sz w:val="24"/>
              </w:rPr>
              <w:t>3</w:t>
            </w:r>
            <w:r w:rsidRPr="00C06BC8">
              <w:rPr>
                <w:rFonts w:hint="eastAsia"/>
                <w:bCs/>
                <w:sz w:val="24"/>
              </w:rPr>
              <w:t>面各有石虎</w:t>
            </w:r>
            <w:r w:rsidRPr="00C06BC8">
              <w:rPr>
                <w:rFonts w:hint="eastAsia"/>
                <w:bCs/>
                <w:sz w:val="24"/>
              </w:rPr>
              <w:t>1</w:t>
            </w:r>
            <w:r w:rsidRPr="00C06BC8">
              <w:rPr>
                <w:rFonts w:hint="eastAsia"/>
                <w:bCs/>
                <w:sz w:val="24"/>
              </w:rPr>
              <w:t>对。东北角有哀皇后陵墓，俗称娘娘冢。墓地总面积</w:t>
            </w:r>
            <w:r w:rsidRPr="00C06BC8">
              <w:rPr>
                <w:rFonts w:hint="eastAsia"/>
                <w:bCs/>
                <w:sz w:val="24"/>
              </w:rPr>
              <w:t>3.5</w:t>
            </w:r>
            <w:r w:rsidRPr="00C06BC8">
              <w:rPr>
                <w:rFonts w:hint="eastAsia"/>
                <w:bCs/>
                <w:sz w:val="24"/>
              </w:rPr>
              <w:t>万</w:t>
            </w:r>
            <w:r w:rsidRPr="00C06BC8">
              <w:rPr>
                <w:rFonts w:hint="eastAsia"/>
                <w:bCs/>
                <w:sz w:val="24"/>
              </w:rPr>
              <w:t>m2</w:t>
            </w:r>
            <w:r w:rsidRPr="00C06BC8">
              <w:rPr>
                <w:rFonts w:hint="eastAsia"/>
                <w:bCs/>
                <w:sz w:val="24"/>
              </w:rPr>
              <w:t>。陵冢高</w:t>
            </w:r>
            <w:r w:rsidRPr="00C06BC8">
              <w:rPr>
                <w:rFonts w:hint="eastAsia"/>
                <w:bCs/>
                <w:sz w:val="24"/>
              </w:rPr>
              <w:t>22m</w:t>
            </w:r>
            <w:r w:rsidRPr="00C06BC8">
              <w:rPr>
                <w:rFonts w:hint="eastAsia"/>
                <w:bCs/>
                <w:sz w:val="24"/>
              </w:rPr>
              <w:t>，底部周长</w:t>
            </w:r>
            <w:r w:rsidRPr="00C06BC8">
              <w:rPr>
                <w:rFonts w:hint="eastAsia"/>
                <w:bCs/>
                <w:sz w:val="24"/>
              </w:rPr>
              <w:t>620m</w:t>
            </w:r>
            <w:r w:rsidRPr="00C06BC8">
              <w:rPr>
                <w:rFonts w:hint="eastAsia"/>
                <w:bCs/>
                <w:sz w:val="24"/>
              </w:rPr>
              <w:t>，布局严整。李弘恭陵（太子弘墓及石刻）保护范围：神道南侧望柱及东、西、北三面门</w:t>
            </w:r>
            <w:proofErr w:type="gramStart"/>
            <w:r w:rsidRPr="00C06BC8">
              <w:rPr>
                <w:rFonts w:hint="eastAsia"/>
                <w:bCs/>
                <w:sz w:val="24"/>
              </w:rPr>
              <w:t>阙</w:t>
            </w:r>
            <w:proofErr w:type="gramEnd"/>
            <w:r w:rsidRPr="00C06BC8">
              <w:rPr>
                <w:rFonts w:hint="eastAsia"/>
                <w:bCs/>
                <w:sz w:val="24"/>
              </w:rPr>
              <w:t>石狮外</w:t>
            </w:r>
            <w:r w:rsidRPr="00C06BC8">
              <w:rPr>
                <w:rFonts w:hint="eastAsia"/>
                <w:bCs/>
                <w:sz w:val="24"/>
              </w:rPr>
              <w:t>200m</w:t>
            </w:r>
            <w:r w:rsidRPr="00C06BC8">
              <w:rPr>
                <w:rFonts w:hint="eastAsia"/>
                <w:bCs/>
                <w:sz w:val="24"/>
              </w:rPr>
              <w:t>；建设控制地带：东、西、南三面以保护范围向外各</w:t>
            </w:r>
            <w:r w:rsidRPr="00C06BC8">
              <w:rPr>
                <w:rFonts w:hint="eastAsia"/>
                <w:bCs/>
                <w:sz w:val="24"/>
              </w:rPr>
              <w:t>100m</w:t>
            </w:r>
            <w:r w:rsidRPr="00C06BC8">
              <w:rPr>
                <w:rFonts w:hint="eastAsia"/>
                <w:bCs/>
                <w:sz w:val="24"/>
              </w:rPr>
              <w:t>，北面以保护范围向外</w:t>
            </w:r>
            <w:r w:rsidRPr="00C06BC8">
              <w:rPr>
                <w:rFonts w:hint="eastAsia"/>
                <w:bCs/>
                <w:sz w:val="24"/>
              </w:rPr>
              <w:t>50m</w:t>
            </w:r>
            <w:r w:rsidRPr="00C06BC8">
              <w:rPr>
                <w:rFonts w:hint="eastAsia"/>
                <w:bCs/>
                <w:sz w:val="24"/>
              </w:rPr>
              <w:t>；该项目</w:t>
            </w:r>
            <w:proofErr w:type="gramStart"/>
            <w:r w:rsidRPr="00C06BC8">
              <w:rPr>
                <w:rFonts w:hint="eastAsia"/>
                <w:bCs/>
                <w:sz w:val="24"/>
              </w:rPr>
              <w:t>不在李弘恭陵</w:t>
            </w:r>
            <w:proofErr w:type="gramEnd"/>
            <w:r w:rsidRPr="00C06BC8">
              <w:rPr>
                <w:rFonts w:hint="eastAsia"/>
                <w:bCs/>
                <w:sz w:val="24"/>
              </w:rPr>
              <w:t>保护区范围和建设控制地带之内。</w:t>
            </w:r>
          </w:p>
          <w:p w:rsidR="00B41EBA" w:rsidRDefault="00B41EBA" w:rsidP="00C06BC8">
            <w:pPr>
              <w:spacing w:line="500" w:lineRule="exact"/>
              <w:rPr>
                <w:rFonts w:eastAsia="黑体"/>
                <w:sz w:val="24"/>
              </w:rPr>
            </w:pPr>
          </w:p>
          <w:p w:rsidR="00B41EBA" w:rsidRDefault="00B41EBA" w:rsidP="00C06BC8">
            <w:pPr>
              <w:spacing w:line="500" w:lineRule="exact"/>
              <w:rPr>
                <w:rFonts w:eastAsia="黑体"/>
                <w:sz w:val="24"/>
              </w:rPr>
            </w:pPr>
          </w:p>
          <w:p w:rsidR="00B41EBA" w:rsidRDefault="00B41EBA" w:rsidP="00C06BC8">
            <w:pPr>
              <w:spacing w:line="500" w:lineRule="exact"/>
              <w:rPr>
                <w:rFonts w:eastAsia="黑体"/>
                <w:sz w:val="24"/>
              </w:rPr>
            </w:pPr>
          </w:p>
          <w:p w:rsidR="00C06BC8" w:rsidRPr="00B57447" w:rsidRDefault="00C06BC8" w:rsidP="00C06BC8">
            <w:pPr>
              <w:spacing w:line="500" w:lineRule="exact"/>
              <w:rPr>
                <w:rFonts w:eastAsia="黑体"/>
                <w:sz w:val="24"/>
              </w:rPr>
            </w:pPr>
            <w:r>
              <w:rPr>
                <w:rFonts w:eastAsia="黑体" w:hint="eastAsia"/>
                <w:sz w:val="24"/>
              </w:rPr>
              <w:lastRenderedPageBreak/>
              <w:t>10</w:t>
            </w:r>
            <w:r w:rsidRPr="00B57447">
              <w:rPr>
                <w:rFonts w:eastAsia="黑体"/>
                <w:sz w:val="24"/>
              </w:rPr>
              <w:t>.</w:t>
            </w:r>
            <w:r>
              <w:rPr>
                <w:rFonts w:ascii="黑体" w:eastAsia="黑体" w:hAnsi="黑体" w:hint="eastAsia"/>
                <w:bCs/>
                <w:sz w:val="24"/>
                <w:szCs w:val="24"/>
              </w:rPr>
              <w:t>环境政策</w:t>
            </w:r>
          </w:p>
          <w:p w:rsidR="00C06BC8" w:rsidRPr="00B57447" w:rsidRDefault="00C06BC8" w:rsidP="00C06BC8">
            <w:pPr>
              <w:spacing w:line="500" w:lineRule="exact"/>
              <w:rPr>
                <w:rFonts w:eastAsia="黑体"/>
                <w:sz w:val="24"/>
              </w:rPr>
            </w:pPr>
            <w:r>
              <w:rPr>
                <w:rFonts w:eastAsia="黑体" w:hint="eastAsia"/>
                <w:sz w:val="24"/>
              </w:rPr>
              <w:t>10.1</w:t>
            </w:r>
            <w:r w:rsidRPr="00C06BC8">
              <w:rPr>
                <w:rFonts w:ascii="黑体" w:eastAsia="黑体" w:hAnsi="黑体"/>
                <w:bCs/>
                <w:sz w:val="24"/>
                <w:szCs w:val="24"/>
              </w:rPr>
              <w:t>《</w:t>
            </w:r>
            <w:r w:rsidRPr="00C06BC8">
              <w:rPr>
                <w:rFonts w:ascii="黑体" w:eastAsia="黑体" w:hAnsi="黑体" w:hint="eastAsia"/>
                <w:bCs/>
                <w:sz w:val="24"/>
                <w:szCs w:val="24"/>
              </w:rPr>
              <w:t>“十三五”挥发性有机物污染防治工作方案</w:t>
            </w:r>
            <w:r w:rsidRPr="00C06BC8">
              <w:rPr>
                <w:rFonts w:ascii="黑体" w:eastAsia="黑体" w:hAnsi="黑体"/>
                <w:bCs/>
                <w:sz w:val="24"/>
                <w:szCs w:val="24"/>
              </w:rPr>
              <w:t>》</w:t>
            </w:r>
          </w:p>
          <w:p w:rsidR="00C06BC8" w:rsidRPr="0049045E" w:rsidRDefault="00C06BC8" w:rsidP="00C06BC8">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sidR="00B41EBA">
              <w:rPr>
                <w:rFonts w:eastAsia="黑体" w:hint="eastAsia"/>
                <w:sz w:val="24"/>
                <w:szCs w:val="24"/>
              </w:rPr>
              <w:t>10</w:t>
            </w:r>
            <w:r>
              <w:rPr>
                <w:rFonts w:eastAsia="黑体"/>
                <w:sz w:val="24"/>
                <w:szCs w:val="24"/>
              </w:rPr>
              <w:t xml:space="preserve">      </w:t>
            </w:r>
            <w:r w:rsidRPr="0049045E">
              <w:rPr>
                <w:rFonts w:eastAsia="黑体"/>
                <w:sz w:val="24"/>
                <w:szCs w:val="24"/>
              </w:rPr>
              <w:t xml:space="preserve"> </w:t>
            </w:r>
            <w:r w:rsidRPr="0049045E">
              <w:rPr>
                <w:rFonts w:eastAsia="黑体"/>
                <w:sz w:val="24"/>
                <w:szCs w:val="24"/>
              </w:rPr>
              <w:t>项目</w:t>
            </w:r>
            <w:r w:rsidRPr="00C06BC8">
              <w:rPr>
                <w:rFonts w:eastAsia="黑体"/>
                <w:sz w:val="24"/>
                <w:szCs w:val="24"/>
              </w:rPr>
              <w:t>与《</w:t>
            </w:r>
            <w:r w:rsidRPr="00C06BC8">
              <w:rPr>
                <w:rFonts w:eastAsia="黑体" w:hint="eastAsia"/>
                <w:sz w:val="24"/>
                <w:szCs w:val="24"/>
              </w:rPr>
              <w:t>“十三五”挥发性有机物污染防治工作方案</w:t>
            </w:r>
            <w:r w:rsidRPr="00C06BC8">
              <w:rPr>
                <w:rFonts w:eastAsia="黑体"/>
                <w:sz w:val="24"/>
                <w:szCs w:val="24"/>
              </w:rPr>
              <w:t>》相符性</w:t>
            </w:r>
            <w:r w:rsidRPr="00C06BC8">
              <w:rPr>
                <w:rFonts w:eastAsia="黑体" w:hint="eastAsia"/>
                <w:sz w:val="24"/>
                <w:szCs w:val="24"/>
              </w:rPr>
              <w:t>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6445"/>
              <w:gridCol w:w="2280"/>
              <w:gridCol w:w="1178"/>
            </w:tblGrid>
            <w:tr w:rsidR="00C06BC8" w:rsidRPr="00C06BC8" w:rsidTr="00C06BC8">
              <w:trPr>
                <w:trHeight w:val="803"/>
                <w:jc w:val="center"/>
              </w:trPr>
              <w:tc>
                <w:tcPr>
                  <w:tcW w:w="3254" w:type="pct"/>
                  <w:tcBorders>
                    <w:top w:val="single" w:sz="12" w:space="0" w:color="000000"/>
                    <w:left w:val="single" w:sz="12" w:space="0" w:color="000000"/>
                    <w:bottom w:val="single" w:sz="6" w:space="0" w:color="000000"/>
                    <w:right w:val="single" w:sz="6" w:space="0" w:color="000000"/>
                  </w:tcBorders>
                </w:tcPr>
                <w:p w:rsidR="00C06BC8" w:rsidRPr="00C06BC8" w:rsidRDefault="00C06BC8" w:rsidP="00BD0325">
                  <w:pPr>
                    <w:spacing w:line="400" w:lineRule="exact"/>
                    <w:jc w:val="center"/>
                    <w:rPr>
                      <w:sz w:val="21"/>
                      <w:szCs w:val="21"/>
                    </w:rPr>
                  </w:pPr>
                  <w:r w:rsidRPr="00C06BC8">
                    <w:rPr>
                      <w:sz w:val="21"/>
                      <w:szCs w:val="21"/>
                    </w:rPr>
                    <w:t>《</w:t>
                  </w:r>
                  <w:r w:rsidRPr="00C06BC8">
                    <w:rPr>
                      <w:rFonts w:hint="eastAsia"/>
                      <w:sz w:val="21"/>
                      <w:szCs w:val="21"/>
                    </w:rPr>
                    <w:t>“十三五”挥发性有机物污染防治工作方案</w:t>
                  </w:r>
                  <w:r w:rsidRPr="00C06BC8">
                    <w:rPr>
                      <w:sz w:val="21"/>
                      <w:szCs w:val="21"/>
                    </w:rPr>
                    <w:t>》</w:t>
                  </w:r>
                </w:p>
                <w:p w:rsidR="00C06BC8" w:rsidRPr="00C06BC8" w:rsidRDefault="00C06BC8" w:rsidP="00BD0325">
                  <w:pPr>
                    <w:spacing w:line="400" w:lineRule="exact"/>
                    <w:jc w:val="center"/>
                    <w:rPr>
                      <w:sz w:val="21"/>
                      <w:szCs w:val="21"/>
                    </w:rPr>
                  </w:pPr>
                  <w:r w:rsidRPr="00C06BC8">
                    <w:rPr>
                      <w:sz w:val="21"/>
                      <w:szCs w:val="21"/>
                    </w:rPr>
                    <w:t>（本项目涉及部分）</w:t>
                  </w:r>
                </w:p>
              </w:tc>
              <w:tc>
                <w:tcPr>
                  <w:tcW w:w="1151" w:type="pct"/>
                  <w:tcBorders>
                    <w:top w:val="single" w:sz="12" w:space="0" w:color="000000"/>
                    <w:left w:val="single" w:sz="6" w:space="0" w:color="000000"/>
                    <w:bottom w:val="single" w:sz="6" w:space="0" w:color="000000"/>
                    <w:right w:val="single" w:sz="6" w:space="0" w:color="000000"/>
                  </w:tcBorders>
                  <w:vAlign w:val="center"/>
                </w:tcPr>
                <w:p w:rsidR="00C06BC8" w:rsidRPr="00C06BC8" w:rsidRDefault="00C06BC8" w:rsidP="00BD0325">
                  <w:pPr>
                    <w:spacing w:line="400" w:lineRule="exact"/>
                    <w:jc w:val="center"/>
                    <w:rPr>
                      <w:sz w:val="21"/>
                      <w:szCs w:val="21"/>
                    </w:rPr>
                  </w:pPr>
                  <w:r w:rsidRPr="00C06BC8">
                    <w:rPr>
                      <w:sz w:val="21"/>
                      <w:szCs w:val="21"/>
                    </w:rPr>
                    <w:t>本项目情况</w:t>
                  </w:r>
                </w:p>
              </w:tc>
              <w:tc>
                <w:tcPr>
                  <w:tcW w:w="595" w:type="pct"/>
                  <w:tcBorders>
                    <w:top w:val="single" w:sz="12" w:space="0" w:color="000000"/>
                    <w:left w:val="single" w:sz="6" w:space="0" w:color="000000"/>
                    <w:bottom w:val="single" w:sz="6" w:space="0" w:color="000000"/>
                    <w:right w:val="single" w:sz="12" w:space="0" w:color="000000"/>
                  </w:tcBorders>
                </w:tcPr>
                <w:p w:rsidR="00C06BC8" w:rsidRPr="00C06BC8" w:rsidRDefault="00C06BC8" w:rsidP="00BD0325">
                  <w:pPr>
                    <w:spacing w:line="400" w:lineRule="exact"/>
                    <w:jc w:val="center"/>
                    <w:rPr>
                      <w:sz w:val="21"/>
                      <w:szCs w:val="21"/>
                    </w:rPr>
                  </w:pPr>
                  <w:r w:rsidRPr="00C06BC8">
                    <w:rPr>
                      <w:sz w:val="21"/>
                      <w:szCs w:val="21"/>
                    </w:rPr>
                    <w:t>是否相符</w:t>
                  </w:r>
                </w:p>
              </w:tc>
            </w:tr>
            <w:tr w:rsidR="00C06BC8" w:rsidRPr="00C06BC8" w:rsidTr="00C06BC8">
              <w:trPr>
                <w:trHeight w:val="386"/>
                <w:jc w:val="center"/>
              </w:trPr>
              <w:tc>
                <w:tcPr>
                  <w:tcW w:w="5000" w:type="pct"/>
                  <w:gridSpan w:val="3"/>
                  <w:tcBorders>
                    <w:top w:val="single" w:sz="6" w:space="0" w:color="000000"/>
                    <w:left w:val="single" w:sz="12" w:space="0" w:color="000000"/>
                    <w:bottom w:val="single" w:sz="6" w:space="0" w:color="000000"/>
                    <w:right w:val="single" w:sz="12" w:space="0" w:color="000000"/>
                  </w:tcBorders>
                  <w:vAlign w:val="center"/>
                </w:tcPr>
                <w:p w:rsidR="00C06BC8" w:rsidRPr="00C06BC8" w:rsidRDefault="00C06BC8" w:rsidP="00BD0325">
                  <w:pPr>
                    <w:spacing w:line="400" w:lineRule="exact"/>
                    <w:jc w:val="center"/>
                    <w:rPr>
                      <w:sz w:val="21"/>
                      <w:szCs w:val="21"/>
                    </w:rPr>
                  </w:pPr>
                  <w:r w:rsidRPr="00C06BC8">
                    <w:rPr>
                      <w:rFonts w:hint="eastAsia"/>
                      <w:sz w:val="21"/>
                      <w:szCs w:val="21"/>
                    </w:rPr>
                    <w:t>（一）加大产业结构调整力度</w:t>
                  </w:r>
                </w:p>
              </w:tc>
            </w:tr>
            <w:tr w:rsidR="00C06BC8" w:rsidRPr="00C06BC8" w:rsidTr="00C06BC8">
              <w:trPr>
                <w:trHeight w:val="2348"/>
                <w:jc w:val="center"/>
              </w:trPr>
              <w:tc>
                <w:tcPr>
                  <w:tcW w:w="3254" w:type="pct"/>
                  <w:tcBorders>
                    <w:top w:val="single" w:sz="6" w:space="0" w:color="000000"/>
                    <w:left w:val="single" w:sz="12" w:space="0" w:color="000000"/>
                    <w:bottom w:val="single" w:sz="6" w:space="0" w:color="000000"/>
                    <w:right w:val="single" w:sz="6" w:space="0" w:color="000000"/>
                  </w:tcBorders>
                </w:tcPr>
                <w:p w:rsidR="00C06BC8" w:rsidRPr="00C06BC8" w:rsidRDefault="00C06BC8" w:rsidP="00BD0325">
                  <w:pPr>
                    <w:spacing w:line="400" w:lineRule="exact"/>
                    <w:jc w:val="left"/>
                    <w:rPr>
                      <w:sz w:val="21"/>
                      <w:szCs w:val="21"/>
                    </w:rPr>
                  </w:pPr>
                  <w:r w:rsidRPr="00C06BC8">
                    <w:rPr>
                      <w:rFonts w:hint="eastAsia"/>
                      <w:sz w:val="21"/>
                      <w:szCs w:val="21"/>
                    </w:rPr>
                    <w:t>1.</w:t>
                  </w:r>
                  <w:r w:rsidRPr="00C06BC8">
                    <w:rPr>
                      <w:rFonts w:hint="eastAsia"/>
                      <w:sz w:val="21"/>
                      <w:szCs w:val="21"/>
                    </w:rPr>
                    <w:t>加快推进“散乱污”企业综合整治。各地要全面开展涉</w:t>
                  </w:r>
                  <w:r w:rsidRPr="00C06BC8">
                    <w:rPr>
                      <w:rFonts w:hint="eastAsia"/>
                      <w:sz w:val="21"/>
                      <w:szCs w:val="21"/>
                    </w:rPr>
                    <w:t>VOCs</w:t>
                  </w:r>
                  <w:r w:rsidRPr="00C06BC8">
                    <w:rPr>
                      <w:rFonts w:hint="eastAsia"/>
                      <w:sz w:val="21"/>
                      <w:szCs w:val="21"/>
                    </w:rPr>
                    <w:t>排放的“散乱污”企业排查工作，建立管理台账，实施分类处置。列入淘汰类的，依法依规予以取缔，做到“两断三清”，即断水、断电，清除原料、清除产品、清除设备；列入搬迁改造、升级改造类的，按照发展规模化、现代化产业的原则，制定改造提升方案，落实时间表和责任人；对“散乱污”企业集群，要制定总体整改方案，统一标准要求，并向社会公开，同步推进区域环境综合整治和企业升级改造。实行网格化管理，建立由乡、镇、街道党政主要领导为“网格长”的监管制度，明确网格督查员，落实排查和整改责任。京津冀大气污染传输通道城市于</w:t>
                  </w:r>
                  <w:r w:rsidRPr="00C06BC8">
                    <w:rPr>
                      <w:rFonts w:hint="eastAsia"/>
                      <w:sz w:val="21"/>
                      <w:szCs w:val="21"/>
                    </w:rPr>
                    <w:t xml:space="preserve">2017 </w:t>
                  </w:r>
                  <w:r w:rsidRPr="00C06BC8">
                    <w:rPr>
                      <w:rFonts w:hint="eastAsia"/>
                      <w:sz w:val="21"/>
                      <w:szCs w:val="21"/>
                    </w:rPr>
                    <w:t>年</w:t>
                  </w:r>
                  <w:r w:rsidRPr="00C06BC8">
                    <w:rPr>
                      <w:rFonts w:hint="eastAsia"/>
                      <w:sz w:val="21"/>
                      <w:szCs w:val="21"/>
                    </w:rPr>
                    <w:t xml:space="preserve">9 </w:t>
                  </w:r>
                  <w:r w:rsidRPr="00C06BC8">
                    <w:rPr>
                      <w:rFonts w:hint="eastAsia"/>
                      <w:sz w:val="21"/>
                      <w:szCs w:val="21"/>
                    </w:rPr>
                    <w:t>月底前完成“散乱污”企业综合整治工作。重点地区其他城市于</w:t>
                  </w:r>
                  <w:r w:rsidRPr="00C06BC8">
                    <w:rPr>
                      <w:rFonts w:hint="eastAsia"/>
                      <w:sz w:val="21"/>
                      <w:szCs w:val="21"/>
                    </w:rPr>
                    <w:t xml:space="preserve">2017 </w:t>
                  </w:r>
                  <w:r w:rsidRPr="00C06BC8">
                    <w:rPr>
                      <w:rFonts w:hint="eastAsia"/>
                      <w:sz w:val="21"/>
                      <w:szCs w:val="21"/>
                    </w:rPr>
                    <w:t>年底前基本完成涉</w:t>
                  </w:r>
                  <w:r w:rsidRPr="00C06BC8">
                    <w:rPr>
                      <w:rFonts w:hint="eastAsia"/>
                      <w:sz w:val="21"/>
                      <w:szCs w:val="21"/>
                    </w:rPr>
                    <w:t>VOCs</w:t>
                  </w:r>
                  <w:r w:rsidRPr="00C06BC8">
                    <w:rPr>
                      <w:rFonts w:hint="eastAsia"/>
                      <w:sz w:val="21"/>
                      <w:szCs w:val="21"/>
                    </w:rPr>
                    <w:t>“散乱污”企业排查工作，建立管理台账，</w:t>
                  </w:r>
                  <w:r w:rsidRPr="00C06BC8">
                    <w:rPr>
                      <w:rFonts w:hint="eastAsia"/>
                      <w:sz w:val="21"/>
                      <w:szCs w:val="21"/>
                    </w:rPr>
                    <w:t xml:space="preserve">2018 </w:t>
                  </w:r>
                  <w:r w:rsidRPr="00C06BC8">
                    <w:rPr>
                      <w:rFonts w:hint="eastAsia"/>
                      <w:sz w:val="21"/>
                      <w:szCs w:val="21"/>
                    </w:rPr>
                    <w:t>年底前依法依规完成清理整顿工作。</w:t>
                  </w:r>
                </w:p>
                <w:p w:rsidR="00C06BC8" w:rsidRPr="00C06BC8" w:rsidRDefault="00C06BC8" w:rsidP="00BD0325">
                  <w:pPr>
                    <w:spacing w:line="400" w:lineRule="exact"/>
                    <w:jc w:val="left"/>
                    <w:rPr>
                      <w:sz w:val="21"/>
                      <w:szCs w:val="21"/>
                    </w:rPr>
                  </w:pPr>
                  <w:r w:rsidRPr="00C06BC8">
                    <w:rPr>
                      <w:rFonts w:hint="eastAsia"/>
                      <w:sz w:val="21"/>
                      <w:szCs w:val="21"/>
                    </w:rPr>
                    <w:t>涉</w:t>
                  </w:r>
                  <w:r w:rsidRPr="00C06BC8">
                    <w:rPr>
                      <w:rFonts w:hint="eastAsia"/>
                      <w:sz w:val="21"/>
                      <w:szCs w:val="21"/>
                    </w:rPr>
                    <w:t xml:space="preserve">VOCs </w:t>
                  </w:r>
                  <w:r w:rsidRPr="00C06BC8">
                    <w:rPr>
                      <w:rFonts w:hint="eastAsia"/>
                      <w:sz w:val="21"/>
                      <w:szCs w:val="21"/>
                    </w:rPr>
                    <w:t>排放的“散乱污”企业主要为涂料、油墨、合成革、橡胶制品、塑料制品、化纤生产等化工企业，使用溶剂型涂料、油墨、胶粘剂和其他有机溶剂的印刷、家具、钢结构、人造板、注塑等制造加工企业，以及露天喷涂汽车维修作业等。</w:t>
                  </w:r>
                </w:p>
              </w:tc>
              <w:tc>
                <w:tcPr>
                  <w:tcW w:w="1151" w:type="pct"/>
                  <w:tcBorders>
                    <w:top w:val="single" w:sz="6" w:space="0" w:color="000000"/>
                    <w:left w:val="single" w:sz="6" w:space="0" w:color="000000"/>
                    <w:bottom w:val="single" w:sz="6" w:space="0" w:color="000000"/>
                    <w:right w:val="single" w:sz="6" w:space="0" w:color="000000"/>
                  </w:tcBorders>
                </w:tcPr>
                <w:p w:rsidR="00C06BC8" w:rsidRPr="00C06BC8" w:rsidRDefault="00C06BC8" w:rsidP="00BD0325">
                  <w:pPr>
                    <w:spacing w:line="400" w:lineRule="exact"/>
                    <w:jc w:val="left"/>
                    <w:rPr>
                      <w:sz w:val="21"/>
                      <w:szCs w:val="21"/>
                    </w:rPr>
                  </w:pPr>
                  <w:r w:rsidRPr="00C06BC8">
                    <w:rPr>
                      <w:rFonts w:hint="eastAsia"/>
                      <w:sz w:val="21"/>
                      <w:szCs w:val="21"/>
                    </w:rPr>
                    <w:t>本项目属于新建项目，不属于“散乱污”企业。</w:t>
                  </w:r>
                </w:p>
              </w:tc>
              <w:tc>
                <w:tcPr>
                  <w:tcW w:w="595" w:type="pct"/>
                  <w:tcBorders>
                    <w:top w:val="single" w:sz="6" w:space="0" w:color="000000"/>
                    <w:left w:val="single" w:sz="6" w:space="0" w:color="000000"/>
                    <w:bottom w:val="single" w:sz="6" w:space="0" w:color="000000"/>
                    <w:right w:val="single" w:sz="12" w:space="0" w:color="000000"/>
                  </w:tcBorders>
                </w:tcPr>
                <w:p w:rsidR="00C06BC8" w:rsidRPr="00C06BC8" w:rsidRDefault="00C06BC8" w:rsidP="00BD0325">
                  <w:pPr>
                    <w:spacing w:line="400" w:lineRule="exact"/>
                    <w:jc w:val="center"/>
                    <w:rPr>
                      <w:sz w:val="21"/>
                      <w:szCs w:val="21"/>
                    </w:rPr>
                  </w:pPr>
                  <w:r w:rsidRPr="00C06BC8">
                    <w:rPr>
                      <w:rFonts w:hint="eastAsia"/>
                      <w:sz w:val="21"/>
                      <w:szCs w:val="21"/>
                    </w:rPr>
                    <w:t>相符</w:t>
                  </w:r>
                </w:p>
              </w:tc>
            </w:tr>
            <w:tr w:rsidR="00C06BC8" w:rsidRPr="00C06BC8" w:rsidTr="00C06BC8">
              <w:trPr>
                <w:trHeight w:val="3954"/>
                <w:jc w:val="center"/>
              </w:trPr>
              <w:tc>
                <w:tcPr>
                  <w:tcW w:w="3254" w:type="pct"/>
                  <w:tcBorders>
                    <w:top w:val="single" w:sz="6" w:space="0" w:color="000000"/>
                    <w:left w:val="single" w:sz="12" w:space="0" w:color="000000"/>
                    <w:bottom w:val="single" w:sz="6" w:space="0" w:color="000000"/>
                    <w:right w:val="single" w:sz="6" w:space="0" w:color="000000"/>
                  </w:tcBorders>
                </w:tcPr>
                <w:p w:rsidR="00C06BC8" w:rsidRPr="00C06BC8" w:rsidRDefault="00C06BC8" w:rsidP="00BD0325">
                  <w:pPr>
                    <w:spacing w:line="400" w:lineRule="exact"/>
                    <w:jc w:val="left"/>
                    <w:rPr>
                      <w:sz w:val="21"/>
                      <w:szCs w:val="21"/>
                    </w:rPr>
                  </w:pPr>
                  <w:r w:rsidRPr="00C06BC8">
                    <w:rPr>
                      <w:rFonts w:hint="eastAsia"/>
                      <w:sz w:val="21"/>
                      <w:szCs w:val="21"/>
                    </w:rPr>
                    <w:t>2.</w:t>
                  </w:r>
                  <w:r w:rsidRPr="00C06BC8">
                    <w:rPr>
                      <w:rFonts w:hint="eastAsia"/>
                      <w:sz w:val="21"/>
                      <w:szCs w:val="21"/>
                    </w:rPr>
                    <w:t>严格建设项目环境准入。提高</w:t>
                  </w:r>
                  <w:r w:rsidRPr="00C06BC8">
                    <w:rPr>
                      <w:rFonts w:hint="eastAsia"/>
                      <w:sz w:val="21"/>
                      <w:szCs w:val="21"/>
                    </w:rPr>
                    <w:t xml:space="preserve">VOCs </w:t>
                  </w:r>
                  <w:r w:rsidRPr="00C06BC8">
                    <w:rPr>
                      <w:rFonts w:hint="eastAsia"/>
                      <w:sz w:val="21"/>
                      <w:szCs w:val="21"/>
                    </w:rPr>
                    <w:t>排放重点</w:t>
                  </w:r>
                  <w:proofErr w:type="gramStart"/>
                  <w:r w:rsidRPr="00C06BC8">
                    <w:rPr>
                      <w:rFonts w:hint="eastAsia"/>
                      <w:sz w:val="21"/>
                      <w:szCs w:val="21"/>
                    </w:rPr>
                    <w:t>行业环</w:t>
                  </w:r>
                  <w:proofErr w:type="gramEnd"/>
                  <w:r w:rsidRPr="00C06BC8">
                    <w:rPr>
                      <w:rFonts w:hint="eastAsia"/>
                      <w:sz w:val="21"/>
                      <w:szCs w:val="21"/>
                    </w:rPr>
                    <w:t>保准入门槛，严格控制新增污染物排放量。重点地区要严格限制石化、化工、包装印刷、工业涂装等高</w:t>
                  </w:r>
                  <w:r w:rsidRPr="00C06BC8">
                    <w:rPr>
                      <w:rFonts w:hint="eastAsia"/>
                      <w:sz w:val="21"/>
                      <w:szCs w:val="21"/>
                    </w:rPr>
                    <w:t xml:space="preserve">VOCs </w:t>
                  </w:r>
                  <w:r w:rsidRPr="00C06BC8">
                    <w:rPr>
                      <w:rFonts w:hint="eastAsia"/>
                      <w:sz w:val="21"/>
                      <w:szCs w:val="21"/>
                    </w:rPr>
                    <w:t>排放建设项目。新建涉</w:t>
                  </w:r>
                  <w:r w:rsidRPr="00C06BC8">
                    <w:rPr>
                      <w:rFonts w:hint="eastAsia"/>
                      <w:sz w:val="21"/>
                      <w:szCs w:val="21"/>
                    </w:rPr>
                    <w:t xml:space="preserve">VOCs </w:t>
                  </w:r>
                  <w:r w:rsidRPr="00C06BC8">
                    <w:rPr>
                      <w:rFonts w:hint="eastAsia"/>
                      <w:sz w:val="21"/>
                      <w:szCs w:val="21"/>
                    </w:rPr>
                    <w:t>排放的工业企业要入园区。未纳入《石化产业规划布局方案》的新建炼化项目一律不得建设。严格涉</w:t>
                  </w:r>
                  <w:r w:rsidRPr="00C06BC8">
                    <w:rPr>
                      <w:rFonts w:hint="eastAsia"/>
                      <w:sz w:val="21"/>
                      <w:szCs w:val="21"/>
                    </w:rPr>
                    <w:t xml:space="preserve">VOCs </w:t>
                  </w:r>
                  <w:r w:rsidRPr="00C06BC8">
                    <w:rPr>
                      <w:rFonts w:hint="eastAsia"/>
                      <w:sz w:val="21"/>
                      <w:szCs w:val="21"/>
                    </w:rPr>
                    <w:t>建设项目环境影响评价，实行区域内</w:t>
                  </w:r>
                  <w:r w:rsidRPr="00C06BC8">
                    <w:rPr>
                      <w:rFonts w:hint="eastAsia"/>
                      <w:sz w:val="21"/>
                      <w:szCs w:val="21"/>
                    </w:rPr>
                    <w:t xml:space="preserve">VOCs </w:t>
                  </w:r>
                  <w:r w:rsidRPr="00C06BC8">
                    <w:rPr>
                      <w:rFonts w:hint="eastAsia"/>
                      <w:sz w:val="21"/>
                      <w:szCs w:val="21"/>
                    </w:rPr>
                    <w:t>排放等量或</w:t>
                  </w:r>
                  <w:proofErr w:type="gramStart"/>
                  <w:r w:rsidRPr="00C06BC8">
                    <w:rPr>
                      <w:rFonts w:hint="eastAsia"/>
                      <w:sz w:val="21"/>
                      <w:szCs w:val="21"/>
                    </w:rPr>
                    <w:t>倍</w:t>
                  </w:r>
                  <w:proofErr w:type="gramEnd"/>
                  <w:r w:rsidRPr="00C06BC8">
                    <w:rPr>
                      <w:rFonts w:hint="eastAsia"/>
                      <w:sz w:val="21"/>
                      <w:szCs w:val="21"/>
                    </w:rPr>
                    <w:t>量削减替代，并将替代方案落实到企业排污许可证中，纳入环境执法管理。新、改、扩建涉</w:t>
                  </w:r>
                  <w:r w:rsidRPr="00C06BC8">
                    <w:rPr>
                      <w:rFonts w:hint="eastAsia"/>
                      <w:sz w:val="21"/>
                      <w:szCs w:val="21"/>
                    </w:rPr>
                    <w:t xml:space="preserve">VOCs </w:t>
                  </w:r>
                  <w:r w:rsidRPr="00C06BC8">
                    <w:rPr>
                      <w:rFonts w:hint="eastAsia"/>
                      <w:sz w:val="21"/>
                      <w:szCs w:val="21"/>
                    </w:rPr>
                    <w:t>排放项目，应从源头加强控制，使用低（无）</w:t>
                  </w:r>
                  <w:r w:rsidRPr="00C06BC8">
                    <w:rPr>
                      <w:rFonts w:hint="eastAsia"/>
                      <w:sz w:val="21"/>
                      <w:szCs w:val="21"/>
                    </w:rPr>
                    <w:t xml:space="preserve">VOCs </w:t>
                  </w:r>
                  <w:r w:rsidRPr="00C06BC8">
                    <w:rPr>
                      <w:rFonts w:hint="eastAsia"/>
                      <w:sz w:val="21"/>
                      <w:szCs w:val="21"/>
                    </w:rPr>
                    <w:t>含量的原辅材料，加强废气收集，安装高效治理设施。</w:t>
                  </w:r>
                </w:p>
              </w:tc>
              <w:tc>
                <w:tcPr>
                  <w:tcW w:w="1151" w:type="pct"/>
                  <w:tcBorders>
                    <w:top w:val="single" w:sz="6" w:space="0" w:color="000000"/>
                    <w:left w:val="single" w:sz="6" w:space="0" w:color="000000"/>
                    <w:bottom w:val="single" w:sz="6" w:space="0" w:color="000000"/>
                    <w:right w:val="single" w:sz="6" w:space="0" w:color="000000"/>
                  </w:tcBorders>
                </w:tcPr>
                <w:p w:rsidR="00C06BC8" w:rsidRPr="00C06BC8" w:rsidRDefault="00C06BC8" w:rsidP="00BD0325">
                  <w:pPr>
                    <w:spacing w:line="400" w:lineRule="exact"/>
                    <w:jc w:val="left"/>
                    <w:rPr>
                      <w:sz w:val="21"/>
                      <w:szCs w:val="21"/>
                    </w:rPr>
                  </w:pPr>
                  <w:r w:rsidRPr="00C06BC8">
                    <w:rPr>
                      <w:rFonts w:hint="eastAsia"/>
                      <w:sz w:val="21"/>
                      <w:szCs w:val="21"/>
                    </w:rPr>
                    <w:t>本项目属于保险柜生产项目，烘干工序产生非甲烷总烃，通过对其进行收集处理后排放。应当实行区域内</w:t>
                  </w:r>
                  <w:r w:rsidRPr="00C06BC8">
                    <w:rPr>
                      <w:rFonts w:hint="eastAsia"/>
                      <w:sz w:val="21"/>
                      <w:szCs w:val="21"/>
                    </w:rPr>
                    <w:t>VOC</w:t>
                  </w:r>
                  <w:r w:rsidRPr="00C06BC8">
                    <w:rPr>
                      <w:rFonts w:hint="eastAsia"/>
                      <w:sz w:val="21"/>
                      <w:szCs w:val="21"/>
                    </w:rPr>
                    <w:t>排放等量或</w:t>
                  </w:r>
                  <w:proofErr w:type="gramStart"/>
                  <w:r w:rsidRPr="00C06BC8">
                    <w:rPr>
                      <w:rFonts w:hint="eastAsia"/>
                      <w:sz w:val="21"/>
                      <w:szCs w:val="21"/>
                    </w:rPr>
                    <w:t>倍</w:t>
                  </w:r>
                  <w:proofErr w:type="gramEnd"/>
                  <w:r w:rsidRPr="00C06BC8">
                    <w:rPr>
                      <w:rFonts w:hint="eastAsia"/>
                      <w:sz w:val="21"/>
                      <w:szCs w:val="21"/>
                    </w:rPr>
                    <w:t>量削减替代，并将替代方案落实到企业排污许可证中，纳入环境执法管理。</w:t>
                  </w:r>
                </w:p>
              </w:tc>
              <w:tc>
                <w:tcPr>
                  <w:tcW w:w="595" w:type="pct"/>
                  <w:tcBorders>
                    <w:top w:val="single" w:sz="6" w:space="0" w:color="000000"/>
                    <w:left w:val="single" w:sz="6" w:space="0" w:color="000000"/>
                    <w:bottom w:val="single" w:sz="6" w:space="0" w:color="000000"/>
                    <w:right w:val="single" w:sz="12" w:space="0" w:color="000000"/>
                  </w:tcBorders>
                </w:tcPr>
                <w:p w:rsidR="00C06BC8" w:rsidRPr="00C06BC8" w:rsidRDefault="00C06BC8" w:rsidP="00BD0325">
                  <w:pPr>
                    <w:spacing w:line="400" w:lineRule="exact"/>
                    <w:jc w:val="center"/>
                    <w:rPr>
                      <w:sz w:val="21"/>
                      <w:szCs w:val="21"/>
                    </w:rPr>
                  </w:pPr>
                  <w:r w:rsidRPr="00C06BC8">
                    <w:rPr>
                      <w:rFonts w:hint="eastAsia"/>
                      <w:sz w:val="21"/>
                      <w:szCs w:val="21"/>
                    </w:rPr>
                    <w:t>相符</w:t>
                  </w:r>
                </w:p>
              </w:tc>
            </w:tr>
            <w:tr w:rsidR="00C06BC8" w:rsidRPr="00C06BC8" w:rsidTr="00C06BC8">
              <w:trPr>
                <w:trHeight w:val="386"/>
                <w:jc w:val="center"/>
              </w:trPr>
              <w:tc>
                <w:tcPr>
                  <w:tcW w:w="5000" w:type="pct"/>
                  <w:gridSpan w:val="3"/>
                  <w:tcBorders>
                    <w:top w:val="single" w:sz="6" w:space="0" w:color="000000"/>
                    <w:left w:val="single" w:sz="12" w:space="0" w:color="000000"/>
                    <w:bottom w:val="single" w:sz="6" w:space="0" w:color="000000"/>
                    <w:right w:val="single" w:sz="12" w:space="0" w:color="000000"/>
                  </w:tcBorders>
                  <w:vAlign w:val="center"/>
                </w:tcPr>
                <w:p w:rsidR="00C06BC8" w:rsidRPr="00C06BC8" w:rsidRDefault="00C06BC8" w:rsidP="00BD0325">
                  <w:pPr>
                    <w:spacing w:line="400" w:lineRule="exact"/>
                    <w:jc w:val="center"/>
                    <w:rPr>
                      <w:sz w:val="21"/>
                      <w:szCs w:val="21"/>
                    </w:rPr>
                  </w:pPr>
                  <w:r w:rsidRPr="00C06BC8">
                    <w:rPr>
                      <w:rFonts w:hint="eastAsia"/>
                      <w:sz w:val="21"/>
                      <w:szCs w:val="21"/>
                    </w:rPr>
                    <w:t>（二）加快实施工业源</w:t>
                  </w:r>
                  <w:r w:rsidRPr="00C06BC8">
                    <w:rPr>
                      <w:rFonts w:hint="eastAsia"/>
                      <w:sz w:val="21"/>
                      <w:szCs w:val="21"/>
                    </w:rPr>
                    <w:t xml:space="preserve">VOCs </w:t>
                  </w:r>
                  <w:r w:rsidRPr="00C06BC8">
                    <w:rPr>
                      <w:rFonts w:hint="eastAsia"/>
                      <w:sz w:val="21"/>
                      <w:szCs w:val="21"/>
                    </w:rPr>
                    <w:t>污染防治。</w:t>
                  </w:r>
                </w:p>
              </w:tc>
            </w:tr>
            <w:tr w:rsidR="00C06BC8" w:rsidRPr="00C06BC8" w:rsidTr="00C06BC8">
              <w:trPr>
                <w:trHeight w:val="3567"/>
                <w:jc w:val="center"/>
              </w:trPr>
              <w:tc>
                <w:tcPr>
                  <w:tcW w:w="3254" w:type="pct"/>
                  <w:tcBorders>
                    <w:top w:val="single" w:sz="6" w:space="0" w:color="000000"/>
                    <w:left w:val="single" w:sz="12" w:space="0" w:color="000000"/>
                    <w:bottom w:val="single" w:sz="6" w:space="0" w:color="000000"/>
                    <w:right w:val="single" w:sz="6" w:space="0" w:color="000000"/>
                  </w:tcBorders>
                </w:tcPr>
                <w:p w:rsidR="00C06BC8" w:rsidRPr="00C06BC8" w:rsidRDefault="00C06BC8" w:rsidP="00BD0325">
                  <w:pPr>
                    <w:spacing w:line="400" w:lineRule="exact"/>
                    <w:jc w:val="left"/>
                    <w:rPr>
                      <w:sz w:val="21"/>
                      <w:szCs w:val="21"/>
                    </w:rPr>
                  </w:pPr>
                  <w:r w:rsidRPr="00C06BC8">
                    <w:rPr>
                      <w:rFonts w:hint="eastAsia"/>
                      <w:sz w:val="21"/>
                      <w:szCs w:val="21"/>
                    </w:rPr>
                    <w:lastRenderedPageBreak/>
                    <w:t>5.</w:t>
                  </w:r>
                  <w:r w:rsidRPr="00C06BC8">
                    <w:rPr>
                      <w:rFonts w:hint="eastAsia"/>
                      <w:sz w:val="21"/>
                      <w:szCs w:val="21"/>
                    </w:rPr>
                    <w:t>因地制宜推进其他工业行业</w:t>
                  </w:r>
                  <w:r w:rsidRPr="00C06BC8">
                    <w:rPr>
                      <w:rFonts w:hint="eastAsia"/>
                      <w:sz w:val="21"/>
                      <w:szCs w:val="21"/>
                    </w:rPr>
                    <w:t xml:space="preserve">VOCs </w:t>
                  </w:r>
                  <w:r w:rsidRPr="00C06BC8">
                    <w:rPr>
                      <w:rFonts w:hint="eastAsia"/>
                      <w:sz w:val="21"/>
                      <w:szCs w:val="21"/>
                    </w:rPr>
                    <w:t>综合治理。</w:t>
                  </w:r>
                </w:p>
                <w:p w:rsidR="00C06BC8" w:rsidRPr="00C06BC8" w:rsidRDefault="00C06BC8" w:rsidP="00BD0325">
                  <w:pPr>
                    <w:spacing w:line="400" w:lineRule="exact"/>
                    <w:jc w:val="left"/>
                    <w:rPr>
                      <w:sz w:val="21"/>
                      <w:szCs w:val="21"/>
                    </w:rPr>
                  </w:pPr>
                  <w:r w:rsidRPr="00C06BC8">
                    <w:rPr>
                      <w:rFonts w:hint="eastAsia"/>
                      <w:sz w:val="21"/>
                      <w:szCs w:val="21"/>
                    </w:rPr>
                    <w:t>各地应结合本地产业结构特征和</w:t>
                  </w:r>
                  <w:r w:rsidRPr="00C06BC8">
                    <w:rPr>
                      <w:rFonts w:hint="eastAsia"/>
                      <w:sz w:val="21"/>
                      <w:szCs w:val="21"/>
                    </w:rPr>
                    <w:t xml:space="preserve">VOCs </w:t>
                  </w:r>
                  <w:r w:rsidRPr="00C06BC8">
                    <w:rPr>
                      <w:rFonts w:hint="eastAsia"/>
                      <w:sz w:val="21"/>
                      <w:szCs w:val="21"/>
                    </w:rPr>
                    <w:t>治理重点，因地制宜选择其他工业行业开展</w:t>
                  </w:r>
                  <w:r w:rsidRPr="00C06BC8">
                    <w:rPr>
                      <w:rFonts w:hint="eastAsia"/>
                      <w:sz w:val="21"/>
                      <w:szCs w:val="21"/>
                    </w:rPr>
                    <w:t xml:space="preserve">VOCs </w:t>
                  </w:r>
                  <w:r w:rsidRPr="00C06BC8">
                    <w:rPr>
                      <w:rFonts w:hint="eastAsia"/>
                      <w:sz w:val="21"/>
                      <w:szCs w:val="21"/>
                    </w:rPr>
                    <w:t>治理。电子行业应重点加强溶剂清洗、光刻、涂胶、涂装等工序</w:t>
                  </w:r>
                  <w:r w:rsidRPr="00C06BC8">
                    <w:rPr>
                      <w:rFonts w:hint="eastAsia"/>
                      <w:sz w:val="21"/>
                      <w:szCs w:val="21"/>
                    </w:rPr>
                    <w:t xml:space="preserve">VOCs </w:t>
                  </w:r>
                  <w:r w:rsidRPr="00C06BC8">
                    <w:rPr>
                      <w:rFonts w:hint="eastAsia"/>
                      <w:sz w:val="21"/>
                      <w:szCs w:val="21"/>
                    </w:rPr>
                    <w:t>排放控制；制鞋行业应重点加强鞋面拼接、成型、组底、喷漆、发泡、注塑、印刷、清洗等工序</w:t>
                  </w:r>
                  <w:r w:rsidRPr="00C06BC8">
                    <w:rPr>
                      <w:rFonts w:hint="eastAsia"/>
                      <w:sz w:val="21"/>
                      <w:szCs w:val="21"/>
                    </w:rPr>
                    <w:t xml:space="preserve">VOCs </w:t>
                  </w:r>
                  <w:r w:rsidRPr="00C06BC8">
                    <w:rPr>
                      <w:rFonts w:hint="eastAsia"/>
                      <w:sz w:val="21"/>
                      <w:szCs w:val="21"/>
                    </w:rPr>
                    <w:t>排放治理；纺织印染行业应重点加强化纤纺丝、热定型、涂层等工序</w:t>
                  </w:r>
                  <w:r w:rsidRPr="00C06BC8">
                    <w:rPr>
                      <w:rFonts w:hint="eastAsia"/>
                      <w:sz w:val="21"/>
                      <w:szCs w:val="21"/>
                    </w:rPr>
                    <w:t xml:space="preserve">VOCs </w:t>
                  </w:r>
                  <w:r w:rsidRPr="00C06BC8">
                    <w:rPr>
                      <w:rFonts w:hint="eastAsia"/>
                      <w:sz w:val="21"/>
                      <w:szCs w:val="21"/>
                    </w:rPr>
                    <w:t>排放治理；木材加工行业应重点加强干燥、涂胶、热压过程</w:t>
                  </w:r>
                  <w:r w:rsidRPr="00C06BC8">
                    <w:rPr>
                      <w:rFonts w:hint="eastAsia"/>
                      <w:sz w:val="21"/>
                      <w:szCs w:val="21"/>
                    </w:rPr>
                    <w:t xml:space="preserve">VOCs </w:t>
                  </w:r>
                  <w:r w:rsidRPr="00C06BC8">
                    <w:rPr>
                      <w:rFonts w:hint="eastAsia"/>
                      <w:sz w:val="21"/>
                      <w:szCs w:val="21"/>
                    </w:rPr>
                    <w:t>排放治理。</w:t>
                  </w:r>
                </w:p>
              </w:tc>
              <w:tc>
                <w:tcPr>
                  <w:tcW w:w="1151" w:type="pct"/>
                  <w:tcBorders>
                    <w:top w:val="single" w:sz="6" w:space="0" w:color="000000"/>
                    <w:left w:val="single" w:sz="6" w:space="0" w:color="000000"/>
                    <w:bottom w:val="single" w:sz="6" w:space="0" w:color="000000"/>
                    <w:right w:val="single" w:sz="6" w:space="0" w:color="000000"/>
                  </w:tcBorders>
                </w:tcPr>
                <w:p w:rsidR="00C06BC8" w:rsidRPr="00C06BC8" w:rsidRDefault="00C06BC8" w:rsidP="00C06BC8">
                  <w:pPr>
                    <w:spacing w:line="400" w:lineRule="exact"/>
                    <w:jc w:val="left"/>
                    <w:rPr>
                      <w:sz w:val="21"/>
                      <w:szCs w:val="21"/>
                    </w:rPr>
                  </w:pPr>
                  <w:r w:rsidRPr="00C06BC8">
                    <w:rPr>
                      <w:rFonts w:hint="eastAsia"/>
                      <w:sz w:val="21"/>
                      <w:szCs w:val="21"/>
                    </w:rPr>
                    <w:t>本项目属于保险柜生产项目，通过加强对烘干工序产生的</w:t>
                  </w:r>
                  <w:r w:rsidRPr="00C06BC8">
                    <w:rPr>
                      <w:rFonts w:hint="eastAsia"/>
                      <w:sz w:val="21"/>
                      <w:szCs w:val="21"/>
                    </w:rPr>
                    <w:t>VOCs</w:t>
                  </w:r>
                  <w:r w:rsidRPr="00C06BC8">
                    <w:rPr>
                      <w:rFonts w:hint="eastAsia"/>
                      <w:sz w:val="21"/>
                      <w:szCs w:val="21"/>
                    </w:rPr>
                    <w:t>的收集，使用</w:t>
                  </w:r>
                  <w:r w:rsidRPr="00C06BC8">
                    <w:rPr>
                      <w:rFonts w:hint="eastAsia"/>
                      <w:sz w:val="21"/>
                      <w:szCs w:val="21"/>
                    </w:rPr>
                    <w:t>UV</w:t>
                  </w:r>
                  <w:proofErr w:type="gramStart"/>
                  <w:r w:rsidRPr="00C06BC8">
                    <w:rPr>
                      <w:rFonts w:hint="eastAsia"/>
                      <w:sz w:val="21"/>
                      <w:szCs w:val="21"/>
                    </w:rPr>
                    <w:t>光氧</w:t>
                  </w:r>
                  <w:r w:rsidRPr="00C06BC8">
                    <w:rPr>
                      <w:rFonts w:hint="eastAsia"/>
                      <w:sz w:val="21"/>
                      <w:szCs w:val="21"/>
                    </w:rPr>
                    <w:t>+</w:t>
                  </w:r>
                  <w:proofErr w:type="gramEnd"/>
                  <w:r w:rsidRPr="00C06BC8">
                    <w:rPr>
                      <w:rFonts w:hint="eastAsia"/>
                      <w:sz w:val="21"/>
                      <w:szCs w:val="21"/>
                    </w:rPr>
                    <w:t>活性炭吸附设备对其处理，最终经过</w:t>
                  </w:r>
                  <w:r w:rsidRPr="00C06BC8">
                    <w:rPr>
                      <w:rFonts w:hint="eastAsia"/>
                      <w:sz w:val="21"/>
                      <w:szCs w:val="21"/>
                    </w:rPr>
                    <w:t>1</w:t>
                  </w:r>
                  <w:r w:rsidRPr="00C06BC8">
                    <w:rPr>
                      <w:rFonts w:hint="eastAsia"/>
                      <w:sz w:val="21"/>
                      <w:szCs w:val="21"/>
                    </w:rPr>
                    <w:t>根</w:t>
                  </w:r>
                  <w:r w:rsidRPr="00C06BC8">
                    <w:rPr>
                      <w:rFonts w:hint="eastAsia"/>
                      <w:sz w:val="21"/>
                      <w:szCs w:val="21"/>
                    </w:rPr>
                    <w:t>15m</w:t>
                  </w:r>
                  <w:r w:rsidRPr="00C06BC8">
                    <w:rPr>
                      <w:rFonts w:hint="eastAsia"/>
                      <w:sz w:val="21"/>
                      <w:szCs w:val="21"/>
                    </w:rPr>
                    <w:t>高排气筒排放。</w:t>
                  </w:r>
                </w:p>
              </w:tc>
              <w:tc>
                <w:tcPr>
                  <w:tcW w:w="595" w:type="pct"/>
                  <w:tcBorders>
                    <w:top w:val="single" w:sz="6" w:space="0" w:color="000000"/>
                    <w:left w:val="single" w:sz="6" w:space="0" w:color="000000"/>
                    <w:bottom w:val="single" w:sz="6" w:space="0" w:color="000000"/>
                    <w:right w:val="single" w:sz="12" w:space="0" w:color="000000"/>
                  </w:tcBorders>
                </w:tcPr>
                <w:p w:rsidR="00C06BC8" w:rsidRPr="00C06BC8" w:rsidRDefault="00C06BC8" w:rsidP="00BD0325">
                  <w:pPr>
                    <w:spacing w:line="400" w:lineRule="exact"/>
                    <w:jc w:val="center"/>
                    <w:rPr>
                      <w:sz w:val="21"/>
                      <w:szCs w:val="21"/>
                    </w:rPr>
                  </w:pPr>
                  <w:r w:rsidRPr="00C06BC8">
                    <w:rPr>
                      <w:rFonts w:hint="eastAsia"/>
                      <w:sz w:val="21"/>
                      <w:szCs w:val="21"/>
                    </w:rPr>
                    <w:t>相符</w:t>
                  </w:r>
                </w:p>
              </w:tc>
            </w:tr>
          </w:tbl>
          <w:p w:rsidR="00AC61AC" w:rsidRDefault="00C06BC8" w:rsidP="00C06BC8">
            <w:pPr>
              <w:spacing w:line="500" w:lineRule="exact"/>
              <w:ind w:firstLineChars="200" w:firstLine="480"/>
              <w:rPr>
                <w:rFonts w:eastAsiaTheme="minorEastAsia" w:hAnsiTheme="minorEastAsia"/>
                <w:bCs/>
                <w:sz w:val="24"/>
                <w:szCs w:val="24"/>
              </w:rPr>
            </w:pPr>
            <w:r w:rsidRPr="00C06BC8">
              <w:rPr>
                <w:rFonts w:eastAsiaTheme="minorEastAsia" w:hAnsiTheme="minorEastAsia" w:hint="eastAsia"/>
                <w:bCs/>
                <w:sz w:val="24"/>
                <w:szCs w:val="24"/>
              </w:rPr>
              <w:t>综上所述，本项目的建设符合《“十三五”挥发性有机物污染防治工作方案》相关要求。</w:t>
            </w:r>
          </w:p>
          <w:p w:rsidR="00C06BC8" w:rsidRPr="00B57447" w:rsidRDefault="00C06BC8" w:rsidP="00C06BC8">
            <w:pPr>
              <w:spacing w:line="500" w:lineRule="exact"/>
              <w:rPr>
                <w:rFonts w:eastAsia="黑体"/>
                <w:sz w:val="24"/>
              </w:rPr>
            </w:pPr>
            <w:r>
              <w:rPr>
                <w:rFonts w:eastAsia="黑体" w:hint="eastAsia"/>
                <w:sz w:val="24"/>
              </w:rPr>
              <w:t>10.2</w:t>
            </w:r>
            <w:r w:rsidRPr="00C06BC8">
              <w:rPr>
                <w:rFonts w:ascii="黑体" w:eastAsia="黑体" w:hAnsi="黑体" w:hint="eastAsia"/>
                <w:bCs/>
                <w:iCs/>
                <w:sz w:val="24"/>
                <w:szCs w:val="24"/>
              </w:rPr>
              <w:t>《重点行业挥发性有机物综合治理方案》（环大气〔2019〕53号）相符性分析</w:t>
            </w:r>
          </w:p>
          <w:p w:rsidR="00C06BC8" w:rsidRPr="0049045E" w:rsidRDefault="00C06BC8" w:rsidP="00C06BC8">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sidR="00B41EBA">
              <w:rPr>
                <w:rFonts w:eastAsia="黑体" w:hint="eastAsia"/>
                <w:sz w:val="24"/>
                <w:szCs w:val="24"/>
              </w:rPr>
              <w:t>1</w:t>
            </w:r>
            <w:r>
              <w:rPr>
                <w:rFonts w:eastAsia="黑体"/>
                <w:sz w:val="24"/>
                <w:szCs w:val="24"/>
              </w:rPr>
              <w:t xml:space="preserve">1      </w:t>
            </w:r>
            <w:r w:rsidRPr="0049045E">
              <w:rPr>
                <w:rFonts w:eastAsia="黑体"/>
                <w:sz w:val="24"/>
                <w:szCs w:val="24"/>
              </w:rPr>
              <w:t xml:space="preserve"> </w:t>
            </w:r>
            <w:r w:rsidRPr="0049045E">
              <w:rPr>
                <w:rFonts w:eastAsia="黑体"/>
                <w:sz w:val="24"/>
                <w:szCs w:val="24"/>
              </w:rPr>
              <w:t>项目</w:t>
            </w:r>
            <w:r w:rsidRPr="00C06BC8">
              <w:rPr>
                <w:rFonts w:eastAsia="黑体"/>
                <w:sz w:val="24"/>
                <w:szCs w:val="24"/>
              </w:rPr>
              <w:t>与</w:t>
            </w:r>
            <w:r w:rsidRPr="00C06BC8">
              <w:rPr>
                <w:rFonts w:eastAsia="黑体" w:hint="eastAsia"/>
                <w:bCs/>
                <w:iCs/>
                <w:sz w:val="24"/>
                <w:szCs w:val="24"/>
              </w:rPr>
              <w:t>（环大气〔</w:t>
            </w:r>
            <w:r w:rsidRPr="00C06BC8">
              <w:rPr>
                <w:rFonts w:eastAsia="黑体" w:hint="eastAsia"/>
                <w:bCs/>
                <w:iCs/>
                <w:sz w:val="24"/>
                <w:szCs w:val="24"/>
              </w:rPr>
              <w:t>2019</w:t>
            </w:r>
            <w:r w:rsidRPr="00C06BC8">
              <w:rPr>
                <w:rFonts w:eastAsia="黑体" w:hint="eastAsia"/>
                <w:bCs/>
                <w:iCs/>
                <w:sz w:val="24"/>
                <w:szCs w:val="24"/>
              </w:rPr>
              <w:t>〕</w:t>
            </w:r>
            <w:r w:rsidRPr="00C06BC8">
              <w:rPr>
                <w:rFonts w:eastAsia="黑体" w:hint="eastAsia"/>
                <w:bCs/>
                <w:iCs/>
                <w:sz w:val="24"/>
                <w:szCs w:val="24"/>
              </w:rPr>
              <w:t>53</w:t>
            </w:r>
            <w:r w:rsidRPr="00C06BC8">
              <w:rPr>
                <w:rFonts w:eastAsia="黑体" w:hint="eastAsia"/>
                <w:bCs/>
                <w:iCs/>
                <w:sz w:val="24"/>
                <w:szCs w:val="24"/>
              </w:rPr>
              <w:t>号）相符性分析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7014"/>
              <w:gridCol w:w="2010"/>
              <w:gridCol w:w="879"/>
            </w:tblGrid>
            <w:tr w:rsidR="00C06BC8" w:rsidRPr="005878B4" w:rsidTr="00C06BC8">
              <w:trPr>
                <w:trHeight w:val="143"/>
                <w:jc w:val="center"/>
              </w:trPr>
              <w:tc>
                <w:tcPr>
                  <w:tcW w:w="3541" w:type="pct"/>
                  <w:vAlign w:val="center"/>
                </w:tcPr>
                <w:p w:rsidR="00C06BC8" w:rsidRPr="005878B4" w:rsidRDefault="00C06BC8" w:rsidP="00BD0325">
                  <w:pPr>
                    <w:pStyle w:val="7"/>
                    <w:rPr>
                      <w:iCs/>
                    </w:rPr>
                  </w:pPr>
                  <w:r w:rsidRPr="005878B4">
                    <w:rPr>
                      <w:rFonts w:hint="eastAsia"/>
                      <w:iCs/>
                    </w:rPr>
                    <w:t>《重点行业挥发性有机物综合治理方案》</w:t>
                  </w:r>
                </w:p>
                <w:p w:rsidR="00C06BC8" w:rsidRPr="005878B4" w:rsidRDefault="00C06BC8" w:rsidP="00BD0325">
                  <w:pPr>
                    <w:pStyle w:val="7"/>
                  </w:pPr>
                  <w:r w:rsidRPr="005878B4">
                    <w:rPr>
                      <w:rFonts w:hint="eastAsia"/>
                      <w:iCs/>
                    </w:rPr>
                    <w:t>（环大气〔</w:t>
                  </w:r>
                  <w:r w:rsidRPr="005878B4">
                    <w:rPr>
                      <w:rFonts w:hint="eastAsia"/>
                      <w:iCs/>
                    </w:rPr>
                    <w:t>2019</w:t>
                  </w:r>
                  <w:r w:rsidRPr="005878B4">
                    <w:rPr>
                      <w:rFonts w:hint="eastAsia"/>
                      <w:iCs/>
                    </w:rPr>
                    <w:t>〕</w:t>
                  </w:r>
                  <w:r w:rsidRPr="005878B4">
                    <w:rPr>
                      <w:rFonts w:hint="eastAsia"/>
                      <w:iCs/>
                    </w:rPr>
                    <w:t>53</w:t>
                  </w:r>
                  <w:r w:rsidRPr="005878B4">
                    <w:rPr>
                      <w:rFonts w:hint="eastAsia"/>
                      <w:iCs/>
                    </w:rPr>
                    <w:t>号）</w:t>
                  </w:r>
                  <w:r w:rsidRPr="005878B4">
                    <w:rPr>
                      <w:rFonts w:hint="eastAsia"/>
                    </w:rPr>
                    <w:t>（本项目涉及部分）</w:t>
                  </w:r>
                </w:p>
              </w:tc>
              <w:tc>
                <w:tcPr>
                  <w:tcW w:w="1015" w:type="pct"/>
                  <w:vAlign w:val="center"/>
                </w:tcPr>
                <w:p w:rsidR="00C06BC8" w:rsidRPr="005878B4" w:rsidRDefault="00C06BC8" w:rsidP="00BD0325">
                  <w:pPr>
                    <w:pStyle w:val="7"/>
                  </w:pPr>
                  <w:r w:rsidRPr="005878B4">
                    <w:rPr>
                      <w:rFonts w:hint="eastAsia"/>
                    </w:rPr>
                    <w:t>本项目情况</w:t>
                  </w:r>
                </w:p>
              </w:tc>
              <w:tc>
                <w:tcPr>
                  <w:tcW w:w="444" w:type="pct"/>
                  <w:vAlign w:val="center"/>
                </w:tcPr>
                <w:p w:rsidR="00C06BC8" w:rsidRPr="005878B4" w:rsidRDefault="00C06BC8" w:rsidP="00BD0325">
                  <w:pPr>
                    <w:pStyle w:val="7"/>
                  </w:pPr>
                  <w:r w:rsidRPr="005878B4">
                    <w:rPr>
                      <w:rFonts w:hint="eastAsia"/>
                    </w:rPr>
                    <w:t>是否相符</w:t>
                  </w:r>
                </w:p>
              </w:tc>
            </w:tr>
            <w:tr w:rsidR="00C06BC8" w:rsidRPr="005878B4" w:rsidTr="00C06BC8">
              <w:trPr>
                <w:trHeight w:val="143"/>
                <w:jc w:val="center"/>
              </w:trPr>
              <w:tc>
                <w:tcPr>
                  <w:tcW w:w="5000" w:type="pct"/>
                  <w:gridSpan w:val="3"/>
                  <w:vAlign w:val="center"/>
                </w:tcPr>
                <w:p w:rsidR="00C06BC8" w:rsidRPr="005878B4" w:rsidRDefault="00C06BC8" w:rsidP="00BD0325">
                  <w:pPr>
                    <w:pStyle w:val="7"/>
                    <w:ind w:firstLineChars="200" w:firstLine="420"/>
                    <w:jc w:val="left"/>
                    <w:rPr>
                      <w:szCs w:val="26"/>
                    </w:rPr>
                  </w:pPr>
                  <w:r w:rsidRPr="005878B4">
                    <w:rPr>
                      <w:rFonts w:hint="eastAsia"/>
                      <w:szCs w:val="26"/>
                    </w:rPr>
                    <w:t>（三）工业涂装</w:t>
                  </w:r>
                  <w:r w:rsidRPr="005878B4">
                    <w:rPr>
                      <w:rFonts w:hint="eastAsia"/>
                      <w:szCs w:val="26"/>
                    </w:rPr>
                    <w:t>VOCs</w:t>
                  </w:r>
                  <w:r w:rsidRPr="005878B4">
                    <w:rPr>
                      <w:rFonts w:hint="eastAsia"/>
                      <w:szCs w:val="26"/>
                    </w:rPr>
                    <w:t>综合治理。</w:t>
                  </w:r>
                </w:p>
                <w:p w:rsidR="00C06BC8" w:rsidRPr="005878B4" w:rsidRDefault="00C06BC8" w:rsidP="00BD0325">
                  <w:pPr>
                    <w:pStyle w:val="7"/>
                    <w:ind w:firstLineChars="200" w:firstLine="420"/>
                    <w:jc w:val="left"/>
                    <w:rPr>
                      <w:szCs w:val="26"/>
                    </w:rPr>
                  </w:pPr>
                  <w:r w:rsidRPr="005878B4">
                    <w:rPr>
                      <w:rFonts w:hint="eastAsia"/>
                      <w:szCs w:val="26"/>
                    </w:rPr>
                    <w:t>加大汽车、家具、集装箱、电子产品、工程机械等行业</w:t>
                  </w:r>
                  <w:r w:rsidRPr="005878B4">
                    <w:rPr>
                      <w:rFonts w:hint="eastAsia"/>
                      <w:szCs w:val="26"/>
                    </w:rPr>
                    <w:t>VOCs</w:t>
                  </w:r>
                  <w:r w:rsidRPr="005878B4">
                    <w:rPr>
                      <w:rFonts w:hint="eastAsia"/>
                      <w:szCs w:val="26"/>
                    </w:rPr>
                    <w:t>治理力度，重点区域应结合本地产业特征，加快实施其他行业涂装</w:t>
                  </w:r>
                  <w:r w:rsidRPr="005878B4">
                    <w:rPr>
                      <w:rFonts w:hint="eastAsia"/>
                      <w:szCs w:val="26"/>
                    </w:rPr>
                    <w:t>VOCs</w:t>
                  </w:r>
                  <w:r w:rsidRPr="005878B4">
                    <w:rPr>
                      <w:rFonts w:hint="eastAsia"/>
                      <w:szCs w:val="26"/>
                    </w:rPr>
                    <w:t>综合治理。</w:t>
                  </w:r>
                </w:p>
              </w:tc>
            </w:tr>
            <w:tr w:rsidR="00C06BC8" w:rsidRPr="005878B4" w:rsidTr="00C06BC8">
              <w:trPr>
                <w:trHeight w:val="143"/>
                <w:jc w:val="center"/>
              </w:trPr>
              <w:tc>
                <w:tcPr>
                  <w:tcW w:w="3541" w:type="pct"/>
                  <w:vAlign w:val="center"/>
                </w:tcPr>
                <w:p w:rsidR="00C06BC8" w:rsidRPr="005878B4" w:rsidRDefault="00C06BC8" w:rsidP="00BD0325">
                  <w:pPr>
                    <w:pStyle w:val="7"/>
                    <w:ind w:firstLineChars="200" w:firstLine="420"/>
                    <w:jc w:val="left"/>
                    <w:rPr>
                      <w:szCs w:val="26"/>
                    </w:rPr>
                  </w:pPr>
                  <w:r w:rsidRPr="005878B4">
                    <w:rPr>
                      <w:rFonts w:hint="eastAsia"/>
                      <w:szCs w:val="26"/>
                    </w:rPr>
                    <w:t>强化源头控制，加快使用粉末、水性、高固体分、辐射固化等低</w:t>
                  </w:r>
                  <w:r w:rsidRPr="005878B4">
                    <w:rPr>
                      <w:rFonts w:hint="eastAsia"/>
                      <w:szCs w:val="26"/>
                    </w:rPr>
                    <w:t>VOCs</w:t>
                  </w:r>
                  <w:r w:rsidRPr="005878B4">
                    <w:rPr>
                      <w:rFonts w:hint="eastAsia"/>
                      <w:szCs w:val="26"/>
                    </w:rPr>
                    <w:t>含量的涂料替代溶剂型涂料。重点区域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1015" w:type="pct"/>
                  <w:vAlign w:val="center"/>
                </w:tcPr>
                <w:p w:rsidR="00C06BC8" w:rsidRPr="005878B4" w:rsidRDefault="00C06BC8" w:rsidP="001779DE">
                  <w:pPr>
                    <w:pStyle w:val="7"/>
                    <w:jc w:val="left"/>
                  </w:pPr>
                  <w:r w:rsidRPr="005878B4">
                    <w:rPr>
                      <w:rFonts w:hint="eastAsia"/>
                    </w:rPr>
                    <w:t>本项目为钢制保险柜生产项目，工件表面完成喷塑进行烘干时会产生少量非甲烷总烃，喷塑过程使用原料为粉末状，符合要求。</w:t>
                  </w:r>
                </w:p>
              </w:tc>
              <w:tc>
                <w:tcPr>
                  <w:tcW w:w="444" w:type="pct"/>
                  <w:vAlign w:val="center"/>
                </w:tcPr>
                <w:p w:rsidR="00C06BC8" w:rsidRPr="005878B4" w:rsidRDefault="00C06BC8" w:rsidP="00BD0325">
                  <w:pPr>
                    <w:pStyle w:val="7"/>
                    <w:jc w:val="left"/>
                  </w:pPr>
                  <w:r w:rsidRPr="005878B4">
                    <w:rPr>
                      <w:rFonts w:hint="eastAsia"/>
                    </w:rPr>
                    <w:t>相符</w:t>
                  </w:r>
                </w:p>
              </w:tc>
            </w:tr>
            <w:tr w:rsidR="00C06BC8" w:rsidRPr="005878B4" w:rsidTr="00C06BC8">
              <w:trPr>
                <w:trHeight w:val="143"/>
                <w:jc w:val="center"/>
              </w:trPr>
              <w:tc>
                <w:tcPr>
                  <w:tcW w:w="3541" w:type="pct"/>
                  <w:vAlign w:val="center"/>
                </w:tcPr>
                <w:p w:rsidR="00C06BC8" w:rsidRPr="005878B4" w:rsidRDefault="00C06BC8" w:rsidP="00BD0325">
                  <w:pPr>
                    <w:pStyle w:val="7"/>
                    <w:ind w:firstLineChars="200" w:firstLine="420"/>
                    <w:jc w:val="left"/>
                    <w:rPr>
                      <w:szCs w:val="26"/>
                    </w:rPr>
                  </w:pPr>
                  <w:r w:rsidRPr="005878B4">
                    <w:rPr>
                      <w:rFonts w:hint="eastAsia"/>
                      <w:iCs/>
                      <w:szCs w:val="26"/>
                    </w:rPr>
                    <w:t>加快推广</w:t>
                  </w:r>
                  <w:proofErr w:type="gramStart"/>
                  <w:r w:rsidRPr="005878B4">
                    <w:rPr>
                      <w:rFonts w:hint="eastAsia"/>
                      <w:iCs/>
                      <w:szCs w:val="26"/>
                    </w:rPr>
                    <w:t>紧凑式涂装</w:t>
                  </w:r>
                  <w:proofErr w:type="gramEnd"/>
                  <w:r w:rsidRPr="005878B4">
                    <w:rPr>
                      <w:rFonts w:hint="eastAsia"/>
                      <w:iCs/>
                      <w:szCs w:val="26"/>
                    </w:rPr>
                    <w:t>工艺、</w:t>
                  </w:r>
                  <w:proofErr w:type="gramStart"/>
                  <w:r w:rsidRPr="005878B4">
                    <w:rPr>
                      <w:rFonts w:hint="eastAsia"/>
                      <w:iCs/>
                      <w:szCs w:val="26"/>
                    </w:rPr>
                    <w:t>先进涂</w:t>
                  </w:r>
                  <w:proofErr w:type="gramEnd"/>
                  <w:r w:rsidRPr="005878B4">
                    <w:rPr>
                      <w:rFonts w:hint="eastAsia"/>
                      <w:iCs/>
                      <w:szCs w:val="26"/>
                    </w:rPr>
                    <w:t>装技术和设备。汽车制造整车生产推广使用“三涂一烘”“两涂一烘”或</w:t>
                  </w:r>
                  <w:proofErr w:type="gramStart"/>
                  <w:r w:rsidRPr="005878B4">
                    <w:rPr>
                      <w:rFonts w:hint="eastAsia"/>
                      <w:iCs/>
                      <w:szCs w:val="26"/>
                    </w:rPr>
                    <w:t>免中涂</w:t>
                  </w:r>
                  <w:proofErr w:type="gramEnd"/>
                  <w:r w:rsidRPr="005878B4">
                    <w:rPr>
                      <w:rFonts w:hint="eastAsia"/>
                      <w:iCs/>
                      <w:szCs w:val="26"/>
                    </w:rPr>
                    <w:t>等紧凑型工艺、静电喷涂技术、自动化喷涂设备。汽车金属零配件企业鼓励采用粉末静电喷涂技术。集装箱制造一次打砂工序钢板处理</w:t>
                  </w:r>
                  <w:proofErr w:type="gramStart"/>
                  <w:r w:rsidRPr="005878B4">
                    <w:rPr>
                      <w:rFonts w:hint="eastAsia"/>
                      <w:iCs/>
                      <w:szCs w:val="26"/>
                    </w:rPr>
                    <w:t>采用辊涂工艺</w:t>
                  </w:r>
                  <w:proofErr w:type="gramEnd"/>
                  <w:r w:rsidRPr="005878B4">
                    <w:rPr>
                      <w:rFonts w:hint="eastAsia"/>
                      <w:iCs/>
                      <w:szCs w:val="26"/>
                    </w:rPr>
                    <w:t>。木质家具推广使用高效的往复式喷涂箱、机械手和静电喷涂技术。板式家具采用喷涂工艺的，推广使用粉末静电喷涂技术；采用溶剂型、辐射固化涂料的，推广使用辊涂、淋涂等工艺。工程机械制造要提高室内涂装比例，鼓励采用自动喷涂、静电喷涂等技术。电子产品制造推广使用静电喷涂等技术。</w:t>
                  </w:r>
                </w:p>
              </w:tc>
              <w:tc>
                <w:tcPr>
                  <w:tcW w:w="1015" w:type="pct"/>
                  <w:vAlign w:val="center"/>
                </w:tcPr>
                <w:p w:rsidR="00C06BC8" w:rsidRPr="005878B4" w:rsidRDefault="00C06BC8" w:rsidP="001779DE">
                  <w:pPr>
                    <w:pStyle w:val="7"/>
                    <w:jc w:val="left"/>
                  </w:pPr>
                  <w:r w:rsidRPr="005878B4">
                    <w:rPr>
                      <w:rFonts w:hint="eastAsia"/>
                    </w:rPr>
                    <w:t>本项目喷塑工序采用的喷塑技术为静电喷涂技术，符合要求。</w:t>
                  </w:r>
                </w:p>
              </w:tc>
              <w:tc>
                <w:tcPr>
                  <w:tcW w:w="444" w:type="pct"/>
                  <w:vAlign w:val="center"/>
                </w:tcPr>
                <w:p w:rsidR="00C06BC8" w:rsidRPr="005878B4" w:rsidRDefault="00C06BC8" w:rsidP="00BD0325">
                  <w:pPr>
                    <w:pStyle w:val="7"/>
                    <w:jc w:val="left"/>
                  </w:pPr>
                  <w:r w:rsidRPr="005878B4">
                    <w:rPr>
                      <w:rFonts w:hint="eastAsia"/>
                    </w:rPr>
                    <w:t>相符</w:t>
                  </w:r>
                </w:p>
              </w:tc>
            </w:tr>
            <w:tr w:rsidR="00C06BC8" w:rsidRPr="005878B4" w:rsidTr="00C06BC8">
              <w:trPr>
                <w:trHeight w:val="143"/>
                <w:jc w:val="center"/>
              </w:trPr>
              <w:tc>
                <w:tcPr>
                  <w:tcW w:w="3541" w:type="pct"/>
                  <w:vAlign w:val="center"/>
                </w:tcPr>
                <w:p w:rsidR="00C06BC8" w:rsidRPr="005878B4" w:rsidRDefault="00C06BC8" w:rsidP="00BD0325">
                  <w:pPr>
                    <w:pStyle w:val="7"/>
                    <w:ind w:firstLineChars="200" w:firstLine="420"/>
                    <w:rPr>
                      <w:iCs/>
                      <w:szCs w:val="26"/>
                    </w:rPr>
                  </w:pPr>
                  <w:r w:rsidRPr="005878B4">
                    <w:rPr>
                      <w:rFonts w:hint="eastAsia"/>
                      <w:iCs/>
                      <w:szCs w:val="26"/>
                    </w:rPr>
                    <w:lastRenderedPageBreak/>
                    <w:t>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w:t>
                  </w:r>
                  <w:r w:rsidRPr="005878B4">
                    <w:rPr>
                      <w:rFonts w:hint="eastAsia"/>
                      <w:iCs/>
                      <w:szCs w:val="26"/>
                    </w:rPr>
                    <w:t>VOCs</w:t>
                  </w:r>
                  <w:r w:rsidRPr="005878B4">
                    <w:rPr>
                      <w:rFonts w:hint="eastAsia"/>
                      <w:iCs/>
                      <w:szCs w:val="26"/>
                    </w:rPr>
                    <w:t>排放工序应配备有效的废气收集系统。</w:t>
                  </w:r>
                </w:p>
              </w:tc>
              <w:tc>
                <w:tcPr>
                  <w:tcW w:w="1015" w:type="pct"/>
                  <w:vAlign w:val="center"/>
                </w:tcPr>
                <w:p w:rsidR="00C06BC8" w:rsidRPr="005878B4" w:rsidRDefault="00C06BC8" w:rsidP="001779DE">
                  <w:pPr>
                    <w:pStyle w:val="7"/>
                    <w:jc w:val="left"/>
                  </w:pPr>
                  <w:r w:rsidRPr="005878B4">
                    <w:rPr>
                      <w:rFonts w:hint="eastAsia"/>
                    </w:rPr>
                    <w:t>本</w:t>
                  </w:r>
                  <w:proofErr w:type="gramStart"/>
                  <w:r w:rsidRPr="005878B4">
                    <w:rPr>
                      <w:rFonts w:hint="eastAsia"/>
                    </w:rPr>
                    <w:t>项目塑粉在</w:t>
                  </w:r>
                  <w:proofErr w:type="gramEnd"/>
                  <w:r w:rsidRPr="005878B4">
                    <w:rPr>
                      <w:rFonts w:hint="eastAsia"/>
                    </w:rPr>
                    <w:t>调配、使用、回收等过程均在密闭空间内操作，采用密闭管道输送，空间内设置集</w:t>
                  </w:r>
                  <w:proofErr w:type="gramStart"/>
                  <w:r w:rsidRPr="005878B4">
                    <w:rPr>
                      <w:rFonts w:hint="eastAsia"/>
                    </w:rPr>
                    <w:t>气罩对废气</w:t>
                  </w:r>
                  <w:proofErr w:type="gramEnd"/>
                  <w:r w:rsidRPr="005878B4">
                    <w:rPr>
                      <w:rFonts w:hint="eastAsia"/>
                    </w:rPr>
                    <w:t>进行收集。</w:t>
                  </w:r>
                </w:p>
              </w:tc>
              <w:tc>
                <w:tcPr>
                  <w:tcW w:w="444" w:type="pct"/>
                  <w:vAlign w:val="center"/>
                </w:tcPr>
                <w:p w:rsidR="00C06BC8" w:rsidRPr="005878B4" w:rsidRDefault="00C06BC8" w:rsidP="00BD0325">
                  <w:pPr>
                    <w:pStyle w:val="7"/>
                    <w:jc w:val="left"/>
                  </w:pPr>
                  <w:r w:rsidRPr="005878B4">
                    <w:rPr>
                      <w:rFonts w:hint="eastAsia"/>
                    </w:rPr>
                    <w:t>相符</w:t>
                  </w:r>
                </w:p>
              </w:tc>
            </w:tr>
            <w:tr w:rsidR="00C06BC8" w:rsidRPr="005878B4" w:rsidTr="00C06BC8">
              <w:trPr>
                <w:trHeight w:val="143"/>
                <w:jc w:val="center"/>
              </w:trPr>
              <w:tc>
                <w:tcPr>
                  <w:tcW w:w="3541" w:type="pct"/>
                  <w:vAlign w:val="center"/>
                </w:tcPr>
                <w:p w:rsidR="00C06BC8" w:rsidRPr="005878B4" w:rsidRDefault="00C06BC8" w:rsidP="00BD0325">
                  <w:pPr>
                    <w:pStyle w:val="7"/>
                    <w:ind w:firstLineChars="200" w:firstLine="420"/>
                    <w:jc w:val="left"/>
                    <w:rPr>
                      <w:iCs/>
                      <w:szCs w:val="26"/>
                    </w:rPr>
                  </w:pPr>
                  <w:r w:rsidRPr="005878B4">
                    <w:rPr>
                      <w:rFonts w:hint="eastAsia"/>
                      <w:iCs/>
                      <w:szCs w:val="26"/>
                    </w:rPr>
                    <w:t>推进建设适宜高效的治污设施。喷涂废气应设置高效漆雾处理装置。喷涂、晾（风）干废气宜采用吸附浓缩</w:t>
                  </w:r>
                  <w:r w:rsidRPr="005878B4">
                    <w:rPr>
                      <w:rFonts w:hint="eastAsia"/>
                      <w:iCs/>
                      <w:szCs w:val="26"/>
                    </w:rPr>
                    <w:t>+</w:t>
                  </w:r>
                  <w:r w:rsidRPr="005878B4">
                    <w:rPr>
                      <w:rFonts w:hint="eastAsia"/>
                      <w:iCs/>
                      <w:szCs w:val="26"/>
                    </w:rPr>
                    <w:t>燃烧处理方式，小风量的可采用一次性活性炭吸附等工艺。调配、流平等废气可与喷涂、晾（风）干废气一并处理。使用溶剂型涂料的生产线，烘干废气宜采用燃烧方式单独处理，具备条件的可采用回收式热力燃烧装置。</w:t>
                  </w:r>
                </w:p>
              </w:tc>
              <w:tc>
                <w:tcPr>
                  <w:tcW w:w="1015" w:type="pct"/>
                  <w:vAlign w:val="center"/>
                </w:tcPr>
                <w:p w:rsidR="00C06BC8" w:rsidRPr="005878B4" w:rsidRDefault="00C06BC8" w:rsidP="001779DE">
                  <w:pPr>
                    <w:pStyle w:val="7"/>
                    <w:jc w:val="left"/>
                  </w:pPr>
                  <w:r w:rsidRPr="005878B4">
                    <w:rPr>
                      <w:rFonts w:hint="eastAsia"/>
                    </w:rPr>
                    <w:t>本项目烘干工序风量较小，采用</w:t>
                  </w:r>
                  <w:r w:rsidRPr="005878B4">
                    <w:rPr>
                      <w:rFonts w:hint="eastAsia"/>
                    </w:rPr>
                    <w:t>UV</w:t>
                  </w:r>
                  <w:proofErr w:type="gramStart"/>
                  <w:r w:rsidRPr="005878B4">
                    <w:rPr>
                      <w:rFonts w:hint="eastAsia"/>
                    </w:rPr>
                    <w:t>光氧</w:t>
                  </w:r>
                  <w:r w:rsidRPr="005878B4">
                    <w:rPr>
                      <w:rFonts w:hint="eastAsia"/>
                    </w:rPr>
                    <w:t>+</w:t>
                  </w:r>
                  <w:proofErr w:type="gramEnd"/>
                  <w:r w:rsidRPr="005878B4">
                    <w:rPr>
                      <w:rFonts w:hint="eastAsia"/>
                    </w:rPr>
                    <w:t>活性炭吸附“</w:t>
                  </w:r>
                  <w:r w:rsidRPr="005878B4">
                    <w:rPr>
                      <w:rFonts w:hint="eastAsia"/>
                    </w:rPr>
                    <w:t>A+B</w:t>
                  </w:r>
                  <w:r w:rsidRPr="005878B4">
                    <w:rPr>
                      <w:rFonts w:hint="eastAsia"/>
                    </w:rPr>
                    <w:t>模式”对废气进行处理。</w:t>
                  </w:r>
                </w:p>
              </w:tc>
              <w:tc>
                <w:tcPr>
                  <w:tcW w:w="444" w:type="pct"/>
                  <w:vAlign w:val="center"/>
                </w:tcPr>
                <w:p w:rsidR="00C06BC8" w:rsidRPr="005878B4" w:rsidRDefault="00C06BC8" w:rsidP="00BD0325">
                  <w:pPr>
                    <w:pStyle w:val="7"/>
                    <w:jc w:val="left"/>
                  </w:pPr>
                  <w:r w:rsidRPr="005878B4">
                    <w:rPr>
                      <w:rFonts w:hint="eastAsia"/>
                    </w:rPr>
                    <w:t>相符</w:t>
                  </w:r>
                </w:p>
              </w:tc>
            </w:tr>
          </w:tbl>
          <w:p w:rsidR="00AC61AC" w:rsidRDefault="00C06BC8" w:rsidP="00C06BC8">
            <w:pPr>
              <w:spacing w:line="500" w:lineRule="exact"/>
              <w:ind w:firstLineChars="200" w:firstLine="480"/>
              <w:rPr>
                <w:rFonts w:eastAsiaTheme="minorEastAsia" w:hAnsiTheme="minorEastAsia"/>
                <w:bCs/>
                <w:sz w:val="24"/>
                <w:szCs w:val="24"/>
              </w:rPr>
            </w:pPr>
            <w:r w:rsidRPr="00C06BC8">
              <w:rPr>
                <w:rFonts w:eastAsiaTheme="minorEastAsia" w:hAnsiTheme="minorEastAsia" w:hint="eastAsia"/>
                <w:bCs/>
                <w:sz w:val="24"/>
                <w:szCs w:val="24"/>
              </w:rPr>
              <w:t>综上所述，本项目的建设符合</w:t>
            </w:r>
            <w:r w:rsidRPr="00C06BC8">
              <w:rPr>
                <w:rFonts w:eastAsiaTheme="minorEastAsia" w:hAnsiTheme="minorEastAsia" w:hint="eastAsia"/>
                <w:bCs/>
                <w:iCs/>
                <w:sz w:val="24"/>
                <w:szCs w:val="24"/>
              </w:rPr>
              <w:t>《重点行业挥发性有机物综合治理方案》（环大气〔</w:t>
            </w:r>
            <w:r w:rsidRPr="00C06BC8">
              <w:rPr>
                <w:rFonts w:eastAsiaTheme="minorEastAsia" w:hAnsiTheme="minorEastAsia" w:hint="eastAsia"/>
                <w:bCs/>
                <w:iCs/>
                <w:sz w:val="24"/>
                <w:szCs w:val="24"/>
              </w:rPr>
              <w:t>2019</w:t>
            </w:r>
            <w:r w:rsidRPr="00C06BC8">
              <w:rPr>
                <w:rFonts w:eastAsiaTheme="minorEastAsia" w:hAnsiTheme="minorEastAsia" w:hint="eastAsia"/>
                <w:bCs/>
                <w:iCs/>
                <w:sz w:val="24"/>
                <w:szCs w:val="24"/>
              </w:rPr>
              <w:t>〕</w:t>
            </w:r>
            <w:r w:rsidRPr="00C06BC8">
              <w:rPr>
                <w:rFonts w:eastAsiaTheme="minorEastAsia" w:hAnsiTheme="minorEastAsia" w:hint="eastAsia"/>
                <w:bCs/>
                <w:iCs/>
                <w:sz w:val="24"/>
                <w:szCs w:val="24"/>
              </w:rPr>
              <w:t>53</w:t>
            </w:r>
            <w:r w:rsidRPr="00C06BC8">
              <w:rPr>
                <w:rFonts w:eastAsiaTheme="minorEastAsia" w:hAnsiTheme="minorEastAsia" w:hint="eastAsia"/>
                <w:bCs/>
                <w:iCs/>
                <w:sz w:val="24"/>
                <w:szCs w:val="24"/>
              </w:rPr>
              <w:t>号）相关要求。</w:t>
            </w:r>
          </w:p>
          <w:p w:rsidR="00C06BC8" w:rsidRPr="00B57447" w:rsidRDefault="00C06BC8" w:rsidP="00C06BC8">
            <w:pPr>
              <w:spacing w:line="500" w:lineRule="exact"/>
              <w:rPr>
                <w:rFonts w:eastAsia="黑体"/>
                <w:sz w:val="24"/>
              </w:rPr>
            </w:pPr>
            <w:r>
              <w:rPr>
                <w:rFonts w:eastAsia="黑体" w:hint="eastAsia"/>
                <w:sz w:val="24"/>
              </w:rPr>
              <w:t>10.3</w:t>
            </w:r>
            <w:r w:rsidR="00667BA9" w:rsidRPr="00667BA9">
              <w:rPr>
                <w:rFonts w:ascii="黑体" w:eastAsia="黑体" w:hAnsi="黑体" w:hint="eastAsia"/>
                <w:bCs/>
                <w:iCs/>
                <w:sz w:val="24"/>
                <w:szCs w:val="24"/>
              </w:rPr>
              <w:t>项目与《洛阳市2020年大气污染防治攻坚战实施方案》（</w:t>
            </w:r>
            <w:proofErr w:type="gramStart"/>
            <w:r w:rsidR="00667BA9" w:rsidRPr="00667BA9">
              <w:rPr>
                <w:rFonts w:ascii="黑体" w:eastAsia="黑体" w:hAnsi="黑体" w:hint="eastAsia"/>
                <w:bCs/>
                <w:iCs/>
                <w:sz w:val="24"/>
                <w:szCs w:val="24"/>
              </w:rPr>
              <w:t>洛</w:t>
            </w:r>
            <w:proofErr w:type="gramEnd"/>
            <w:r w:rsidR="00667BA9" w:rsidRPr="00667BA9">
              <w:rPr>
                <w:rFonts w:ascii="黑体" w:eastAsia="黑体" w:hAnsi="黑体" w:hint="eastAsia"/>
                <w:bCs/>
                <w:iCs/>
                <w:sz w:val="24"/>
                <w:szCs w:val="24"/>
              </w:rPr>
              <w:t>环攻坚[2020]2号）文件相符性分析</w:t>
            </w:r>
          </w:p>
          <w:p w:rsidR="00C06BC8" w:rsidRDefault="00C06BC8" w:rsidP="00C06BC8">
            <w:pPr>
              <w:autoSpaceDE w:val="0"/>
              <w:autoSpaceDN w:val="0"/>
              <w:adjustRightInd w:val="0"/>
              <w:snapToGrid w:val="0"/>
              <w:spacing w:line="400" w:lineRule="exact"/>
              <w:ind w:left="420"/>
              <w:rPr>
                <w:rFonts w:eastAsia="黑体" w:hint="eastAsia"/>
                <w:bCs/>
                <w:iCs/>
                <w:sz w:val="24"/>
                <w:szCs w:val="24"/>
              </w:rPr>
            </w:pPr>
            <w:r w:rsidRPr="0049045E">
              <w:rPr>
                <w:rFonts w:eastAsia="黑体"/>
                <w:sz w:val="24"/>
                <w:szCs w:val="24"/>
              </w:rPr>
              <w:t>表</w:t>
            </w:r>
            <w:r w:rsidR="00B41EBA">
              <w:rPr>
                <w:rFonts w:eastAsia="黑体" w:hint="eastAsia"/>
                <w:sz w:val="24"/>
                <w:szCs w:val="24"/>
              </w:rPr>
              <w:t>12</w:t>
            </w:r>
            <w:r>
              <w:rPr>
                <w:rFonts w:eastAsia="黑体"/>
                <w:sz w:val="24"/>
                <w:szCs w:val="24"/>
              </w:rPr>
              <w:t xml:space="preserve">      </w:t>
            </w:r>
            <w:r w:rsidR="00FF2BA9">
              <w:rPr>
                <w:rFonts w:eastAsia="黑体" w:hint="eastAsia"/>
                <w:sz w:val="24"/>
                <w:szCs w:val="24"/>
              </w:rPr>
              <w:t xml:space="preserve">         </w:t>
            </w:r>
            <w:r w:rsidRPr="0049045E">
              <w:rPr>
                <w:rFonts w:eastAsia="黑体"/>
                <w:sz w:val="24"/>
                <w:szCs w:val="24"/>
              </w:rPr>
              <w:t xml:space="preserve"> </w:t>
            </w:r>
            <w:r w:rsidRPr="0049045E">
              <w:rPr>
                <w:rFonts w:eastAsia="黑体"/>
                <w:sz w:val="24"/>
                <w:szCs w:val="24"/>
              </w:rPr>
              <w:t>项目</w:t>
            </w:r>
            <w:r w:rsidRPr="00C06BC8">
              <w:rPr>
                <w:rFonts w:eastAsia="黑体"/>
                <w:sz w:val="24"/>
                <w:szCs w:val="24"/>
              </w:rPr>
              <w:t>与</w:t>
            </w:r>
            <w:r w:rsidR="00667BA9" w:rsidRPr="00667BA9">
              <w:rPr>
                <w:rFonts w:eastAsia="黑体" w:hint="eastAsia"/>
                <w:bCs/>
                <w:iCs/>
                <w:sz w:val="24"/>
                <w:szCs w:val="24"/>
              </w:rPr>
              <w:t>（</w:t>
            </w:r>
            <w:proofErr w:type="gramStart"/>
            <w:r w:rsidR="00667BA9" w:rsidRPr="00667BA9">
              <w:rPr>
                <w:rFonts w:eastAsia="黑体" w:hint="eastAsia"/>
                <w:bCs/>
                <w:iCs/>
                <w:sz w:val="24"/>
                <w:szCs w:val="24"/>
              </w:rPr>
              <w:t>洛</w:t>
            </w:r>
            <w:proofErr w:type="gramEnd"/>
            <w:r w:rsidR="00667BA9" w:rsidRPr="00667BA9">
              <w:rPr>
                <w:rFonts w:eastAsia="黑体" w:hint="eastAsia"/>
                <w:bCs/>
                <w:iCs/>
                <w:sz w:val="24"/>
                <w:szCs w:val="24"/>
              </w:rPr>
              <w:t>环攻坚</w:t>
            </w:r>
            <w:r w:rsidR="00667BA9" w:rsidRPr="00667BA9">
              <w:rPr>
                <w:rFonts w:eastAsia="黑体" w:hint="eastAsia"/>
                <w:bCs/>
                <w:iCs/>
                <w:sz w:val="24"/>
                <w:szCs w:val="24"/>
              </w:rPr>
              <w:t>[2020]2</w:t>
            </w:r>
            <w:r w:rsidR="00667BA9" w:rsidRPr="00667BA9">
              <w:rPr>
                <w:rFonts w:eastAsia="黑体" w:hint="eastAsia"/>
                <w:bCs/>
                <w:iCs/>
                <w:sz w:val="24"/>
                <w:szCs w:val="24"/>
              </w:rPr>
              <w:t>号）</w:t>
            </w:r>
            <w:r w:rsidR="00FF2BA9" w:rsidRPr="00FF2BA9">
              <w:rPr>
                <w:rFonts w:eastAsia="黑体" w:hint="eastAsia"/>
                <w:bCs/>
                <w:iCs/>
                <w:sz w:val="24"/>
                <w:szCs w:val="24"/>
              </w:rPr>
              <w:t>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3"/>
              <w:gridCol w:w="4096"/>
              <w:gridCol w:w="3415"/>
              <w:gridCol w:w="1119"/>
            </w:tblGrid>
            <w:tr w:rsidR="00667BA9" w:rsidRPr="00667BA9" w:rsidTr="00667BA9">
              <w:trPr>
                <w:trHeight w:val="269"/>
                <w:jc w:val="center"/>
              </w:trPr>
              <w:tc>
                <w:tcPr>
                  <w:tcW w:w="643" w:type="pct"/>
                  <w:tcBorders>
                    <w:top w:val="single" w:sz="12" w:space="0" w:color="000000"/>
                    <w:left w:val="single" w:sz="12" w:space="0" w:color="000000"/>
                    <w:right w:val="single" w:sz="4" w:space="0" w:color="auto"/>
                  </w:tcBorders>
                  <w:vAlign w:val="center"/>
                </w:tcPr>
                <w:p w:rsidR="00667BA9" w:rsidRPr="00667BA9" w:rsidRDefault="00667BA9" w:rsidP="00667BA9">
                  <w:pPr>
                    <w:adjustRightInd w:val="0"/>
                    <w:snapToGrid w:val="0"/>
                    <w:spacing w:line="480" w:lineRule="exact"/>
                    <w:jc w:val="center"/>
                    <w:rPr>
                      <w:snapToGrid w:val="0"/>
                      <w:kern w:val="0"/>
                      <w:sz w:val="21"/>
                      <w:szCs w:val="21"/>
                    </w:rPr>
                  </w:pPr>
                  <w:r w:rsidRPr="00667BA9">
                    <w:rPr>
                      <w:rFonts w:hint="eastAsia"/>
                      <w:snapToGrid w:val="0"/>
                      <w:kern w:val="0"/>
                      <w:sz w:val="21"/>
                      <w:szCs w:val="21"/>
                    </w:rPr>
                    <w:t>项目</w:t>
                  </w:r>
                </w:p>
              </w:tc>
              <w:tc>
                <w:tcPr>
                  <w:tcW w:w="2068" w:type="pct"/>
                  <w:tcBorders>
                    <w:top w:val="single" w:sz="12" w:space="0" w:color="000000"/>
                    <w:left w:val="single" w:sz="4" w:space="0" w:color="auto"/>
                  </w:tcBorders>
                  <w:vAlign w:val="center"/>
                </w:tcPr>
                <w:p w:rsidR="00667BA9" w:rsidRPr="00667BA9" w:rsidRDefault="00667BA9" w:rsidP="00667BA9">
                  <w:pPr>
                    <w:adjustRightInd w:val="0"/>
                    <w:snapToGrid w:val="0"/>
                    <w:spacing w:line="480" w:lineRule="exact"/>
                    <w:jc w:val="center"/>
                    <w:rPr>
                      <w:snapToGrid w:val="0"/>
                      <w:kern w:val="0"/>
                      <w:sz w:val="21"/>
                      <w:szCs w:val="21"/>
                    </w:rPr>
                  </w:pPr>
                  <w:r w:rsidRPr="00667BA9">
                    <w:rPr>
                      <w:snapToGrid w:val="0"/>
                      <w:kern w:val="0"/>
                      <w:sz w:val="21"/>
                      <w:szCs w:val="21"/>
                    </w:rPr>
                    <w:t>方案要求</w:t>
                  </w:r>
                  <w:r w:rsidRPr="00667BA9">
                    <w:rPr>
                      <w:rFonts w:hint="eastAsia"/>
                      <w:snapToGrid w:val="0"/>
                      <w:kern w:val="0"/>
                      <w:sz w:val="21"/>
                      <w:szCs w:val="21"/>
                    </w:rPr>
                    <w:t>内容</w:t>
                  </w:r>
                </w:p>
              </w:tc>
              <w:tc>
                <w:tcPr>
                  <w:tcW w:w="1724" w:type="pct"/>
                  <w:tcBorders>
                    <w:top w:val="single" w:sz="12" w:space="0" w:color="000000"/>
                  </w:tcBorders>
                  <w:vAlign w:val="center"/>
                </w:tcPr>
                <w:p w:rsidR="00667BA9" w:rsidRPr="00667BA9" w:rsidRDefault="00667BA9" w:rsidP="00667BA9">
                  <w:pPr>
                    <w:adjustRightInd w:val="0"/>
                    <w:snapToGrid w:val="0"/>
                    <w:spacing w:line="480" w:lineRule="exact"/>
                    <w:jc w:val="center"/>
                    <w:rPr>
                      <w:snapToGrid w:val="0"/>
                      <w:kern w:val="0"/>
                      <w:sz w:val="21"/>
                      <w:szCs w:val="21"/>
                    </w:rPr>
                  </w:pPr>
                  <w:r w:rsidRPr="00667BA9">
                    <w:rPr>
                      <w:snapToGrid w:val="0"/>
                      <w:kern w:val="0"/>
                      <w:sz w:val="21"/>
                      <w:szCs w:val="21"/>
                    </w:rPr>
                    <w:t>本项目情况</w:t>
                  </w:r>
                </w:p>
              </w:tc>
              <w:tc>
                <w:tcPr>
                  <w:tcW w:w="565" w:type="pct"/>
                  <w:tcBorders>
                    <w:top w:val="single" w:sz="12" w:space="0" w:color="000000"/>
                    <w:right w:val="single" w:sz="12" w:space="0" w:color="000000"/>
                  </w:tcBorders>
                  <w:vAlign w:val="center"/>
                </w:tcPr>
                <w:p w:rsidR="00667BA9" w:rsidRPr="00667BA9" w:rsidRDefault="00667BA9" w:rsidP="00667BA9">
                  <w:pPr>
                    <w:adjustRightInd w:val="0"/>
                    <w:snapToGrid w:val="0"/>
                    <w:spacing w:line="480" w:lineRule="exact"/>
                    <w:jc w:val="center"/>
                    <w:rPr>
                      <w:snapToGrid w:val="0"/>
                      <w:kern w:val="0"/>
                      <w:sz w:val="21"/>
                      <w:szCs w:val="21"/>
                    </w:rPr>
                  </w:pPr>
                  <w:r w:rsidRPr="00667BA9">
                    <w:rPr>
                      <w:snapToGrid w:val="0"/>
                      <w:kern w:val="0"/>
                      <w:sz w:val="21"/>
                      <w:szCs w:val="21"/>
                    </w:rPr>
                    <w:t>相符性</w:t>
                  </w:r>
                </w:p>
              </w:tc>
            </w:tr>
            <w:tr w:rsidR="00667BA9" w:rsidRPr="00667BA9" w:rsidTr="00667BA9">
              <w:trPr>
                <w:trHeight w:val="277"/>
                <w:jc w:val="center"/>
              </w:trPr>
              <w:tc>
                <w:tcPr>
                  <w:tcW w:w="643" w:type="pct"/>
                  <w:vMerge w:val="restart"/>
                  <w:tcBorders>
                    <w:left w:val="single" w:sz="12" w:space="0" w:color="000000"/>
                    <w:right w:val="single" w:sz="4" w:space="0" w:color="auto"/>
                  </w:tcBorders>
                  <w:vAlign w:val="center"/>
                </w:tcPr>
                <w:p w:rsidR="00667BA9" w:rsidRPr="00667BA9" w:rsidRDefault="00667BA9" w:rsidP="00667BA9">
                  <w:pPr>
                    <w:widowControl/>
                    <w:shd w:val="clear" w:color="auto" w:fill="FFFFFF"/>
                    <w:spacing w:before="100" w:beforeAutospacing="1" w:after="100" w:afterAutospacing="1"/>
                    <w:jc w:val="left"/>
                    <w:rPr>
                      <w:kern w:val="0"/>
                      <w:sz w:val="21"/>
                      <w:szCs w:val="21"/>
                    </w:rPr>
                  </w:pPr>
                  <w:r w:rsidRPr="00667BA9">
                    <w:rPr>
                      <w:rFonts w:hint="eastAsia"/>
                      <w:kern w:val="0"/>
                      <w:sz w:val="21"/>
                      <w:szCs w:val="21"/>
                    </w:rPr>
                    <w:t>（七）挥发性有机物（</w:t>
                  </w:r>
                  <w:r w:rsidRPr="00667BA9">
                    <w:rPr>
                      <w:rFonts w:hint="eastAsia"/>
                      <w:kern w:val="0"/>
                      <w:sz w:val="21"/>
                      <w:szCs w:val="21"/>
                    </w:rPr>
                    <w:t>VOC</w:t>
                  </w:r>
                  <w:r w:rsidRPr="00667BA9">
                    <w:rPr>
                      <w:rFonts w:hint="eastAsia"/>
                      <w:kern w:val="0"/>
                      <w:sz w:val="21"/>
                      <w:szCs w:val="21"/>
                      <w:vertAlign w:val="subscript"/>
                    </w:rPr>
                    <w:t>S</w:t>
                  </w:r>
                  <w:r w:rsidRPr="00667BA9">
                    <w:rPr>
                      <w:rFonts w:hint="eastAsia"/>
                      <w:kern w:val="0"/>
                      <w:sz w:val="21"/>
                      <w:szCs w:val="21"/>
                    </w:rPr>
                    <w:t>）污染治理专项行动</w:t>
                  </w:r>
                </w:p>
              </w:tc>
              <w:tc>
                <w:tcPr>
                  <w:tcW w:w="2068" w:type="pct"/>
                  <w:tcBorders>
                    <w:left w:val="single" w:sz="4" w:space="0" w:color="auto"/>
                  </w:tcBorders>
                  <w:vAlign w:val="center"/>
                </w:tcPr>
                <w:p w:rsidR="00667BA9" w:rsidRPr="00667BA9" w:rsidRDefault="00667BA9" w:rsidP="00667BA9">
                  <w:pPr>
                    <w:widowControl/>
                    <w:shd w:val="clear" w:color="auto" w:fill="FFFFFF"/>
                    <w:rPr>
                      <w:kern w:val="0"/>
                      <w:sz w:val="21"/>
                      <w:szCs w:val="21"/>
                    </w:rPr>
                  </w:pPr>
                  <w:r w:rsidRPr="00667BA9">
                    <w:rPr>
                      <w:rFonts w:hint="eastAsia"/>
                      <w:bCs/>
                      <w:kern w:val="0"/>
                      <w:sz w:val="21"/>
                      <w:szCs w:val="21"/>
                    </w:rPr>
                    <w:t>1.</w:t>
                  </w:r>
                  <w:r w:rsidRPr="00667BA9">
                    <w:rPr>
                      <w:rFonts w:hint="eastAsia"/>
                      <w:bCs/>
                      <w:kern w:val="0"/>
                      <w:sz w:val="21"/>
                      <w:szCs w:val="21"/>
                    </w:rPr>
                    <w:t>严格建设项目环境准入</w:t>
                  </w:r>
                </w:p>
                <w:p w:rsidR="00667BA9" w:rsidRPr="00667BA9" w:rsidRDefault="00667BA9" w:rsidP="00667BA9">
                  <w:pPr>
                    <w:widowControl/>
                    <w:shd w:val="clear" w:color="auto" w:fill="FFFFFF"/>
                    <w:rPr>
                      <w:kern w:val="0"/>
                      <w:sz w:val="21"/>
                      <w:szCs w:val="21"/>
                    </w:rPr>
                  </w:pPr>
                  <w:r w:rsidRPr="00667BA9">
                    <w:rPr>
                      <w:rFonts w:hint="eastAsia"/>
                      <w:kern w:val="0"/>
                      <w:sz w:val="21"/>
                      <w:szCs w:val="21"/>
                    </w:rPr>
                    <w:t>提高涉</w:t>
                  </w:r>
                  <w:r w:rsidRPr="00667BA9">
                    <w:rPr>
                      <w:rFonts w:hint="eastAsia"/>
                      <w:kern w:val="0"/>
                      <w:sz w:val="21"/>
                      <w:szCs w:val="21"/>
                    </w:rPr>
                    <w:t>VOCs</w:t>
                  </w:r>
                  <w:r w:rsidRPr="00667BA9">
                    <w:rPr>
                      <w:rFonts w:hint="eastAsia"/>
                      <w:kern w:val="0"/>
                      <w:sz w:val="21"/>
                      <w:szCs w:val="21"/>
                    </w:rPr>
                    <w:t>排放</w:t>
                  </w:r>
                  <w:proofErr w:type="gramStart"/>
                  <w:r w:rsidRPr="00667BA9">
                    <w:rPr>
                      <w:rFonts w:hint="eastAsia"/>
                      <w:kern w:val="0"/>
                      <w:sz w:val="21"/>
                      <w:szCs w:val="21"/>
                    </w:rPr>
                    <w:t>行业环</w:t>
                  </w:r>
                  <w:proofErr w:type="gramEnd"/>
                  <w:r w:rsidRPr="00667BA9">
                    <w:rPr>
                      <w:rFonts w:hint="eastAsia"/>
                      <w:kern w:val="0"/>
                      <w:sz w:val="21"/>
                      <w:szCs w:val="21"/>
                    </w:rPr>
                    <w:t>保准入门槛，城市建成区内不再新建涉</w:t>
                  </w:r>
                  <w:r w:rsidRPr="00667BA9">
                    <w:rPr>
                      <w:rFonts w:hint="eastAsia"/>
                      <w:kern w:val="0"/>
                      <w:sz w:val="21"/>
                      <w:szCs w:val="21"/>
                    </w:rPr>
                    <w:t>VOCs</w:t>
                  </w:r>
                  <w:r w:rsidRPr="00667BA9">
                    <w:rPr>
                      <w:rFonts w:hint="eastAsia"/>
                      <w:kern w:val="0"/>
                      <w:sz w:val="21"/>
                      <w:szCs w:val="21"/>
                    </w:rPr>
                    <w:t>项目，城市区现有涉</w:t>
                  </w:r>
                  <w:r w:rsidRPr="00667BA9">
                    <w:rPr>
                      <w:rFonts w:hint="eastAsia"/>
                      <w:kern w:val="0"/>
                      <w:sz w:val="21"/>
                      <w:szCs w:val="21"/>
                    </w:rPr>
                    <w:t>VOCs</w:t>
                  </w:r>
                  <w:r w:rsidRPr="00667BA9">
                    <w:rPr>
                      <w:rFonts w:hint="eastAsia"/>
                      <w:kern w:val="0"/>
                      <w:sz w:val="21"/>
                      <w:szCs w:val="21"/>
                    </w:rPr>
                    <w:t>项目改、扩建不得增加</w:t>
                  </w:r>
                  <w:r w:rsidRPr="00667BA9">
                    <w:rPr>
                      <w:rFonts w:hint="eastAsia"/>
                      <w:kern w:val="0"/>
                      <w:sz w:val="21"/>
                      <w:szCs w:val="21"/>
                    </w:rPr>
                    <w:t>VOCs</w:t>
                  </w:r>
                  <w:r w:rsidRPr="00667BA9">
                    <w:rPr>
                      <w:rFonts w:hint="eastAsia"/>
                      <w:kern w:val="0"/>
                      <w:sz w:val="21"/>
                      <w:szCs w:val="21"/>
                    </w:rPr>
                    <w:t>排放量；城市建成区外新建涉</w:t>
                  </w:r>
                  <w:r w:rsidRPr="00667BA9">
                    <w:rPr>
                      <w:rFonts w:hint="eastAsia"/>
                      <w:kern w:val="0"/>
                      <w:sz w:val="21"/>
                      <w:szCs w:val="21"/>
                    </w:rPr>
                    <w:t>VOCs</w:t>
                  </w:r>
                  <w:r w:rsidRPr="00667BA9">
                    <w:rPr>
                      <w:rFonts w:hint="eastAsia"/>
                      <w:kern w:val="0"/>
                      <w:sz w:val="21"/>
                      <w:szCs w:val="21"/>
                    </w:rPr>
                    <w:t>项目必须进园发展，实行区域内</w:t>
                  </w:r>
                  <w:r w:rsidRPr="00667BA9">
                    <w:rPr>
                      <w:rFonts w:hint="eastAsia"/>
                      <w:kern w:val="0"/>
                      <w:sz w:val="21"/>
                      <w:szCs w:val="21"/>
                    </w:rPr>
                    <w:t>VOCs</w:t>
                  </w:r>
                  <w:r w:rsidRPr="00667BA9">
                    <w:rPr>
                      <w:rFonts w:hint="eastAsia"/>
                      <w:kern w:val="0"/>
                      <w:sz w:val="21"/>
                      <w:szCs w:val="21"/>
                    </w:rPr>
                    <w:t>排放等量削减替代，并将替代方案落实到企业排污许可证中，纳入环境执法管理。禁止新、改、扩建生产和使用高</w:t>
                  </w:r>
                  <w:r w:rsidRPr="00667BA9">
                    <w:rPr>
                      <w:rFonts w:hint="eastAsia"/>
                      <w:kern w:val="0"/>
                      <w:sz w:val="21"/>
                      <w:szCs w:val="21"/>
                    </w:rPr>
                    <w:t>VOCs</w:t>
                  </w:r>
                  <w:r w:rsidRPr="00667BA9">
                    <w:rPr>
                      <w:rFonts w:hint="eastAsia"/>
                      <w:kern w:val="0"/>
                      <w:sz w:val="21"/>
                      <w:szCs w:val="21"/>
                    </w:rPr>
                    <w:t>含量的溶剂型涂料、油墨、胶粘剂的企业项目。积极推进工业、建筑、汽修等行业使用低（无）</w:t>
                  </w:r>
                  <w:r w:rsidRPr="00667BA9">
                    <w:rPr>
                      <w:rFonts w:hint="eastAsia"/>
                      <w:kern w:val="0"/>
                      <w:sz w:val="21"/>
                      <w:szCs w:val="21"/>
                    </w:rPr>
                    <w:t>VOCs</w:t>
                  </w:r>
                  <w:r w:rsidRPr="00667BA9">
                    <w:rPr>
                      <w:rFonts w:hint="eastAsia"/>
                      <w:kern w:val="0"/>
                      <w:sz w:val="21"/>
                      <w:szCs w:val="21"/>
                    </w:rPr>
                    <w:t>含量原辅材料和产品。</w:t>
                  </w:r>
                </w:p>
              </w:tc>
              <w:tc>
                <w:tcPr>
                  <w:tcW w:w="1724" w:type="pct"/>
                  <w:vAlign w:val="center"/>
                </w:tcPr>
                <w:p w:rsidR="00667BA9" w:rsidRPr="00667BA9" w:rsidRDefault="00667BA9" w:rsidP="00667BA9">
                  <w:pPr>
                    <w:adjustRightInd w:val="0"/>
                    <w:snapToGrid w:val="0"/>
                    <w:jc w:val="left"/>
                    <w:rPr>
                      <w:kern w:val="0"/>
                      <w:sz w:val="21"/>
                      <w:szCs w:val="21"/>
                    </w:rPr>
                  </w:pPr>
                  <w:r w:rsidRPr="00667BA9">
                    <w:rPr>
                      <w:rFonts w:hint="eastAsia"/>
                      <w:kern w:val="0"/>
                      <w:sz w:val="21"/>
                      <w:szCs w:val="21"/>
                    </w:rPr>
                    <w:t>本项目位于偃师市顾县镇顾县村工业园</w:t>
                  </w:r>
                  <w:r w:rsidRPr="00667BA9">
                    <w:rPr>
                      <w:rFonts w:hint="eastAsia"/>
                      <w:kern w:val="0"/>
                      <w:sz w:val="21"/>
                      <w:szCs w:val="21"/>
                    </w:rPr>
                    <w:t>5</w:t>
                  </w:r>
                  <w:r w:rsidRPr="00667BA9">
                    <w:rPr>
                      <w:rFonts w:hint="eastAsia"/>
                      <w:kern w:val="0"/>
                      <w:sz w:val="21"/>
                      <w:szCs w:val="21"/>
                    </w:rPr>
                    <w:t>号，涉及</w:t>
                  </w:r>
                  <w:r w:rsidRPr="00667BA9">
                    <w:rPr>
                      <w:rFonts w:hint="eastAsia"/>
                      <w:kern w:val="0"/>
                      <w:sz w:val="21"/>
                      <w:szCs w:val="21"/>
                    </w:rPr>
                    <w:t>VOCs</w:t>
                  </w:r>
                  <w:r w:rsidRPr="00667BA9">
                    <w:rPr>
                      <w:rFonts w:hint="eastAsia"/>
                      <w:kern w:val="0"/>
                      <w:sz w:val="21"/>
                      <w:szCs w:val="21"/>
                    </w:rPr>
                    <w:t>排放，应实行区域内</w:t>
                  </w:r>
                  <w:r w:rsidRPr="00667BA9">
                    <w:rPr>
                      <w:rFonts w:hint="eastAsia"/>
                      <w:kern w:val="0"/>
                      <w:sz w:val="21"/>
                      <w:szCs w:val="21"/>
                    </w:rPr>
                    <w:t>VOCs</w:t>
                  </w:r>
                  <w:r w:rsidRPr="00667BA9">
                    <w:rPr>
                      <w:rFonts w:hint="eastAsia"/>
                      <w:kern w:val="0"/>
                      <w:sz w:val="21"/>
                      <w:szCs w:val="21"/>
                    </w:rPr>
                    <w:t>排放等量削减替代，并将替代方案落实到企业排污许可证中，纳入环境执法管理；</w:t>
                  </w:r>
                  <w:r w:rsidR="001E2504">
                    <w:rPr>
                      <w:rFonts w:hint="eastAsia"/>
                      <w:kern w:val="0"/>
                      <w:sz w:val="21"/>
                      <w:szCs w:val="21"/>
                    </w:rPr>
                    <w:t>本项目不</w:t>
                  </w:r>
                  <w:r w:rsidR="001E2504" w:rsidRPr="00667BA9">
                    <w:rPr>
                      <w:rFonts w:hint="eastAsia"/>
                      <w:kern w:val="0"/>
                      <w:sz w:val="21"/>
                      <w:szCs w:val="21"/>
                    </w:rPr>
                    <w:t>使用高</w:t>
                  </w:r>
                  <w:r w:rsidR="001E2504" w:rsidRPr="00667BA9">
                    <w:rPr>
                      <w:rFonts w:hint="eastAsia"/>
                      <w:kern w:val="0"/>
                      <w:sz w:val="21"/>
                      <w:szCs w:val="21"/>
                    </w:rPr>
                    <w:t>VOCs</w:t>
                  </w:r>
                  <w:r w:rsidR="001E2504" w:rsidRPr="00667BA9">
                    <w:rPr>
                      <w:rFonts w:hint="eastAsia"/>
                      <w:kern w:val="0"/>
                      <w:sz w:val="21"/>
                      <w:szCs w:val="21"/>
                    </w:rPr>
                    <w:t>含量的溶剂型涂料、油墨、胶粘剂的企业项目</w:t>
                  </w:r>
                </w:p>
              </w:tc>
              <w:tc>
                <w:tcPr>
                  <w:tcW w:w="565" w:type="pct"/>
                  <w:tcBorders>
                    <w:right w:val="single" w:sz="12" w:space="0" w:color="000000"/>
                  </w:tcBorders>
                  <w:vAlign w:val="center"/>
                </w:tcPr>
                <w:p w:rsidR="00667BA9" w:rsidRPr="00667BA9" w:rsidRDefault="00667BA9" w:rsidP="00667BA9">
                  <w:pPr>
                    <w:adjustRightInd w:val="0"/>
                    <w:snapToGrid w:val="0"/>
                    <w:spacing w:line="480" w:lineRule="exact"/>
                    <w:jc w:val="center"/>
                    <w:rPr>
                      <w:snapToGrid w:val="0"/>
                      <w:kern w:val="0"/>
                      <w:sz w:val="21"/>
                      <w:szCs w:val="21"/>
                    </w:rPr>
                  </w:pPr>
                  <w:r w:rsidRPr="00667BA9">
                    <w:rPr>
                      <w:rFonts w:hint="eastAsia"/>
                      <w:snapToGrid w:val="0"/>
                      <w:kern w:val="0"/>
                      <w:sz w:val="21"/>
                      <w:szCs w:val="21"/>
                    </w:rPr>
                    <w:t>符合</w:t>
                  </w:r>
                </w:p>
              </w:tc>
            </w:tr>
            <w:tr w:rsidR="00667BA9" w:rsidRPr="00667BA9" w:rsidTr="00667BA9">
              <w:trPr>
                <w:trHeight w:val="277"/>
                <w:jc w:val="center"/>
              </w:trPr>
              <w:tc>
                <w:tcPr>
                  <w:tcW w:w="643" w:type="pct"/>
                  <w:vMerge/>
                  <w:tcBorders>
                    <w:left w:val="single" w:sz="12" w:space="0" w:color="000000"/>
                    <w:bottom w:val="single" w:sz="12" w:space="0" w:color="000000"/>
                    <w:right w:val="single" w:sz="4" w:space="0" w:color="auto"/>
                  </w:tcBorders>
                  <w:vAlign w:val="center"/>
                </w:tcPr>
                <w:p w:rsidR="00667BA9" w:rsidRPr="00667BA9" w:rsidRDefault="00667BA9" w:rsidP="00667BA9">
                  <w:pPr>
                    <w:widowControl/>
                    <w:shd w:val="clear" w:color="auto" w:fill="FFFFFF"/>
                    <w:spacing w:before="100" w:beforeAutospacing="1" w:after="100" w:afterAutospacing="1"/>
                    <w:jc w:val="left"/>
                    <w:rPr>
                      <w:rFonts w:hint="eastAsia"/>
                      <w:kern w:val="0"/>
                      <w:sz w:val="21"/>
                      <w:szCs w:val="21"/>
                    </w:rPr>
                  </w:pPr>
                </w:p>
              </w:tc>
              <w:tc>
                <w:tcPr>
                  <w:tcW w:w="2068" w:type="pct"/>
                  <w:tcBorders>
                    <w:left w:val="single" w:sz="4" w:space="0" w:color="auto"/>
                    <w:bottom w:val="single" w:sz="12" w:space="0" w:color="000000"/>
                  </w:tcBorders>
                  <w:vAlign w:val="center"/>
                </w:tcPr>
                <w:p w:rsidR="00667BA9" w:rsidRPr="00667BA9" w:rsidRDefault="00667BA9" w:rsidP="00667BA9">
                  <w:pPr>
                    <w:widowControl/>
                    <w:shd w:val="clear" w:color="auto" w:fill="FFFFFF"/>
                    <w:rPr>
                      <w:rFonts w:hint="eastAsia"/>
                      <w:bCs/>
                      <w:kern w:val="0"/>
                      <w:sz w:val="21"/>
                      <w:szCs w:val="21"/>
                    </w:rPr>
                  </w:pPr>
                  <w:r w:rsidRPr="00667BA9">
                    <w:rPr>
                      <w:rFonts w:hint="eastAsia"/>
                      <w:bCs/>
                      <w:kern w:val="0"/>
                      <w:sz w:val="21"/>
                      <w:szCs w:val="21"/>
                    </w:rPr>
                    <w:t>2.</w:t>
                  </w:r>
                  <w:r w:rsidRPr="00667BA9">
                    <w:rPr>
                      <w:rFonts w:hint="eastAsia"/>
                      <w:b/>
                      <w:bCs/>
                      <w:kern w:val="0"/>
                      <w:sz w:val="21"/>
                      <w:szCs w:val="21"/>
                    </w:rPr>
                    <w:t xml:space="preserve"> </w:t>
                  </w:r>
                  <w:r w:rsidRPr="00667BA9">
                    <w:rPr>
                      <w:rFonts w:hint="eastAsia"/>
                      <w:bCs/>
                      <w:kern w:val="0"/>
                      <w:sz w:val="21"/>
                      <w:szCs w:val="21"/>
                    </w:rPr>
                    <w:t>加快实施工业源</w:t>
                  </w:r>
                  <w:r w:rsidRPr="00667BA9">
                    <w:rPr>
                      <w:bCs/>
                      <w:kern w:val="0"/>
                      <w:sz w:val="21"/>
                      <w:szCs w:val="21"/>
                    </w:rPr>
                    <w:t>VOCs</w:t>
                  </w:r>
                  <w:r w:rsidRPr="00667BA9">
                    <w:rPr>
                      <w:rFonts w:hint="eastAsia"/>
                      <w:bCs/>
                      <w:kern w:val="0"/>
                      <w:sz w:val="21"/>
                      <w:szCs w:val="21"/>
                    </w:rPr>
                    <w:t>污染治理</w:t>
                  </w:r>
                </w:p>
                <w:p w:rsidR="00667BA9" w:rsidRPr="00667BA9" w:rsidRDefault="00667BA9" w:rsidP="00667BA9">
                  <w:pPr>
                    <w:widowControl/>
                    <w:shd w:val="clear" w:color="auto" w:fill="FFFFFF"/>
                    <w:rPr>
                      <w:rFonts w:hint="eastAsia"/>
                      <w:bCs/>
                      <w:kern w:val="0"/>
                      <w:sz w:val="21"/>
                      <w:szCs w:val="21"/>
                    </w:rPr>
                  </w:pPr>
                  <w:r w:rsidRPr="00667BA9">
                    <w:rPr>
                      <w:rFonts w:hint="eastAsia"/>
                      <w:bCs/>
                      <w:kern w:val="0"/>
                      <w:sz w:val="21"/>
                      <w:szCs w:val="21"/>
                    </w:rPr>
                    <w:t>（</w:t>
                  </w:r>
                  <w:r w:rsidRPr="00667BA9">
                    <w:rPr>
                      <w:rFonts w:hint="eastAsia"/>
                      <w:bCs/>
                      <w:kern w:val="0"/>
                      <w:sz w:val="21"/>
                      <w:szCs w:val="21"/>
                    </w:rPr>
                    <w:t>4</w:t>
                  </w:r>
                  <w:r w:rsidRPr="00667BA9">
                    <w:rPr>
                      <w:rFonts w:hint="eastAsia"/>
                      <w:bCs/>
                      <w:kern w:val="0"/>
                      <w:sz w:val="21"/>
                      <w:szCs w:val="21"/>
                    </w:rPr>
                    <w:t>）</w:t>
                  </w:r>
                  <w:r w:rsidRPr="00667BA9">
                    <w:rPr>
                      <w:bCs/>
                      <w:kern w:val="0"/>
                      <w:sz w:val="21"/>
                      <w:szCs w:val="21"/>
                    </w:rPr>
                    <w:t>全面推进其他工业行业</w:t>
                  </w:r>
                  <w:r w:rsidRPr="00667BA9">
                    <w:rPr>
                      <w:bCs/>
                      <w:kern w:val="0"/>
                      <w:sz w:val="21"/>
                      <w:szCs w:val="21"/>
                    </w:rPr>
                    <w:t>VOCs</w:t>
                  </w:r>
                  <w:r w:rsidRPr="00667BA9">
                    <w:rPr>
                      <w:bCs/>
                      <w:kern w:val="0"/>
                      <w:sz w:val="21"/>
                      <w:szCs w:val="21"/>
                    </w:rPr>
                    <w:t>综合治理。</w:t>
                  </w:r>
                </w:p>
                <w:p w:rsidR="00667BA9" w:rsidRPr="00667BA9" w:rsidRDefault="00667BA9" w:rsidP="00667BA9">
                  <w:pPr>
                    <w:widowControl/>
                    <w:shd w:val="clear" w:color="auto" w:fill="FFFFFF"/>
                    <w:rPr>
                      <w:bCs/>
                      <w:kern w:val="0"/>
                      <w:sz w:val="21"/>
                      <w:szCs w:val="21"/>
                    </w:rPr>
                  </w:pPr>
                  <w:r w:rsidRPr="00667BA9">
                    <w:rPr>
                      <w:rFonts w:hint="eastAsia"/>
                      <w:bCs/>
                      <w:kern w:val="0"/>
                      <w:sz w:val="21"/>
                      <w:szCs w:val="21"/>
                    </w:rPr>
                    <w:t>各县（市、区）应结合本地产业结构特征和</w:t>
                  </w:r>
                  <w:r w:rsidRPr="00667BA9">
                    <w:rPr>
                      <w:rFonts w:hint="eastAsia"/>
                      <w:bCs/>
                      <w:kern w:val="0"/>
                      <w:sz w:val="21"/>
                      <w:szCs w:val="21"/>
                    </w:rPr>
                    <w:t>VOCs</w:t>
                  </w:r>
                  <w:r w:rsidRPr="00667BA9">
                    <w:rPr>
                      <w:rFonts w:hint="eastAsia"/>
                      <w:bCs/>
                      <w:kern w:val="0"/>
                      <w:sz w:val="21"/>
                      <w:szCs w:val="21"/>
                    </w:rPr>
                    <w:t>治理重点，全面推进其他工业行业开展</w:t>
                  </w:r>
                  <w:r w:rsidRPr="00667BA9">
                    <w:rPr>
                      <w:rFonts w:hint="eastAsia"/>
                      <w:bCs/>
                      <w:kern w:val="0"/>
                      <w:sz w:val="21"/>
                      <w:szCs w:val="21"/>
                    </w:rPr>
                    <w:t>VOCs</w:t>
                  </w:r>
                  <w:r w:rsidRPr="00667BA9">
                    <w:rPr>
                      <w:rFonts w:hint="eastAsia"/>
                      <w:bCs/>
                      <w:kern w:val="0"/>
                      <w:sz w:val="21"/>
                      <w:szCs w:val="21"/>
                    </w:rPr>
                    <w:t>治理。电子行业应重点加强溶剂清洗、光刻、涂胶、涂装等工序</w:t>
                  </w:r>
                  <w:r w:rsidRPr="00667BA9">
                    <w:rPr>
                      <w:rFonts w:hint="eastAsia"/>
                      <w:bCs/>
                      <w:kern w:val="0"/>
                      <w:sz w:val="21"/>
                      <w:szCs w:val="21"/>
                    </w:rPr>
                    <w:t>VOCs</w:t>
                  </w:r>
                  <w:r w:rsidRPr="00667BA9">
                    <w:rPr>
                      <w:rFonts w:hint="eastAsia"/>
                      <w:bCs/>
                      <w:kern w:val="0"/>
                      <w:sz w:val="21"/>
                      <w:szCs w:val="21"/>
                    </w:rPr>
                    <w:t>排放控制；制鞋行业应重点加强鞋面拼接、</w:t>
                  </w:r>
                  <w:r w:rsidRPr="00667BA9">
                    <w:rPr>
                      <w:rFonts w:hint="eastAsia"/>
                      <w:bCs/>
                      <w:kern w:val="0"/>
                      <w:sz w:val="21"/>
                      <w:szCs w:val="21"/>
                    </w:rPr>
                    <w:lastRenderedPageBreak/>
                    <w:t>成型、组底、喷漆、发泡、注塑、印刷、清洗等工序</w:t>
                  </w:r>
                  <w:r w:rsidRPr="00667BA9">
                    <w:rPr>
                      <w:rFonts w:hint="eastAsia"/>
                      <w:bCs/>
                      <w:kern w:val="0"/>
                      <w:sz w:val="21"/>
                      <w:szCs w:val="21"/>
                    </w:rPr>
                    <w:t>VOCs</w:t>
                  </w:r>
                  <w:r w:rsidRPr="00667BA9">
                    <w:rPr>
                      <w:rFonts w:hint="eastAsia"/>
                      <w:bCs/>
                      <w:kern w:val="0"/>
                      <w:sz w:val="21"/>
                      <w:szCs w:val="21"/>
                    </w:rPr>
                    <w:t>排放治理；纺织印染行业应重点加强化纤纺丝、热定型、涂层等工序</w:t>
                  </w:r>
                  <w:r w:rsidRPr="00667BA9">
                    <w:rPr>
                      <w:rFonts w:hint="eastAsia"/>
                      <w:bCs/>
                      <w:kern w:val="0"/>
                      <w:sz w:val="21"/>
                      <w:szCs w:val="21"/>
                    </w:rPr>
                    <w:t>VOCs</w:t>
                  </w:r>
                  <w:r w:rsidRPr="00667BA9">
                    <w:rPr>
                      <w:rFonts w:hint="eastAsia"/>
                      <w:bCs/>
                      <w:kern w:val="0"/>
                      <w:sz w:val="21"/>
                      <w:szCs w:val="21"/>
                    </w:rPr>
                    <w:t>排放治理；木材加工行业应重点加强干燥、涂胶、</w:t>
                  </w:r>
                  <w:proofErr w:type="gramStart"/>
                  <w:r w:rsidRPr="00667BA9">
                    <w:rPr>
                      <w:rFonts w:hint="eastAsia"/>
                      <w:bCs/>
                      <w:kern w:val="0"/>
                      <w:sz w:val="21"/>
                      <w:szCs w:val="21"/>
                    </w:rPr>
                    <w:t>感压过程</w:t>
                  </w:r>
                  <w:proofErr w:type="gramEnd"/>
                  <w:r w:rsidRPr="00667BA9">
                    <w:rPr>
                      <w:rFonts w:hint="eastAsia"/>
                      <w:bCs/>
                      <w:kern w:val="0"/>
                      <w:sz w:val="21"/>
                      <w:szCs w:val="21"/>
                    </w:rPr>
                    <w:t>VOCs</w:t>
                  </w:r>
                  <w:r w:rsidRPr="00667BA9">
                    <w:rPr>
                      <w:rFonts w:hint="eastAsia"/>
                      <w:bCs/>
                      <w:kern w:val="0"/>
                      <w:sz w:val="21"/>
                      <w:szCs w:val="21"/>
                    </w:rPr>
                    <w:t>排放治理。</w:t>
                  </w:r>
                </w:p>
              </w:tc>
              <w:tc>
                <w:tcPr>
                  <w:tcW w:w="1724" w:type="pct"/>
                  <w:tcBorders>
                    <w:bottom w:val="single" w:sz="12" w:space="0" w:color="000000"/>
                  </w:tcBorders>
                  <w:vAlign w:val="center"/>
                </w:tcPr>
                <w:p w:rsidR="00667BA9" w:rsidRPr="00667BA9" w:rsidRDefault="00667BA9" w:rsidP="00667BA9">
                  <w:pPr>
                    <w:adjustRightInd w:val="0"/>
                    <w:snapToGrid w:val="0"/>
                    <w:jc w:val="left"/>
                    <w:rPr>
                      <w:snapToGrid w:val="0"/>
                      <w:kern w:val="0"/>
                      <w:sz w:val="21"/>
                      <w:szCs w:val="21"/>
                    </w:rPr>
                  </w:pPr>
                  <w:r w:rsidRPr="00667BA9">
                    <w:rPr>
                      <w:kern w:val="0"/>
                      <w:sz w:val="21"/>
                      <w:szCs w:val="21"/>
                    </w:rPr>
                    <w:lastRenderedPageBreak/>
                    <w:t>本项目</w:t>
                  </w:r>
                  <w:r>
                    <w:rPr>
                      <w:rFonts w:hint="eastAsia"/>
                      <w:kern w:val="0"/>
                      <w:sz w:val="21"/>
                      <w:szCs w:val="21"/>
                    </w:rPr>
                    <w:t>产生有机废气</w:t>
                  </w:r>
                  <w:r w:rsidRPr="00667BA9">
                    <w:rPr>
                      <w:rFonts w:hint="eastAsia"/>
                      <w:bCs/>
                      <w:kern w:val="0"/>
                      <w:sz w:val="21"/>
                      <w:szCs w:val="21"/>
                    </w:rPr>
                    <w:t>经收集，由配套的“</w:t>
                  </w:r>
                  <w:r w:rsidRPr="00667BA9">
                    <w:rPr>
                      <w:bCs/>
                      <w:kern w:val="0"/>
                      <w:sz w:val="21"/>
                      <w:szCs w:val="21"/>
                    </w:rPr>
                    <w:t>UV</w:t>
                  </w:r>
                  <w:r>
                    <w:rPr>
                      <w:bCs/>
                      <w:kern w:val="0"/>
                      <w:sz w:val="21"/>
                      <w:szCs w:val="21"/>
                    </w:rPr>
                    <w:t>光</w:t>
                  </w:r>
                  <w:r>
                    <w:rPr>
                      <w:rFonts w:hint="eastAsia"/>
                      <w:bCs/>
                      <w:kern w:val="0"/>
                      <w:sz w:val="21"/>
                      <w:szCs w:val="21"/>
                    </w:rPr>
                    <w:t>氧</w:t>
                  </w:r>
                  <w:r w:rsidRPr="00667BA9">
                    <w:rPr>
                      <w:bCs/>
                      <w:kern w:val="0"/>
                      <w:sz w:val="21"/>
                      <w:szCs w:val="21"/>
                    </w:rPr>
                    <w:t>+</w:t>
                  </w:r>
                  <w:r w:rsidRPr="00667BA9">
                    <w:rPr>
                      <w:bCs/>
                      <w:kern w:val="0"/>
                      <w:sz w:val="21"/>
                      <w:szCs w:val="21"/>
                    </w:rPr>
                    <w:t>活性炭吸附装置</w:t>
                  </w:r>
                  <w:r w:rsidRPr="00667BA9">
                    <w:rPr>
                      <w:rFonts w:hint="eastAsia"/>
                      <w:bCs/>
                      <w:kern w:val="0"/>
                      <w:sz w:val="21"/>
                      <w:szCs w:val="21"/>
                    </w:rPr>
                    <w:t>”进行处理后达标排放</w:t>
                  </w:r>
                </w:p>
              </w:tc>
              <w:tc>
                <w:tcPr>
                  <w:tcW w:w="565" w:type="pct"/>
                  <w:tcBorders>
                    <w:bottom w:val="single" w:sz="12" w:space="0" w:color="000000"/>
                    <w:right w:val="single" w:sz="12" w:space="0" w:color="000000"/>
                  </w:tcBorders>
                  <w:vAlign w:val="center"/>
                </w:tcPr>
                <w:p w:rsidR="00667BA9" w:rsidRPr="00667BA9" w:rsidRDefault="00667BA9" w:rsidP="00667BA9">
                  <w:pPr>
                    <w:adjustRightInd w:val="0"/>
                    <w:snapToGrid w:val="0"/>
                    <w:spacing w:line="480" w:lineRule="exact"/>
                    <w:jc w:val="center"/>
                    <w:rPr>
                      <w:rFonts w:hint="eastAsia"/>
                      <w:snapToGrid w:val="0"/>
                      <w:kern w:val="0"/>
                      <w:sz w:val="21"/>
                      <w:szCs w:val="21"/>
                    </w:rPr>
                  </w:pPr>
                  <w:r w:rsidRPr="00667BA9">
                    <w:rPr>
                      <w:rFonts w:hint="eastAsia"/>
                      <w:snapToGrid w:val="0"/>
                      <w:kern w:val="0"/>
                      <w:sz w:val="21"/>
                      <w:szCs w:val="21"/>
                    </w:rPr>
                    <w:t>符合</w:t>
                  </w:r>
                </w:p>
              </w:tc>
            </w:tr>
          </w:tbl>
          <w:p w:rsidR="00C06BC8" w:rsidRPr="00C06BC8" w:rsidRDefault="00667BA9" w:rsidP="00FF2BA9">
            <w:pPr>
              <w:spacing w:line="500" w:lineRule="exact"/>
              <w:ind w:firstLineChars="200" w:firstLine="480"/>
              <w:rPr>
                <w:rFonts w:eastAsiaTheme="minorEastAsia" w:hAnsiTheme="minorEastAsia"/>
                <w:bCs/>
                <w:sz w:val="24"/>
                <w:szCs w:val="24"/>
              </w:rPr>
            </w:pPr>
            <w:r>
              <w:rPr>
                <w:rFonts w:eastAsiaTheme="minorEastAsia" w:hAnsiTheme="minorEastAsia" w:hint="eastAsia"/>
                <w:bCs/>
                <w:sz w:val="24"/>
                <w:szCs w:val="24"/>
              </w:rPr>
              <w:lastRenderedPageBreak/>
              <w:t>综上所述，本项目符合</w:t>
            </w:r>
            <w:r w:rsidRPr="00667BA9">
              <w:rPr>
                <w:rFonts w:eastAsiaTheme="minorEastAsia" w:hAnsiTheme="minorEastAsia" w:hint="eastAsia"/>
                <w:bCs/>
                <w:iCs/>
                <w:sz w:val="24"/>
                <w:szCs w:val="24"/>
              </w:rPr>
              <w:t>《洛阳市</w:t>
            </w:r>
            <w:r w:rsidRPr="00667BA9">
              <w:rPr>
                <w:rFonts w:eastAsiaTheme="minorEastAsia" w:hAnsiTheme="minorEastAsia" w:hint="eastAsia"/>
                <w:bCs/>
                <w:iCs/>
                <w:sz w:val="24"/>
                <w:szCs w:val="24"/>
              </w:rPr>
              <w:t>2020</w:t>
            </w:r>
            <w:r w:rsidRPr="00667BA9">
              <w:rPr>
                <w:rFonts w:eastAsiaTheme="minorEastAsia" w:hAnsiTheme="minorEastAsia" w:hint="eastAsia"/>
                <w:bCs/>
                <w:iCs/>
                <w:sz w:val="24"/>
                <w:szCs w:val="24"/>
              </w:rPr>
              <w:t>年大气污染防治攻坚战实施方案》（</w:t>
            </w:r>
            <w:proofErr w:type="gramStart"/>
            <w:r w:rsidRPr="00667BA9">
              <w:rPr>
                <w:rFonts w:eastAsiaTheme="minorEastAsia" w:hAnsiTheme="minorEastAsia" w:hint="eastAsia"/>
                <w:bCs/>
                <w:iCs/>
                <w:sz w:val="24"/>
                <w:szCs w:val="24"/>
              </w:rPr>
              <w:t>洛</w:t>
            </w:r>
            <w:proofErr w:type="gramEnd"/>
            <w:r w:rsidRPr="00667BA9">
              <w:rPr>
                <w:rFonts w:eastAsiaTheme="minorEastAsia" w:hAnsiTheme="minorEastAsia" w:hint="eastAsia"/>
                <w:bCs/>
                <w:iCs/>
                <w:sz w:val="24"/>
                <w:szCs w:val="24"/>
              </w:rPr>
              <w:t>环攻坚</w:t>
            </w:r>
            <w:r w:rsidRPr="00667BA9">
              <w:rPr>
                <w:rFonts w:eastAsiaTheme="minorEastAsia" w:hAnsiTheme="minorEastAsia" w:hint="eastAsia"/>
                <w:bCs/>
                <w:iCs/>
                <w:sz w:val="24"/>
                <w:szCs w:val="24"/>
              </w:rPr>
              <w:t>[2020]2</w:t>
            </w:r>
            <w:r w:rsidRPr="00667BA9">
              <w:rPr>
                <w:rFonts w:eastAsiaTheme="minorEastAsia" w:hAnsiTheme="minorEastAsia" w:hint="eastAsia"/>
                <w:bCs/>
                <w:iCs/>
                <w:sz w:val="24"/>
                <w:szCs w:val="24"/>
              </w:rPr>
              <w:t>号）</w:t>
            </w:r>
            <w:r w:rsidR="00FF2BA9" w:rsidRPr="00FF2BA9">
              <w:rPr>
                <w:rFonts w:eastAsiaTheme="minorEastAsia" w:hAnsiTheme="minorEastAsia" w:hint="eastAsia"/>
                <w:bCs/>
                <w:sz w:val="24"/>
                <w:szCs w:val="24"/>
              </w:rPr>
              <w:t>要求。</w:t>
            </w:r>
          </w:p>
          <w:p w:rsidR="00FF2BA9" w:rsidRDefault="00FF2BA9" w:rsidP="00FF2BA9">
            <w:pPr>
              <w:spacing w:line="500" w:lineRule="exact"/>
              <w:rPr>
                <w:rFonts w:ascii="黑体" w:eastAsia="黑体" w:hAnsi="黑体" w:hint="eastAsia"/>
                <w:bCs/>
                <w:iCs/>
                <w:sz w:val="24"/>
                <w:szCs w:val="24"/>
              </w:rPr>
            </w:pPr>
            <w:r>
              <w:rPr>
                <w:rFonts w:eastAsia="黑体" w:hint="eastAsia"/>
                <w:sz w:val="24"/>
              </w:rPr>
              <w:t>10.4</w:t>
            </w:r>
            <w:r w:rsidR="00667BA9" w:rsidRPr="00667BA9">
              <w:rPr>
                <w:rFonts w:ascii="黑体" w:eastAsia="黑体" w:hAnsi="黑体"/>
                <w:bCs/>
                <w:iCs/>
                <w:sz w:val="24"/>
                <w:szCs w:val="24"/>
              </w:rPr>
              <w:t>《洛阳市2020年工业污染治理专项方案》</w:t>
            </w:r>
            <w:r w:rsidR="001E19E4">
              <w:rPr>
                <w:rFonts w:ascii="黑体" w:eastAsia="黑体" w:hAnsi="黑体" w:hint="eastAsia"/>
                <w:bCs/>
                <w:iCs/>
                <w:sz w:val="24"/>
                <w:szCs w:val="24"/>
              </w:rPr>
              <w:t>、</w:t>
            </w:r>
            <w:r w:rsidR="001E19E4" w:rsidRPr="001E19E4">
              <w:rPr>
                <w:rFonts w:ascii="黑体" w:eastAsia="黑体" w:hAnsi="黑体"/>
                <w:bCs/>
                <w:iCs/>
                <w:sz w:val="24"/>
                <w:szCs w:val="24"/>
              </w:rPr>
              <w:t>《洛阳市</w:t>
            </w:r>
            <w:r w:rsidR="001E19E4" w:rsidRPr="001E19E4">
              <w:rPr>
                <w:rFonts w:ascii="黑体" w:eastAsia="黑体" w:hAnsi="黑体" w:hint="eastAsia"/>
                <w:bCs/>
                <w:iCs/>
                <w:sz w:val="24"/>
                <w:szCs w:val="24"/>
              </w:rPr>
              <w:t>2020</w:t>
            </w:r>
            <w:r w:rsidR="001E19E4" w:rsidRPr="001E19E4">
              <w:rPr>
                <w:rFonts w:ascii="黑体" w:eastAsia="黑体" w:hAnsi="黑体"/>
                <w:bCs/>
                <w:iCs/>
                <w:sz w:val="24"/>
                <w:szCs w:val="24"/>
              </w:rPr>
              <w:t>年</w:t>
            </w:r>
            <w:r w:rsidR="001E19E4" w:rsidRPr="001E19E4">
              <w:rPr>
                <w:rFonts w:ascii="黑体" w:eastAsia="黑体" w:hAnsi="黑体" w:hint="eastAsia"/>
                <w:bCs/>
                <w:iCs/>
                <w:sz w:val="24"/>
                <w:szCs w:val="24"/>
              </w:rPr>
              <w:t>VOCs</w:t>
            </w:r>
            <w:r w:rsidR="001E19E4" w:rsidRPr="001E19E4">
              <w:rPr>
                <w:rFonts w:ascii="黑体" w:eastAsia="黑体" w:hAnsi="黑体"/>
                <w:bCs/>
                <w:iCs/>
                <w:sz w:val="24"/>
                <w:szCs w:val="24"/>
              </w:rPr>
              <w:t>污染</w:t>
            </w:r>
            <w:r w:rsidR="001E19E4" w:rsidRPr="001E19E4">
              <w:rPr>
                <w:rFonts w:ascii="黑体" w:eastAsia="黑体" w:hAnsi="黑体" w:hint="eastAsia"/>
                <w:bCs/>
                <w:iCs/>
                <w:sz w:val="24"/>
                <w:szCs w:val="24"/>
              </w:rPr>
              <w:t>治理专项</w:t>
            </w:r>
            <w:r w:rsidR="001E19E4" w:rsidRPr="001E19E4">
              <w:rPr>
                <w:rFonts w:ascii="黑体" w:eastAsia="黑体" w:hAnsi="黑体"/>
                <w:bCs/>
                <w:iCs/>
                <w:sz w:val="24"/>
                <w:szCs w:val="24"/>
              </w:rPr>
              <w:t>方案的通知》</w:t>
            </w:r>
            <w:r w:rsidRPr="00C06BC8">
              <w:rPr>
                <w:rFonts w:ascii="黑体" w:eastAsia="黑体" w:hAnsi="黑体" w:hint="eastAsia"/>
                <w:bCs/>
                <w:iCs/>
                <w:sz w:val="24"/>
                <w:szCs w:val="24"/>
              </w:rPr>
              <w:t>相符性分析</w:t>
            </w:r>
          </w:p>
          <w:p w:rsidR="001E2504" w:rsidRDefault="001E2504" w:rsidP="001E2504">
            <w:pPr>
              <w:autoSpaceDE w:val="0"/>
              <w:autoSpaceDN w:val="0"/>
              <w:adjustRightInd w:val="0"/>
              <w:snapToGrid w:val="0"/>
              <w:spacing w:line="400" w:lineRule="exact"/>
              <w:ind w:firstLineChars="200" w:firstLine="480"/>
              <w:rPr>
                <w:rFonts w:eastAsiaTheme="minorEastAsia" w:hint="eastAsia"/>
                <w:bCs/>
                <w:iCs/>
                <w:sz w:val="24"/>
                <w:szCs w:val="24"/>
              </w:rPr>
            </w:pPr>
            <w:r w:rsidRPr="001E19E4">
              <w:rPr>
                <w:rFonts w:hint="eastAsia"/>
                <w:bCs/>
                <w:iCs/>
                <w:sz w:val="24"/>
                <w:szCs w:val="24"/>
              </w:rPr>
              <w:t>洛阳</w:t>
            </w:r>
            <w:proofErr w:type="gramStart"/>
            <w:r w:rsidRPr="001E19E4">
              <w:rPr>
                <w:rFonts w:hint="eastAsia"/>
                <w:bCs/>
                <w:iCs/>
                <w:sz w:val="24"/>
                <w:szCs w:val="24"/>
              </w:rPr>
              <w:t>市污染</w:t>
            </w:r>
            <w:proofErr w:type="gramEnd"/>
            <w:r w:rsidRPr="001E19E4">
              <w:rPr>
                <w:rFonts w:hint="eastAsia"/>
                <w:bCs/>
                <w:iCs/>
                <w:sz w:val="24"/>
                <w:szCs w:val="24"/>
              </w:rPr>
              <w:t>防治攻坚战领导小组办公室关于印发洛阳市</w:t>
            </w:r>
            <w:r w:rsidRPr="001E19E4">
              <w:rPr>
                <w:rFonts w:hint="eastAsia"/>
                <w:bCs/>
                <w:iCs/>
                <w:sz w:val="24"/>
                <w:szCs w:val="24"/>
              </w:rPr>
              <w:t>2020</w:t>
            </w:r>
            <w:r w:rsidRPr="001E19E4">
              <w:rPr>
                <w:rFonts w:hint="eastAsia"/>
                <w:bCs/>
                <w:iCs/>
                <w:sz w:val="24"/>
                <w:szCs w:val="24"/>
              </w:rPr>
              <w:t>年</w:t>
            </w:r>
            <w:r w:rsidRPr="001E19E4">
              <w:rPr>
                <w:rFonts w:hint="eastAsia"/>
                <w:bCs/>
                <w:iCs/>
                <w:sz w:val="24"/>
                <w:szCs w:val="24"/>
              </w:rPr>
              <w:t>VOCs</w:t>
            </w:r>
            <w:r w:rsidRPr="001E19E4">
              <w:rPr>
                <w:rFonts w:hint="eastAsia"/>
                <w:bCs/>
                <w:iCs/>
                <w:sz w:val="24"/>
                <w:szCs w:val="24"/>
              </w:rPr>
              <w:t>污染治理专项方案的通知（</w:t>
            </w:r>
            <w:proofErr w:type="gramStart"/>
            <w:r w:rsidRPr="001E19E4">
              <w:rPr>
                <w:rFonts w:hint="eastAsia"/>
                <w:bCs/>
                <w:iCs/>
                <w:sz w:val="24"/>
                <w:szCs w:val="24"/>
              </w:rPr>
              <w:t>洛</w:t>
            </w:r>
            <w:proofErr w:type="gramEnd"/>
            <w:r w:rsidRPr="001E19E4">
              <w:rPr>
                <w:rFonts w:hint="eastAsia"/>
                <w:bCs/>
                <w:iCs/>
                <w:sz w:val="24"/>
                <w:szCs w:val="24"/>
              </w:rPr>
              <w:t>环</w:t>
            </w:r>
            <w:proofErr w:type="gramStart"/>
            <w:r w:rsidRPr="001E19E4">
              <w:rPr>
                <w:rFonts w:hint="eastAsia"/>
                <w:bCs/>
                <w:iCs/>
                <w:sz w:val="24"/>
                <w:szCs w:val="24"/>
              </w:rPr>
              <w:t>攻坚办</w:t>
            </w:r>
            <w:proofErr w:type="gramEnd"/>
            <w:r w:rsidRPr="001E19E4">
              <w:rPr>
                <w:rFonts w:hint="eastAsia"/>
                <w:bCs/>
                <w:iCs/>
                <w:sz w:val="24"/>
                <w:szCs w:val="24"/>
              </w:rPr>
              <w:t>[2020]15</w:t>
            </w:r>
            <w:r w:rsidRPr="001E19E4">
              <w:rPr>
                <w:rFonts w:hint="eastAsia"/>
                <w:bCs/>
                <w:iCs/>
                <w:sz w:val="24"/>
                <w:szCs w:val="24"/>
              </w:rPr>
              <w:t>号）文件的相关要求见下表。</w:t>
            </w:r>
          </w:p>
          <w:p w:rsidR="001E2504" w:rsidRPr="0049045E" w:rsidRDefault="001E2504" w:rsidP="001E2504">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Pr>
                <w:rFonts w:eastAsia="黑体" w:hint="eastAsia"/>
                <w:sz w:val="24"/>
                <w:szCs w:val="24"/>
              </w:rPr>
              <w:t>14</w:t>
            </w:r>
            <w:r>
              <w:rPr>
                <w:rFonts w:eastAsia="黑体"/>
                <w:sz w:val="24"/>
                <w:szCs w:val="24"/>
              </w:rPr>
              <w:t xml:space="preserve">      </w:t>
            </w:r>
            <w:r>
              <w:rPr>
                <w:rFonts w:eastAsia="黑体" w:hint="eastAsia"/>
                <w:sz w:val="24"/>
                <w:szCs w:val="24"/>
              </w:rPr>
              <w:t xml:space="preserve">     </w:t>
            </w:r>
            <w:r w:rsidRPr="0049045E">
              <w:rPr>
                <w:rFonts w:eastAsia="黑体"/>
                <w:sz w:val="24"/>
                <w:szCs w:val="24"/>
              </w:rPr>
              <w:t xml:space="preserve"> </w:t>
            </w:r>
            <w:r w:rsidRPr="0049045E">
              <w:rPr>
                <w:rFonts w:eastAsia="黑体"/>
                <w:sz w:val="24"/>
                <w:szCs w:val="24"/>
              </w:rPr>
              <w:t>项目</w:t>
            </w:r>
            <w:r w:rsidRPr="00C06BC8">
              <w:rPr>
                <w:rFonts w:eastAsia="黑体"/>
                <w:sz w:val="24"/>
                <w:szCs w:val="24"/>
              </w:rPr>
              <w:t>与</w:t>
            </w:r>
            <w:r w:rsidRPr="001E19E4">
              <w:rPr>
                <w:rFonts w:eastAsia="黑体" w:hint="eastAsia"/>
                <w:bCs/>
                <w:iCs/>
                <w:sz w:val="24"/>
                <w:szCs w:val="24"/>
              </w:rPr>
              <w:t>（</w:t>
            </w:r>
            <w:proofErr w:type="gramStart"/>
            <w:r w:rsidRPr="001E19E4">
              <w:rPr>
                <w:rFonts w:eastAsia="黑体" w:hint="eastAsia"/>
                <w:bCs/>
                <w:iCs/>
                <w:sz w:val="24"/>
                <w:szCs w:val="24"/>
              </w:rPr>
              <w:t>洛</w:t>
            </w:r>
            <w:proofErr w:type="gramEnd"/>
            <w:r w:rsidRPr="001E19E4">
              <w:rPr>
                <w:rFonts w:eastAsia="黑体" w:hint="eastAsia"/>
                <w:bCs/>
                <w:iCs/>
                <w:sz w:val="24"/>
                <w:szCs w:val="24"/>
              </w:rPr>
              <w:t>环</w:t>
            </w:r>
            <w:proofErr w:type="gramStart"/>
            <w:r w:rsidRPr="001E19E4">
              <w:rPr>
                <w:rFonts w:eastAsia="黑体" w:hint="eastAsia"/>
                <w:bCs/>
                <w:iCs/>
                <w:sz w:val="24"/>
                <w:szCs w:val="24"/>
              </w:rPr>
              <w:t>攻坚办</w:t>
            </w:r>
            <w:proofErr w:type="gramEnd"/>
            <w:r w:rsidRPr="001E19E4">
              <w:rPr>
                <w:rFonts w:eastAsia="黑体" w:hint="eastAsia"/>
                <w:bCs/>
                <w:iCs/>
                <w:sz w:val="24"/>
                <w:szCs w:val="24"/>
              </w:rPr>
              <w:t>[2020]15</w:t>
            </w:r>
            <w:r w:rsidRPr="001E19E4">
              <w:rPr>
                <w:rFonts w:eastAsia="黑体" w:hint="eastAsia"/>
                <w:bCs/>
                <w:iCs/>
                <w:sz w:val="24"/>
                <w:szCs w:val="24"/>
              </w:rPr>
              <w:t>号）</w:t>
            </w:r>
            <w:r w:rsidRPr="00FF2BA9">
              <w:rPr>
                <w:rFonts w:eastAsia="黑体"/>
                <w:bCs/>
                <w:iCs/>
                <w:sz w:val="24"/>
                <w:szCs w:val="24"/>
              </w:rPr>
              <w:t>的相符性分析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378"/>
              <w:gridCol w:w="4383"/>
              <w:gridCol w:w="3183"/>
              <w:gridCol w:w="959"/>
            </w:tblGrid>
            <w:tr w:rsidR="001E2504" w:rsidRPr="001E19E4" w:rsidTr="00AC7AE8">
              <w:trPr>
                <w:trHeight w:val="304"/>
                <w:jc w:val="center"/>
              </w:trPr>
              <w:tc>
                <w:tcPr>
                  <w:tcW w:w="696"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项目</w:t>
                  </w:r>
                </w:p>
              </w:tc>
              <w:tc>
                <w:tcPr>
                  <w:tcW w:w="2213"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要求内容</w:t>
                  </w:r>
                </w:p>
              </w:tc>
              <w:tc>
                <w:tcPr>
                  <w:tcW w:w="1607"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本项目情况</w:t>
                  </w:r>
                </w:p>
              </w:tc>
              <w:tc>
                <w:tcPr>
                  <w:tcW w:w="484"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相符性</w:t>
                  </w:r>
                </w:p>
              </w:tc>
            </w:tr>
            <w:tr w:rsidR="001E2504" w:rsidRPr="001E19E4" w:rsidTr="00AC7AE8">
              <w:trPr>
                <w:trHeight w:val="4645"/>
                <w:jc w:val="center"/>
              </w:trPr>
              <w:tc>
                <w:tcPr>
                  <w:tcW w:w="696" w:type="pct"/>
                  <w:vAlign w:val="center"/>
                </w:tcPr>
                <w:p w:rsidR="001E2504" w:rsidRPr="001E19E4" w:rsidRDefault="001E2504" w:rsidP="00AC7AE8">
                  <w:pPr>
                    <w:snapToGrid w:val="0"/>
                    <w:rPr>
                      <w:kern w:val="0"/>
                      <w:sz w:val="21"/>
                      <w:szCs w:val="21"/>
                    </w:rPr>
                  </w:pPr>
                  <w:r w:rsidRPr="001E19E4">
                    <w:rPr>
                      <w:rFonts w:hAnsi="宋体"/>
                      <w:kern w:val="0"/>
                      <w:sz w:val="21"/>
                      <w:szCs w:val="21"/>
                    </w:rPr>
                    <w:t>（一）工业源</w:t>
                  </w:r>
                  <w:r w:rsidRPr="001E19E4">
                    <w:rPr>
                      <w:kern w:val="0"/>
                      <w:sz w:val="21"/>
                      <w:szCs w:val="21"/>
                    </w:rPr>
                    <w:t xml:space="preserve">VOCs </w:t>
                  </w:r>
                  <w:r w:rsidRPr="001E19E4">
                    <w:rPr>
                      <w:rFonts w:hAnsi="宋体"/>
                      <w:kern w:val="0"/>
                      <w:sz w:val="21"/>
                      <w:szCs w:val="21"/>
                    </w:rPr>
                    <w:t>污染治理</w:t>
                  </w:r>
                </w:p>
              </w:tc>
              <w:tc>
                <w:tcPr>
                  <w:tcW w:w="2213" w:type="pct"/>
                  <w:vAlign w:val="center"/>
                </w:tcPr>
                <w:p w:rsidR="001E2504" w:rsidRPr="001E19E4" w:rsidRDefault="001E2504" w:rsidP="00AC7AE8">
                  <w:pPr>
                    <w:snapToGrid w:val="0"/>
                    <w:rPr>
                      <w:kern w:val="0"/>
                      <w:sz w:val="21"/>
                      <w:szCs w:val="21"/>
                    </w:rPr>
                  </w:pPr>
                  <w:r w:rsidRPr="001E19E4">
                    <w:rPr>
                      <w:bCs/>
                      <w:kern w:val="0"/>
                      <w:sz w:val="21"/>
                      <w:szCs w:val="21"/>
                    </w:rPr>
                    <w:t>14</w:t>
                  </w:r>
                  <w:r w:rsidRPr="001E19E4">
                    <w:rPr>
                      <w:rFonts w:hAnsi="宋体"/>
                      <w:kern w:val="0"/>
                      <w:sz w:val="21"/>
                      <w:szCs w:val="21"/>
                    </w:rPr>
                    <w:t>、其他工业企业</w:t>
                  </w:r>
                  <w:r w:rsidRPr="001E19E4">
                    <w:rPr>
                      <w:bCs/>
                      <w:kern w:val="0"/>
                      <w:sz w:val="21"/>
                      <w:szCs w:val="21"/>
                    </w:rPr>
                    <w:t xml:space="preserve">VOCs </w:t>
                  </w:r>
                  <w:r w:rsidRPr="001E19E4">
                    <w:rPr>
                      <w:rFonts w:hAnsi="宋体"/>
                      <w:kern w:val="0"/>
                      <w:sz w:val="21"/>
                      <w:szCs w:val="21"/>
                    </w:rPr>
                    <w:t>治理。</w:t>
                  </w:r>
                </w:p>
                <w:p w:rsidR="001E2504" w:rsidRPr="001E19E4" w:rsidRDefault="001E2504" w:rsidP="00AC7AE8">
                  <w:pPr>
                    <w:snapToGrid w:val="0"/>
                    <w:rPr>
                      <w:b/>
                      <w:bCs/>
                      <w:kern w:val="0"/>
                      <w:sz w:val="21"/>
                      <w:szCs w:val="21"/>
                    </w:rPr>
                  </w:pPr>
                  <w:r w:rsidRPr="001E19E4">
                    <w:rPr>
                      <w:kern w:val="0"/>
                      <w:sz w:val="21"/>
                      <w:szCs w:val="21"/>
                    </w:rPr>
                    <w:t xml:space="preserve">2020 </w:t>
                  </w:r>
                  <w:r w:rsidRPr="001E19E4">
                    <w:rPr>
                      <w:rFonts w:hAnsi="宋体"/>
                      <w:kern w:val="0"/>
                      <w:sz w:val="21"/>
                      <w:szCs w:val="21"/>
                    </w:rPr>
                    <w:t>年</w:t>
                  </w:r>
                  <w:r w:rsidRPr="001E19E4">
                    <w:rPr>
                      <w:kern w:val="0"/>
                      <w:sz w:val="21"/>
                      <w:szCs w:val="21"/>
                    </w:rPr>
                    <w:t>6</w:t>
                  </w:r>
                  <w:r w:rsidRPr="001E19E4">
                    <w:rPr>
                      <w:rFonts w:hAnsi="宋体"/>
                      <w:kern w:val="0"/>
                      <w:sz w:val="21"/>
                      <w:szCs w:val="21"/>
                    </w:rPr>
                    <w:t>月底前，人造板工业、塑料颗粒加工、塑料制品业、蘸油热处理工艺、防水材料制造、浸漆工艺等其他无</w:t>
                  </w:r>
                  <w:r w:rsidRPr="001E19E4">
                    <w:rPr>
                      <w:kern w:val="0"/>
                      <w:sz w:val="21"/>
                      <w:szCs w:val="21"/>
                    </w:rPr>
                    <w:t xml:space="preserve">VOCs </w:t>
                  </w:r>
                  <w:r w:rsidRPr="001E19E4">
                    <w:rPr>
                      <w:rFonts w:hAnsi="宋体"/>
                      <w:kern w:val="0"/>
                      <w:sz w:val="21"/>
                      <w:szCs w:val="21"/>
                    </w:rPr>
                    <w:t>行业排放标准的工业企业，落实密闭生产措施，对原料储存、生产工艺、稀释包装、灌装加注等工艺环节排放的</w:t>
                  </w:r>
                  <w:r w:rsidRPr="001E19E4">
                    <w:rPr>
                      <w:kern w:val="0"/>
                      <w:sz w:val="21"/>
                      <w:szCs w:val="21"/>
                    </w:rPr>
                    <w:t xml:space="preserve">VOCs </w:t>
                  </w:r>
                  <w:r w:rsidRPr="001E19E4">
                    <w:rPr>
                      <w:rFonts w:hAnsi="宋体"/>
                      <w:kern w:val="0"/>
                      <w:sz w:val="21"/>
                      <w:szCs w:val="21"/>
                    </w:rPr>
                    <w:t>进行收集治理，消除挥发性异味，</w:t>
                  </w:r>
                  <w:r w:rsidRPr="001E19E4">
                    <w:rPr>
                      <w:kern w:val="0"/>
                      <w:sz w:val="21"/>
                      <w:szCs w:val="21"/>
                    </w:rPr>
                    <w:t xml:space="preserve">VOCs </w:t>
                  </w:r>
                  <w:r w:rsidRPr="001E19E4">
                    <w:rPr>
                      <w:rFonts w:hAnsi="宋体"/>
                      <w:kern w:val="0"/>
                      <w:sz w:val="21"/>
                      <w:szCs w:val="21"/>
                    </w:rPr>
                    <w:t>无组织排放满足《挥发性有机物无组织排放控制标准》（</w:t>
                  </w:r>
                  <w:r w:rsidRPr="001E19E4">
                    <w:rPr>
                      <w:kern w:val="0"/>
                      <w:sz w:val="21"/>
                      <w:szCs w:val="21"/>
                    </w:rPr>
                    <w:t xml:space="preserve"> GB37822-2019</w:t>
                  </w:r>
                  <w:r w:rsidRPr="001E19E4">
                    <w:rPr>
                      <w:rFonts w:hAnsi="宋体"/>
                      <w:kern w:val="0"/>
                      <w:sz w:val="21"/>
                      <w:szCs w:val="21"/>
                    </w:rPr>
                    <w:t>）要求，</w:t>
                  </w:r>
                  <w:r w:rsidRPr="001E19E4">
                    <w:rPr>
                      <w:kern w:val="0"/>
                      <w:sz w:val="21"/>
                      <w:szCs w:val="21"/>
                    </w:rPr>
                    <w:t xml:space="preserve">VOCs </w:t>
                  </w:r>
                  <w:r w:rsidRPr="001E19E4">
                    <w:rPr>
                      <w:rFonts w:hAnsi="宋体"/>
                      <w:kern w:val="0"/>
                      <w:sz w:val="21"/>
                      <w:szCs w:val="21"/>
                    </w:rPr>
                    <w:t>有组织排放满足《河南省工业企业挥发性有机物排放建议值》（</w:t>
                  </w:r>
                  <w:proofErr w:type="gramStart"/>
                  <w:r w:rsidRPr="001E19E4">
                    <w:rPr>
                      <w:rFonts w:hAnsi="宋体"/>
                      <w:kern w:val="0"/>
                      <w:sz w:val="21"/>
                      <w:szCs w:val="21"/>
                    </w:rPr>
                    <w:t>豫环攻坚办</w:t>
                  </w:r>
                  <w:proofErr w:type="gramEnd"/>
                  <w:r w:rsidRPr="001E19E4">
                    <w:rPr>
                      <w:rFonts w:hAnsi="宋体"/>
                      <w:kern w:val="0"/>
                      <w:sz w:val="21"/>
                      <w:szCs w:val="21"/>
                    </w:rPr>
                    <w:t>〔</w:t>
                  </w:r>
                  <w:r w:rsidRPr="001E19E4">
                    <w:rPr>
                      <w:kern w:val="0"/>
                      <w:sz w:val="21"/>
                      <w:szCs w:val="21"/>
                    </w:rPr>
                    <w:t>2017</w:t>
                  </w:r>
                  <w:r w:rsidRPr="001E19E4">
                    <w:rPr>
                      <w:rFonts w:hAnsi="宋体"/>
                      <w:kern w:val="0"/>
                      <w:sz w:val="21"/>
                      <w:szCs w:val="21"/>
                    </w:rPr>
                    <w:t>〕</w:t>
                  </w:r>
                  <w:r w:rsidRPr="001E19E4">
                    <w:rPr>
                      <w:kern w:val="0"/>
                      <w:sz w:val="21"/>
                      <w:szCs w:val="21"/>
                    </w:rPr>
                    <w:t xml:space="preserve">162 </w:t>
                  </w:r>
                  <w:r w:rsidRPr="001E19E4">
                    <w:rPr>
                      <w:rFonts w:hAnsi="宋体"/>
                      <w:kern w:val="0"/>
                      <w:sz w:val="21"/>
                      <w:szCs w:val="21"/>
                    </w:rPr>
                    <w:t>号）排放限值要求（排放限值见附表）</w:t>
                  </w:r>
                </w:p>
              </w:tc>
              <w:tc>
                <w:tcPr>
                  <w:tcW w:w="1607" w:type="pct"/>
                  <w:vAlign w:val="center"/>
                </w:tcPr>
                <w:p w:rsidR="001E2504" w:rsidRPr="001E19E4" w:rsidRDefault="001E2504" w:rsidP="00AC7AE8">
                  <w:pPr>
                    <w:snapToGrid w:val="0"/>
                    <w:rPr>
                      <w:kern w:val="0"/>
                      <w:sz w:val="21"/>
                      <w:szCs w:val="21"/>
                    </w:rPr>
                  </w:pPr>
                  <w:r w:rsidRPr="002D2101">
                    <w:rPr>
                      <w:rFonts w:eastAsiaTheme="minorEastAsia" w:hAnsiTheme="minorEastAsia"/>
                      <w:bCs/>
                      <w:kern w:val="0"/>
                      <w:sz w:val="21"/>
                      <w:szCs w:val="21"/>
                    </w:rPr>
                    <w:t>本</w:t>
                  </w:r>
                  <w:r w:rsidRPr="002D2101">
                    <w:rPr>
                      <w:rFonts w:eastAsiaTheme="minorEastAsia" w:hAnsiTheme="minorEastAsia" w:hint="eastAsia"/>
                      <w:bCs/>
                      <w:kern w:val="0"/>
                      <w:sz w:val="21"/>
                      <w:szCs w:val="21"/>
                    </w:rPr>
                    <w:t>项目在烘干道出口上方安装集气罩</w:t>
                  </w:r>
                  <w:r w:rsidRPr="002D2101">
                    <w:rPr>
                      <w:rFonts w:eastAsiaTheme="minorEastAsia" w:hAnsiTheme="minorEastAsia"/>
                      <w:bCs/>
                      <w:kern w:val="0"/>
                      <w:sz w:val="21"/>
                      <w:szCs w:val="21"/>
                    </w:rPr>
                    <w:t>，产生有机废气经收集后通过</w:t>
                  </w:r>
                  <w:r w:rsidRPr="002D2101">
                    <w:rPr>
                      <w:rFonts w:eastAsiaTheme="minorEastAsia" w:hAnsiTheme="minorEastAsia"/>
                      <w:bCs/>
                      <w:kern w:val="0"/>
                      <w:sz w:val="21"/>
                      <w:szCs w:val="21"/>
                    </w:rPr>
                    <w:t>UV</w:t>
                  </w:r>
                  <w:proofErr w:type="gramStart"/>
                  <w:r w:rsidRPr="002D2101">
                    <w:rPr>
                      <w:rFonts w:eastAsiaTheme="minorEastAsia" w:hAnsiTheme="minorEastAsia"/>
                      <w:bCs/>
                      <w:kern w:val="0"/>
                      <w:sz w:val="21"/>
                      <w:szCs w:val="21"/>
                    </w:rPr>
                    <w:t>光氧催化</w:t>
                  </w:r>
                  <w:proofErr w:type="gramEnd"/>
                  <w:r w:rsidRPr="002D2101">
                    <w:rPr>
                      <w:rFonts w:eastAsiaTheme="minorEastAsia" w:hAnsiTheme="minorEastAsia"/>
                      <w:bCs/>
                      <w:kern w:val="0"/>
                      <w:sz w:val="21"/>
                      <w:szCs w:val="21"/>
                    </w:rPr>
                    <w:t>+</w:t>
                  </w:r>
                  <w:r w:rsidRPr="002D2101">
                    <w:rPr>
                      <w:rFonts w:eastAsiaTheme="minorEastAsia" w:hAnsiTheme="minorEastAsia"/>
                      <w:bCs/>
                      <w:kern w:val="0"/>
                      <w:sz w:val="21"/>
                      <w:szCs w:val="21"/>
                    </w:rPr>
                    <w:t>活性炭吸附装置处理后排放</w:t>
                  </w:r>
                  <w:r w:rsidRPr="002D2101">
                    <w:rPr>
                      <w:rFonts w:eastAsiaTheme="minorEastAsia" w:hAnsiTheme="minorEastAsia" w:hint="eastAsia"/>
                      <w:bCs/>
                      <w:kern w:val="0"/>
                      <w:sz w:val="21"/>
                      <w:szCs w:val="21"/>
                    </w:rPr>
                    <w:t>。</w:t>
                  </w:r>
                  <w:r w:rsidRPr="001E19E4">
                    <w:rPr>
                      <w:rFonts w:hAnsi="宋体"/>
                      <w:bCs/>
                      <w:kern w:val="0"/>
                      <w:sz w:val="21"/>
                      <w:szCs w:val="21"/>
                    </w:rPr>
                    <w:t>无组织排放满足《挥发性有机物无组织排放控制标准》（</w:t>
                  </w:r>
                  <w:r w:rsidRPr="001E19E4">
                    <w:rPr>
                      <w:bCs/>
                      <w:kern w:val="0"/>
                      <w:sz w:val="21"/>
                      <w:szCs w:val="21"/>
                    </w:rPr>
                    <w:t xml:space="preserve"> GB37822-2019</w:t>
                  </w:r>
                  <w:r w:rsidRPr="001E19E4">
                    <w:rPr>
                      <w:rFonts w:hAnsi="宋体"/>
                      <w:bCs/>
                      <w:kern w:val="0"/>
                      <w:sz w:val="21"/>
                      <w:szCs w:val="21"/>
                    </w:rPr>
                    <w:t>）要求（非甲烷总烃周界外浓度最高点</w:t>
                  </w:r>
                  <w:r w:rsidRPr="001E19E4">
                    <w:rPr>
                      <w:bCs/>
                      <w:kern w:val="0"/>
                      <w:sz w:val="21"/>
                      <w:szCs w:val="21"/>
                    </w:rPr>
                    <w:t>4.0 mg/m</w:t>
                  </w:r>
                  <w:r w:rsidRPr="001E19E4">
                    <w:rPr>
                      <w:bCs/>
                      <w:kern w:val="0"/>
                      <w:sz w:val="21"/>
                      <w:szCs w:val="21"/>
                      <w:vertAlign w:val="superscript"/>
                    </w:rPr>
                    <w:t>3</w:t>
                  </w:r>
                  <w:r w:rsidRPr="001E19E4">
                    <w:rPr>
                      <w:rFonts w:hAnsi="宋体"/>
                      <w:bCs/>
                      <w:kern w:val="0"/>
                      <w:sz w:val="21"/>
                      <w:szCs w:val="21"/>
                    </w:rPr>
                    <w:t>），有组织排放满足《河南省工业企业挥发性有机物排放建议值》（</w:t>
                  </w:r>
                  <w:proofErr w:type="gramStart"/>
                  <w:r w:rsidRPr="001E19E4">
                    <w:rPr>
                      <w:rFonts w:hAnsi="宋体"/>
                      <w:bCs/>
                      <w:kern w:val="0"/>
                      <w:sz w:val="21"/>
                      <w:szCs w:val="21"/>
                    </w:rPr>
                    <w:t>豫环攻坚办</w:t>
                  </w:r>
                  <w:proofErr w:type="gramEnd"/>
                  <w:r w:rsidRPr="001E19E4">
                    <w:rPr>
                      <w:rFonts w:hAnsi="宋体"/>
                      <w:bCs/>
                      <w:kern w:val="0"/>
                      <w:sz w:val="21"/>
                      <w:szCs w:val="21"/>
                    </w:rPr>
                    <w:t>〔</w:t>
                  </w:r>
                  <w:r w:rsidRPr="001E19E4">
                    <w:rPr>
                      <w:bCs/>
                      <w:kern w:val="0"/>
                      <w:sz w:val="21"/>
                      <w:szCs w:val="21"/>
                    </w:rPr>
                    <w:t>2017</w:t>
                  </w:r>
                  <w:r w:rsidRPr="001E19E4">
                    <w:rPr>
                      <w:rFonts w:hAnsi="宋体"/>
                      <w:bCs/>
                      <w:kern w:val="0"/>
                      <w:sz w:val="21"/>
                      <w:szCs w:val="21"/>
                    </w:rPr>
                    <w:t>〕</w:t>
                  </w:r>
                  <w:r w:rsidRPr="001E19E4">
                    <w:rPr>
                      <w:bCs/>
                      <w:kern w:val="0"/>
                      <w:sz w:val="21"/>
                      <w:szCs w:val="21"/>
                    </w:rPr>
                    <w:t xml:space="preserve">162 </w:t>
                  </w:r>
                  <w:r w:rsidRPr="001E19E4">
                    <w:rPr>
                      <w:rFonts w:hAnsi="宋体"/>
                      <w:bCs/>
                      <w:kern w:val="0"/>
                      <w:sz w:val="21"/>
                      <w:szCs w:val="21"/>
                    </w:rPr>
                    <w:t>号）排放限值要求（非甲烷总烃去除效率</w:t>
                  </w:r>
                  <w:r w:rsidRPr="001E19E4">
                    <w:rPr>
                      <w:bCs/>
                      <w:kern w:val="0"/>
                      <w:sz w:val="21"/>
                      <w:szCs w:val="21"/>
                    </w:rPr>
                    <w:t>70%</w:t>
                  </w:r>
                  <w:r w:rsidRPr="001E19E4">
                    <w:rPr>
                      <w:rFonts w:hAnsi="宋体"/>
                      <w:bCs/>
                      <w:kern w:val="0"/>
                      <w:sz w:val="21"/>
                      <w:szCs w:val="21"/>
                    </w:rPr>
                    <w:t>、排放浓度</w:t>
                  </w:r>
                  <w:r w:rsidRPr="001E19E4">
                    <w:rPr>
                      <w:bCs/>
                      <w:kern w:val="0"/>
                      <w:sz w:val="21"/>
                      <w:szCs w:val="21"/>
                    </w:rPr>
                    <w:t>80 mg/m</w:t>
                  </w:r>
                  <w:r w:rsidRPr="001E19E4">
                    <w:rPr>
                      <w:bCs/>
                      <w:kern w:val="0"/>
                      <w:sz w:val="21"/>
                      <w:szCs w:val="21"/>
                      <w:vertAlign w:val="superscript"/>
                    </w:rPr>
                    <w:t>3</w:t>
                  </w:r>
                  <w:r w:rsidRPr="001E19E4">
                    <w:rPr>
                      <w:rFonts w:hAnsi="宋体"/>
                      <w:bCs/>
                      <w:kern w:val="0"/>
                      <w:sz w:val="21"/>
                      <w:szCs w:val="21"/>
                    </w:rPr>
                    <w:t>）</w:t>
                  </w:r>
                </w:p>
              </w:tc>
              <w:tc>
                <w:tcPr>
                  <w:tcW w:w="484"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相符</w:t>
                  </w:r>
                </w:p>
              </w:tc>
            </w:tr>
            <w:tr w:rsidR="001E2504" w:rsidRPr="001E19E4" w:rsidTr="00AC7AE8">
              <w:trPr>
                <w:jc w:val="center"/>
              </w:trPr>
              <w:tc>
                <w:tcPr>
                  <w:tcW w:w="696" w:type="pct"/>
                  <w:vAlign w:val="center"/>
                </w:tcPr>
                <w:p w:rsidR="001E2504" w:rsidRPr="001E19E4" w:rsidRDefault="001E2504" w:rsidP="00AC7AE8">
                  <w:pPr>
                    <w:snapToGrid w:val="0"/>
                    <w:rPr>
                      <w:kern w:val="0"/>
                      <w:sz w:val="21"/>
                      <w:szCs w:val="21"/>
                    </w:rPr>
                  </w:pPr>
                  <w:r w:rsidRPr="001E19E4">
                    <w:rPr>
                      <w:rFonts w:hAnsi="宋体"/>
                      <w:kern w:val="0"/>
                      <w:sz w:val="21"/>
                      <w:szCs w:val="21"/>
                    </w:rPr>
                    <w:t>（五）</w:t>
                  </w:r>
                  <w:r w:rsidRPr="001E19E4">
                    <w:rPr>
                      <w:kern w:val="0"/>
                      <w:sz w:val="21"/>
                      <w:szCs w:val="21"/>
                    </w:rPr>
                    <w:t xml:space="preserve">VOCs </w:t>
                  </w:r>
                  <w:r w:rsidRPr="001E19E4">
                    <w:rPr>
                      <w:rFonts w:hAnsi="宋体"/>
                      <w:kern w:val="0"/>
                      <w:sz w:val="21"/>
                      <w:szCs w:val="21"/>
                    </w:rPr>
                    <w:t>环境监管</w:t>
                  </w:r>
                </w:p>
              </w:tc>
              <w:tc>
                <w:tcPr>
                  <w:tcW w:w="2213" w:type="pct"/>
                  <w:vAlign w:val="center"/>
                </w:tcPr>
                <w:p w:rsidR="001E2504" w:rsidRPr="001E19E4" w:rsidRDefault="001E2504" w:rsidP="00AC7AE8">
                  <w:pPr>
                    <w:snapToGrid w:val="0"/>
                    <w:rPr>
                      <w:bCs/>
                      <w:kern w:val="0"/>
                      <w:sz w:val="21"/>
                      <w:szCs w:val="21"/>
                    </w:rPr>
                  </w:pPr>
                  <w:r w:rsidRPr="001E19E4">
                    <w:rPr>
                      <w:bCs/>
                      <w:kern w:val="0"/>
                      <w:sz w:val="21"/>
                      <w:szCs w:val="21"/>
                    </w:rPr>
                    <w:t>1</w:t>
                  </w:r>
                  <w:r w:rsidRPr="001E19E4">
                    <w:rPr>
                      <w:rFonts w:hAnsi="宋体"/>
                      <w:bCs/>
                      <w:kern w:val="0"/>
                      <w:sz w:val="21"/>
                      <w:szCs w:val="21"/>
                    </w:rPr>
                    <w:t>、严格</w:t>
                  </w:r>
                  <w:r w:rsidRPr="001E19E4">
                    <w:rPr>
                      <w:bCs/>
                      <w:kern w:val="0"/>
                      <w:sz w:val="21"/>
                      <w:szCs w:val="21"/>
                    </w:rPr>
                    <w:t xml:space="preserve">VOCs </w:t>
                  </w:r>
                  <w:r w:rsidRPr="001E19E4">
                    <w:rPr>
                      <w:rFonts w:hAnsi="宋体"/>
                      <w:bCs/>
                      <w:kern w:val="0"/>
                      <w:sz w:val="21"/>
                      <w:szCs w:val="21"/>
                    </w:rPr>
                    <w:t>项目环境准入。</w:t>
                  </w:r>
                </w:p>
                <w:p w:rsidR="001E2504" w:rsidRPr="001E19E4" w:rsidRDefault="001E2504" w:rsidP="00AC7AE8">
                  <w:pPr>
                    <w:snapToGrid w:val="0"/>
                    <w:rPr>
                      <w:bCs/>
                      <w:kern w:val="0"/>
                      <w:sz w:val="21"/>
                      <w:szCs w:val="21"/>
                    </w:rPr>
                  </w:pPr>
                  <w:r w:rsidRPr="001E19E4">
                    <w:rPr>
                      <w:rFonts w:hAnsi="宋体"/>
                      <w:bCs/>
                      <w:kern w:val="0"/>
                      <w:sz w:val="21"/>
                      <w:szCs w:val="21"/>
                    </w:rPr>
                    <w:t>提高涉</w:t>
                  </w:r>
                  <w:r w:rsidRPr="001E19E4">
                    <w:rPr>
                      <w:bCs/>
                      <w:kern w:val="0"/>
                      <w:sz w:val="21"/>
                      <w:szCs w:val="21"/>
                    </w:rPr>
                    <w:t xml:space="preserve">VOCs </w:t>
                  </w:r>
                  <w:r w:rsidRPr="001E19E4">
                    <w:rPr>
                      <w:rFonts w:hAnsi="宋体"/>
                      <w:bCs/>
                      <w:kern w:val="0"/>
                      <w:sz w:val="21"/>
                      <w:szCs w:val="21"/>
                    </w:rPr>
                    <w:t>排放</w:t>
                  </w:r>
                  <w:proofErr w:type="gramStart"/>
                  <w:r w:rsidRPr="001E19E4">
                    <w:rPr>
                      <w:rFonts w:hAnsi="宋体"/>
                      <w:bCs/>
                      <w:kern w:val="0"/>
                      <w:sz w:val="21"/>
                      <w:szCs w:val="21"/>
                    </w:rPr>
                    <w:t>行业环</w:t>
                  </w:r>
                  <w:proofErr w:type="gramEnd"/>
                  <w:r w:rsidRPr="001E19E4">
                    <w:rPr>
                      <w:rFonts w:hAnsi="宋体"/>
                      <w:bCs/>
                      <w:kern w:val="0"/>
                      <w:sz w:val="21"/>
                      <w:szCs w:val="21"/>
                    </w:rPr>
                    <w:t>保准入门槛，城市建成区内不再新建涉</w:t>
                  </w:r>
                  <w:r w:rsidRPr="001E19E4">
                    <w:rPr>
                      <w:bCs/>
                      <w:kern w:val="0"/>
                      <w:sz w:val="21"/>
                      <w:szCs w:val="21"/>
                    </w:rPr>
                    <w:t xml:space="preserve">VOCs </w:t>
                  </w:r>
                  <w:r w:rsidRPr="001E19E4">
                    <w:rPr>
                      <w:rFonts w:hAnsi="宋体"/>
                      <w:bCs/>
                      <w:kern w:val="0"/>
                      <w:sz w:val="21"/>
                      <w:szCs w:val="21"/>
                    </w:rPr>
                    <w:t>工业项目，城市建成区现有涉</w:t>
                  </w:r>
                  <w:r w:rsidRPr="001E19E4">
                    <w:rPr>
                      <w:bCs/>
                      <w:kern w:val="0"/>
                      <w:sz w:val="21"/>
                      <w:szCs w:val="21"/>
                    </w:rPr>
                    <w:t xml:space="preserve">VOCs </w:t>
                  </w:r>
                  <w:r w:rsidRPr="001E19E4">
                    <w:rPr>
                      <w:rFonts w:hAnsi="宋体"/>
                      <w:bCs/>
                      <w:kern w:val="0"/>
                      <w:sz w:val="21"/>
                      <w:szCs w:val="21"/>
                    </w:rPr>
                    <w:t>工业项目改、扩建不得增加</w:t>
                  </w:r>
                  <w:r w:rsidRPr="001E19E4">
                    <w:rPr>
                      <w:bCs/>
                      <w:kern w:val="0"/>
                      <w:sz w:val="21"/>
                      <w:szCs w:val="21"/>
                    </w:rPr>
                    <w:t xml:space="preserve">VOCs </w:t>
                  </w:r>
                  <w:r w:rsidRPr="001E19E4">
                    <w:rPr>
                      <w:rFonts w:hAnsi="宋体"/>
                      <w:bCs/>
                      <w:kern w:val="0"/>
                      <w:sz w:val="21"/>
                      <w:szCs w:val="21"/>
                    </w:rPr>
                    <w:t>排放量；城市建成区外新建涉</w:t>
                  </w:r>
                  <w:r w:rsidRPr="001E19E4">
                    <w:rPr>
                      <w:bCs/>
                      <w:kern w:val="0"/>
                      <w:sz w:val="21"/>
                      <w:szCs w:val="21"/>
                    </w:rPr>
                    <w:t xml:space="preserve">VOCs </w:t>
                  </w:r>
                  <w:r w:rsidRPr="001E19E4">
                    <w:rPr>
                      <w:rFonts w:hAnsi="宋体"/>
                      <w:bCs/>
                      <w:kern w:val="0"/>
                      <w:sz w:val="21"/>
                      <w:szCs w:val="21"/>
                    </w:rPr>
                    <w:t>工业项目必须进园发展，实行区域内</w:t>
                  </w:r>
                  <w:r w:rsidRPr="001E19E4">
                    <w:rPr>
                      <w:bCs/>
                      <w:kern w:val="0"/>
                      <w:sz w:val="21"/>
                      <w:szCs w:val="21"/>
                    </w:rPr>
                    <w:t>VOCs</w:t>
                  </w:r>
                  <w:r w:rsidRPr="001E19E4">
                    <w:rPr>
                      <w:rFonts w:hAnsi="宋体"/>
                      <w:bCs/>
                      <w:kern w:val="0"/>
                      <w:sz w:val="21"/>
                      <w:szCs w:val="21"/>
                    </w:rPr>
                    <w:t>排放等量削减替代，并将替代方案落实到企业排污许可证中，纳入环境执法管理。禁止新、改、扩建生产和使用高</w:t>
                  </w:r>
                  <w:r w:rsidRPr="001E19E4">
                    <w:rPr>
                      <w:bCs/>
                      <w:kern w:val="0"/>
                      <w:sz w:val="21"/>
                      <w:szCs w:val="21"/>
                    </w:rPr>
                    <w:t xml:space="preserve">VOCs </w:t>
                  </w:r>
                  <w:r w:rsidRPr="001E19E4">
                    <w:rPr>
                      <w:rFonts w:hAnsi="宋体"/>
                      <w:bCs/>
                      <w:kern w:val="0"/>
                      <w:sz w:val="21"/>
                      <w:szCs w:val="21"/>
                    </w:rPr>
                    <w:t>含量的溶剂型涂料、油墨、胶粘剂的工业企业项目。</w:t>
                  </w:r>
                </w:p>
              </w:tc>
              <w:tc>
                <w:tcPr>
                  <w:tcW w:w="1607" w:type="pct"/>
                  <w:vAlign w:val="center"/>
                </w:tcPr>
                <w:p w:rsidR="001E2504" w:rsidRPr="001E19E4" w:rsidRDefault="001E2504" w:rsidP="00AC7AE8">
                  <w:pPr>
                    <w:snapToGrid w:val="0"/>
                    <w:rPr>
                      <w:kern w:val="0"/>
                      <w:sz w:val="21"/>
                      <w:szCs w:val="21"/>
                    </w:rPr>
                  </w:pPr>
                  <w:r w:rsidRPr="002D2101">
                    <w:rPr>
                      <w:rFonts w:eastAsiaTheme="minorEastAsia" w:hAnsiTheme="minorEastAsia" w:hint="eastAsia"/>
                      <w:kern w:val="0"/>
                      <w:sz w:val="21"/>
                      <w:szCs w:val="21"/>
                    </w:rPr>
                    <w:t>本项目位于偃师市顾县镇顾县村工业园</w:t>
                  </w:r>
                  <w:r w:rsidRPr="002D2101">
                    <w:rPr>
                      <w:rFonts w:eastAsiaTheme="minorEastAsia" w:hAnsiTheme="minorEastAsia" w:hint="eastAsia"/>
                      <w:kern w:val="0"/>
                      <w:sz w:val="21"/>
                      <w:szCs w:val="21"/>
                    </w:rPr>
                    <w:t>5</w:t>
                  </w:r>
                  <w:r w:rsidRPr="002D2101">
                    <w:rPr>
                      <w:rFonts w:eastAsiaTheme="minorEastAsia" w:hAnsiTheme="minorEastAsia" w:hint="eastAsia"/>
                      <w:kern w:val="0"/>
                      <w:sz w:val="21"/>
                      <w:szCs w:val="21"/>
                    </w:rPr>
                    <w:t>号，</w:t>
                  </w:r>
                  <w:r w:rsidRPr="001E19E4">
                    <w:rPr>
                      <w:rFonts w:hAnsi="宋体"/>
                      <w:kern w:val="0"/>
                      <w:sz w:val="21"/>
                      <w:szCs w:val="21"/>
                    </w:rPr>
                    <w:t>项目有机废气要求</w:t>
                  </w:r>
                  <w:r w:rsidRPr="001E19E4">
                    <w:rPr>
                      <w:rFonts w:hAnsi="宋体"/>
                      <w:bCs/>
                      <w:kern w:val="0"/>
                      <w:sz w:val="21"/>
                      <w:szCs w:val="21"/>
                    </w:rPr>
                    <w:t>实行区域内</w:t>
                  </w:r>
                  <w:r w:rsidRPr="001E19E4">
                    <w:rPr>
                      <w:bCs/>
                      <w:kern w:val="0"/>
                      <w:sz w:val="21"/>
                      <w:szCs w:val="21"/>
                    </w:rPr>
                    <w:t>VOCs</w:t>
                  </w:r>
                  <w:r w:rsidRPr="001E19E4">
                    <w:rPr>
                      <w:rFonts w:hAnsi="宋体"/>
                      <w:bCs/>
                      <w:kern w:val="0"/>
                      <w:sz w:val="21"/>
                      <w:szCs w:val="21"/>
                    </w:rPr>
                    <w:t>排放等量削减替代，并将替代方案落实到企业排污许可证中，纳入环境执法管理。</w:t>
                  </w:r>
                  <w:r w:rsidRPr="001E19E4">
                    <w:rPr>
                      <w:rFonts w:hAnsi="宋体"/>
                      <w:kern w:val="0"/>
                      <w:sz w:val="21"/>
                      <w:szCs w:val="21"/>
                    </w:rPr>
                    <w:t>项目不涉及</w:t>
                  </w:r>
                  <w:r w:rsidRPr="001E19E4">
                    <w:rPr>
                      <w:rFonts w:hAnsi="宋体"/>
                      <w:bCs/>
                      <w:kern w:val="0"/>
                      <w:sz w:val="21"/>
                      <w:szCs w:val="21"/>
                    </w:rPr>
                    <w:t>生产和使用高</w:t>
                  </w:r>
                  <w:r w:rsidRPr="001E19E4">
                    <w:rPr>
                      <w:bCs/>
                      <w:kern w:val="0"/>
                      <w:sz w:val="21"/>
                      <w:szCs w:val="21"/>
                    </w:rPr>
                    <w:t>VOCs</w:t>
                  </w:r>
                  <w:r w:rsidRPr="001E19E4">
                    <w:rPr>
                      <w:rFonts w:hAnsi="宋体"/>
                      <w:bCs/>
                      <w:kern w:val="0"/>
                      <w:sz w:val="21"/>
                      <w:szCs w:val="21"/>
                    </w:rPr>
                    <w:t>含量的溶剂型涂料、油墨、胶粘剂等。</w:t>
                  </w:r>
                </w:p>
              </w:tc>
              <w:tc>
                <w:tcPr>
                  <w:tcW w:w="484" w:type="pct"/>
                  <w:vAlign w:val="center"/>
                </w:tcPr>
                <w:p w:rsidR="001E2504" w:rsidRPr="001E19E4" w:rsidRDefault="001E2504" w:rsidP="00AC7AE8">
                  <w:pPr>
                    <w:snapToGrid w:val="0"/>
                    <w:jc w:val="center"/>
                    <w:rPr>
                      <w:kern w:val="0"/>
                      <w:sz w:val="21"/>
                      <w:szCs w:val="21"/>
                    </w:rPr>
                  </w:pPr>
                  <w:r w:rsidRPr="001E19E4">
                    <w:rPr>
                      <w:rFonts w:hAnsi="宋体"/>
                      <w:kern w:val="0"/>
                      <w:sz w:val="21"/>
                      <w:szCs w:val="21"/>
                    </w:rPr>
                    <w:t>相符</w:t>
                  </w:r>
                </w:p>
              </w:tc>
            </w:tr>
          </w:tbl>
          <w:p w:rsidR="001E2504" w:rsidRDefault="001E2504" w:rsidP="00667BA9">
            <w:pPr>
              <w:spacing w:line="500" w:lineRule="exact"/>
              <w:ind w:firstLineChars="200" w:firstLine="480"/>
              <w:rPr>
                <w:rFonts w:hAnsi="宋体" w:hint="eastAsia"/>
                <w:bCs/>
                <w:sz w:val="24"/>
                <w:szCs w:val="24"/>
              </w:rPr>
            </w:pPr>
            <w:r w:rsidRPr="002D2101">
              <w:rPr>
                <w:rFonts w:hAnsi="宋体" w:hint="eastAsia"/>
                <w:bCs/>
                <w:sz w:val="24"/>
                <w:szCs w:val="24"/>
              </w:rPr>
              <w:t>根据上表可知，本项目建设符合《洛阳市污染防治攻坚战领导小组办公室关于印发洛阳市</w:t>
            </w:r>
            <w:r w:rsidRPr="002D2101">
              <w:rPr>
                <w:rFonts w:hAnsi="宋体"/>
                <w:bCs/>
                <w:sz w:val="24"/>
                <w:szCs w:val="24"/>
              </w:rPr>
              <w:t xml:space="preserve">2020 </w:t>
            </w:r>
            <w:r w:rsidRPr="002D2101">
              <w:rPr>
                <w:rFonts w:hAnsi="宋体" w:hint="eastAsia"/>
                <w:bCs/>
                <w:sz w:val="24"/>
                <w:szCs w:val="24"/>
              </w:rPr>
              <w:t>年</w:t>
            </w:r>
            <w:r w:rsidRPr="002D2101">
              <w:rPr>
                <w:rFonts w:hAnsi="宋体"/>
                <w:bCs/>
                <w:sz w:val="24"/>
                <w:szCs w:val="24"/>
              </w:rPr>
              <w:t xml:space="preserve">VOCs </w:t>
            </w:r>
            <w:r w:rsidRPr="002D2101">
              <w:rPr>
                <w:rFonts w:hAnsi="宋体" w:hint="eastAsia"/>
                <w:bCs/>
                <w:sz w:val="24"/>
                <w:szCs w:val="24"/>
              </w:rPr>
              <w:t>污染治理专项方案的通知》（</w:t>
            </w:r>
            <w:proofErr w:type="gramStart"/>
            <w:r w:rsidRPr="002D2101">
              <w:rPr>
                <w:rFonts w:hAnsi="宋体" w:hint="eastAsia"/>
                <w:bCs/>
                <w:sz w:val="24"/>
                <w:szCs w:val="24"/>
              </w:rPr>
              <w:t>洛</w:t>
            </w:r>
            <w:proofErr w:type="gramEnd"/>
            <w:r w:rsidRPr="002D2101">
              <w:rPr>
                <w:rFonts w:hAnsi="宋体" w:hint="eastAsia"/>
                <w:bCs/>
                <w:sz w:val="24"/>
                <w:szCs w:val="24"/>
              </w:rPr>
              <w:t>环</w:t>
            </w:r>
            <w:proofErr w:type="gramStart"/>
            <w:r w:rsidRPr="002D2101">
              <w:rPr>
                <w:rFonts w:hAnsi="宋体" w:hint="eastAsia"/>
                <w:bCs/>
                <w:sz w:val="24"/>
                <w:szCs w:val="24"/>
              </w:rPr>
              <w:t>攻坚办</w:t>
            </w:r>
            <w:proofErr w:type="gramEnd"/>
            <w:r w:rsidRPr="002D2101">
              <w:rPr>
                <w:rFonts w:hAnsi="宋体" w:hint="eastAsia"/>
                <w:bCs/>
                <w:sz w:val="24"/>
                <w:szCs w:val="24"/>
              </w:rPr>
              <w:t>〔</w:t>
            </w:r>
            <w:r w:rsidRPr="002D2101">
              <w:rPr>
                <w:rFonts w:hAnsi="宋体"/>
                <w:bCs/>
                <w:sz w:val="24"/>
                <w:szCs w:val="24"/>
              </w:rPr>
              <w:t>2020</w:t>
            </w:r>
            <w:r w:rsidRPr="002D2101">
              <w:rPr>
                <w:rFonts w:hAnsi="宋体" w:hint="eastAsia"/>
                <w:bCs/>
                <w:sz w:val="24"/>
                <w:szCs w:val="24"/>
              </w:rPr>
              <w:t>〕</w:t>
            </w:r>
            <w:r w:rsidRPr="002D2101">
              <w:rPr>
                <w:rFonts w:hAnsi="宋体"/>
                <w:bCs/>
                <w:sz w:val="24"/>
                <w:szCs w:val="24"/>
              </w:rPr>
              <w:t xml:space="preserve">15 </w:t>
            </w:r>
            <w:r w:rsidRPr="002D2101">
              <w:rPr>
                <w:rFonts w:hAnsi="宋体" w:hint="eastAsia"/>
                <w:bCs/>
                <w:sz w:val="24"/>
                <w:szCs w:val="24"/>
              </w:rPr>
              <w:t>号）相关要求。</w:t>
            </w:r>
          </w:p>
          <w:p w:rsidR="00667BA9" w:rsidRPr="00667BA9" w:rsidRDefault="00667BA9" w:rsidP="00667BA9">
            <w:pPr>
              <w:spacing w:line="500" w:lineRule="exact"/>
              <w:ind w:firstLineChars="200" w:firstLine="480"/>
              <w:rPr>
                <w:rFonts w:eastAsiaTheme="minorEastAsia" w:hAnsiTheme="minorEastAsia"/>
                <w:bCs/>
                <w:sz w:val="24"/>
                <w:szCs w:val="24"/>
              </w:rPr>
            </w:pPr>
            <w:r w:rsidRPr="00667BA9">
              <w:rPr>
                <w:rFonts w:eastAsiaTheme="minorEastAsia" w:hAnsiTheme="minorEastAsia" w:hint="eastAsia"/>
                <w:bCs/>
                <w:sz w:val="24"/>
                <w:szCs w:val="24"/>
              </w:rPr>
              <w:lastRenderedPageBreak/>
              <w:t>洛阳</w:t>
            </w:r>
            <w:proofErr w:type="gramStart"/>
            <w:r w:rsidRPr="00667BA9">
              <w:rPr>
                <w:rFonts w:eastAsiaTheme="minorEastAsia" w:hAnsiTheme="minorEastAsia" w:hint="eastAsia"/>
                <w:bCs/>
                <w:sz w:val="24"/>
                <w:szCs w:val="24"/>
              </w:rPr>
              <w:t>市污染</w:t>
            </w:r>
            <w:proofErr w:type="gramEnd"/>
            <w:r w:rsidRPr="00667BA9">
              <w:rPr>
                <w:rFonts w:eastAsiaTheme="minorEastAsia" w:hAnsiTheme="minorEastAsia" w:hint="eastAsia"/>
                <w:bCs/>
                <w:sz w:val="24"/>
                <w:szCs w:val="24"/>
              </w:rPr>
              <w:t>防治攻坚战领导小组办公室关于印发洛阳市</w:t>
            </w:r>
            <w:r w:rsidRPr="00667BA9">
              <w:rPr>
                <w:rFonts w:eastAsiaTheme="minorEastAsia" w:hAnsiTheme="minorEastAsia" w:hint="eastAsia"/>
                <w:bCs/>
                <w:sz w:val="24"/>
                <w:szCs w:val="24"/>
              </w:rPr>
              <w:t>2020</w:t>
            </w:r>
            <w:r w:rsidRPr="00667BA9">
              <w:rPr>
                <w:rFonts w:eastAsiaTheme="minorEastAsia" w:hAnsiTheme="minorEastAsia" w:hint="eastAsia"/>
                <w:bCs/>
                <w:sz w:val="24"/>
                <w:szCs w:val="24"/>
              </w:rPr>
              <w:t>年工业污染治理专项方案的通知（</w:t>
            </w:r>
            <w:proofErr w:type="gramStart"/>
            <w:r w:rsidRPr="00667BA9">
              <w:rPr>
                <w:rFonts w:eastAsiaTheme="minorEastAsia" w:hAnsiTheme="minorEastAsia" w:hint="eastAsia"/>
                <w:bCs/>
                <w:sz w:val="24"/>
                <w:szCs w:val="24"/>
              </w:rPr>
              <w:t>洛</w:t>
            </w:r>
            <w:proofErr w:type="gramEnd"/>
            <w:r w:rsidRPr="00667BA9">
              <w:rPr>
                <w:rFonts w:eastAsiaTheme="minorEastAsia" w:hAnsiTheme="minorEastAsia" w:hint="eastAsia"/>
                <w:bCs/>
                <w:sz w:val="24"/>
                <w:szCs w:val="24"/>
              </w:rPr>
              <w:t>环</w:t>
            </w:r>
            <w:proofErr w:type="gramStart"/>
            <w:r w:rsidRPr="00667BA9">
              <w:rPr>
                <w:rFonts w:eastAsiaTheme="minorEastAsia" w:hAnsiTheme="minorEastAsia" w:hint="eastAsia"/>
                <w:bCs/>
                <w:sz w:val="24"/>
                <w:szCs w:val="24"/>
              </w:rPr>
              <w:t>攻坚办</w:t>
            </w:r>
            <w:proofErr w:type="gramEnd"/>
            <w:r w:rsidRPr="00667BA9">
              <w:rPr>
                <w:rFonts w:eastAsiaTheme="minorEastAsia" w:hAnsiTheme="minorEastAsia" w:hint="eastAsia"/>
                <w:bCs/>
                <w:sz w:val="24"/>
                <w:szCs w:val="24"/>
              </w:rPr>
              <w:t>[2020]14</w:t>
            </w:r>
            <w:r w:rsidRPr="00667BA9">
              <w:rPr>
                <w:rFonts w:eastAsiaTheme="minorEastAsia" w:hAnsiTheme="minorEastAsia" w:hint="eastAsia"/>
                <w:bCs/>
                <w:sz w:val="24"/>
                <w:szCs w:val="24"/>
              </w:rPr>
              <w:t>号）文件的相关要求见下表。</w:t>
            </w:r>
          </w:p>
          <w:p w:rsidR="001E19E4" w:rsidRDefault="00FF2BA9" w:rsidP="00FF2BA9">
            <w:pPr>
              <w:autoSpaceDE w:val="0"/>
              <w:autoSpaceDN w:val="0"/>
              <w:adjustRightInd w:val="0"/>
              <w:snapToGrid w:val="0"/>
              <w:spacing w:line="400" w:lineRule="exact"/>
              <w:ind w:left="420"/>
              <w:rPr>
                <w:rFonts w:eastAsia="黑体"/>
                <w:bCs/>
                <w:iCs/>
                <w:sz w:val="24"/>
                <w:szCs w:val="24"/>
              </w:rPr>
            </w:pPr>
            <w:r w:rsidRPr="0049045E">
              <w:rPr>
                <w:rFonts w:eastAsia="黑体"/>
                <w:sz w:val="24"/>
                <w:szCs w:val="24"/>
              </w:rPr>
              <w:t>表</w:t>
            </w:r>
            <w:r w:rsidR="00B41EBA">
              <w:rPr>
                <w:rFonts w:eastAsia="黑体" w:hint="eastAsia"/>
                <w:sz w:val="24"/>
                <w:szCs w:val="24"/>
              </w:rPr>
              <w:t>13</w:t>
            </w:r>
            <w:r>
              <w:rPr>
                <w:rFonts w:eastAsia="黑体"/>
                <w:sz w:val="24"/>
                <w:szCs w:val="24"/>
              </w:rPr>
              <w:t xml:space="preserve">      </w:t>
            </w:r>
            <w:r w:rsidR="00667BA9">
              <w:rPr>
                <w:rFonts w:eastAsia="黑体" w:hint="eastAsia"/>
                <w:sz w:val="24"/>
                <w:szCs w:val="24"/>
              </w:rPr>
              <w:t xml:space="preserve">      </w:t>
            </w:r>
            <w:r w:rsidRPr="0049045E">
              <w:rPr>
                <w:rFonts w:eastAsia="黑体"/>
                <w:sz w:val="24"/>
                <w:szCs w:val="24"/>
              </w:rPr>
              <w:t xml:space="preserve"> </w:t>
            </w:r>
            <w:r w:rsidRPr="0049045E">
              <w:rPr>
                <w:rFonts w:eastAsia="黑体"/>
                <w:sz w:val="24"/>
                <w:szCs w:val="24"/>
              </w:rPr>
              <w:t>项目</w:t>
            </w:r>
            <w:r w:rsidRPr="00C06BC8">
              <w:rPr>
                <w:rFonts w:eastAsia="黑体"/>
                <w:sz w:val="24"/>
                <w:szCs w:val="24"/>
              </w:rPr>
              <w:t>与</w:t>
            </w:r>
            <w:r w:rsidR="00667BA9" w:rsidRPr="00667BA9">
              <w:rPr>
                <w:rFonts w:eastAsia="黑体"/>
                <w:bCs/>
                <w:iCs/>
                <w:sz w:val="24"/>
                <w:szCs w:val="24"/>
              </w:rPr>
              <w:t>洛阳市</w:t>
            </w:r>
            <w:r w:rsidR="00667BA9" w:rsidRPr="00667BA9">
              <w:rPr>
                <w:rFonts w:eastAsia="黑体"/>
                <w:bCs/>
                <w:iCs/>
                <w:sz w:val="24"/>
                <w:szCs w:val="24"/>
              </w:rPr>
              <w:t>2020</w:t>
            </w:r>
            <w:r w:rsidR="00667BA9" w:rsidRPr="00667BA9">
              <w:rPr>
                <w:rFonts w:eastAsia="黑体"/>
                <w:bCs/>
                <w:iCs/>
                <w:sz w:val="24"/>
                <w:szCs w:val="24"/>
              </w:rPr>
              <w:t>年工业污染治理专项方案</w:t>
            </w:r>
            <w:r w:rsidRPr="00FF2BA9">
              <w:rPr>
                <w:rFonts w:eastAsia="黑体" w:hint="eastAsia"/>
                <w:bCs/>
                <w:iCs/>
                <w:sz w:val="24"/>
                <w:szCs w:val="24"/>
              </w:rPr>
              <w:t>相符性分析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711"/>
              <w:gridCol w:w="5522"/>
              <w:gridCol w:w="2692"/>
              <w:gridCol w:w="978"/>
            </w:tblGrid>
            <w:tr w:rsidR="001E19E4" w:rsidRPr="001E19E4" w:rsidTr="001E19E4">
              <w:trPr>
                <w:trHeight w:val="267"/>
                <w:jc w:val="center"/>
              </w:trPr>
              <w:tc>
                <w:tcPr>
                  <w:tcW w:w="359"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rFonts w:hAnsi="宋体"/>
                      <w:snapToGrid w:val="0"/>
                      <w:sz w:val="21"/>
                      <w:szCs w:val="21"/>
                    </w:rPr>
                    <w:t>序号</w:t>
                  </w:r>
                </w:p>
              </w:tc>
              <w:tc>
                <w:tcPr>
                  <w:tcW w:w="2788"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rFonts w:hAnsi="宋体"/>
                      <w:snapToGrid w:val="0"/>
                      <w:sz w:val="21"/>
                      <w:szCs w:val="21"/>
                    </w:rPr>
                    <w:t>要求</w:t>
                  </w:r>
                </w:p>
              </w:tc>
              <w:tc>
                <w:tcPr>
                  <w:tcW w:w="1359"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rFonts w:hAnsi="宋体"/>
                      <w:snapToGrid w:val="0"/>
                      <w:sz w:val="21"/>
                      <w:szCs w:val="21"/>
                    </w:rPr>
                    <w:t>环</w:t>
                  </w:r>
                  <w:proofErr w:type="gramStart"/>
                  <w:r w:rsidRPr="001E19E4">
                    <w:rPr>
                      <w:rFonts w:hAnsi="宋体"/>
                      <w:snapToGrid w:val="0"/>
                      <w:sz w:val="21"/>
                      <w:szCs w:val="21"/>
                    </w:rPr>
                    <w:t>评要求</w:t>
                  </w:r>
                  <w:proofErr w:type="gramEnd"/>
                </w:p>
              </w:tc>
              <w:tc>
                <w:tcPr>
                  <w:tcW w:w="494"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rFonts w:hAnsi="宋体"/>
                      <w:snapToGrid w:val="0"/>
                      <w:sz w:val="21"/>
                      <w:szCs w:val="21"/>
                    </w:rPr>
                    <w:t>相符性</w:t>
                  </w:r>
                </w:p>
              </w:tc>
            </w:tr>
            <w:tr w:rsidR="001E19E4" w:rsidRPr="001E19E4" w:rsidTr="001E19E4">
              <w:trPr>
                <w:trHeight w:val="267"/>
                <w:jc w:val="center"/>
              </w:trPr>
              <w:tc>
                <w:tcPr>
                  <w:tcW w:w="359"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snapToGrid w:val="0"/>
                      <w:sz w:val="21"/>
                      <w:szCs w:val="21"/>
                    </w:rPr>
                    <w:t>1</w:t>
                  </w:r>
                </w:p>
              </w:tc>
              <w:tc>
                <w:tcPr>
                  <w:tcW w:w="2788" w:type="pct"/>
                  <w:vAlign w:val="center"/>
                </w:tcPr>
                <w:p w:rsidR="001E19E4" w:rsidRPr="001E19E4" w:rsidRDefault="001E19E4" w:rsidP="00992D51">
                  <w:pPr>
                    <w:adjustRightInd w:val="0"/>
                    <w:snapToGrid w:val="0"/>
                    <w:spacing w:line="300" w:lineRule="exact"/>
                    <w:jc w:val="left"/>
                    <w:rPr>
                      <w:snapToGrid w:val="0"/>
                      <w:sz w:val="21"/>
                      <w:szCs w:val="21"/>
                    </w:rPr>
                  </w:pPr>
                  <w:r w:rsidRPr="001E19E4">
                    <w:rPr>
                      <w:rFonts w:hAnsi="宋体"/>
                      <w:snapToGrid w:val="0"/>
                      <w:sz w:val="21"/>
                      <w:szCs w:val="21"/>
                    </w:rPr>
                    <w:t>工业无组织排放全面控制到位：工艺和工业堆场无组织排放治理。所有工业企业全面落实</w:t>
                  </w:r>
                  <w:r w:rsidRPr="001E19E4">
                    <w:rPr>
                      <w:snapToGrid w:val="0"/>
                      <w:sz w:val="21"/>
                      <w:szCs w:val="21"/>
                    </w:rPr>
                    <w:t>“</w:t>
                  </w:r>
                  <w:r w:rsidRPr="001E19E4">
                    <w:rPr>
                      <w:rFonts w:hAnsi="宋体"/>
                      <w:snapToGrid w:val="0"/>
                      <w:sz w:val="21"/>
                      <w:szCs w:val="21"/>
                    </w:rPr>
                    <w:t>密闭生产、密闭传输、密闭封装、密闭装卸、密闭储存、密闭运输</w:t>
                  </w:r>
                  <w:r w:rsidRPr="001E19E4">
                    <w:rPr>
                      <w:snapToGrid w:val="0"/>
                      <w:sz w:val="21"/>
                      <w:szCs w:val="21"/>
                    </w:rPr>
                    <w:t>”</w:t>
                  </w:r>
                  <w:r w:rsidRPr="001E19E4">
                    <w:rPr>
                      <w:rFonts w:hAnsi="宋体"/>
                      <w:snapToGrid w:val="0"/>
                      <w:sz w:val="21"/>
                      <w:szCs w:val="21"/>
                    </w:rPr>
                    <w:t>的工艺废气无组织排放控制措施；所有工业企业（除露天开采场所外）必须建设原料库和成品库，禁止露天作业、露天堆放。</w:t>
                  </w:r>
                </w:p>
              </w:tc>
              <w:tc>
                <w:tcPr>
                  <w:tcW w:w="1359" w:type="pct"/>
                  <w:vAlign w:val="center"/>
                </w:tcPr>
                <w:p w:rsidR="001E19E4" w:rsidRPr="001E19E4" w:rsidRDefault="001E19E4" w:rsidP="001E19E4">
                  <w:pPr>
                    <w:adjustRightInd w:val="0"/>
                    <w:snapToGrid w:val="0"/>
                    <w:spacing w:line="300" w:lineRule="exact"/>
                    <w:rPr>
                      <w:snapToGrid w:val="0"/>
                      <w:sz w:val="21"/>
                      <w:szCs w:val="21"/>
                    </w:rPr>
                  </w:pPr>
                  <w:r>
                    <w:rPr>
                      <w:rFonts w:eastAsiaTheme="minorEastAsia" w:hAnsiTheme="minorEastAsia"/>
                      <w:snapToGrid w:val="0"/>
                      <w:sz w:val="21"/>
                      <w:szCs w:val="21"/>
                    </w:rPr>
                    <w:t>本企业生产区位于密闭的生产车间内</w:t>
                  </w:r>
                  <w:r w:rsidRPr="001E19E4">
                    <w:rPr>
                      <w:rFonts w:hAnsi="宋体"/>
                      <w:snapToGrid w:val="0"/>
                      <w:sz w:val="21"/>
                      <w:szCs w:val="21"/>
                    </w:rPr>
                    <w:t>。企业采用袋装原料，原料暂存在原料仓库内，未露天存放。</w:t>
                  </w:r>
                </w:p>
              </w:tc>
              <w:tc>
                <w:tcPr>
                  <w:tcW w:w="494" w:type="pct"/>
                  <w:vAlign w:val="center"/>
                </w:tcPr>
                <w:p w:rsidR="001E19E4" w:rsidRPr="001E19E4" w:rsidRDefault="001E19E4" w:rsidP="00992D51">
                  <w:pPr>
                    <w:adjustRightInd w:val="0"/>
                    <w:snapToGrid w:val="0"/>
                    <w:spacing w:line="300" w:lineRule="exact"/>
                    <w:jc w:val="center"/>
                    <w:rPr>
                      <w:snapToGrid w:val="0"/>
                      <w:sz w:val="21"/>
                      <w:szCs w:val="21"/>
                    </w:rPr>
                  </w:pPr>
                  <w:r w:rsidRPr="001E19E4">
                    <w:rPr>
                      <w:rFonts w:hAnsi="宋体"/>
                      <w:snapToGrid w:val="0"/>
                      <w:sz w:val="21"/>
                      <w:szCs w:val="21"/>
                    </w:rPr>
                    <w:t>相符</w:t>
                  </w:r>
                </w:p>
              </w:tc>
            </w:tr>
          </w:tbl>
          <w:p w:rsidR="00FF2BA9" w:rsidRDefault="001E19E4" w:rsidP="001E19E4">
            <w:pPr>
              <w:autoSpaceDE w:val="0"/>
              <w:autoSpaceDN w:val="0"/>
              <w:adjustRightInd w:val="0"/>
              <w:snapToGrid w:val="0"/>
              <w:spacing w:line="400" w:lineRule="exact"/>
              <w:ind w:firstLineChars="200" w:firstLine="480"/>
              <w:rPr>
                <w:rFonts w:eastAsiaTheme="minorEastAsia" w:hAnsiTheme="minorEastAsia" w:hint="eastAsia"/>
                <w:bCs/>
                <w:iCs/>
                <w:sz w:val="24"/>
                <w:szCs w:val="24"/>
              </w:rPr>
            </w:pPr>
            <w:r w:rsidRPr="001E19E4">
              <w:rPr>
                <w:rFonts w:hAnsi="宋体"/>
                <w:bCs/>
                <w:iCs/>
                <w:sz w:val="24"/>
                <w:szCs w:val="24"/>
              </w:rPr>
              <w:t>由上述分析可知，本项目建设符合《洛阳市</w:t>
            </w:r>
            <w:r w:rsidRPr="001E19E4">
              <w:rPr>
                <w:bCs/>
                <w:iCs/>
                <w:sz w:val="24"/>
                <w:szCs w:val="24"/>
              </w:rPr>
              <w:t>2020</w:t>
            </w:r>
            <w:r w:rsidRPr="001E19E4">
              <w:rPr>
                <w:rFonts w:hAnsi="宋体"/>
                <w:bCs/>
                <w:iCs/>
                <w:sz w:val="24"/>
                <w:szCs w:val="24"/>
              </w:rPr>
              <w:t>年工业污染治理专项方案的通知》（</w:t>
            </w:r>
            <w:proofErr w:type="gramStart"/>
            <w:r w:rsidRPr="001E19E4">
              <w:rPr>
                <w:rFonts w:hAnsi="宋体"/>
                <w:bCs/>
                <w:iCs/>
                <w:sz w:val="24"/>
                <w:szCs w:val="24"/>
              </w:rPr>
              <w:t>洛</w:t>
            </w:r>
            <w:proofErr w:type="gramEnd"/>
            <w:r w:rsidRPr="001E19E4">
              <w:rPr>
                <w:rFonts w:hAnsi="宋体"/>
                <w:bCs/>
                <w:iCs/>
                <w:sz w:val="24"/>
                <w:szCs w:val="24"/>
              </w:rPr>
              <w:t>环</w:t>
            </w:r>
            <w:proofErr w:type="gramStart"/>
            <w:r w:rsidRPr="001E19E4">
              <w:rPr>
                <w:rFonts w:hAnsi="宋体"/>
                <w:bCs/>
                <w:iCs/>
                <w:sz w:val="24"/>
                <w:szCs w:val="24"/>
              </w:rPr>
              <w:t>攻坚办</w:t>
            </w:r>
            <w:proofErr w:type="gramEnd"/>
            <w:r w:rsidRPr="001E19E4">
              <w:rPr>
                <w:bCs/>
                <w:iCs/>
                <w:sz w:val="24"/>
                <w:szCs w:val="24"/>
              </w:rPr>
              <w:t>[2020]14</w:t>
            </w:r>
            <w:r w:rsidRPr="001E19E4">
              <w:rPr>
                <w:rFonts w:hAnsi="宋体"/>
                <w:bCs/>
                <w:iCs/>
                <w:sz w:val="24"/>
                <w:szCs w:val="24"/>
              </w:rPr>
              <w:t>号）中相关要求。</w:t>
            </w:r>
          </w:p>
          <w:p w:rsidR="00A404F1" w:rsidRPr="00E2225C" w:rsidRDefault="00A404F1" w:rsidP="00A404F1">
            <w:pPr>
              <w:spacing w:line="500" w:lineRule="exact"/>
              <w:rPr>
                <w:rFonts w:eastAsia="黑体"/>
                <w:b/>
                <w:sz w:val="24"/>
                <w:u w:val="single"/>
              </w:rPr>
            </w:pPr>
            <w:r>
              <w:rPr>
                <w:rFonts w:eastAsia="黑体" w:hint="eastAsia"/>
                <w:sz w:val="24"/>
              </w:rPr>
              <w:t>1</w:t>
            </w:r>
            <w:r w:rsidRPr="00E2225C">
              <w:rPr>
                <w:rFonts w:eastAsia="黑体" w:hint="eastAsia"/>
                <w:b/>
                <w:sz w:val="24"/>
                <w:u w:val="single"/>
              </w:rPr>
              <w:t>0.5</w:t>
            </w:r>
            <w:r w:rsidRPr="00E2225C">
              <w:rPr>
                <w:rFonts w:ascii="黑体" w:eastAsia="黑体" w:hAnsi="黑体" w:hint="eastAsia"/>
                <w:b/>
                <w:bCs/>
                <w:iCs/>
                <w:sz w:val="24"/>
                <w:szCs w:val="24"/>
                <w:u w:val="single"/>
              </w:rPr>
              <w:t>《河南省污染防治攻坚战领导小组办公室文件关于印发河南省2020年大气、水、土壤污染防治攻坚战实施方案的通知》（</w:t>
            </w:r>
            <w:proofErr w:type="gramStart"/>
            <w:r w:rsidRPr="00E2225C">
              <w:rPr>
                <w:rFonts w:ascii="黑体" w:eastAsia="黑体" w:hAnsi="黑体" w:hint="eastAsia"/>
                <w:b/>
                <w:bCs/>
                <w:iCs/>
                <w:sz w:val="24"/>
                <w:szCs w:val="24"/>
                <w:u w:val="single"/>
              </w:rPr>
              <w:t>豫环文</w:t>
            </w:r>
            <w:proofErr w:type="gramEnd"/>
            <w:r w:rsidRPr="00E2225C">
              <w:rPr>
                <w:rFonts w:ascii="黑体" w:eastAsia="黑体" w:hAnsi="黑体" w:hint="eastAsia"/>
                <w:b/>
                <w:bCs/>
                <w:iCs/>
                <w:sz w:val="24"/>
                <w:szCs w:val="24"/>
                <w:u w:val="single"/>
              </w:rPr>
              <w:t>[2020]7号）相符性分析</w:t>
            </w:r>
          </w:p>
          <w:p w:rsidR="00A404F1" w:rsidRPr="00E2225C" w:rsidRDefault="00A404F1" w:rsidP="00E2225C">
            <w:pPr>
              <w:spacing w:line="520" w:lineRule="exact"/>
              <w:ind w:right="561" w:firstLineChars="200" w:firstLine="482"/>
              <w:rPr>
                <w:rFonts w:eastAsia="黑体"/>
                <w:b/>
                <w:sz w:val="24"/>
                <w:u w:val="single"/>
              </w:rPr>
            </w:pPr>
            <w:r w:rsidRPr="00E2225C">
              <w:rPr>
                <w:rFonts w:eastAsia="黑体"/>
                <w:b/>
                <w:sz w:val="24"/>
                <w:u w:val="single"/>
              </w:rPr>
              <w:t>表</w:t>
            </w:r>
            <w:r w:rsidR="00B41EBA" w:rsidRPr="00E2225C">
              <w:rPr>
                <w:rFonts w:eastAsia="黑体" w:hint="eastAsia"/>
                <w:b/>
                <w:sz w:val="24"/>
                <w:u w:val="single"/>
              </w:rPr>
              <w:t>15</w:t>
            </w:r>
            <w:r w:rsidRPr="00E2225C">
              <w:rPr>
                <w:rFonts w:eastAsia="黑体"/>
                <w:b/>
                <w:sz w:val="24"/>
                <w:u w:val="single"/>
              </w:rPr>
              <w:t xml:space="preserve">                </w:t>
            </w:r>
            <w:r w:rsidRPr="00E2225C">
              <w:rPr>
                <w:rFonts w:eastAsia="黑体" w:hint="eastAsia"/>
                <w:b/>
                <w:sz w:val="24"/>
                <w:u w:val="single"/>
              </w:rPr>
              <w:t xml:space="preserve">     </w:t>
            </w:r>
            <w:r w:rsidRPr="00E2225C">
              <w:rPr>
                <w:rFonts w:eastAsia="黑体" w:hint="eastAsia"/>
                <w:b/>
                <w:bCs/>
                <w:sz w:val="24"/>
                <w:u w:val="single"/>
              </w:rPr>
              <w:t>本项目与以上环境政策相符性分析一览表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53"/>
              <w:gridCol w:w="899"/>
              <w:gridCol w:w="5102"/>
              <w:gridCol w:w="1812"/>
              <w:gridCol w:w="737"/>
            </w:tblGrid>
            <w:tr w:rsidR="00A404F1" w:rsidRPr="00E2225C" w:rsidTr="00BD0325">
              <w:trPr>
                <w:trHeight w:val="397"/>
                <w:jc w:val="center"/>
              </w:trPr>
              <w:tc>
                <w:tcPr>
                  <w:tcW w:w="683" w:type="pct"/>
                  <w:vAlign w:val="center"/>
                </w:tcPr>
                <w:p w:rsidR="00A404F1" w:rsidRPr="00E2225C" w:rsidRDefault="00A404F1" w:rsidP="00BD0325">
                  <w:pPr>
                    <w:spacing w:line="0" w:lineRule="atLeast"/>
                    <w:jc w:val="center"/>
                    <w:rPr>
                      <w:b/>
                      <w:bCs/>
                      <w:sz w:val="21"/>
                      <w:szCs w:val="21"/>
                      <w:u w:val="single"/>
                    </w:rPr>
                  </w:pPr>
                  <w:r w:rsidRPr="00E2225C">
                    <w:rPr>
                      <w:b/>
                      <w:bCs/>
                      <w:sz w:val="21"/>
                      <w:szCs w:val="21"/>
                      <w:u w:val="single"/>
                    </w:rPr>
                    <w:t>文件名称</w:t>
                  </w:r>
                </w:p>
              </w:tc>
              <w:tc>
                <w:tcPr>
                  <w:tcW w:w="454" w:type="pct"/>
                  <w:vAlign w:val="center"/>
                </w:tcPr>
                <w:p w:rsidR="00A404F1" w:rsidRPr="00E2225C" w:rsidRDefault="00A404F1" w:rsidP="00BD0325">
                  <w:pPr>
                    <w:spacing w:line="0" w:lineRule="atLeast"/>
                    <w:jc w:val="center"/>
                    <w:rPr>
                      <w:b/>
                      <w:bCs/>
                      <w:sz w:val="21"/>
                      <w:szCs w:val="21"/>
                      <w:u w:val="single"/>
                    </w:rPr>
                  </w:pPr>
                  <w:r w:rsidRPr="00E2225C">
                    <w:rPr>
                      <w:b/>
                      <w:bCs/>
                      <w:sz w:val="21"/>
                      <w:szCs w:val="21"/>
                      <w:u w:val="single"/>
                    </w:rPr>
                    <w:t>项目</w:t>
                  </w:r>
                </w:p>
              </w:tc>
              <w:tc>
                <w:tcPr>
                  <w:tcW w:w="2576" w:type="pct"/>
                  <w:vAlign w:val="center"/>
                </w:tcPr>
                <w:p w:rsidR="00A404F1" w:rsidRPr="00E2225C" w:rsidRDefault="00A404F1" w:rsidP="00BD0325">
                  <w:pPr>
                    <w:spacing w:line="0" w:lineRule="atLeast"/>
                    <w:jc w:val="center"/>
                    <w:rPr>
                      <w:b/>
                      <w:bCs/>
                      <w:sz w:val="21"/>
                      <w:szCs w:val="21"/>
                      <w:u w:val="single"/>
                    </w:rPr>
                  </w:pPr>
                  <w:r w:rsidRPr="00E2225C">
                    <w:rPr>
                      <w:b/>
                      <w:bCs/>
                      <w:sz w:val="21"/>
                      <w:szCs w:val="21"/>
                      <w:u w:val="single"/>
                    </w:rPr>
                    <w:t>与本项目相关条文</w:t>
                  </w:r>
                </w:p>
              </w:tc>
              <w:tc>
                <w:tcPr>
                  <w:tcW w:w="915" w:type="pct"/>
                  <w:vAlign w:val="center"/>
                </w:tcPr>
                <w:p w:rsidR="00A404F1" w:rsidRPr="00E2225C" w:rsidRDefault="00A404F1" w:rsidP="00BD0325">
                  <w:pPr>
                    <w:spacing w:line="0" w:lineRule="atLeast"/>
                    <w:rPr>
                      <w:b/>
                      <w:bCs/>
                      <w:sz w:val="21"/>
                      <w:szCs w:val="21"/>
                      <w:u w:val="single"/>
                    </w:rPr>
                  </w:pPr>
                  <w:r w:rsidRPr="00E2225C">
                    <w:rPr>
                      <w:b/>
                      <w:bCs/>
                      <w:sz w:val="21"/>
                      <w:szCs w:val="21"/>
                      <w:u w:val="single"/>
                    </w:rPr>
                    <w:t>本项目情况</w:t>
                  </w:r>
                </w:p>
              </w:tc>
              <w:tc>
                <w:tcPr>
                  <w:tcW w:w="372" w:type="pct"/>
                  <w:vAlign w:val="center"/>
                </w:tcPr>
                <w:p w:rsidR="00A404F1" w:rsidRPr="00E2225C" w:rsidRDefault="00A404F1" w:rsidP="00BD0325">
                  <w:pPr>
                    <w:spacing w:line="0" w:lineRule="atLeast"/>
                    <w:rPr>
                      <w:b/>
                      <w:bCs/>
                      <w:sz w:val="21"/>
                      <w:szCs w:val="21"/>
                      <w:u w:val="single"/>
                    </w:rPr>
                  </w:pPr>
                  <w:r w:rsidRPr="00E2225C">
                    <w:rPr>
                      <w:b/>
                      <w:bCs/>
                      <w:sz w:val="21"/>
                      <w:szCs w:val="21"/>
                      <w:u w:val="single"/>
                    </w:rPr>
                    <w:t>对比结果</w:t>
                  </w:r>
                </w:p>
              </w:tc>
            </w:tr>
            <w:tr w:rsidR="00A404F1" w:rsidRPr="00E2225C" w:rsidTr="00BD0325">
              <w:trPr>
                <w:trHeight w:val="397"/>
                <w:jc w:val="center"/>
              </w:trPr>
              <w:tc>
                <w:tcPr>
                  <w:tcW w:w="683" w:type="pct"/>
                  <w:vAlign w:val="center"/>
                </w:tcPr>
                <w:p w:rsidR="00A404F1" w:rsidRPr="00E2225C" w:rsidRDefault="00A404F1" w:rsidP="00BD0325">
                  <w:pPr>
                    <w:widowControl/>
                    <w:spacing w:line="0" w:lineRule="atLeast"/>
                    <w:jc w:val="center"/>
                    <w:rPr>
                      <w:b/>
                      <w:bCs/>
                      <w:sz w:val="21"/>
                      <w:szCs w:val="21"/>
                      <w:u w:val="single"/>
                    </w:rPr>
                  </w:pPr>
                  <w:r w:rsidRPr="00E2225C">
                    <w:rPr>
                      <w:rFonts w:hint="eastAsia"/>
                      <w:b/>
                      <w:bCs/>
                      <w:sz w:val="21"/>
                      <w:szCs w:val="21"/>
                      <w:u w:val="single"/>
                    </w:rPr>
                    <w:t>《河南省污染防治攻坚战领导小组办公室文件关于印发河南省</w:t>
                  </w:r>
                  <w:r w:rsidRPr="00E2225C">
                    <w:rPr>
                      <w:rFonts w:hint="eastAsia"/>
                      <w:b/>
                      <w:bCs/>
                      <w:sz w:val="21"/>
                      <w:szCs w:val="21"/>
                      <w:u w:val="single"/>
                    </w:rPr>
                    <w:t>2020</w:t>
                  </w:r>
                  <w:r w:rsidRPr="00E2225C">
                    <w:rPr>
                      <w:rFonts w:hint="eastAsia"/>
                      <w:b/>
                      <w:bCs/>
                      <w:sz w:val="21"/>
                      <w:szCs w:val="21"/>
                      <w:u w:val="single"/>
                    </w:rPr>
                    <w:t>年大气、水、土壤污染防治攻坚战实施方案的通知》（</w:t>
                  </w:r>
                  <w:proofErr w:type="gramStart"/>
                  <w:r w:rsidRPr="00E2225C">
                    <w:rPr>
                      <w:rFonts w:hint="eastAsia"/>
                      <w:b/>
                      <w:bCs/>
                      <w:sz w:val="21"/>
                      <w:szCs w:val="21"/>
                      <w:u w:val="single"/>
                    </w:rPr>
                    <w:t>豫环文</w:t>
                  </w:r>
                  <w:proofErr w:type="gramEnd"/>
                  <w:r w:rsidRPr="00E2225C">
                    <w:rPr>
                      <w:rFonts w:hint="eastAsia"/>
                      <w:b/>
                      <w:bCs/>
                      <w:sz w:val="21"/>
                      <w:szCs w:val="21"/>
                      <w:u w:val="single"/>
                    </w:rPr>
                    <w:t>[2020]7</w:t>
                  </w:r>
                  <w:r w:rsidRPr="00E2225C">
                    <w:rPr>
                      <w:rFonts w:hint="eastAsia"/>
                      <w:b/>
                      <w:bCs/>
                      <w:sz w:val="21"/>
                      <w:szCs w:val="21"/>
                      <w:u w:val="single"/>
                    </w:rPr>
                    <w:t>号）</w:t>
                  </w:r>
                </w:p>
              </w:tc>
              <w:tc>
                <w:tcPr>
                  <w:tcW w:w="454" w:type="pct"/>
                  <w:vAlign w:val="center"/>
                </w:tcPr>
                <w:p w:rsidR="00A404F1" w:rsidRPr="00E2225C" w:rsidRDefault="00A404F1" w:rsidP="00BD0325">
                  <w:pPr>
                    <w:rPr>
                      <w:b/>
                      <w:bCs/>
                      <w:sz w:val="21"/>
                      <w:szCs w:val="21"/>
                      <w:u w:val="single"/>
                    </w:rPr>
                  </w:pPr>
                  <w:r w:rsidRPr="00E2225C">
                    <w:rPr>
                      <w:rFonts w:hint="eastAsia"/>
                      <w:b/>
                      <w:bCs/>
                      <w:sz w:val="21"/>
                      <w:szCs w:val="21"/>
                      <w:u w:val="single"/>
                    </w:rPr>
                    <w:t>（七）深化挥发性有机物污染治理</w:t>
                  </w:r>
                </w:p>
                <w:p w:rsidR="00A404F1" w:rsidRPr="00E2225C" w:rsidRDefault="00A404F1" w:rsidP="00BD0325">
                  <w:pPr>
                    <w:rPr>
                      <w:b/>
                      <w:bCs/>
                      <w:sz w:val="21"/>
                      <w:szCs w:val="21"/>
                      <w:u w:val="single"/>
                    </w:rPr>
                  </w:pPr>
                </w:p>
              </w:tc>
              <w:tc>
                <w:tcPr>
                  <w:tcW w:w="2576" w:type="pct"/>
                  <w:vAlign w:val="center"/>
                </w:tcPr>
                <w:p w:rsidR="00A404F1" w:rsidRPr="00E2225C" w:rsidRDefault="00A404F1" w:rsidP="00BD0325">
                  <w:pPr>
                    <w:widowControl/>
                    <w:rPr>
                      <w:b/>
                      <w:bCs/>
                      <w:sz w:val="21"/>
                      <w:szCs w:val="21"/>
                      <w:u w:val="single"/>
                    </w:rPr>
                  </w:pPr>
                  <w:r w:rsidRPr="00E2225C">
                    <w:rPr>
                      <w:b/>
                      <w:bCs/>
                      <w:sz w:val="21"/>
                      <w:szCs w:val="21"/>
                      <w:u w:val="single"/>
                    </w:rPr>
                    <w:t>38.</w:t>
                  </w:r>
                  <w:r w:rsidRPr="00E2225C">
                    <w:rPr>
                      <w:b/>
                      <w:bCs/>
                      <w:sz w:val="21"/>
                      <w:szCs w:val="21"/>
                      <w:u w:val="single"/>
                    </w:rPr>
                    <w:t>加强废气收集和处理。推进治污设施升级改造，通过采用全密闭、连续化、自动化等生产技术，以及高效工艺与设备等，减少工艺过程无组织排放。提高废气收集率，遵循</w:t>
                  </w:r>
                  <w:r w:rsidRPr="00E2225C">
                    <w:rPr>
                      <w:b/>
                      <w:bCs/>
                      <w:sz w:val="21"/>
                      <w:szCs w:val="21"/>
                      <w:u w:val="single"/>
                    </w:rPr>
                    <w:t>“</w:t>
                  </w:r>
                  <w:r w:rsidRPr="00E2225C">
                    <w:rPr>
                      <w:b/>
                      <w:bCs/>
                      <w:sz w:val="21"/>
                      <w:szCs w:val="21"/>
                      <w:u w:val="single"/>
                    </w:rPr>
                    <w:t>应收尽收、分质收集</w:t>
                  </w:r>
                  <w:r w:rsidRPr="00E2225C">
                    <w:rPr>
                      <w:b/>
                      <w:bCs/>
                      <w:sz w:val="21"/>
                      <w:szCs w:val="21"/>
                      <w:u w:val="single"/>
                    </w:rPr>
                    <w:t>”</w:t>
                  </w:r>
                  <w:r w:rsidRPr="00E2225C">
                    <w:rPr>
                      <w:b/>
                      <w:bCs/>
                      <w:sz w:val="21"/>
                      <w:szCs w:val="21"/>
                      <w:u w:val="single"/>
                    </w:rPr>
                    <w:t>的原则，科学设计废气收集系统，将无组织排放转变为有组织排放进行控制，采用密闭空间作业的，</w:t>
                  </w:r>
                  <w:proofErr w:type="gramStart"/>
                  <w:r w:rsidRPr="00E2225C">
                    <w:rPr>
                      <w:b/>
                      <w:bCs/>
                      <w:sz w:val="21"/>
                      <w:szCs w:val="21"/>
                      <w:u w:val="single"/>
                    </w:rPr>
                    <w:t>除行业</w:t>
                  </w:r>
                  <w:proofErr w:type="gramEnd"/>
                  <w:r w:rsidRPr="00E2225C">
                    <w:rPr>
                      <w:b/>
                      <w:bCs/>
                      <w:sz w:val="21"/>
                      <w:szCs w:val="21"/>
                      <w:u w:val="single"/>
                    </w:rPr>
                    <w:t>有特殊要求外，应保持微负压状态，并根据相关规范合理设置通风量；采用局部集气罩的，</w:t>
                  </w:r>
                  <w:proofErr w:type="gramStart"/>
                  <w:r w:rsidRPr="00E2225C">
                    <w:rPr>
                      <w:b/>
                      <w:bCs/>
                      <w:sz w:val="21"/>
                      <w:szCs w:val="21"/>
                      <w:u w:val="single"/>
                    </w:rPr>
                    <w:t>距集气</w:t>
                  </w:r>
                  <w:proofErr w:type="gramEnd"/>
                  <w:r w:rsidRPr="00E2225C">
                    <w:rPr>
                      <w:b/>
                      <w:bCs/>
                      <w:sz w:val="21"/>
                      <w:szCs w:val="21"/>
                      <w:u w:val="single"/>
                    </w:rPr>
                    <w:t>罩开口面最远处的</w:t>
                  </w:r>
                  <w:r w:rsidRPr="00E2225C">
                    <w:rPr>
                      <w:b/>
                      <w:bCs/>
                      <w:sz w:val="21"/>
                      <w:szCs w:val="21"/>
                      <w:u w:val="single"/>
                    </w:rPr>
                    <w:t>VOCs</w:t>
                  </w:r>
                  <w:r w:rsidRPr="00E2225C">
                    <w:rPr>
                      <w:b/>
                      <w:bCs/>
                      <w:sz w:val="21"/>
                      <w:szCs w:val="21"/>
                      <w:u w:val="single"/>
                    </w:rPr>
                    <w:t>无组织排放位置，控制风速应不低于</w:t>
                  </w:r>
                  <w:r w:rsidRPr="00E2225C">
                    <w:rPr>
                      <w:b/>
                      <w:bCs/>
                      <w:sz w:val="21"/>
                      <w:szCs w:val="21"/>
                      <w:u w:val="single"/>
                    </w:rPr>
                    <w:t>0.3</w:t>
                  </w:r>
                  <w:r w:rsidRPr="00E2225C">
                    <w:rPr>
                      <w:b/>
                      <w:bCs/>
                      <w:sz w:val="21"/>
                      <w:szCs w:val="21"/>
                      <w:u w:val="single"/>
                    </w:rPr>
                    <w:t>米</w:t>
                  </w:r>
                  <w:r w:rsidRPr="00E2225C">
                    <w:rPr>
                      <w:b/>
                      <w:bCs/>
                      <w:sz w:val="21"/>
                      <w:szCs w:val="21"/>
                      <w:u w:val="single"/>
                    </w:rPr>
                    <w:t>/</w:t>
                  </w:r>
                  <w:r w:rsidRPr="00E2225C">
                    <w:rPr>
                      <w:b/>
                      <w:bCs/>
                      <w:sz w:val="21"/>
                      <w:szCs w:val="21"/>
                      <w:u w:val="single"/>
                    </w:rPr>
                    <w:t>秒，有行业要求的按相关规定执行。车间或生产设施收集排放的废气，</w:t>
                  </w:r>
                  <w:r w:rsidRPr="00E2225C">
                    <w:rPr>
                      <w:b/>
                      <w:bCs/>
                      <w:sz w:val="21"/>
                      <w:szCs w:val="21"/>
                      <w:u w:val="single"/>
                    </w:rPr>
                    <w:t>VOCs</w:t>
                  </w:r>
                  <w:r w:rsidRPr="00E2225C">
                    <w:rPr>
                      <w:b/>
                      <w:bCs/>
                      <w:sz w:val="21"/>
                      <w:szCs w:val="21"/>
                      <w:u w:val="single"/>
                    </w:rPr>
                    <w:t>初始排放速率大于等于</w:t>
                  </w:r>
                  <w:r w:rsidRPr="00E2225C">
                    <w:rPr>
                      <w:b/>
                      <w:bCs/>
                      <w:sz w:val="21"/>
                      <w:szCs w:val="21"/>
                      <w:u w:val="single"/>
                    </w:rPr>
                    <w:t>2</w:t>
                  </w:r>
                  <w:r w:rsidRPr="00E2225C">
                    <w:rPr>
                      <w:b/>
                      <w:bCs/>
                      <w:sz w:val="21"/>
                      <w:szCs w:val="21"/>
                      <w:u w:val="single"/>
                    </w:rPr>
                    <w:t>千克</w:t>
                  </w:r>
                  <w:r w:rsidRPr="00E2225C">
                    <w:rPr>
                      <w:b/>
                      <w:bCs/>
                      <w:sz w:val="21"/>
                      <w:szCs w:val="21"/>
                      <w:u w:val="single"/>
                    </w:rPr>
                    <w:t>/</w:t>
                  </w:r>
                  <w:r w:rsidRPr="00E2225C">
                    <w:rPr>
                      <w:b/>
                      <w:bCs/>
                      <w:sz w:val="21"/>
                      <w:szCs w:val="21"/>
                      <w:u w:val="single"/>
                    </w:rPr>
                    <w:t>小时，应加大控制力度，除确保排放浓度稳定达标外，还应实行去除效率控制，去除效率不低于</w:t>
                  </w:r>
                  <w:r w:rsidRPr="00E2225C">
                    <w:rPr>
                      <w:b/>
                      <w:bCs/>
                      <w:sz w:val="21"/>
                      <w:szCs w:val="21"/>
                      <w:u w:val="single"/>
                    </w:rPr>
                    <w:t>80%</w:t>
                  </w:r>
                  <w:r w:rsidRPr="00E2225C">
                    <w:rPr>
                      <w:b/>
                      <w:bCs/>
                      <w:sz w:val="21"/>
                      <w:szCs w:val="21"/>
                      <w:u w:val="single"/>
                    </w:rPr>
                    <w:t>。</w:t>
                  </w:r>
                </w:p>
              </w:tc>
              <w:tc>
                <w:tcPr>
                  <w:tcW w:w="915" w:type="pct"/>
                  <w:vAlign w:val="center"/>
                </w:tcPr>
                <w:p w:rsidR="00A404F1" w:rsidRPr="00E2225C" w:rsidRDefault="00A404F1" w:rsidP="0005247C">
                  <w:pPr>
                    <w:widowControl/>
                    <w:rPr>
                      <w:b/>
                      <w:bCs/>
                      <w:sz w:val="21"/>
                      <w:szCs w:val="21"/>
                      <w:u w:val="single"/>
                    </w:rPr>
                  </w:pPr>
                  <w:r w:rsidRPr="00E2225C">
                    <w:rPr>
                      <w:b/>
                      <w:bCs/>
                      <w:sz w:val="21"/>
                      <w:szCs w:val="21"/>
                      <w:u w:val="single"/>
                    </w:rPr>
                    <w:t>本</w:t>
                  </w:r>
                  <w:r w:rsidRPr="00E2225C">
                    <w:rPr>
                      <w:rFonts w:hint="eastAsia"/>
                      <w:b/>
                      <w:bCs/>
                      <w:sz w:val="21"/>
                      <w:szCs w:val="21"/>
                      <w:u w:val="single"/>
                    </w:rPr>
                    <w:t>项目在</w:t>
                  </w:r>
                  <w:r w:rsidR="0005247C" w:rsidRPr="00E2225C">
                    <w:rPr>
                      <w:rFonts w:hint="eastAsia"/>
                      <w:b/>
                      <w:bCs/>
                      <w:sz w:val="21"/>
                      <w:szCs w:val="21"/>
                      <w:u w:val="single"/>
                    </w:rPr>
                    <w:t>烘干道出口上方安装集气罩</w:t>
                  </w:r>
                  <w:r w:rsidRPr="00E2225C">
                    <w:rPr>
                      <w:b/>
                      <w:bCs/>
                      <w:sz w:val="21"/>
                      <w:szCs w:val="21"/>
                      <w:u w:val="single"/>
                    </w:rPr>
                    <w:t>，产生有机废气经收集后通过</w:t>
                  </w:r>
                  <w:r w:rsidRPr="00E2225C">
                    <w:rPr>
                      <w:b/>
                      <w:bCs/>
                      <w:sz w:val="21"/>
                      <w:szCs w:val="21"/>
                      <w:u w:val="single"/>
                    </w:rPr>
                    <w:t>UV</w:t>
                  </w:r>
                  <w:proofErr w:type="gramStart"/>
                  <w:r w:rsidRPr="00E2225C">
                    <w:rPr>
                      <w:b/>
                      <w:bCs/>
                      <w:sz w:val="21"/>
                      <w:szCs w:val="21"/>
                      <w:u w:val="single"/>
                    </w:rPr>
                    <w:t>光氧催化</w:t>
                  </w:r>
                  <w:proofErr w:type="gramEnd"/>
                  <w:r w:rsidRPr="00E2225C">
                    <w:rPr>
                      <w:b/>
                      <w:bCs/>
                      <w:sz w:val="21"/>
                      <w:szCs w:val="21"/>
                      <w:u w:val="single"/>
                    </w:rPr>
                    <w:t>+</w:t>
                  </w:r>
                  <w:r w:rsidRPr="00E2225C">
                    <w:rPr>
                      <w:b/>
                      <w:bCs/>
                      <w:sz w:val="21"/>
                      <w:szCs w:val="21"/>
                      <w:u w:val="single"/>
                    </w:rPr>
                    <w:t>活性炭吸附装置处理后排放</w:t>
                  </w:r>
                  <w:r w:rsidRPr="00E2225C">
                    <w:rPr>
                      <w:rFonts w:hint="eastAsia"/>
                      <w:b/>
                      <w:bCs/>
                      <w:sz w:val="21"/>
                      <w:szCs w:val="21"/>
                      <w:u w:val="single"/>
                    </w:rPr>
                    <w:t>。</w:t>
                  </w:r>
                  <w:r w:rsidRPr="00E2225C">
                    <w:rPr>
                      <w:b/>
                      <w:bCs/>
                      <w:sz w:val="21"/>
                      <w:szCs w:val="21"/>
                      <w:u w:val="single"/>
                    </w:rPr>
                    <w:t>加强</w:t>
                  </w:r>
                  <w:r w:rsidRPr="00E2225C">
                    <w:rPr>
                      <w:rFonts w:hint="eastAsia"/>
                      <w:b/>
                      <w:bCs/>
                      <w:sz w:val="21"/>
                      <w:szCs w:val="21"/>
                      <w:u w:val="single"/>
                    </w:rPr>
                    <w:t>了</w:t>
                  </w:r>
                  <w:r w:rsidRPr="00E2225C">
                    <w:rPr>
                      <w:b/>
                      <w:bCs/>
                      <w:sz w:val="21"/>
                      <w:szCs w:val="21"/>
                      <w:u w:val="single"/>
                    </w:rPr>
                    <w:t>废气收集和处理</w:t>
                  </w:r>
                  <w:r w:rsidRPr="00E2225C">
                    <w:rPr>
                      <w:rFonts w:hint="eastAsia"/>
                      <w:b/>
                      <w:bCs/>
                      <w:sz w:val="21"/>
                      <w:szCs w:val="21"/>
                      <w:u w:val="single"/>
                    </w:rPr>
                    <w:t>，</w:t>
                  </w:r>
                  <w:r w:rsidRPr="00E2225C">
                    <w:rPr>
                      <w:b/>
                      <w:bCs/>
                      <w:sz w:val="21"/>
                      <w:szCs w:val="21"/>
                      <w:u w:val="single"/>
                    </w:rPr>
                    <w:t>提高</w:t>
                  </w:r>
                  <w:r w:rsidRPr="00E2225C">
                    <w:rPr>
                      <w:rFonts w:hint="eastAsia"/>
                      <w:b/>
                      <w:bCs/>
                      <w:sz w:val="21"/>
                      <w:szCs w:val="21"/>
                      <w:u w:val="single"/>
                    </w:rPr>
                    <w:t>了</w:t>
                  </w:r>
                  <w:r w:rsidRPr="00E2225C">
                    <w:rPr>
                      <w:b/>
                      <w:bCs/>
                      <w:sz w:val="21"/>
                      <w:szCs w:val="21"/>
                      <w:u w:val="single"/>
                    </w:rPr>
                    <w:t>废气收集率</w:t>
                  </w:r>
                  <w:r w:rsidRPr="00E2225C">
                    <w:rPr>
                      <w:rFonts w:hint="eastAsia"/>
                      <w:b/>
                      <w:bCs/>
                      <w:sz w:val="21"/>
                      <w:szCs w:val="21"/>
                      <w:u w:val="single"/>
                    </w:rPr>
                    <w:t>。</w:t>
                  </w:r>
                  <w:r w:rsidRPr="00E2225C">
                    <w:rPr>
                      <w:b/>
                      <w:bCs/>
                      <w:sz w:val="21"/>
                      <w:szCs w:val="21"/>
                      <w:u w:val="single"/>
                    </w:rPr>
                    <w:t>控制风速应</w:t>
                  </w:r>
                  <w:r w:rsidRPr="00E2225C">
                    <w:rPr>
                      <w:rFonts w:hint="eastAsia"/>
                      <w:b/>
                      <w:bCs/>
                      <w:sz w:val="21"/>
                      <w:szCs w:val="21"/>
                      <w:u w:val="single"/>
                    </w:rPr>
                    <w:t>大</w:t>
                  </w:r>
                  <w:r w:rsidRPr="00E2225C">
                    <w:rPr>
                      <w:b/>
                      <w:bCs/>
                      <w:sz w:val="21"/>
                      <w:szCs w:val="21"/>
                      <w:u w:val="single"/>
                    </w:rPr>
                    <w:t>于</w:t>
                  </w:r>
                  <w:r w:rsidRPr="00E2225C">
                    <w:rPr>
                      <w:b/>
                      <w:bCs/>
                      <w:sz w:val="21"/>
                      <w:szCs w:val="21"/>
                      <w:u w:val="single"/>
                    </w:rPr>
                    <w:t>0.3</w:t>
                  </w:r>
                  <w:r w:rsidRPr="00E2225C">
                    <w:rPr>
                      <w:b/>
                      <w:bCs/>
                      <w:sz w:val="21"/>
                      <w:szCs w:val="21"/>
                      <w:u w:val="single"/>
                    </w:rPr>
                    <w:t>米</w:t>
                  </w:r>
                  <w:r w:rsidRPr="00E2225C">
                    <w:rPr>
                      <w:b/>
                      <w:bCs/>
                      <w:sz w:val="21"/>
                      <w:szCs w:val="21"/>
                      <w:u w:val="single"/>
                    </w:rPr>
                    <w:t>/</w:t>
                  </w:r>
                  <w:r w:rsidRPr="00E2225C">
                    <w:rPr>
                      <w:b/>
                      <w:bCs/>
                      <w:sz w:val="21"/>
                      <w:szCs w:val="21"/>
                      <w:u w:val="single"/>
                    </w:rPr>
                    <w:t>秒，去除效率不低于</w:t>
                  </w:r>
                  <w:r w:rsidRPr="00E2225C">
                    <w:rPr>
                      <w:b/>
                      <w:bCs/>
                      <w:sz w:val="21"/>
                      <w:szCs w:val="21"/>
                      <w:u w:val="single"/>
                    </w:rPr>
                    <w:t>80%</w:t>
                  </w:r>
                  <w:r w:rsidRPr="00E2225C">
                    <w:rPr>
                      <w:b/>
                      <w:bCs/>
                      <w:sz w:val="21"/>
                      <w:szCs w:val="21"/>
                      <w:u w:val="single"/>
                    </w:rPr>
                    <w:t>。</w:t>
                  </w:r>
                </w:p>
              </w:tc>
              <w:tc>
                <w:tcPr>
                  <w:tcW w:w="372" w:type="pct"/>
                  <w:vAlign w:val="center"/>
                </w:tcPr>
                <w:p w:rsidR="00A404F1" w:rsidRPr="00E2225C" w:rsidRDefault="00A404F1" w:rsidP="00BD0325">
                  <w:pPr>
                    <w:spacing w:line="320" w:lineRule="exact"/>
                    <w:rPr>
                      <w:b/>
                      <w:bCs/>
                      <w:sz w:val="21"/>
                      <w:szCs w:val="21"/>
                      <w:u w:val="single"/>
                    </w:rPr>
                  </w:pPr>
                  <w:r w:rsidRPr="00E2225C">
                    <w:rPr>
                      <w:rFonts w:hint="eastAsia"/>
                      <w:b/>
                      <w:bCs/>
                      <w:sz w:val="21"/>
                      <w:szCs w:val="21"/>
                      <w:u w:val="single"/>
                    </w:rPr>
                    <w:t>符合要求</w:t>
                  </w:r>
                </w:p>
              </w:tc>
            </w:tr>
          </w:tbl>
          <w:p w:rsidR="00C06BC8" w:rsidRPr="00E2225C" w:rsidRDefault="00141801" w:rsidP="00E2225C">
            <w:pPr>
              <w:spacing w:line="500" w:lineRule="exact"/>
              <w:ind w:firstLineChars="200" w:firstLine="482"/>
              <w:rPr>
                <w:rFonts w:eastAsiaTheme="minorEastAsia" w:hAnsiTheme="minorEastAsia"/>
                <w:b/>
                <w:bCs/>
                <w:sz w:val="24"/>
                <w:szCs w:val="24"/>
                <w:u w:val="single"/>
              </w:rPr>
            </w:pPr>
            <w:r w:rsidRPr="00E2225C">
              <w:rPr>
                <w:rFonts w:eastAsiaTheme="minorEastAsia" w:hAnsiTheme="minorEastAsia"/>
                <w:b/>
                <w:bCs/>
                <w:sz w:val="24"/>
                <w:szCs w:val="24"/>
                <w:u w:val="single"/>
              </w:rPr>
              <w:t>由上表分析可知，本项目符合</w:t>
            </w:r>
            <w:r w:rsidRPr="00E2225C">
              <w:rPr>
                <w:rFonts w:eastAsiaTheme="minorEastAsia" w:hAnsiTheme="minorEastAsia" w:hint="eastAsia"/>
                <w:b/>
                <w:bCs/>
                <w:iCs/>
                <w:sz w:val="24"/>
                <w:szCs w:val="24"/>
                <w:u w:val="single"/>
              </w:rPr>
              <w:t>《河南省污染防治攻坚战领导小组办公室文件关于印发河南省</w:t>
            </w:r>
            <w:r w:rsidRPr="00E2225C">
              <w:rPr>
                <w:rFonts w:eastAsiaTheme="minorEastAsia" w:hAnsiTheme="minorEastAsia" w:hint="eastAsia"/>
                <w:b/>
                <w:bCs/>
                <w:iCs/>
                <w:sz w:val="24"/>
                <w:szCs w:val="24"/>
                <w:u w:val="single"/>
              </w:rPr>
              <w:t>2020</w:t>
            </w:r>
            <w:r w:rsidRPr="00E2225C">
              <w:rPr>
                <w:rFonts w:eastAsiaTheme="minorEastAsia" w:hAnsiTheme="minorEastAsia" w:hint="eastAsia"/>
                <w:b/>
                <w:bCs/>
                <w:iCs/>
                <w:sz w:val="24"/>
                <w:szCs w:val="24"/>
                <w:u w:val="single"/>
              </w:rPr>
              <w:t>年大气、水、土壤污染防治攻坚战实施方案的通知》（</w:t>
            </w:r>
            <w:proofErr w:type="gramStart"/>
            <w:r w:rsidRPr="00E2225C">
              <w:rPr>
                <w:rFonts w:eastAsiaTheme="minorEastAsia" w:hAnsiTheme="minorEastAsia" w:hint="eastAsia"/>
                <w:b/>
                <w:bCs/>
                <w:iCs/>
                <w:sz w:val="24"/>
                <w:szCs w:val="24"/>
                <w:u w:val="single"/>
              </w:rPr>
              <w:t>豫环文</w:t>
            </w:r>
            <w:proofErr w:type="gramEnd"/>
            <w:r w:rsidRPr="00E2225C">
              <w:rPr>
                <w:rFonts w:eastAsiaTheme="minorEastAsia" w:hAnsiTheme="minorEastAsia" w:hint="eastAsia"/>
                <w:b/>
                <w:bCs/>
                <w:iCs/>
                <w:sz w:val="24"/>
                <w:szCs w:val="24"/>
                <w:u w:val="single"/>
              </w:rPr>
              <w:t>[2020]7</w:t>
            </w:r>
            <w:r w:rsidRPr="00E2225C">
              <w:rPr>
                <w:rFonts w:eastAsiaTheme="minorEastAsia" w:hAnsiTheme="minorEastAsia" w:hint="eastAsia"/>
                <w:b/>
                <w:bCs/>
                <w:iCs/>
                <w:sz w:val="24"/>
                <w:szCs w:val="24"/>
                <w:u w:val="single"/>
              </w:rPr>
              <w:t>号）</w:t>
            </w:r>
            <w:r w:rsidRPr="00E2225C">
              <w:rPr>
                <w:rFonts w:eastAsiaTheme="minorEastAsia" w:hAnsiTheme="minorEastAsia"/>
                <w:b/>
                <w:bCs/>
                <w:sz w:val="24"/>
                <w:szCs w:val="24"/>
                <w:u w:val="single"/>
              </w:rPr>
              <w:t>的相关要求。</w:t>
            </w:r>
          </w:p>
          <w:p w:rsidR="00C06BC8" w:rsidRDefault="00C06BC8" w:rsidP="00C06BC8">
            <w:pPr>
              <w:spacing w:line="500" w:lineRule="exact"/>
              <w:ind w:firstLineChars="200" w:firstLine="480"/>
              <w:rPr>
                <w:rFonts w:eastAsiaTheme="minorEastAsia" w:hAnsiTheme="minorEastAsia"/>
                <w:bCs/>
                <w:sz w:val="24"/>
                <w:szCs w:val="24"/>
              </w:rPr>
            </w:pPr>
          </w:p>
          <w:p w:rsidR="00B41EBA" w:rsidRDefault="00B41EBA" w:rsidP="00C06BC8">
            <w:pPr>
              <w:spacing w:line="500" w:lineRule="exact"/>
              <w:ind w:firstLineChars="200" w:firstLine="480"/>
              <w:rPr>
                <w:rFonts w:eastAsiaTheme="minorEastAsia" w:hAnsiTheme="minorEastAsia"/>
                <w:bCs/>
                <w:sz w:val="24"/>
                <w:szCs w:val="24"/>
              </w:rPr>
            </w:pPr>
          </w:p>
          <w:p w:rsidR="00B41EBA" w:rsidRDefault="00B41EBA" w:rsidP="00C06BC8">
            <w:pPr>
              <w:spacing w:line="500" w:lineRule="exact"/>
              <w:ind w:firstLineChars="200" w:firstLine="480"/>
              <w:rPr>
                <w:rFonts w:eastAsiaTheme="minorEastAsia" w:hAnsiTheme="minorEastAsia"/>
                <w:bCs/>
                <w:sz w:val="24"/>
                <w:szCs w:val="24"/>
              </w:rPr>
            </w:pPr>
          </w:p>
          <w:p w:rsidR="00B41EBA" w:rsidRDefault="00B41EBA" w:rsidP="00C06BC8">
            <w:pPr>
              <w:spacing w:line="500" w:lineRule="exact"/>
              <w:ind w:firstLineChars="200" w:firstLine="480"/>
              <w:rPr>
                <w:rFonts w:eastAsiaTheme="minorEastAsia" w:hAnsiTheme="minorEastAsia"/>
                <w:bCs/>
                <w:sz w:val="24"/>
                <w:szCs w:val="24"/>
              </w:rPr>
            </w:pPr>
          </w:p>
          <w:p w:rsidR="00C06BC8" w:rsidRPr="00BF163F" w:rsidRDefault="00C06BC8" w:rsidP="001E2504">
            <w:pPr>
              <w:spacing w:line="500" w:lineRule="exact"/>
              <w:ind w:firstLineChars="200" w:firstLine="480"/>
              <w:rPr>
                <w:rFonts w:eastAsiaTheme="minorEastAsia" w:hAnsiTheme="minorEastAsia"/>
                <w:bCs/>
                <w:sz w:val="24"/>
                <w:szCs w:val="24"/>
              </w:rPr>
            </w:pPr>
          </w:p>
        </w:tc>
      </w:tr>
    </w:tbl>
    <w:p w:rsidR="00B24384" w:rsidRDefault="00B24384">
      <w:pPr>
        <w:rPr>
          <w:rStyle w:val="1Char"/>
          <w:rFonts w:eastAsia="黑体"/>
          <w:b w:val="0"/>
          <w:sz w:val="28"/>
          <w:szCs w:val="30"/>
        </w:rPr>
        <w:sectPr w:rsidR="00B24384">
          <w:headerReference w:type="default" r:id="rId19"/>
          <w:headerReference w:type="first" r:id="rId20"/>
          <w:pgSz w:w="11906" w:h="16838"/>
          <w:pgMar w:top="1418" w:right="1588" w:bottom="1418" w:left="1418" w:header="851" w:footer="1134" w:gutter="0"/>
          <w:cols w:space="720"/>
          <w:titlePg/>
          <w:docGrid w:type="linesAndChars" w:linePitch="312"/>
        </w:sect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3"/>
      </w:tblGrid>
      <w:tr w:rsidR="00B24384" w:rsidTr="007266B8">
        <w:trPr>
          <w:trHeight w:val="1133"/>
          <w:jc w:val="center"/>
        </w:trPr>
        <w:tc>
          <w:tcPr>
            <w:tcW w:w="10093" w:type="dxa"/>
          </w:tcPr>
          <w:bookmarkEnd w:id="3"/>
          <w:bookmarkEnd w:id="4"/>
          <w:bookmarkEnd w:id="5"/>
          <w:p w:rsidR="00B24384" w:rsidRDefault="006F28F7">
            <w:pPr>
              <w:pStyle w:val="a9"/>
              <w:spacing w:after="0" w:line="360" w:lineRule="auto"/>
              <w:rPr>
                <w:rFonts w:eastAsia="黑体"/>
                <w:bCs/>
                <w:sz w:val="24"/>
                <w:szCs w:val="24"/>
              </w:rPr>
            </w:pPr>
            <w:r>
              <w:rPr>
                <w:rFonts w:eastAsia="黑体"/>
                <w:bCs/>
                <w:sz w:val="24"/>
                <w:szCs w:val="24"/>
              </w:rPr>
              <w:lastRenderedPageBreak/>
              <w:t>建设项目所在地区域环境质量现状及主要环境问题（环境空气、地表水、声环境、生态环境等）</w:t>
            </w:r>
          </w:p>
          <w:p w:rsidR="00B24384" w:rsidRDefault="006F28F7">
            <w:pPr>
              <w:adjustRightInd w:val="0"/>
              <w:snapToGrid w:val="0"/>
              <w:spacing w:line="500" w:lineRule="exact"/>
              <w:rPr>
                <w:rFonts w:eastAsia="黑体"/>
                <w:sz w:val="24"/>
              </w:rPr>
            </w:pPr>
            <w:r>
              <w:rPr>
                <w:rFonts w:eastAsia="黑体"/>
                <w:sz w:val="24"/>
              </w:rPr>
              <w:t>1.</w:t>
            </w:r>
            <w:r>
              <w:rPr>
                <w:rFonts w:eastAsia="黑体"/>
                <w:sz w:val="24"/>
              </w:rPr>
              <w:t>环境空气</w:t>
            </w:r>
          </w:p>
          <w:p w:rsidR="000B3DC7" w:rsidRPr="00141801" w:rsidRDefault="000B3DC7" w:rsidP="000B3DC7">
            <w:pPr>
              <w:adjustRightInd w:val="0"/>
              <w:snapToGrid w:val="0"/>
              <w:spacing w:line="500" w:lineRule="exact"/>
              <w:rPr>
                <w:rFonts w:ascii="黑体" w:eastAsia="黑体" w:hAnsi="黑体"/>
                <w:sz w:val="24"/>
                <w:szCs w:val="24"/>
              </w:rPr>
            </w:pPr>
            <w:r w:rsidRPr="00CA732B">
              <w:rPr>
                <w:rFonts w:ascii="黑体" w:eastAsia="黑体" w:hAnsi="黑体" w:hint="eastAsia"/>
                <w:sz w:val="24"/>
                <w:szCs w:val="24"/>
              </w:rPr>
              <w:t>1.1</w:t>
            </w:r>
            <w:r w:rsidRPr="00141801">
              <w:rPr>
                <w:rFonts w:ascii="黑体" w:eastAsia="黑体" w:hAnsi="黑体" w:hint="eastAsia"/>
                <w:sz w:val="24"/>
                <w:szCs w:val="24"/>
              </w:rPr>
              <w:t>区域环境质量达标情况</w:t>
            </w:r>
          </w:p>
          <w:p w:rsidR="000B3DC7" w:rsidRPr="00141801" w:rsidRDefault="000B3DC7" w:rsidP="00141801">
            <w:pPr>
              <w:adjustRightInd w:val="0"/>
              <w:snapToGrid w:val="0"/>
              <w:spacing w:line="500" w:lineRule="exact"/>
              <w:ind w:firstLineChars="200" w:firstLine="480"/>
              <w:rPr>
                <w:bCs/>
                <w:sz w:val="24"/>
                <w:szCs w:val="24"/>
              </w:rPr>
            </w:pPr>
            <w:r w:rsidRPr="00141801">
              <w:rPr>
                <w:bCs/>
                <w:sz w:val="24"/>
                <w:szCs w:val="24"/>
              </w:rPr>
              <w:t>本项目厂址位于</w:t>
            </w:r>
            <w:r w:rsidR="00141801" w:rsidRPr="00141801">
              <w:rPr>
                <w:rFonts w:hint="eastAsia"/>
                <w:bCs/>
                <w:sz w:val="24"/>
                <w:szCs w:val="24"/>
              </w:rPr>
              <w:t>偃师市顾县镇顾县村工业园</w:t>
            </w:r>
            <w:r w:rsidR="00141801" w:rsidRPr="00141801">
              <w:rPr>
                <w:rFonts w:hint="eastAsia"/>
                <w:bCs/>
                <w:sz w:val="24"/>
                <w:szCs w:val="24"/>
              </w:rPr>
              <w:t>5</w:t>
            </w:r>
            <w:r w:rsidR="00141801" w:rsidRPr="00141801">
              <w:rPr>
                <w:rFonts w:hint="eastAsia"/>
                <w:bCs/>
                <w:sz w:val="24"/>
                <w:szCs w:val="24"/>
              </w:rPr>
              <w:t>号</w:t>
            </w:r>
            <w:r w:rsidRPr="00141801">
              <w:rPr>
                <w:bCs/>
                <w:sz w:val="24"/>
                <w:szCs w:val="24"/>
              </w:rPr>
              <w:t>，根据环境空气质量功能分区，</w:t>
            </w:r>
            <w:r w:rsidRPr="00141801">
              <w:rPr>
                <w:rFonts w:hint="eastAsia"/>
                <w:bCs/>
                <w:sz w:val="24"/>
                <w:szCs w:val="24"/>
              </w:rPr>
              <w:t>本项目所在地属于二类环境空气质量功能区。环境空气质量执行《环境空气质量标准》（</w:t>
            </w:r>
            <w:r w:rsidRPr="00141801">
              <w:rPr>
                <w:bCs/>
                <w:sz w:val="24"/>
                <w:szCs w:val="24"/>
              </w:rPr>
              <w:t>GB3095-2012</w:t>
            </w:r>
            <w:r w:rsidRPr="00141801">
              <w:rPr>
                <w:rFonts w:hint="eastAsia"/>
                <w:bCs/>
                <w:sz w:val="24"/>
                <w:szCs w:val="24"/>
              </w:rPr>
              <w:t>）二级标准。</w:t>
            </w:r>
            <w:r w:rsidR="004C25E9" w:rsidRPr="00141801">
              <w:rPr>
                <w:bCs/>
                <w:sz w:val="24"/>
                <w:szCs w:val="24"/>
              </w:rPr>
              <w:t>为了解建设项目所在区域环境空气质量现状，本次评价采用《</w:t>
            </w:r>
            <w:r w:rsidR="004C25E9" w:rsidRPr="00141801">
              <w:rPr>
                <w:bCs/>
                <w:sz w:val="24"/>
                <w:szCs w:val="24"/>
              </w:rPr>
              <w:t>2018</w:t>
            </w:r>
            <w:r w:rsidR="004C25E9" w:rsidRPr="00141801">
              <w:rPr>
                <w:bCs/>
                <w:sz w:val="24"/>
                <w:szCs w:val="24"/>
              </w:rPr>
              <w:t>年洛阳市生态环境状况公报》中公布数据，具体情况见下表。</w:t>
            </w:r>
          </w:p>
          <w:p w:rsidR="000B3DC7" w:rsidRPr="00141801" w:rsidRDefault="000B3DC7" w:rsidP="000B3DC7">
            <w:pPr>
              <w:autoSpaceDE w:val="0"/>
              <w:autoSpaceDN w:val="0"/>
              <w:adjustRightInd w:val="0"/>
              <w:snapToGrid w:val="0"/>
              <w:spacing w:line="400" w:lineRule="exact"/>
              <w:ind w:left="420"/>
              <w:rPr>
                <w:rFonts w:eastAsia="黑体"/>
                <w:sz w:val="24"/>
                <w:szCs w:val="24"/>
              </w:rPr>
            </w:pPr>
            <w:r w:rsidRPr="00141801">
              <w:rPr>
                <w:rFonts w:eastAsia="黑体"/>
                <w:sz w:val="24"/>
                <w:szCs w:val="24"/>
              </w:rPr>
              <w:t>表</w:t>
            </w:r>
            <w:r w:rsidRPr="00141801">
              <w:rPr>
                <w:rFonts w:eastAsia="黑体" w:hint="eastAsia"/>
                <w:sz w:val="24"/>
                <w:szCs w:val="24"/>
              </w:rPr>
              <w:t>1</w:t>
            </w:r>
            <w:r w:rsidR="00B41EBA">
              <w:rPr>
                <w:rFonts w:eastAsia="黑体" w:hint="eastAsia"/>
                <w:sz w:val="24"/>
                <w:szCs w:val="24"/>
              </w:rPr>
              <w:t>6</w:t>
            </w:r>
            <w:r w:rsidRPr="00141801">
              <w:rPr>
                <w:rFonts w:eastAsia="黑体"/>
                <w:sz w:val="24"/>
                <w:szCs w:val="24"/>
              </w:rPr>
              <w:t xml:space="preserve">                    </w:t>
            </w:r>
            <w:r w:rsidRPr="00141801">
              <w:rPr>
                <w:rFonts w:eastAsia="黑体" w:hint="eastAsia"/>
                <w:bCs/>
                <w:sz w:val="24"/>
                <w:szCs w:val="24"/>
              </w:rPr>
              <w:t>区域环境质量达标性分析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59"/>
              <w:gridCol w:w="2353"/>
              <w:gridCol w:w="1806"/>
              <w:gridCol w:w="1491"/>
              <w:gridCol w:w="1644"/>
              <w:gridCol w:w="1294"/>
            </w:tblGrid>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污染物</w:t>
                  </w:r>
                </w:p>
              </w:tc>
              <w:tc>
                <w:tcPr>
                  <w:tcW w:w="1195" w:type="pct"/>
                  <w:vAlign w:val="center"/>
                </w:tcPr>
                <w:p w:rsidR="004C25E9" w:rsidRPr="00141801" w:rsidRDefault="004C25E9" w:rsidP="00267529">
                  <w:pPr>
                    <w:adjustRightInd w:val="0"/>
                    <w:snapToGrid w:val="0"/>
                    <w:jc w:val="center"/>
                    <w:rPr>
                      <w:sz w:val="21"/>
                      <w:szCs w:val="21"/>
                    </w:rPr>
                  </w:pPr>
                  <w:proofErr w:type="gramStart"/>
                  <w:r w:rsidRPr="00141801">
                    <w:rPr>
                      <w:sz w:val="21"/>
                      <w:szCs w:val="21"/>
                    </w:rPr>
                    <w:t>年评价</w:t>
                  </w:r>
                  <w:proofErr w:type="gramEnd"/>
                  <w:r w:rsidRPr="00141801">
                    <w:rPr>
                      <w:sz w:val="21"/>
                      <w:szCs w:val="21"/>
                    </w:rPr>
                    <w:t>指标</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现状浓度</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标准值</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占标率（</w:t>
                  </w:r>
                  <w:r w:rsidRPr="00141801">
                    <w:rPr>
                      <w:sz w:val="21"/>
                      <w:szCs w:val="21"/>
                    </w:rPr>
                    <w:t>%</w:t>
                  </w:r>
                  <w:r w:rsidRPr="00141801">
                    <w:rPr>
                      <w:sz w:val="21"/>
                      <w:szCs w:val="21"/>
                    </w:rPr>
                    <w:t>）</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达标情况</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SO</w:t>
                  </w:r>
                  <w:r w:rsidRPr="00141801">
                    <w:rPr>
                      <w:sz w:val="21"/>
                      <w:szCs w:val="21"/>
                      <w:vertAlign w:val="subscript"/>
                    </w:rPr>
                    <w:t>2</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年平均质量浓度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17</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60</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28.3</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达标</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NO</w:t>
                  </w:r>
                  <w:r w:rsidRPr="00141801">
                    <w:rPr>
                      <w:sz w:val="21"/>
                      <w:szCs w:val="21"/>
                      <w:vertAlign w:val="subscript"/>
                    </w:rPr>
                    <w:t>2</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年平均质量浓度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40</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40</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100</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达标</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PM</w:t>
                  </w:r>
                  <w:r w:rsidRPr="00141801">
                    <w:rPr>
                      <w:sz w:val="21"/>
                      <w:szCs w:val="21"/>
                      <w:vertAlign w:val="subscript"/>
                    </w:rPr>
                    <w:t>10</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年平均质量浓度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104</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70</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148.6</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不达标</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PM</w:t>
                  </w:r>
                  <w:r w:rsidRPr="00141801">
                    <w:rPr>
                      <w:sz w:val="21"/>
                      <w:szCs w:val="21"/>
                      <w:vertAlign w:val="subscript"/>
                    </w:rPr>
                    <w:t>2.5</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年平均质量浓度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59</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35</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168.6</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不达标</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CO</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24</w:t>
                  </w:r>
                  <w:r w:rsidRPr="00141801">
                    <w:rPr>
                      <w:sz w:val="21"/>
                      <w:szCs w:val="21"/>
                    </w:rPr>
                    <w:t>小时平均浓度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2.0</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4</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50</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达标</w:t>
                  </w:r>
                </w:p>
              </w:tc>
            </w:tr>
            <w:tr w:rsidR="004C25E9" w:rsidRPr="00141801" w:rsidTr="004C25E9">
              <w:trPr>
                <w:trHeight w:val="397"/>
                <w:jc w:val="center"/>
              </w:trPr>
              <w:tc>
                <w:tcPr>
                  <w:tcW w:w="639" w:type="pct"/>
                  <w:vAlign w:val="center"/>
                </w:tcPr>
                <w:p w:rsidR="004C25E9" w:rsidRPr="00141801" w:rsidRDefault="004C25E9" w:rsidP="00267529">
                  <w:pPr>
                    <w:adjustRightInd w:val="0"/>
                    <w:snapToGrid w:val="0"/>
                    <w:jc w:val="center"/>
                    <w:rPr>
                      <w:sz w:val="21"/>
                      <w:szCs w:val="21"/>
                    </w:rPr>
                  </w:pPr>
                  <w:r w:rsidRPr="00141801">
                    <w:rPr>
                      <w:sz w:val="21"/>
                      <w:szCs w:val="21"/>
                    </w:rPr>
                    <w:t>O</w:t>
                  </w:r>
                  <w:r w:rsidRPr="00141801">
                    <w:rPr>
                      <w:sz w:val="21"/>
                      <w:szCs w:val="21"/>
                      <w:vertAlign w:val="subscript"/>
                    </w:rPr>
                    <w:t>3</w:t>
                  </w:r>
                </w:p>
              </w:tc>
              <w:tc>
                <w:tcPr>
                  <w:tcW w:w="1195" w:type="pct"/>
                  <w:vAlign w:val="center"/>
                </w:tcPr>
                <w:p w:rsidR="004C25E9" w:rsidRPr="00141801" w:rsidRDefault="004C25E9" w:rsidP="00267529">
                  <w:pPr>
                    <w:adjustRightInd w:val="0"/>
                    <w:snapToGrid w:val="0"/>
                    <w:jc w:val="center"/>
                    <w:rPr>
                      <w:sz w:val="21"/>
                      <w:szCs w:val="21"/>
                    </w:rPr>
                  </w:pPr>
                  <w:r w:rsidRPr="00141801">
                    <w:rPr>
                      <w:sz w:val="21"/>
                      <w:szCs w:val="21"/>
                    </w:rPr>
                    <w:t>日最大</w:t>
                  </w:r>
                  <w:r w:rsidRPr="00141801">
                    <w:rPr>
                      <w:sz w:val="21"/>
                      <w:szCs w:val="21"/>
                    </w:rPr>
                    <w:t>8h</w:t>
                  </w:r>
                  <w:r w:rsidRPr="00141801">
                    <w:rPr>
                      <w:sz w:val="21"/>
                      <w:szCs w:val="21"/>
                    </w:rPr>
                    <w:t>平均</w:t>
                  </w:r>
                </w:p>
                <w:p w:rsidR="004C25E9" w:rsidRPr="00141801" w:rsidRDefault="004C25E9" w:rsidP="00267529">
                  <w:pPr>
                    <w:adjustRightInd w:val="0"/>
                    <w:snapToGrid w:val="0"/>
                    <w:jc w:val="center"/>
                    <w:rPr>
                      <w:sz w:val="21"/>
                      <w:szCs w:val="21"/>
                    </w:rPr>
                  </w:pPr>
                  <w:r w:rsidRPr="00141801">
                    <w:rPr>
                      <w:sz w:val="21"/>
                      <w:szCs w:val="21"/>
                    </w:rPr>
                    <w:t>质量浓度</w:t>
                  </w:r>
                </w:p>
              </w:tc>
              <w:tc>
                <w:tcPr>
                  <w:tcW w:w="917" w:type="pct"/>
                  <w:vAlign w:val="center"/>
                </w:tcPr>
                <w:p w:rsidR="004C25E9" w:rsidRPr="00141801" w:rsidRDefault="004C25E9" w:rsidP="00267529">
                  <w:pPr>
                    <w:adjustRightInd w:val="0"/>
                    <w:snapToGrid w:val="0"/>
                    <w:jc w:val="center"/>
                    <w:rPr>
                      <w:sz w:val="21"/>
                      <w:szCs w:val="21"/>
                    </w:rPr>
                  </w:pPr>
                  <w:r w:rsidRPr="00141801">
                    <w:rPr>
                      <w:sz w:val="21"/>
                      <w:szCs w:val="21"/>
                    </w:rPr>
                    <w:t>175</w:t>
                  </w:r>
                </w:p>
              </w:tc>
              <w:tc>
                <w:tcPr>
                  <w:tcW w:w="757" w:type="pct"/>
                  <w:vAlign w:val="center"/>
                </w:tcPr>
                <w:p w:rsidR="004C25E9" w:rsidRPr="00141801" w:rsidRDefault="004C25E9" w:rsidP="00267529">
                  <w:pPr>
                    <w:adjustRightInd w:val="0"/>
                    <w:snapToGrid w:val="0"/>
                    <w:jc w:val="center"/>
                    <w:rPr>
                      <w:sz w:val="21"/>
                      <w:szCs w:val="21"/>
                    </w:rPr>
                  </w:pPr>
                  <w:r w:rsidRPr="00141801">
                    <w:rPr>
                      <w:sz w:val="21"/>
                      <w:szCs w:val="21"/>
                    </w:rPr>
                    <w:t>160</w:t>
                  </w:r>
                </w:p>
              </w:tc>
              <w:tc>
                <w:tcPr>
                  <w:tcW w:w="835" w:type="pct"/>
                  <w:vAlign w:val="center"/>
                </w:tcPr>
                <w:p w:rsidR="004C25E9" w:rsidRPr="00141801" w:rsidRDefault="004C25E9" w:rsidP="00267529">
                  <w:pPr>
                    <w:adjustRightInd w:val="0"/>
                    <w:snapToGrid w:val="0"/>
                    <w:jc w:val="center"/>
                    <w:rPr>
                      <w:sz w:val="21"/>
                      <w:szCs w:val="21"/>
                    </w:rPr>
                  </w:pPr>
                  <w:r w:rsidRPr="00141801">
                    <w:rPr>
                      <w:sz w:val="21"/>
                      <w:szCs w:val="21"/>
                    </w:rPr>
                    <w:t>109.4</w:t>
                  </w:r>
                </w:p>
              </w:tc>
              <w:tc>
                <w:tcPr>
                  <w:tcW w:w="657" w:type="pct"/>
                  <w:vAlign w:val="center"/>
                </w:tcPr>
                <w:p w:rsidR="004C25E9" w:rsidRPr="00141801" w:rsidRDefault="004C25E9" w:rsidP="00267529">
                  <w:pPr>
                    <w:adjustRightInd w:val="0"/>
                    <w:snapToGrid w:val="0"/>
                    <w:jc w:val="center"/>
                    <w:rPr>
                      <w:sz w:val="21"/>
                      <w:szCs w:val="21"/>
                    </w:rPr>
                  </w:pPr>
                  <w:r w:rsidRPr="00141801">
                    <w:rPr>
                      <w:sz w:val="21"/>
                      <w:szCs w:val="21"/>
                    </w:rPr>
                    <w:t>不达标</w:t>
                  </w:r>
                </w:p>
              </w:tc>
            </w:tr>
          </w:tbl>
          <w:p w:rsidR="000B3DC7" w:rsidRPr="00141801" w:rsidRDefault="004C25E9" w:rsidP="00141801">
            <w:pPr>
              <w:adjustRightInd w:val="0"/>
              <w:snapToGrid w:val="0"/>
              <w:spacing w:line="500" w:lineRule="exact"/>
              <w:ind w:firstLineChars="200" w:firstLine="480"/>
              <w:rPr>
                <w:bCs/>
                <w:sz w:val="24"/>
                <w:szCs w:val="24"/>
              </w:rPr>
            </w:pPr>
            <w:r w:rsidRPr="00141801">
              <w:rPr>
                <w:bCs/>
                <w:sz w:val="24"/>
                <w:szCs w:val="24"/>
              </w:rPr>
              <w:t>由上表结果可以看出：本项目建设区域</w:t>
            </w:r>
            <w:r w:rsidRPr="00141801">
              <w:rPr>
                <w:bCs/>
                <w:sz w:val="24"/>
                <w:szCs w:val="24"/>
              </w:rPr>
              <w:t>2018</w:t>
            </w:r>
            <w:r w:rsidRPr="00141801">
              <w:rPr>
                <w:bCs/>
                <w:sz w:val="24"/>
                <w:szCs w:val="24"/>
              </w:rPr>
              <w:t>年环境空气中</w:t>
            </w:r>
            <w:r w:rsidRPr="00141801">
              <w:rPr>
                <w:bCs/>
                <w:sz w:val="24"/>
                <w:szCs w:val="24"/>
              </w:rPr>
              <w:t>SO</w:t>
            </w:r>
            <w:r w:rsidRPr="00141801">
              <w:rPr>
                <w:bCs/>
                <w:sz w:val="24"/>
                <w:szCs w:val="24"/>
                <w:vertAlign w:val="subscript"/>
              </w:rPr>
              <w:t>2</w:t>
            </w:r>
            <w:r w:rsidRPr="00141801">
              <w:rPr>
                <w:bCs/>
                <w:sz w:val="24"/>
                <w:szCs w:val="24"/>
              </w:rPr>
              <w:t>、</w:t>
            </w:r>
            <w:r w:rsidRPr="00141801">
              <w:rPr>
                <w:bCs/>
                <w:sz w:val="24"/>
                <w:szCs w:val="24"/>
              </w:rPr>
              <w:t>NO</w:t>
            </w:r>
            <w:r w:rsidRPr="00141801">
              <w:rPr>
                <w:bCs/>
                <w:sz w:val="24"/>
                <w:szCs w:val="24"/>
                <w:vertAlign w:val="subscript"/>
              </w:rPr>
              <w:t>2</w:t>
            </w:r>
            <w:r w:rsidRPr="00141801">
              <w:rPr>
                <w:bCs/>
                <w:sz w:val="24"/>
                <w:szCs w:val="24"/>
              </w:rPr>
              <w:t>、</w:t>
            </w:r>
            <w:r w:rsidRPr="00141801">
              <w:rPr>
                <w:bCs/>
                <w:sz w:val="24"/>
                <w:szCs w:val="24"/>
              </w:rPr>
              <w:t>O</w:t>
            </w:r>
            <w:r w:rsidRPr="00141801">
              <w:rPr>
                <w:bCs/>
                <w:sz w:val="24"/>
                <w:szCs w:val="24"/>
                <w:vertAlign w:val="subscript"/>
              </w:rPr>
              <w:t>3</w:t>
            </w:r>
            <w:r w:rsidRPr="00141801">
              <w:rPr>
                <w:bCs/>
                <w:sz w:val="24"/>
                <w:szCs w:val="24"/>
              </w:rPr>
              <w:t>相应浓度值满足《环境空气质量标准》（</w:t>
            </w:r>
            <w:r w:rsidRPr="00141801">
              <w:rPr>
                <w:bCs/>
                <w:sz w:val="24"/>
                <w:szCs w:val="24"/>
              </w:rPr>
              <w:t>GB3095-2012</w:t>
            </w:r>
            <w:r w:rsidRPr="00141801">
              <w:rPr>
                <w:bCs/>
                <w:sz w:val="24"/>
                <w:szCs w:val="24"/>
              </w:rPr>
              <w:t>）二级标准，</w:t>
            </w:r>
            <w:r w:rsidRPr="00141801">
              <w:rPr>
                <w:bCs/>
                <w:sz w:val="24"/>
                <w:szCs w:val="24"/>
              </w:rPr>
              <w:t>CO</w:t>
            </w:r>
            <w:r w:rsidRPr="00141801">
              <w:rPr>
                <w:bCs/>
                <w:sz w:val="24"/>
                <w:szCs w:val="24"/>
              </w:rPr>
              <w:t>、</w:t>
            </w:r>
            <w:r w:rsidRPr="00141801">
              <w:rPr>
                <w:bCs/>
                <w:sz w:val="24"/>
                <w:szCs w:val="24"/>
              </w:rPr>
              <w:t>PM</w:t>
            </w:r>
            <w:r w:rsidRPr="00141801">
              <w:rPr>
                <w:bCs/>
                <w:sz w:val="24"/>
                <w:szCs w:val="24"/>
                <w:vertAlign w:val="subscript"/>
              </w:rPr>
              <w:t>10</w:t>
            </w:r>
            <w:r w:rsidRPr="00141801">
              <w:rPr>
                <w:bCs/>
                <w:sz w:val="24"/>
                <w:szCs w:val="24"/>
              </w:rPr>
              <w:t>和</w:t>
            </w:r>
            <w:r w:rsidRPr="00141801">
              <w:rPr>
                <w:bCs/>
                <w:sz w:val="24"/>
                <w:szCs w:val="24"/>
              </w:rPr>
              <w:t>PM</w:t>
            </w:r>
            <w:r w:rsidRPr="00141801">
              <w:rPr>
                <w:bCs/>
                <w:sz w:val="24"/>
                <w:szCs w:val="24"/>
                <w:vertAlign w:val="subscript"/>
              </w:rPr>
              <w:t>2.5</w:t>
            </w:r>
            <w:r w:rsidRPr="00141801">
              <w:rPr>
                <w:bCs/>
                <w:sz w:val="24"/>
                <w:szCs w:val="24"/>
              </w:rPr>
              <w:t>相应浓度不满足《环境空气质量标准》（</w:t>
            </w:r>
            <w:r w:rsidRPr="00141801">
              <w:rPr>
                <w:bCs/>
                <w:sz w:val="24"/>
                <w:szCs w:val="24"/>
              </w:rPr>
              <w:t>GB3095-2012</w:t>
            </w:r>
            <w:r w:rsidRPr="00141801">
              <w:rPr>
                <w:bCs/>
                <w:sz w:val="24"/>
                <w:szCs w:val="24"/>
              </w:rPr>
              <w:t>）二级标准，属于不达标区。根据《洛阳市污染防治攻坚战三年行动计划》（</w:t>
            </w:r>
            <w:r w:rsidRPr="00141801">
              <w:rPr>
                <w:bCs/>
                <w:sz w:val="24"/>
                <w:szCs w:val="24"/>
              </w:rPr>
              <w:t>2018-2020</w:t>
            </w:r>
            <w:r w:rsidRPr="00141801">
              <w:rPr>
                <w:bCs/>
                <w:sz w:val="24"/>
                <w:szCs w:val="24"/>
              </w:rPr>
              <w:t>年），</w:t>
            </w:r>
            <w:r w:rsidRPr="00141801">
              <w:rPr>
                <w:bCs/>
                <w:sz w:val="24"/>
                <w:szCs w:val="24"/>
              </w:rPr>
              <w:t>2019</w:t>
            </w:r>
            <w:r w:rsidRPr="00141801">
              <w:rPr>
                <w:bCs/>
                <w:sz w:val="24"/>
                <w:szCs w:val="24"/>
              </w:rPr>
              <w:t>年度目标全市</w:t>
            </w:r>
            <w:r w:rsidRPr="00141801">
              <w:rPr>
                <w:bCs/>
                <w:sz w:val="24"/>
                <w:szCs w:val="24"/>
              </w:rPr>
              <w:t>PM</w:t>
            </w:r>
            <w:r w:rsidRPr="00141801">
              <w:rPr>
                <w:bCs/>
                <w:sz w:val="24"/>
                <w:szCs w:val="24"/>
                <w:vertAlign w:val="subscript"/>
              </w:rPr>
              <w:t>2.5</w:t>
            </w:r>
            <w:r w:rsidRPr="00141801">
              <w:rPr>
                <w:bCs/>
                <w:sz w:val="24"/>
                <w:szCs w:val="24"/>
              </w:rPr>
              <w:t>年均浓度达到</w:t>
            </w:r>
            <w:r w:rsidRPr="00141801">
              <w:rPr>
                <w:bCs/>
                <w:sz w:val="24"/>
                <w:szCs w:val="24"/>
              </w:rPr>
              <w:t>56µg/m</w:t>
            </w:r>
            <w:r w:rsidRPr="00141801">
              <w:rPr>
                <w:bCs/>
                <w:sz w:val="24"/>
                <w:szCs w:val="24"/>
                <w:vertAlign w:val="superscript"/>
              </w:rPr>
              <w:t>3</w:t>
            </w:r>
            <w:r w:rsidRPr="00141801">
              <w:rPr>
                <w:bCs/>
                <w:sz w:val="24"/>
                <w:szCs w:val="24"/>
              </w:rPr>
              <w:t>以下，</w:t>
            </w:r>
            <w:r w:rsidRPr="00141801">
              <w:rPr>
                <w:bCs/>
                <w:sz w:val="24"/>
                <w:szCs w:val="24"/>
              </w:rPr>
              <w:t>PM</w:t>
            </w:r>
            <w:r w:rsidRPr="00141801">
              <w:rPr>
                <w:bCs/>
                <w:sz w:val="24"/>
                <w:szCs w:val="24"/>
                <w:vertAlign w:val="subscript"/>
              </w:rPr>
              <w:t>10</w:t>
            </w:r>
            <w:r w:rsidRPr="00141801">
              <w:rPr>
                <w:bCs/>
                <w:sz w:val="24"/>
                <w:szCs w:val="24"/>
              </w:rPr>
              <w:t>年均浓度达到</w:t>
            </w:r>
            <w:r w:rsidRPr="00141801">
              <w:rPr>
                <w:bCs/>
                <w:sz w:val="24"/>
                <w:szCs w:val="24"/>
              </w:rPr>
              <w:t>105µg/m</w:t>
            </w:r>
            <w:r w:rsidRPr="00141801">
              <w:rPr>
                <w:bCs/>
                <w:sz w:val="24"/>
                <w:szCs w:val="24"/>
                <w:vertAlign w:val="superscript"/>
              </w:rPr>
              <w:t>3</w:t>
            </w:r>
            <w:r w:rsidRPr="00141801">
              <w:rPr>
                <w:bCs/>
                <w:sz w:val="24"/>
                <w:szCs w:val="24"/>
              </w:rPr>
              <w:t>以下；</w:t>
            </w:r>
            <w:r w:rsidRPr="00141801">
              <w:rPr>
                <w:bCs/>
                <w:sz w:val="24"/>
                <w:szCs w:val="24"/>
              </w:rPr>
              <w:t>2020</w:t>
            </w:r>
            <w:r w:rsidRPr="00141801">
              <w:rPr>
                <w:bCs/>
                <w:sz w:val="24"/>
                <w:szCs w:val="24"/>
              </w:rPr>
              <w:t>年度目标全市</w:t>
            </w:r>
            <w:r w:rsidRPr="00141801">
              <w:rPr>
                <w:bCs/>
                <w:sz w:val="24"/>
                <w:szCs w:val="24"/>
              </w:rPr>
              <w:t>PM</w:t>
            </w:r>
            <w:r w:rsidRPr="00141801">
              <w:rPr>
                <w:bCs/>
                <w:sz w:val="24"/>
                <w:szCs w:val="24"/>
                <w:vertAlign w:val="subscript"/>
              </w:rPr>
              <w:t>2.5</w:t>
            </w:r>
            <w:r w:rsidRPr="00141801">
              <w:rPr>
                <w:bCs/>
                <w:sz w:val="24"/>
                <w:szCs w:val="24"/>
              </w:rPr>
              <w:t>年均浓度达到</w:t>
            </w:r>
            <w:r w:rsidRPr="00141801">
              <w:rPr>
                <w:bCs/>
                <w:sz w:val="24"/>
                <w:szCs w:val="24"/>
              </w:rPr>
              <w:t>54µg/m</w:t>
            </w:r>
            <w:r w:rsidRPr="00141801">
              <w:rPr>
                <w:bCs/>
                <w:sz w:val="24"/>
                <w:szCs w:val="24"/>
                <w:vertAlign w:val="superscript"/>
              </w:rPr>
              <w:t>3</w:t>
            </w:r>
            <w:r w:rsidRPr="00141801">
              <w:rPr>
                <w:bCs/>
                <w:sz w:val="24"/>
                <w:szCs w:val="24"/>
              </w:rPr>
              <w:t>以下，</w:t>
            </w:r>
            <w:r w:rsidRPr="00141801">
              <w:rPr>
                <w:bCs/>
                <w:sz w:val="24"/>
                <w:szCs w:val="24"/>
              </w:rPr>
              <w:t>PM</w:t>
            </w:r>
            <w:r w:rsidRPr="00141801">
              <w:rPr>
                <w:bCs/>
                <w:sz w:val="24"/>
                <w:szCs w:val="24"/>
                <w:vertAlign w:val="subscript"/>
              </w:rPr>
              <w:t>10</w:t>
            </w:r>
            <w:r w:rsidRPr="00141801">
              <w:rPr>
                <w:bCs/>
                <w:sz w:val="24"/>
                <w:szCs w:val="24"/>
              </w:rPr>
              <w:t>年均浓度达到</w:t>
            </w:r>
            <w:r w:rsidRPr="00141801">
              <w:rPr>
                <w:bCs/>
                <w:sz w:val="24"/>
                <w:szCs w:val="24"/>
              </w:rPr>
              <w:t>95µg/m</w:t>
            </w:r>
            <w:r w:rsidRPr="00141801">
              <w:rPr>
                <w:bCs/>
                <w:sz w:val="24"/>
                <w:szCs w:val="24"/>
                <w:vertAlign w:val="superscript"/>
              </w:rPr>
              <w:t>3</w:t>
            </w:r>
            <w:r w:rsidRPr="00141801">
              <w:rPr>
                <w:bCs/>
                <w:sz w:val="24"/>
                <w:szCs w:val="24"/>
              </w:rPr>
              <w:t>以下。到</w:t>
            </w:r>
            <w:r w:rsidRPr="00141801">
              <w:rPr>
                <w:bCs/>
                <w:sz w:val="24"/>
                <w:szCs w:val="24"/>
              </w:rPr>
              <w:t>2020</w:t>
            </w:r>
            <w:r w:rsidRPr="00141801">
              <w:rPr>
                <w:bCs/>
                <w:sz w:val="24"/>
                <w:szCs w:val="24"/>
              </w:rPr>
              <w:t>年，污染物排放总量大幅减少，环境质量明显改善。</w:t>
            </w:r>
          </w:p>
          <w:p w:rsidR="00CA732B" w:rsidRPr="00141801" w:rsidRDefault="00CA732B" w:rsidP="00B51548">
            <w:pPr>
              <w:tabs>
                <w:tab w:val="left" w:pos="5320"/>
              </w:tabs>
              <w:adjustRightInd w:val="0"/>
              <w:snapToGrid w:val="0"/>
              <w:spacing w:line="500" w:lineRule="exact"/>
              <w:rPr>
                <w:rFonts w:ascii="黑体" w:eastAsia="黑体" w:hAnsi="黑体"/>
                <w:sz w:val="24"/>
                <w:szCs w:val="24"/>
              </w:rPr>
            </w:pPr>
            <w:r w:rsidRPr="00141801">
              <w:rPr>
                <w:rFonts w:ascii="黑体" w:eastAsia="黑体" w:hAnsi="黑体" w:hint="eastAsia"/>
                <w:sz w:val="24"/>
                <w:szCs w:val="24"/>
              </w:rPr>
              <w:t>1.</w:t>
            </w:r>
            <w:r w:rsidR="00BC7D75" w:rsidRPr="00141801">
              <w:rPr>
                <w:rFonts w:ascii="黑体" w:eastAsia="黑体" w:hAnsi="黑体" w:hint="eastAsia"/>
                <w:sz w:val="24"/>
                <w:szCs w:val="24"/>
              </w:rPr>
              <w:t>2</w:t>
            </w:r>
            <w:r w:rsidRPr="00141801">
              <w:rPr>
                <w:rFonts w:ascii="黑体" w:eastAsia="黑体" w:hAnsi="黑体" w:hint="eastAsia"/>
                <w:sz w:val="24"/>
                <w:szCs w:val="24"/>
              </w:rPr>
              <w:t>基本污染因子</w:t>
            </w:r>
            <w:r w:rsidR="00B51548" w:rsidRPr="00141801">
              <w:rPr>
                <w:rFonts w:ascii="黑体" w:eastAsia="黑体" w:hAnsi="黑体"/>
                <w:sz w:val="24"/>
                <w:szCs w:val="24"/>
              </w:rPr>
              <w:tab/>
            </w:r>
          </w:p>
          <w:p w:rsidR="00E77BF4" w:rsidRPr="00141801" w:rsidRDefault="000B3DC7" w:rsidP="00141801">
            <w:pPr>
              <w:adjustRightInd w:val="0"/>
              <w:snapToGrid w:val="0"/>
              <w:spacing w:line="500" w:lineRule="exact"/>
              <w:ind w:firstLineChars="200" w:firstLine="480"/>
              <w:rPr>
                <w:bCs/>
                <w:sz w:val="24"/>
                <w:szCs w:val="24"/>
              </w:rPr>
            </w:pPr>
            <w:r w:rsidRPr="00141801">
              <w:rPr>
                <w:bCs/>
                <w:sz w:val="24"/>
                <w:szCs w:val="24"/>
              </w:rPr>
              <w:t>为了解建设项目所在区域环境空气质量现状，本次评价采用</w:t>
            </w:r>
            <w:r w:rsidRPr="00141801">
              <w:rPr>
                <w:rFonts w:hint="eastAsia"/>
                <w:bCs/>
                <w:sz w:val="24"/>
                <w:szCs w:val="24"/>
              </w:rPr>
              <w:t>2018</w:t>
            </w:r>
            <w:r w:rsidRPr="00141801">
              <w:rPr>
                <w:bCs/>
                <w:sz w:val="24"/>
                <w:szCs w:val="24"/>
              </w:rPr>
              <w:t>年偃师市环境保护局在偃师市的在线监测数据统计情况，引用监测数据时间为</w:t>
            </w:r>
            <w:r w:rsidRPr="00141801">
              <w:rPr>
                <w:rFonts w:hint="eastAsia"/>
                <w:bCs/>
                <w:sz w:val="24"/>
                <w:szCs w:val="24"/>
              </w:rPr>
              <w:t>2018</w:t>
            </w:r>
            <w:r w:rsidRPr="00141801">
              <w:rPr>
                <w:bCs/>
                <w:sz w:val="24"/>
                <w:szCs w:val="24"/>
              </w:rPr>
              <w:t>年全年监测数据，监测因子为基本污染物，即：</w:t>
            </w:r>
            <w:r w:rsidRPr="00141801">
              <w:rPr>
                <w:bCs/>
                <w:sz w:val="24"/>
                <w:szCs w:val="24"/>
              </w:rPr>
              <w:t>SO</w:t>
            </w:r>
            <w:r w:rsidRPr="00141801">
              <w:rPr>
                <w:bCs/>
                <w:sz w:val="24"/>
                <w:szCs w:val="24"/>
                <w:vertAlign w:val="subscript"/>
              </w:rPr>
              <w:t>2</w:t>
            </w:r>
            <w:r w:rsidRPr="00141801">
              <w:rPr>
                <w:bCs/>
                <w:sz w:val="24"/>
                <w:szCs w:val="24"/>
              </w:rPr>
              <w:t>、</w:t>
            </w:r>
            <w:r w:rsidRPr="00141801">
              <w:rPr>
                <w:bCs/>
                <w:sz w:val="24"/>
                <w:szCs w:val="24"/>
              </w:rPr>
              <w:t>NO</w:t>
            </w:r>
            <w:r w:rsidRPr="00141801">
              <w:rPr>
                <w:bCs/>
                <w:sz w:val="24"/>
                <w:szCs w:val="24"/>
                <w:vertAlign w:val="subscript"/>
              </w:rPr>
              <w:t>2</w:t>
            </w:r>
            <w:r w:rsidRPr="00141801">
              <w:rPr>
                <w:bCs/>
                <w:sz w:val="24"/>
                <w:szCs w:val="24"/>
              </w:rPr>
              <w:t>、</w:t>
            </w:r>
            <w:r w:rsidRPr="00141801">
              <w:rPr>
                <w:bCs/>
                <w:sz w:val="24"/>
                <w:szCs w:val="24"/>
              </w:rPr>
              <w:t>PM</w:t>
            </w:r>
            <w:r w:rsidRPr="00141801">
              <w:rPr>
                <w:bCs/>
                <w:sz w:val="24"/>
                <w:szCs w:val="24"/>
                <w:vertAlign w:val="subscript"/>
              </w:rPr>
              <w:t>10</w:t>
            </w:r>
            <w:r w:rsidRPr="00141801">
              <w:rPr>
                <w:bCs/>
                <w:sz w:val="24"/>
                <w:szCs w:val="24"/>
              </w:rPr>
              <w:t>、</w:t>
            </w:r>
            <w:r w:rsidRPr="00141801">
              <w:rPr>
                <w:bCs/>
                <w:sz w:val="24"/>
                <w:szCs w:val="24"/>
              </w:rPr>
              <w:t>PM</w:t>
            </w:r>
            <w:r w:rsidRPr="00141801">
              <w:rPr>
                <w:bCs/>
                <w:sz w:val="24"/>
                <w:szCs w:val="24"/>
                <w:vertAlign w:val="subscript"/>
              </w:rPr>
              <w:t>2.5</w:t>
            </w:r>
            <w:r w:rsidRPr="00141801">
              <w:rPr>
                <w:bCs/>
                <w:sz w:val="24"/>
                <w:szCs w:val="24"/>
              </w:rPr>
              <w:t>、</w:t>
            </w:r>
            <w:r w:rsidRPr="00141801">
              <w:rPr>
                <w:bCs/>
                <w:sz w:val="24"/>
                <w:szCs w:val="24"/>
              </w:rPr>
              <w:t>CO</w:t>
            </w:r>
            <w:r w:rsidRPr="00141801">
              <w:rPr>
                <w:bCs/>
                <w:sz w:val="24"/>
                <w:szCs w:val="24"/>
              </w:rPr>
              <w:t>和</w:t>
            </w:r>
            <w:r w:rsidRPr="00141801">
              <w:rPr>
                <w:bCs/>
                <w:sz w:val="24"/>
                <w:szCs w:val="24"/>
              </w:rPr>
              <w:t>O</w:t>
            </w:r>
            <w:r w:rsidRPr="00141801">
              <w:rPr>
                <w:bCs/>
                <w:sz w:val="24"/>
                <w:szCs w:val="24"/>
                <w:vertAlign w:val="subscript"/>
              </w:rPr>
              <w:t>3</w:t>
            </w:r>
            <w:r w:rsidRPr="00141801">
              <w:rPr>
                <w:bCs/>
                <w:sz w:val="24"/>
                <w:szCs w:val="24"/>
              </w:rPr>
              <w:t>。监测结果见下表。</w:t>
            </w:r>
          </w:p>
          <w:p w:rsidR="00035B57" w:rsidRPr="00141801" w:rsidRDefault="00035B57" w:rsidP="00035B57">
            <w:pPr>
              <w:autoSpaceDE w:val="0"/>
              <w:autoSpaceDN w:val="0"/>
              <w:adjustRightInd w:val="0"/>
              <w:snapToGrid w:val="0"/>
              <w:spacing w:line="400" w:lineRule="exact"/>
              <w:ind w:left="420"/>
              <w:rPr>
                <w:rFonts w:eastAsia="黑体"/>
                <w:sz w:val="24"/>
                <w:szCs w:val="24"/>
              </w:rPr>
            </w:pPr>
            <w:r w:rsidRPr="00141801">
              <w:rPr>
                <w:rFonts w:eastAsia="黑体"/>
                <w:sz w:val="24"/>
                <w:szCs w:val="24"/>
              </w:rPr>
              <w:t>表</w:t>
            </w:r>
            <w:r w:rsidR="005C7C12" w:rsidRPr="00141801">
              <w:rPr>
                <w:rFonts w:eastAsia="黑体" w:hint="eastAsia"/>
                <w:sz w:val="24"/>
                <w:szCs w:val="24"/>
              </w:rPr>
              <w:t>1</w:t>
            </w:r>
            <w:r w:rsidR="00B41EBA">
              <w:rPr>
                <w:rFonts w:eastAsia="黑体" w:hint="eastAsia"/>
                <w:sz w:val="24"/>
                <w:szCs w:val="24"/>
              </w:rPr>
              <w:t>7</w:t>
            </w:r>
            <w:r w:rsidRPr="00141801">
              <w:rPr>
                <w:rFonts w:eastAsia="黑体"/>
                <w:sz w:val="24"/>
                <w:szCs w:val="24"/>
              </w:rPr>
              <w:t xml:space="preserve">                   </w:t>
            </w:r>
            <w:r w:rsidR="00CA732B" w:rsidRPr="00141801">
              <w:rPr>
                <w:rFonts w:eastAsia="黑体" w:hint="eastAsia"/>
                <w:bCs/>
                <w:sz w:val="24"/>
                <w:szCs w:val="24"/>
              </w:rPr>
              <w:t>偃师市</w:t>
            </w:r>
            <w:r w:rsidR="00CA1C73" w:rsidRPr="00141801">
              <w:rPr>
                <w:rFonts w:eastAsia="黑体"/>
                <w:bCs/>
                <w:sz w:val="24"/>
                <w:szCs w:val="24"/>
              </w:rPr>
              <w:t>空气质量现状评价表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89"/>
              <w:gridCol w:w="987"/>
              <w:gridCol w:w="2338"/>
              <w:gridCol w:w="1457"/>
              <w:gridCol w:w="1422"/>
              <w:gridCol w:w="1327"/>
              <w:gridCol w:w="1327"/>
            </w:tblGrid>
            <w:tr w:rsidR="004C25E9" w:rsidRPr="00141801" w:rsidTr="004C25E9">
              <w:trPr>
                <w:trHeight w:val="397"/>
                <w:jc w:val="center"/>
              </w:trPr>
              <w:tc>
                <w:tcPr>
                  <w:tcW w:w="502" w:type="pct"/>
                  <w:vAlign w:val="center"/>
                </w:tcPr>
                <w:p w:rsidR="004C25E9" w:rsidRPr="00141801" w:rsidRDefault="004C25E9" w:rsidP="00267529">
                  <w:pPr>
                    <w:adjustRightInd w:val="0"/>
                    <w:snapToGrid w:val="0"/>
                    <w:jc w:val="center"/>
                    <w:rPr>
                      <w:sz w:val="21"/>
                      <w:szCs w:val="21"/>
                    </w:rPr>
                  </w:pPr>
                  <w:r w:rsidRPr="00141801">
                    <w:rPr>
                      <w:sz w:val="21"/>
                      <w:szCs w:val="21"/>
                    </w:rPr>
                    <w:t>区域</w:t>
                  </w:r>
                </w:p>
              </w:tc>
              <w:tc>
                <w:tcPr>
                  <w:tcW w:w="501" w:type="pct"/>
                  <w:vAlign w:val="center"/>
                </w:tcPr>
                <w:p w:rsidR="004C25E9" w:rsidRPr="00141801" w:rsidRDefault="004C25E9" w:rsidP="00267529">
                  <w:pPr>
                    <w:adjustRightInd w:val="0"/>
                    <w:snapToGrid w:val="0"/>
                    <w:jc w:val="center"/>
                    <w:rPr>
                      <w:sz w:val="21"/>
                      <w:szCs w:val="21"/>
                    </w:rPr>
                  </w:pPr>
                  <w:r w:rsidRPr="00141801">
                    <w:rPr>
                      <w:sz w:val="21"/>
                      <w:szCs w:val="21"/>
                    </w:rPr>
                    <w:t>污染物</w:t>
                  </w:r>
                </w:p>
              </w:tc>
              <w:tc>
                <w:tcPr>
                  <w:tcW w:w="1187" w:type="pct"/>
                  <w:vAlign w:val="center"/>
                </w:tcPr>
                <w:p w:rsidR="004C25E9" w:rsidRPr="00141801" w:rsidRDefault="004C25E9" w:rsidP="00267529">
                  <w:pPr>
                    <w:adjustRightInd w:val="0"/>
                    <w:snapToGrid w:val="0"/>
                    <w:jc w:val="center"/>
                    <w:rPr>
                      <w:sz w:val="21"/>
                      <w:szCs w:val="21"/>
                    </w:rPr>
                  </w:pPr>
                  <w:r w:rsidRPr="00141801">
                    <w:rPr>
                      <w:sz w:val="21"/>
                      <w:szCs w:val="21"/>
                    </w:rPr>
                    <w:t>评价指标</w:t>
                  </w:r>
                </w:p>
              </w:tc>
              <w:tc>
                <w:tcPr>
                  <w:tcW w:w="740" w:type="pct"/>
                  <w:vAlign w:val="center"/>
                </w:tcPr>
                <w:p w:rsidR="004C25E9" w:rsidRPr="00141801" w:rsidRDefault="004C25E9" w:rsidP="00267529">
                  <w:pPr>
                    <w:adjustRightInd w:val="0"/>
                    <w:snapToGrid w:val="0"/>
                    <w:jc w:val="center"/>
                    <w:rPr>
                      <w:sz w:val="21"/>
                      <w:szCs w:val="21"/>
                    </w:rPr>
                  </w:pPr>
                  <w:r w:rsidRPr="00141801">
                    <w:rPr>
                      <w:sz w:val="21"/>
                      <w:szCs w:val="21"/>
                    </w:rPr>
                    <w:t>现状浓度</w:t>
                  </w:r>
                </w:p>
                <w:p w:rsidR="004C25E9" w:rsidRPr="00141801" w:rsidRDefault="004C25E9" w:rsidP="00267529">
                  <w:pPr>
                    <w:adjustRightInd w:val="0"/>
                    <w:snapToGrid w:val="0"/>
                    <w:jc w:val="center"/>
                    <w:rPr>
                      <w:sz w:val="21"/>
                      <w:szCs w:val="21"/>
                    </w:rPr>
                  </w:pPr>
                  <w:r w:rsidRPr="00141801">
                    <w:rPr>
                      <w:sz w:val="21"/>
                      <w:szCs w:val="21"/>
                    </w:rPr>
                    <w:t>（</w:t>
                  </w:r>
                  <w:r w:rsidRPr="00141801">
                    <w:rPr>
                      <w:sz w:val="21"/>
                      <w:szCs w:val="21"/>
                    </w:rPr>
                    <w:t>µg/m</w:t>
                  </w:r>
                  <w:r w:rsidRPr="00141801">
                    <w:rPr>
                      <w:sz w:val="21"/>
                      <w:szCs w:val="21"/>
                      <w:vertAlign w:val="superscript"/>
                    </w:rPr>
                    <w:t>3</w:t>
                  </w:r>
                  <w:r w:rsidRPr="00141801">
                    <w:rPr>
                      <w:sz w:val="21"/>
                      <w:szCs w:val="21"/>
                    </w:rPr>
                    <w:t>）</w:t>
                  </w:r>
                </w:p>
              </w:tc>
              <w:tc>
                <w:tcPr>
                  <w:tcW w:w="722" w:type="pct"/>
                  <w:vAlign w:val="center"/>
                </w:tcPr>
                <w:p w:rsidR="004C25E9" w:rsidRPr="00141801" w:rsidRDefault="004C25E9" w:rsidP="00267529">
                  <w:pPr>
                    <w:adjustRightInd w:val="0"/>
                    <w:snapToGrid w:val="0"/>
                    <w:jc w:val="center"/>
                    <w:rPr>
                      <w:sz w:val="21"/>
                      <w:szCs w:val="21"/>
                    </w:rPr>
                  </w:pPr>
                  <w:r w:rsidRPr="00141801">
                    <w:rPr>
                      <w:sz w:val="21"/>
                      <w:szCs w:val="21"/>
                    </w:rPr>
                    <w:t>标准值</w:t>
                  </w:r>
                </w:p>
                <w:p w:rsidR="004C25E9" w:rsidRPr="00141801" w:rsidRDefault="004C25E9" w:rsidP="00267529">
                  <w:pPr>
                    <w:adjustRightInd w:val="0"/>
                    <w:snapToGrid w:val="0"/>
                    <w:jc w:val="center"/>
                    <w:rPr>
                      <w:sz w:val="21"/>
                      <w:szCs w:val="21"/>
                    </w:rPr>
                  </w:pPr>
                  <w:r w:rsidRPr="00141801">
                    <w:rPr>
                      <w:sz w:val="21"/>
                      <w:szCs w:val="21"/>
                    </w:rPr>
                    <w:t>（</w:t>
                  </w:r>
                  <w:r w:rsidRPr="00141801">
                    <w:rPr>
                      <w:sz w:val="21"/>
                      <w:szCs w:val="21"/>
                    </w:rPr>
                    <w:t>µg/m</w:t>
                  </w:r>
                  <w:r w:rsidRPr="00141801">
                    <w:rPr>
                      <w:sz w:val="21"/>
                      <w:szCs w:val="21"/>
                      <w:vertAlign w:val="superscript"/>
                    </w:rPr>
                    <w:t>3</w:t>
                  </w:r>
                  <w:r w:rsidRPr="00141801">
                    <w:rPr>
                      <w:sz w:val="21"/>
                      <w:szCs w:val="21"/>
                    </w:rPr>
                    <w:t>）</w:t>
                  </w:r>
                </w:p>
              </w:tc>
              <w:tc>
                <w:tcPr>
                  <w:tcW w:w="674" w:type="pct"/>
                  <w:vAlign w:val="center"/>
                </w:tcPr>
                <w:p w:rsidR="004C25E9" w:rsidRPr="00141801" w:rsidRDefault="004C25E9" w:rsidP="00267529">
                  <w:pPr>
                    <w:adjustRightInd w:val="0"/>
                    <w:snapToGrid w:val="0"/>
                    <w:jc w:val="center"/>
                    <w:rPr>
                      <w:sz w:val="21"/>
                      <w:szCs w:val="21"/>
                    </w:rPr>
                  </w:pPr>
                  <w:r w:rsidRPr="00141801">
                    <w:rPr>
                      <w:sz w:val="21"/>
                      <w:szCs w:val="21"/>
                    </w:rPr>
                    <w:t>占标率</w:t>
                  </w:r>
                  <w:r w:rsidRPr="00141801">
                    <w:rPr>
                      <w:sz w:val="21"/>
                      <w:szCs w:val="21"/>
                    </w:rPr>
                    <w:t>/%</w:t>
                  </w:r>
                </w:p>
              </w:tc>
              <w:tc>
                <w:tcPr>
                  <w:tcW w:w="674" w:type="pct"/>
                  <w:vAlign w:val="center"/>
                </w:tcPr>
                <w:p w:rsidR="004C25E9" w:rsidRPr="00141801" w:rsidRDefault="004C25E9" w:rsidP="00267529">
                  <w:pPr>
                    <w:adjustRightInd w:val="0"/>
                    <w:snapToGrid w:val="0"/>
                    <w:jc w:val="center"/>
                    <w:rPr>
                      <w:sz w:val="21"/>
                      <w:szCs w:val="21"/>
                    </w:rPr>
                  </w:pPr>
                  <w:r w:rsidRPr="00141801">
                    <w:rPr>
                      <w:sz w:val="21"/>
                      <w:szCs w:val="21"/>
                    </w:rPr>
                    <w:t>达标情况</w:t>
                  </w:r>
                </w:p>
              </w:tc>
            </w:tr>
            <w:tr w:rsidR="004C25E9" w:rsidRPr="00141801" w:rsidTr="004C25E9">
              <w:trPr>
                <w:trHeight w:val="397"/>
                <w:jc w:val="center"/>
              </w:trPr>
              <w:tc>
                <w:tcPr>
                  <w:tcW w:w="502" w:type="pct"/>
                  <w:vMerge w:val="restar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偃师市</w:t>
                  </w:r>
                </w:p>
              </w:tc>
              <w:tc>
                <w:tcPr>
                  <w:tcW w:w="501" w:type="pct"/>
                  <w:vAlign w:val="center"/>
                </w:tcPr>
                <w:p w:rsidR="004C25E9" w:rsidRPr="00141801" w:rsidRDefault="004C25E9" w:rsidP="00267529">
                  <w:pPr>
                    <w:widowControl/>
                    <w:spacing w:line="300" w:lineRule="exact"/>
                    <w:jc w:val="center"/>
                    <w:rPr>
                      <w:bCs/>
                      <w:kern w:val="0"/>
                      <w:sz w:val="21"/>
                      <w:szCs w:val="21"/>
                      <w:vertAlign w:val="subscript"/>
                    </w:rPr>
                  </w:pPr>
                  <w:r w:rsidRPr="00141801">
                    <w:rPr>
                      <w:bCs/>
                      <w:kern w:val="0"/>
                      <w:sz w:val="21"/>
                      <w:szCs w:val="21"/>
                    </w:rPr>
                    <w:t>SO</w:t>
                  </w:r>
                  <w:r w:rsidRPr="00141801">
                    <w:rPr>
                      <w:bCs/>
                      <w:kern w:val="0"/>
                      <w:sz w:val="21"/>
                      <w:szCs w:val="21"/>
                      <w:vertAlign w:val="subscript"/>
                    </w:rPr>
                    <w:t>2</w:t>
                  </w:r>
                </w:p>
              </w:tc>
              <w:tc>
                <w:tcPr>
                  <w:tcW w:w="1187"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年平均质量浓度</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18</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60</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30.0</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达标</w:t>
                  </w:r>
                </w:p>
              </w:tc>
            </w:tr>
            <w:tr w:rsidR="004C25E9" w:rsidRPr="00141801" w:rsidTr="004C25E9">
              <w:trPr>
                <w:trHeight w:val="397"/>
                <w:jc w:val="center"/>
              </w:trPr>
              <w:tc>
                <w:tcPr>
                  <w:tcW w:w="502" w:type="pct"/>
                  <w:vMerge/>
                  <w:vAlign w:val="center"/>
                </w:tcPr>
                <w:p w:rsidR="004C25E9" w:rsidRPr="00141801" w:rsidRDefault="004C25E9" w:rsidP="00267529">
                  <w:pPr>
                    <w:widowControl/>
                    <w:spacing w:line="300" w:lineRule="exact"/>
                    <w:jc w:val="center"/>
                    <w:rPr>
                      <w:bCs/>
                      <w:kern w:val="0"/>
                      <w:sz w:val="21"/>
                      <w:szCs w:val="21"/>
                    </w:rPr>
                  </w:pPr>
                </w:p>
              </w:tc>
              <w:tc>
                <w:tcPr>
                  <w:tcW w:w="501" w:type="pct"/>
                  <w:vAlign w:val="center"/>
                </w:tcPr>
                <w:p w:rsidR="004C25E9" w:rsidRPr="00141801" w:rsidRDefault="004C25E9" w:rsidP="00267529">
                  <w:pPr>
                    <w:widowControl/>
                    <w:spacing w:line="300" w:lineRule="exact"/>
                    <w:jc w:val="center"/>
                    <w:rPr>
                      <w:bCs/>
                      <w:kern w:val="0"/>
                      <w:sz w:val="21"/>
                      <w:szCs w:val="21"/>
                      <w:vertAlign w:val="subscript"/>
                    </w:rPr>
                  </w:pPr>
                  <w:r w:rsidRPr="00141801">
                    <w:rPr>
                      <w:bCs/>
                      <w:kern w:val="0"/>
                      <w:sz w:val="21"/>
                      <w:szCs w:val="21"/>
                    </w:rPr>
                    <w:t>NO</w:t>
                  </w:r>
                  <w:r w:rsidRPr="00141801">
                    <w:rPr>
                      <w:bCs/>
                      <w:kern w:val="0"/>
                      <w:sz w:val="21"/>
                      <w:szCs w:val="21"/>
                      <w:vertAlign w:val="subscript"/>
                    </w:rPr>
                    <w:t>2</w:t>
                  </w:r>
                </w:p>
              </w:tc>
              <w:tc>
                <w:tcPr>
                  <w:tcW w:w="1187" w:type="pct"/>
                  <w:vAlign w:val="center"/>
                </w:tcPr>
                <w:p w:rsidR="004C25E9" w:rsidRPr="00141801" w:rsidRDefault="004C25E9" w:rsidP="00267529">
                  <w:pPr>
                    <w:adjustRightInd w:val="0"/>
                    <w:snapToGrid w:val="0"/>
                    <w:jc w:val="center"/>
                    <w:rPr>
                      <w:bCs/>
                      <w:kern w:val="0"/>
                      <w:sz w:val="21"/>
                      <w:szCs w:val="21"/>
                    </w:rPr>
                  </w:pPr>
                  <w:r w:rsidRPr="00141801">
                    <w:rPr>
                      <w:bCs/>
                      <w:kern w:val="0"/>
                      <w:sz w:val="21"/>
                      <w:szCs w:val="21"/>
                    </w:rPr>
                    <w:t>年平均质量浓度</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22</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40</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55.0</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达标</w:t>
                  </w:r>
                </w:p>
              </w:tc>
            </w:tr>
            <w:tr w:rsidR="004C25E9" w:rsidRPr="00141801" w:rsidTr="004C25E9">
              <w:trPr>
                <w:trHeight w:val="397"/>
                <w:jc w:val="center"/>
              </w:trPr>
              <w:tc>
                <w:tcPr>
                  <w:tcW w:w="502" w:type="pct"/>
                  <w:vMerge/>
                  <w:vAlign w:val="center"/>
                </w:tcPr>
                <w:p w:rsidR="004C25E9" w:rsidRPr="00141801" w:rsidRDefault="004C25E9" w:rsidP="00267529">
                  <w:pPr>
                    <w:widowControl/>
                    <w:spacing w:line="300" w:lineRule="exact"/>
                    <w:jc w:val="center"/>
                    <w:rPr>
                      <w:bCs/>
                      <w:kern w:val="0"/>
                      <w:sz w:val="21"/>
                      <w:szCs w:val="21"/>
                    </w:rPr>
                  </w:pPr>
                </w:p>
              </w:tc>
              <w:tc>
                <w:tcPr>
                  <w:tcW w:w="501" w:type="pct"/>
                  <w:vAlign w:val="center"/>
                </w:tcPr>
                <w:p w:rsidR="004C25E9" w:rsidRPr="00141801" w:rsidRDefault="004C25E9" w:rsidP="00267529">
                  <w:pPr>
                    <w:widowControl/>
                    <w:spacing w:line="300" w:lineRule="exact"/>
                    <w:jc w:val="center"/>
                    <w:rPr>
                      <w:bCs/>
                      <w:kern w:val="0"/>
                      <w:sz w:val="21"/>
                      <w:szCs w:val="21"/>
                      <w:vertAlign w:val="subscript"/>
                    </w:rPr>
                  </w:pPr>
                  <w:r w:rsidRPr="00141801">
                    <w:rPr>
                      <w:bCs/>
                      <w:kern w:val="0"/>
                      <w:sz w:val="21"/>
                      <w:szCs w:val="21"/>
                    </w:rPr>
                    <w:t>PM</w:t>
                  </w:r>
                  <w:r w:rsidRPr="00141801">
                    <w:rPr>
                      <w:bCs/>
                      <w:kern w:val="0"/>
                      <w:sz w:val="21"/>
                      <w:szCs w:val="21"/>
                      <w:vertAlign w:val="subscript"/>
                    </w:rPr>
                    <w:t>10</w:t>
                  </w:r>
                </w:p>
              </w:tc>
              <w:tc>
                <w:tcPr>
                  <w:tcW w:w="1187"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年平均质量浓度</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97</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70</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138.6</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color w:val="000000"/>
                      <w:kern w:val="0"/>
                      <w:sz w:val="21"/>
                      <w:szCs w:val="21"/>
                    </w:rPr>
                    <w:t>超标</w:t>
                  </w:r>
                </w:p>
              </w:tc>
            </w:tr>
            <w:tr w:rsidR="004C25E9" w:rsidRPr="00141801" w:rsidTr="004C25E9">
              <w:trPr>
                <w:trHeight w:val="397"/>
                <w:jc w:val="center"/>
              </w:trPr>
              <w:tc>
                <w:tcPr>
                  <w:tcW w:w="502" w:type="pct"/>
                  <w:vMerge/>
                  <w:vAlign w:val="center"/>
                </w:tcPr>
                <w:p w:rsidR="004C25E9" w:rsidRPr="00141801" w:rsidRDefault="004C25E9" w:rsidP="00267529">
                  <w:pPr>
                    <w:widowControl/>
                    <w:spacing w:line="300" w:lineRule="exact"/>
                    <w:jc w:val="center"/>
                    <w:rPr>
                      <w:bCs/>
                      <w:kern w:val="0"/>
                      <w:sz w:val="21"/>
                      <w:szCs w:val="21"/>
                    </w:rPr>
                  </w:pPr>
                </w:p>
              </w:tc>
              <w:tc>
                <w:tcPr>
                  <w:tcW w:w="501" w:type="pct"/>
                  <w:vAlign w:val="center"/>
                </w:tcPr>
                <w:p w:rsidR="004C25E9" w:rsidRPr="00141801" w:rsidRDefault="004C25E9" w:rsidP="00267529">
                  <w:pPr>
                    <w:widowControl/>
                    <w:spacing w:line="300" w:lineRule="exact"/>
                    <w:jc w:val="center"/>
                    <w:rPr>
                      <w:bCs/>
                      <w:kern w:val="0"/>
                      <w:sz w:val="21"/>
                      <w:szCs w:val="21"/>
                      <w:vertAlign w:val="subscript"/>
                    </w:rPr>
                  </w:pPr>
                  <w:r w:rsidRPr="00141801">
                    <w:rPr>
                      <w:bCs/>
                      <w:kern w:val="0"/>
                      <w:sz w:val="21"/>
                      <w:szCs w:val="21"/>
                    </w:rPr>
                    <w:t>PM</w:t>
                  </w:r>
                  <w:r w:rsidRPr="00141801">
                    <w:rPr>
                      <w:bCs/>
                      <w:kern w:val="0"/>
                      <w:sz w:val="21"/>
                      <w:szCs w:val="21"/>
                      <w:vertAlign w:val="subscript"/>
                    </w:rPr>
                    <w:t>2.5</w:t>
                  </w:r>
                </w:p>
              </w:tc>
              <w:tc>
                <w:tcPr>
                  <w:tcW w:w="1187"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年平均质量浓度</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53</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35</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151.4</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color w:val="000000"/>
                      <w:kern w:val="0"/>
                      <w:sz w:val="21"/>
                      <w:szCs w:val="21"/>
                    </w:rPr>
                    <w:t>超标</w:t>
                  </w:r>
                </w:p>
              </w:tc>
            </w:tr>
            <w:tr w:rsidR="004C25E9" w:rsidRPr="00141801" w:rsidTr="004C25E9">
              <w:trPr>
                <w:trHeight w:val="397"/>
                <w:jc w:val="center"/>
              </w:trPr>
              <w:tc>
                <w:tcPr>
                  <w:tcW w:w="502" w:type="pct"/>
                  <w:vMerge/>
                  <w:vAlign w:val="center"/>
                </w:tcPr>
                <w:p w:rsidR="004C25E9" w:rsidRPr="00141801" w:rsidRDefault="004C25E9" w:rsidP="00267529">
                  <w:pPr>
                    <w:widowControl/>
                    <w:spacing w:line="300" w:lineRule="exact"/>
                    <w:jc w:val="center"/>
                    <w:rPr>
                      <w:bCs/>
                      <w:kern w:val="0"/>
                      <w:sz w:val="21"/>
                      <w:szCs w:val="21"/>
                    </w:rPr>
                  </w:pPr>
                </w:p>
              </w:tc>
              <w:tc>
                <w:tcPr>
                  <w:tcW w:w="501"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CO</w:t>
                  </w:r>
                </w:p>
              </w:tc>
              <w:tc>
                <w:tcPr>
                  <w:tcW w:w="1187"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日平均第</w:t>
                  </w:r>
                  <w:r w:rsidRPr="00141801">
                    <w:rPr>
                      <w:bCs/>
                      <w:kern w:val="0"/>
                      <w:sz w:val="21"/>
                      <w:szCs w:val="21"/>
                    </w:rPr>
                    <w:t>95</w:t>
                  </w:r>
                  <w:proofErr w:type="gramStart"/>
                  <w:r w:rsidRPr="00141801">
                    <w:rPr>
                      <w:bCs/>
                      <w:kern w:val="0"/>
                      <w:sz w:val="21"/>
                      <w:szCs w:val="21"/>
                    </w:rPr>
                    <w:t>百</w:t>
                  </w:r>
                  <w:proofErr w:type="gramEnd"/>
                  <w:r w:rsidRPr="00141801">
                    <w:rPr>
                      <w:bCs/>
                      <w:kern w:val="0"/>
                      <w:sz w:val="21"/>
                      <w:szCs w:val="21"/>
                    </w:rPr>
                    <w:t>分位数</w:t>
                  </w:r>
                  <w:r w:rsidRPr="00141801">
                    <w:rPr>
                      <w:color w:val="000000"/>
                      <w:kern w:val="0"/>
                      <w:sz w:val="21"/>
                      <w:szCs w:val="21"/>
                    </w:rPr>
                    <w:t>（</w:t>
                  </w:r>
                  <w:r w:rsidRPr="00141801">
                    <w:rPr>
                      <w:bCs/>
                      <w:kern w:val="0"/>
                      <w:sz w:val="21"/>
                      <w:szCs w:val="21"/>
                    </w:rPr>
                    <w:t>mg/m</w:t>
                  </w:r>
                  <w:r w:rsidRPr="00141801">
                    <w:rPr>
                      <w:bCs/>
                      <w:kern w:val="0"/>
                      <w:sz w:val="21"/>
                      <w:szCs w:val="21"/>
                      <w:vertAlign w:val="superscript"/>
                    </w:rPr>
                    <w:t>3</w:t>
                  </w:r>
                  <w:r w:rsidRPr="00141801">
                    <w:rPr>
                      <w:color w:val="000000"/>
                      <w:kern w:val="0"/>
                      <w:sz w:val="21"/>
                      <w:szCs w:val="21"/>
                    </w:rPr>
                    <w:t>）</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1.5</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4</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37.5</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达标</w:t>
                  </w:r>
                </w:p>
              </w:tc>
            </w:tr>
            <w:tr w:rsidR="004C25E9" w:rsidRPr="00141801" w:rsidTr="004C25E9">
              <w:trPr>
                <w:trHeight w:val="397"/>
                <w:jc w:val="center"/>
              </w:trPr>
              <w:tc>
                <w:tcPr>
                  <w:tcW w:w="502" w:type="pct"/>
                  <w:vMerge/>
                  <w:vAlign w:val="center"/>
                </w:tcPr>
                <w:p w:rsidR="004C25E9" w:rsidRPr="00141801" w:rsidRDefault="004C25E9" w:rsidP="00267529">
                  <w:pPr>
                    <w:widowControl/>
                    <w:spacing w:line="300" w:lineRule="exact"/>
                    <w:jc w:val="center"/>
                    <w:rPr>
                      <w:bCs/>
                      <w:kern w:val="0"/>
                      <w:sz w:val="21"/>
                      <w:szCs w:val="21"/>
                    </w:rPr>
                  </w:pPr>
                </w:p>
              </w:tc>
              <w:tc>
                <w:tcPr>
                  <w:tcW w:w="501" w:type="pct"/>
                  <w:vAlign w:val="center"/>
                </w:tcPr>
                <w:p w:rsidR="004C25E9" w:rsidRPr="00141801" w:rsidRDefault="004C25E9" w:rsidP="00267529">
                  <w:pPr>
                    <w:widowControl/>
                    <w:spacing w:line="300" w:lineRule="exact"/>
                    <w:jc w:val="center"/>
                    <w:rPr>
                      <w:bCs/>
                      <w:kern w:val="0"/>
                      <w:sz w:val="21"/>
                      <w:szCs w:val="21"/>
                      <w:vertAlign w:val="subscript"/>
                    </w:rPr>
                  </w:pPr>
                  <w:r w:rsidRPr="00141801">
                    <w:rPr>
                      <w:bCs/>
                      <w:kern w:val="0"/>
                      <w:sz w:val="21"/>
                      <w:szCs w:val="21"/>
                    </w:rPr>
                    <w:t>O</w:t>
                  </w:r>
                  <w:r w:rsidRPr="00141801">
                    <w:rPr>
                      <w:bCs/>
                      <w:kern w:val="0"/>
                      <w:sz w:val="21"/>
                      <w:szCs w:val="21"/>
                      <w:vertAlign w:val="subscript"/>
                    </w:rPr>
                    <w:t>3</w:t>
                  </w:r>
                </w:p>
              </w:tc>
              <w:tc>
                <w:tcPr>
                  <w:tcW w:w="1187"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日最大</w:t>
                  </w:r>
                  <w:r w:rsidRPr="00141801">
                    <w:rPr>
                      <w:bCs/>
                      <w:kern w:val="0"/>
                      <w:sz w:val="21"/>
                      <w:szCs w:val="21"/>
                    </w:rPr>
                    <w:t>8</w:t>
                  </w:r>
                  <w:r w:rsidRPr="00141801">
                    <w:rPr>
                      <w:bCs/>
                      <w:kern w:val="0"/>
                      <w:sz w:val="21"/>
                      <w:szCs w:val="21"/>
                    </w:rPr>
                    <w:t>小时滑动平均值第</w:t>
                  </w:r>
                  <w:r w:rsidRPr="00141801">
                    <w:rPr>
                      <w:bCs/>
                      <w:kern w:val="0"/>
                      <w:sz w:val="21"/>
                      <w:szCs w:val="21"/>
                    </w:rPr>
                    <w:t>90</w:t>
                  </w:r>
                  <w:proofErr w:type="gramStart"/>
                  <w:r w:rsidRPr="00141801">
                    <w:rPr>
                      <w:bCs/>
                      <w:kern w:val="0"/>
                      <w:sz w:val="21"/>
                      <w:szCs w:val="21"/>
                    </w:rPr>
                    <w:t>百</w:t>
                  </w:r>
                  <w:proofErr w:type="gramEnd"/>
                  <w:r w:rsidRPr="00141801">
                    <w:rPr>
                      <w:bCs/>
                      <w:kern w:val="0"/>
                      <w:sz w:val="21"/>
                      <w:szCs w:val="21"/>
                    </w:rPr>
                    <w:t>分位数</w:t>
                  </w:r>
                </w:p>
              </w:tc>
              <w:tc>
                <w:tcPr>
                  <w:tcW w:w="740"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106</w:t>
                  </w:r>
                </w:p>
              </w:tc>
              <w:tc>
                <w:tcPr>
                  <w:tcW w:w="722"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160</w:t>
                  </w:r>
                </w:p>
              </w:tc>
              <w:tc>
                <w:tcPr>
                  <w:tcW w:w="674" w:type="pct"/>
                  <w:vAlign w:val="center"/>
                </w:tcPr>
                <w:p w:rsidR="004C25E9" w:rsidRPr="00141801" w:rsidRDefault="004C25E9" w:rsidP="00267529">
                  <w:pPr>
                    <w:widowControl/>
                    <w:jc w:val="center"/>
                    <w:rPr>
                      <w:color w:val="000000"/>
                      <w:kern w:val="0"/>
                      <w:sz w:val="21"/>
                      <w:szCs w:val="21"/>
                    </w:rPr>
                  </w:pPr>
                  <w:r w:rsidRPr="00141801">
                    <w:rPr>
                      <w:color w:val="000000"/>
                      <w:kern w:val="0"/>
                      <w:sz w:val="21"/>
                      <w:szCs w:val="21"/>
                    </w:rPr>
                    <w:t>66.3</w:t>
                  </w:r>
                </w:p>
              </w:tc>
              <w:tc>
                <w:tcPr>
                  <w:tcW w:w="674" w:type="pct"/>
                  <w:vAlign w:val="center"/>
                </w:tcPr>
                <w:p w:rsidR="004C25E9" w:rsidRPr="00141801" w:rsidRDefault="004C25E9" w:rsidP="00267529">
                  <w:pPr>
                    <w:widowControl/>
                    <w:spacing w:line="300" w:lineRule="exact"/>
                    <w:jc w:val="center"/>
                    <w:rPr>
                      <w:bCs/>
                      <w:kern w:val="0"/>
                      <w:sz w:val="21"/>
                      <w:szCs w:val="21"/>
                    </w:rPr>
                  </w:pPr>
                  <w:r w:rsidRPr="00141801">
                    <w:rPr>
                      <w:bCs/>
                      <w:kern w:val="0"/>
                      <w:sz w:val="21"/>
                      <w:szCs w:val="21"/>
                    </w:rPr>
                    <w:t>达标</w:t>
                  </w:r>
                </w:p>
              </w:tc>
            </w:tr>
          </w:tbl>
          <w:p w:rsidR="000B3DC7" w:rsidRPr="00141801" w:rsidRDefault="000B3DC7" w:rsidP="00141801">
            <w:pPr>
              <w:adjustRightInd w:val="0"/>
              <w:snapToGrid w:val="0"/>
              <w:spacing w:line="500" w:lineRule="exact"/>
              <w:ind w:firstLineChars="200" w:firstLine="480"/>
              <w:rPr>
                <w:bCs/>
                <w:sz w:val="24"/>
                <w:szCs w:val="24"/>
              </w:rPr>
            </w:pPr>
            <w:r w:rsidRPr="00141801">
              <w:rPr>
                <w:rFonts w:hint="eastAsia"/>
                <w:bCs/>
                <w:sz w:val="24"/>
                <w:szCs w:val="24"/>
              </w:rPr>
              <w:t>由上表可知，项目所在评价区域环境质量不达标，项目</w:t>
            </w:r>
            <w:r w:rsidRPr="00141801">
              <w:rPr>
                <w:bCs/>
                <w:sz w:val="24"/>
                <w:szCs w:val="24"/>
              </w:rPr>
              <w:t>区域</w:t>
            </w:r>
            <w:r w:rsidRPr="00141801">
              <w:rPr>
                <w:bCs/>
                <w:sz w:val="24"/>
                <w:szCs w:val="24"/>
              </w:rPr>
              <w:t>201</w:t>
            </w:r>
            <w:r w:rsidRPr="00141801">
              <w:rPr>
                <w:rFonts w:hint="eastAsia"/>
                <w:bCs/>
                <w:sz w:val="24"/>
                <w:szCs w:val="24"/>
              </w:rPr>
              <w:t>8</w:t>
            </w:r>
            <w:r w:rsidRPr="00141801">
              <w:rPr>
                <w:bCs/>
                <w:sz w:val="24"/>
                <w:szCs w:val="24"/>
              </w:rPr>
              <w:t>年环境空气中</w:t>
            </w:r>
            <w:r w:rsidRPr="00141801">
              <w:rPr>
                <w:bCs/>
                <w:sz w:val="24"/>
                <w:szCs w:val="24"/>
              </w:rPr>
              <w:t>SO</w:t>
            </w:r>
            <w:r w:rsidRPr="00141801">
              <w:rPr>
                <w:bCs/>
                <w:sz w:val="24"/>
                <w:szCs w:val="24"/>
                <w:vertAlign w:val="subscript"/>
              </w:rPr>
              <w:t>2</w:t>
            </w:r>
            <w:r w:rsidRPr="00141801">
              <w:rPr>
                <w:bCs/>
                <w:sz w:val="24"/>
                <w:szCs w:val="24"/>
              </w:rPr>
              <w:t>、</w:t>
            </w:r>
            <w:r w:rsidRPr="00141801">
              <w:rPr>
                <w:bCs/>
                <w:sz w:val="24"/>
                <w:szCs w:val="24"/>
              </w:rPr>
              <w:t>NO</w:t>
            </w:r>
            <w:r w:rsidRPr="00141801">
              <w:rPr>
                <w:bCs/>
                <w:sz w:val="24"/>
                <w:szCs w:val="24"/>
                <w:vertAlign w:val="subscript"/>
              </w:rPr>
              <w:t>2</w:t>
            </w:r>
            <w:r w:rsidRPr="00141801">
              <w:rPr>
                <w:rFonts w:hint="eastAsia"/>
                <w:bCs/>
                <w:sz w:val="24"/>
                <w:szCs w:val="24"/>
                <w:vertAlign w:val="subscript"/>
              </w:rPr>
              <w:t>、</w:t>
            </w:r>
            <w:r w:rsidRPr="00141801">
              <w:rPr>
                <w:rFonts w:hint="eastAsia"/>
                <w:bCs/>
                <w:sz w:val="24"/>
                <w:szCs w:val="24"/>
              </w:rPr>
              <w:t>CO</w:t>
            </w:r>
            <w:r w:rsidRPr="00141801">
              <w:rPr>
                <w:rFonts w:hint="eastAsia"/>
                <w:bCs/>
                <w:sz w:val="24"/>
                <w:szCs w:val="24"/>
              </w:rPr>
              <w:t>、</w:t>
            </w:r>
            <w:r w:rsidRPr="00141801">
              <w:rPr>
                <w:rFonts w:hint="eastAsia"/>
                <w:bCs/>
                <w:sz w:val="24"/>
                <w:szCs w:val="24"/>
              </w:rPr>
              <w:t>O</w:t>
            </w:r>
            <w:r w:rsidRPr="00141801">
              <w:rPr>
                <w:rFonts w:hint="eastAsia"/>
                <w:bCs/>
                <w:sz w:val="24"/>
                <w:szCs w:val="24"/>
                <w:vertAlign w:val="subscript"/>
              </w:rPr>
              <w:t>3</w:t>
            </w:r>
            <w:r w:rsidRPr="00141801">
              <w:rPr>
                <w:bCs/>
                <w:sz w:val="24"/>
                <w:szCs w:val="24"/>
              </w:rPr>
              <w:t>相应浓度值满足《环境空气质量标准》（</w:t>
            </w:r>
            <w:r w:rsidRPr="00141801">
              <w:rPr>
                <w:bCs/>
                <w:sz w:val="24"/>
                <w:szCs w:val="24"/>
              </w:rPr>
              <w:t>GB 3095-2012</w:t>
            </w:r>
            <w:r w:rsidRPr="00141801">
              <w:rPr>
                <w:bCs/>
                <w:sz w:val="24"/>
                <w:szCs w:val="24"/>
              </w:rPr>
              <w:t>）二级标准，</w:t>
            </w:r>
            <w:r w:rsidRPr="00141801">
              <w:rPr>
                <w:bCs/>
                <w:sz w:val="24"/>
                <w:szCs w:val="24"/>
              </w:rPr>
              <w:t>PM</w:t>
            </w:r>
            <w:r w:rsidRPr="00141801">
              <w:rPr>
                <w:bCs/>
                <w:sz w:val="24"/>
                <w:szCs w:val="24"/>
                <w:vertAlign w:val="subscript"/>
              </w:rPr>
              <w:t>10</w:t>
            </w:r>
            <w:r w:rsidRPr="00141801">
              <w:rPr>
                <w:bCs/>
                <w:sz w:val="24"/>
                <w:szCs w:val="24"/>
              </w:rPr>
              <w:t>和</w:t>
            </w:r>
            <w:r w:rsidRPr="00141801">
              <w:rPr>
                <w:bCs/>
                <w:sz w:val="24"/>
                <w:szCs w:val="24"/>
              </w:rPr>
              <w:t>PM</w:t>
            </w:r>
            <w:r w:rsidRPr="00141801">
              <w:rPr>
                <w:bCs/>
                <w:sz w:val="24"/>
                <w:szCs w:val="24"/>
                <w:vertAlign w:val="subscript"/>
              </w:rPr>
              <w:t>2.5</w:t>
            </w:r>
            <w:r w:rsidRPr="00141801">
              <w:rPr>
                <w:bCs/>
                <w:sz w:val="24"/>
                <w:szCs w:val="24"/>
              </w:rPr>
              <w:t>超标，</w:t>
            </w:r>
            <w:r w:rsidRPr="00141801">
              <w:rPr>
                <w:rFonts w:hint="eastAsia"/>
                <w:bCs/>
                <w:sz w:val="24"/>
                <w:szCs w:val="24"/>
              </w:rPr>
              <w:t>超标原因</w:t>
            </w:r>
            <w:r w:rsidRPr="00141801">
              <w:rPr>
                <w:bCs/>
                <w:sz w:val="24"/>
                <w:szCs w:val="24"/>
              </w:rPr>
              <w:t>与北方干燥气候有关。</w:t>
            </w:r>
          </w:p>
          <w:p w:rsidR="00B24384" w:rsidRPr="00141801" w:rsidRDefault="000B3DC7" w:rsidP="00141801">
            <w:pPr>
              <w:adjustRightInd w:val="0"/>
              <w:snapToGrid w:val="0"/>
              <w:spacing w:line="500" w:lineRule="exact"/>
              <w:ind w:firstLineChars="200" w:firstLine="480"/>
              <w:rPr>
                <w:bCs/>
                <w:sz w:val="24"/>
                <w:szCs w:val="24"/>
              </w:rPr>
            </w:pPr>
            <w:r w:rsidRPr="00141801">
              <w:rPr>
                <w:rFonts w:hint="eastAsia"/>
                <w:bCs/>
                <w:sz w:val="24"/>
                <w:szCs w:val="24"/>
              </w:rPr>
              <w:t>目前，偃师市正在实施《洛阳市污染防治攻坚战领导小组关于印发洛阳市</w:t>
            </w:r>
            <w:r w:rsidRPr="00141801">
              <w:rPr>
                <w:rFonts w:hint="eastAsia"/>
                <w:bCs/>
                <w:sz w:val="24"/>
                <w:szCs w:val="24"/>
              </w:rPr>
              <w:t>2019</w:t>
            </w:r>
            <w:r w:rsidRPr="00141801">
              <w:rPr>
                <w:rFonts w:hint="eastAsia"/>
                <w:bCs/>
                <w:sz w:val="24"/>
                <w:szCs w:val="24"/>
              </w:rPr>
              <w:t>年大气污染防治攻坚战实施方案的通知》（</w:t>
            </w:r>
            <w:proofErr w:type="gramStart"/>
            <w:r w:rsidRPr="00141801">
              <w:rPr>
                <w:rFonts w:hint="eastAsia"/>
                <w:bCs/>
                <w:sz w:val="24"/>
                <w:szCs w:val="24"/>
              </w:rPr>
              <w:t>洛</w:t>
            </w:r>
            <w:proofErr w:type="gramEnd"/>
            <w:r w:rsidRPr="00141801">
              <w:rPr>
                <w:rFonts w:hint="eastAsia"/>
                <w:bCs/>
                <w:sz w:val="24"/>
                <w:szCs w:val="24"/>
              </w:rPr>
              <w:t>环攻坚</w:t>
            </w:r>
            <w:r w:rsidRPr="00141801">
              <w:rPr>
                <w:rFonts w:hint="eastAsia"/>
                <w:bCs/>
                <w:sz w:val="24"/>
                <w:szCs w:val="24"/>
              </w:rPr>
              <w:t>[2019]11</w:t>
            </w:r>
            <w:r w:rsidRPr="00141801">
              <w:rPr>
                <w:rFonts w:hint="eastAsia"/>
                <w:bCs/>
                <w:sz w:val="24"/>
                <w:szCs w:val="24"/>
              </w:rPr>
              <w:t>号）、《洛阳市环境保护局关于做好工业无组织排放污染治理工作的通知》（</w:t>
            </w:r>
            <w:proofErr w:type="gramStart"/>
            <w:r w:rsidRPr="00141801">
              <w:rPr>
                <w:rFonts w:hint="eastAsia"/>
                <w:bCs/>
                <w:sz w:val="24"/>
                <w:szCs w:val="24"/>
              </w:rPr>
              <w:t>洛</w:t>
            </w:r>
            <w:proofErr w:type="gramEnd"/>
            <w:r w:rsidRPr="00141801">
              <w:rPr>
                <w:rFonts w:hint="eastAsia"/>
                <w:bCs/>
                <w:sz w:val="24"/>
                <w:szCs w:val="24"/>
              </w:rPr>
              <w:t>市环</w:t>
            </w:r>
            <w:r w:rsidRPr="00141801">
              <w:rPr>
                <w:rFonts w:hint="eastAsia"/>
                <w:bCs/>
                <w:sz w:val="24"/>
                <w:szCs w:val="24"/>
              </w:rPr>
              <w:t>[2018]83</w:t>
            </w:r>
            <w:r w:rsidRPr="00141801">
              <w:rPr>
                <w:rFonts w:hint="eastAsia"/>
                <w:bCs/>
                <w:sz w:val="24"/>
                <w:szCs w:val="24"/>
              </w:rPr>
              <w:t>号）、《中共洛阳市委</w:t>
            </w:r>
            <w:r w:rsidRPr="00141801">
              <w:rPr>
                <w:rFonts w:hint="eastAsia"/>
                <w:bCs/>
                <w:sz w:val="24"/>
                <w:szCs w:val="24"/>
              </w:rPr>
              <w:t xml:space="preserve"> </w:t>
            </w:r>
            <w:r w:rsidRPr="00141801">
              <w:rPr>
                <w:rFonts w:hint="eastAsia"/>
                <w:bCs/>
                <w:sz w:val="24"/>
                <w:szCs w:val="24"/>
              </w:rPr>
              <w:t>洛阳市人民政府关于印发洛阳市污染防治攻坚战三年行动计划（</w:t>
            </w:r>
            <w:r w:rsidRPr="00141801">
              <w:rPr>
                <w:rFonts w:hint="eastAsia"/>
                <w:bCs/>
                <w:sz w:val="24"/>
                <w:szCs w:val="24"/>
              </w:rPr>
              <w:t>2018-2020</w:t>
            </w:r>
            <w:r w:rsidRPr="00141801">
              <w:rPr>
                <w:rFonts w:hint="eastAsia"/>
                <w:bCs/>
                <w:sz w:val="24"/>
                <w:szCs w:val="24"/>
              </w:rPr>
              <w:t>年）的通知》（</w:t>
            </w:r>
            <w:proofErr w:type="gramStart"/>
            <w:r w:rsidRPr="00141801">
              <w:rPr>
                <w:rFonts w:hint="eastAsia"/>
                <w:bCs/>
                <w:sz w:val="24"/>
                <w:szCs w:val="24"/>
              </w:rPr>
              <w:t>洛</w:t>
            </w:r>
            <w:proofErr w:type="gramEnd"/>
            <w:r w:rsidRPr="00141801">
              <w:rPr>
                <w:rFonts w:hint="eastAsia"/>
                <w:bCs/>
                <w:sz w:val="24"/>
                <w:szCs w:val="24"/>
              </w:rPr>
              <w:t>发</w:t>
            </w:r>
            <w:r w:rsidRPr="00141801">
              <w:rPr>
                <w:rFonts w:hint="eastAsia"/>
                <w:bCs/>
                <w:sz w:val="24"/>
                <w:szCs w:val="24"/>
              </w:rPr>
              <w:t>[2018]23</w:t>
            </w:r>
            <w:r w:rsidRPr="00141801">
              <w:rPr>
                <w:rFonts w:hint="eastAsia"/>
                <w:bCs/>
                <w:sz w:val="24"/>
                <w:szCs w:val="24"/>
              </w:rPr>
              <w:t>号、《洛阳市污染防治攻坚战领导小组办公室关于印发洛阳市</w:t>
            </w:r>
            <w:r w:rsidRPr="00141801">
              <w:rPr>
                <w:rFonts w:hint="eastAsia"/>
                <w:bCs/>
                <w:sz w:val="24"/>
                <w:szCs w:val="24"/>
              </w:rPr>
              <w:t>2019</w:t>
            </w:r>
            <w:r w:rsidRPr="00141801">
              <w:rPr>
                <w:rFonts w:hint="eastAsia"/>
                <w:bCs/>
                <w:sz w:val="24"/>
                <w:szCs w:val="24"/>
              </w:rPr>
              <w:t>年工业污染治理专项方案的通知》（</w:t>
            </w:r>
            <w:proofErr w:type="gramStart"/>
            <w:r w:rsidRPr="00141801">
              <w:rPr>
                <w:rFonts w:hint="eastAsia"/>
                <w:bCs/>
                <w:sz w:val="24"/>
                <w:szCs w:val="24"/>
              </w:rPr>
              <w:t>洛</w:t>
            </w:r>
            <w:proofErr w:type="gramEnd"/>
            <w:r w:rsidRPr="00141801">
              <w:rPr>
                <w:rFonts w:hint="eastAsia"/>
                <w:bCs/>
                <w:sz w:val="24"/>
                <w:szCs w:val="24"/>
              </w:rPr>
              <w:t>环</w:t>
            </w:r>
            <w:proofErr w:type="gramStart"/>
            <w:r w:rsidRPr="00141801">
              <w:rPr>
                <w:rFonts w:hint="eastAsia"/>
                <w:bCs/>
                <w:sz w:val="24"/>
                <w:szCs w:val="24"/>
              </w:rPr>
              <w:t>攻坚办</w:t>
            </w:r>
            <w:proofErr w:type="gramEnd"/>
            <w:r w:rsidRPr="00141801">
              <w:rPr>
                <w:rFonts w:hint="eastAsia"/>
                <w:bCs/>
                <w:sz w:val="24"/>
                <w:szCs w:val="24"/>
              </w:rPr>
              <w:t>〔</w:t>
            </w:r>
            <w:r w:rsidRPr="00141801">
              <w:rPr>
                <w:rFonts w:hint="eastAsia"/>
                <w:bCs/>
                <w:sz w:val="24"/>
                <w:szCs w:val="24"/>
              </w:rPr>
              <w:t>2019</w:t>
            </w:r>
            <w:r w:rsidRPr="00141801">
              <w:rPr>
                <w:rFonts w:hint="eastAsia"/>
                <w:bCs/>
                <w:sz w:val="24"/>
                <w:szCs w:val="24"/>
              </w:rPr>
              <w:t>〕</w:t>
            </w:r>
            <w:r w:rsidRPr="00141801">
              <w:rPr>
                <w:rFonts w:hint="eastAsia"/>
                <w:bCs/>
                <w:sz w:val="24"/>
                <w:szCs w:val="24"/>
              </w:rPr>
              <w:t>49</w:t>
            </w:r>
            <w:r w:rsidRPr="00141801">
              <w:rPr>
                <w:rFonts w:hint="eastAsia"/>
                <w:bCs/>
                <w:sz w:val="24"/>
                <w:szCs w:val="24"/>
              </w:rPr>
              <w:t>号）等一系列措施，将不断改善区域大气环境质量。</w:t>
            </w:r>
          </w:p>
          <w:p w:rsidR="00CA732B" w:rsidRPr="00141801" w:rsidRDefault="00CA732B" w:rsidP="00CA732B">
            <w:pPr>
              <w:adjustRightInd w:val="0"/>
              <w:snapToGrid w:val="0"/>
              <w:spacing w:line="500" w:lineRule="exact"/>
              <w:rPr>
                <w:rFonts w:ascii="黑体" w:eastAsia="黑体" w:hAnsi="黑体"/>
                <w:sz w:val="24"/>
                <w:szCs w:val="24"/>
              </w:rPr>
            </w:pPr>
            <w:r w:rsidRPr="00141801">
              <w:rPr>
                <w:rFonts w:ascii="黑体" w:eastAsia="黑体" w:hAnsi="黑体" w:hint="eastAsia"/>
                <w:sz w:val="24"/>
                <w:szCs w:val="24"/>
              </w:rPr>
              <w:t>1.</w:t>
            </w:r>
            <w:r w:rsidR="00BC7D75" w:rsidRPr="00141801">
              <w:rPr>
                <w:rFonts w:ascii="黑体" w:eastAsia="黑体" w:hAnsi="黑体" w:hint="eastAsia"/>
                <w:sz w:val="24"/>
                <w:szCs w:val="24"/>
              </w:rPr>
              <w:t>3</w:t>
            </w:r>
            <w:r w:rsidRPr="00141801">
              <w:rPr>
                <w:rFonts w:ascii="黑体" w:eastAsia="黑体" w:hAnsi="黑体" w:hint="eastAsia"/>
                <w:sz w:val="24"/>
                <w:szCs w:val="24"/>
              </w:rPr>
              <w:t>特征污染因子</w:t>
            </w:r>
          </w:p>
          <w:p w:rsidR="007D4335" w:rsidRDefault="007D4335" w:rsidP="007D4335">
            <w:pPr>
              <w:adjustRightInd w:val="0"/>
              <w:snapToGrid w:val="0"/>
              <w:spacing w:line="500" w:lineRule="exact"/>
              <w:ind w:firstLineChars="200" w:firstLine="480"/>
              <w:rPr>
                <w:sz w:val="24"/>
                <w:szCs w:val="24"/>
              </w:rPr>
            </w:pPr>
            <w:r w:rsidRPr="007D4335">
              <w:rPr>
                <w:sz w:val="24"/>
                <w:szCs w:val="24"/>
              </w:rPr>
              <w:t>为了解特征因子的质量现状，本次评价引用《河南广恒铝业有限公司年产</w:t>
            </w:r>
            <w:r w:rsidRPr="007D4335">
              <w:rPr>
                <w:sz w:val="24"/>
                <w:szCs w:val="24"/>
              </w:rPr>
              <w:t>100</w:t>
            </w:r>
            <w:r w:rsidRPr="007D4335">
              <w:rPr>
                <w:sz w:val="24"/>
                <w:szCs w:val="24"/>
              </w:rPr>
              <w:t>万张铝基覆铜板项目》中对下风向</w:t>
            </w:r>
            <w:proofErr w:type="gramStart"/>
            <w:r w:rsidRPr="007D4335">
              <w:rPr>
                <w:sz w:val="24"/>
                <w:szCs w:val="24"/>
              </w:rPr>
              <w:t>老君洞沟</w:t>
            </w:r>
            <w:proofErr w:type="gramEnd"/>
            <w:r w:rsidRPr="007D4335">
              <w:rPr>
                <w:sz w:val="24"/>
                <w:szCs w:val="24"/>
              </w:rPr>
              <w:t>村（项目</w:t>
            </w:r>
            <w:r>
              <w:rPr>
                <w:rFonts w:hint="eastAsia"/>
                <w:sz w:val="24"/>
                <w:szCs w:val="24"/>
              </w:rPr>
              <w:t>北侧</w:t>
            </w:r>
            <w:r>
              <w:rPr>
                <w:rFonts w:hint="eastAsia"/>
                <w:sz w:val="24"/>
                <w:szCs w:val="24"/>
              </w:rPr>
              <w:t>1.2</w:t>
            </w:r>
            <w:r w:rsidRPr="007D4335">
              <w:rPr>
                <w:sz w:val="24"/>
                <w:szCs w:val="24"/>
              </w:rPr>
              <w:t>km</w:t>
            </w:r>
            <w:r w:rsidRPr="007D4335">
              <w:rPr>
                <w:sz w:val="24"/>
                <w:szCs w:val="24"/>
              </w:rPr>
              <w:t>）环境空气质量现状连续</w:t>
            </w:r>
            <w:r w:rsidRPr="007D4335">
              <w:rPr>
                <w:sz w:val="24"/>
                <w:szCs w:val="24"/>
              </w:rPr>
              <w:t>7</w:t>
            </w:r>
            <w:r w:rsidRPr="007D4335">
              <w:rPr>
                <w:sz w:val="24"/>
                <w:szCs w:val="24"/>
              </w:rPr>
              <w:t>天的监测数据，监测时间：</w:t>
            </w:r>
            <w:r w:rsidRPr="007D4335">
              <w:rPr>
                <w:sz w:val="24"/>
                <w:szCs w:val="24"/>
              </w:rPr>
              <w:t>2019</w:t>
            </w:r>
            <w:r w:rsidRPr="007D4335">
              <w:rPr>
                <w:sz w:val="24"/>
                <w:szCs w:val="24"/>
              </w:rPr>
              <w:t>年</w:t>
            </w:r>
            <w:r w:rsidRPr="007D4335">
              <w:rPr>
                <w:sz w:val="24"/>
                <w:szCs w:val="24"/>
              </w:rPr>
              <w:t>2</w:t>
            </w:r>
            <w:r w:rsidRPr="007D4335">
              <w:rPr>
                <w:sz w:val="24"/>
                <w:szCs w:val="24"/>
              </w:rPr>
              <w:t>月</w:t>
            </w:r>
            <w:r w:rsidRPr="007D4335">
              <w:rPr>
                <w:sz w:val="24"/>
                <w:szCs w:val="24"/>
              </w:rPr>
              <w:t>21</w:t>
            </w:r>
            <w:r w:rsidRPr="007D4335">
              <w:rPr>
                <w:sz w:val="24"/>
                <w:szCs w:val="24"/>
              </w:rPr>
              <w:t>日至</w:t>
            </w:r>
            <w:r w:rsidRPr="007D4335">
              <w:rPr>
                <w:sz w:val="24"/>
                <w:szCs w:val="24"/>
              </w:rPr>
              <w:t>27</w:t>
            </w:r>
            <w:r w:rsidRPr="007D4335">
              <w:rPr>
                <w:sz w:val="24"/>
                <w:szCs w:val="24"/>
              </w:rPr>
              <w:t>日，监测因子为非甲烷总烃。</w:t>
            </w:r>
            <w:r w:rsidRPr="00141801">
              <w:rPr>
                <w:rFonts w:hint="eastAsia"/>
                <w:sz w:val="24"/>
                <w:szCs w:val="24"/>
              </w:rPr>
              <w:t>具体监测结果见下表。</w:t>
            </w:r>
          </w:p>
          <w:p w:rsidR="007D4335" w:rsidRPr="0049045E" w:rsidRDefault="007D4335" w:rsidP="007D4335">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Pr>
                <w:rFonts w:eastAsia="黑体" w:hint="eastAsia"/>
                <w:sz w:val="24"/>
                <w:szCs w:val="24"/>
              </w:rPr>
              <w:t>1</w:t>
            </w:r>
            <w:r w:rsidR="00B41EBA">
              <w:rPr>
                <w:rFonts w:eastAsia="黑体" w:hint="eastAsia"/>
                <w:sz w:val="24"/>
                <w:szCs w:val="24"/>
              </w:rPr>
              <w:t>8</w:t>
            </w:r>
            <w:r w:rsidRPr="0049045E">
              <w:rPr>
                <w:rFonts w:eastAsia="黑体"/>
                <w:sz w:val="24"/>
                <w:szCs w:val="24"/>
              </w:rPr>
              <w:t xml:space="preserve">              </w:t>
            </w:r>
            <w:r>
              <w:rPr>
                <w:rFonts w:eastAsia="黑体" w:hint="eastAsia"/>
                <w:sz w:val="24"/>
                <w:szCs w:val="24"/>
              </w:rPr>
              <w:t xml:space="preserve">   </w:t>
            </w:r>
            <w:r w:rsidRPr="0049045E">
              <w:rPr>
                <w:rFonts w:eastAsia="黑体"/>
                <w:sz w:val="24"/>
                <w:szCs w:val="24"/>
              </w:rPr>
              <w:t xml:space="preserve">    </w:t>
            </w:r>
            <w:r w:rsidRPr="00CA732B">
              <w:rPr>
                <w:rFonts w:eastAsia="黑体"/>
                <w:bCs/>
                <w:sz w:val="24"/>
                <w:szCs w:val="24"/>
              </w:rPr>
              <w:t>监测及评价结果</w:t>
            </w:r>
            <w:r w:rsidRPr="00CA732B">
              <w:rPr>
                <w:rFonts w:eastAsia="黑体" w:hint="eastAsia"/>
                <w:bCs/>
                <w:sz w:val="24"/>
                <w:szCs w:val="24"/>
              </w:rPr>
              <w:t xml:space="preserve">                  </w:t>
            </w:r>
            <w:r w:rsidRPr="00CA732B">
              <w:rPr>
                <w:rFonts w:eastAsia="黑体"/>
                <w:bCs/>
                <w:sz w:val="24"/>
                <w:szCs w:val="24"/>
              </w:rPr>
              <w:t>单位：</w:t>
            </w:r>
            <w:r w:rsidRPr="00CA732B">
              <w:rPr>
                <w:rFonts w:eastAsia="黑体"/>
                <w:bCs/>
                <w:sz w:val="24"/>
                <w:szCs w:val="24"/>
              </w:rPr>
              <w:t>mg /m</w:t>
            </w:r>
            <w:r w:rsidRPr="00CA732B">
              <w:rPr>
                <w:rFonts w:eastAsia="黑体"/>
                <w:bCs/>
                <w:sz w:val="24"/>
                <w:szCs w:val="24"/>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155"/>
              <w:gridCol w:w="3704"/>
              <w:gridCol w:w="3988"/>
            </w:tblGrid>
            <w:tr w:rsidR="007D4335" w:rsidRPr="00030F93" w:rsidTr="007D4335">
              <w:trPr>
                <w:trHeight w:val="496"/>
                <w:jc w:val="center"/>
              </w:trPr>
              <w:tc>
                <w:tcPr>
                  <w:tcW w:w="2975" w:type="pct"/>
                  <w:gridSpan w:val="2"/>
                  <w:vAlign w:val="center"/>
                </w:tcPr>
                <w:p w:rsidR="007D4335" w:rsidRPr="00030F93" w:rsidRDefault="007D4335" w:rsidP="00BD0325">
                  <w:pPr>
                    <w:jc w:val="center"/>
                    <w:rPr>
                      <w:rFonts w:hAnsi="宋体"/>
                      <w:kern w:val="0"/>
                      <w:sz w:val="21"/>
                      <w:szCs w:val="21"/>
                    </w:rPr>
                  </w:pPr>
                  <w:r w:rsidRPr="00030F93">
                    <w:rPr>
                      <w:rFonts w:hAnsi="宋体"/>
                      <w:kern w:val="0"/>
                      <w:sz w:val="21"/>
                      <w:szCs w:val="21"/>
                    </w:rPr>
                    <w:t>项目</w:t>
                  </w:r>
                </w:p>
              </w:tc>
              <w:tc>
                <w:tcPr>
                  <w:tcW w:w="2025"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非甲烷总烃</w:t>
                  </w:r>
                  <w:r w:rsidRPr="00030F93">
                    <w:rPr>
                      <w:rFonts w:hAnsi="宋体"/>
                      <w:kern w:val="0"/>
                      <w:sz w:val="21"/>
                      <w:szCs w:val="21"/>
                    </w:rPr>
                    <w:t>1</w:t>
                  </w:r>
                  <w:r w:rsidRPr="00030F93">
                    <w:rPr>
                      <w:rFonts w:hAnsi="宋体"/>
                      <w:kern w:val="0"/>
                      <w:sz w:val="21"/>
                      <w:szCs w:val="21"/>
                    </w:rPr>
                    <w:t>小时平均</w:t>
                  </w:r>
                </w:p>
              </w:tc>
            </w:tr>
            <w:tr w:rsidR="007D4335" w:rsidRPr="00030F93" w:rsidTr="007D4335">
              <w:trPr>
                <w:trHeight w:val="405"/>
                <w:jc w:val="center"/>
              </w:trPr>
              <w:tc>
                <w:tcPr>
                  <w:tcW w:w="2975" w:type="pct"/>
                  <w:gridSpan w:val="2"/>
                  <w:vAlign w:val="center"/>
                </w:tcPr>
                <w:p w:rsidR="007D4335" w:rsidRPr="00030F93" w:rsidRDefault="007D4335" w:rsidP="00BD0325">
                  <w:pPr>
                    <w:jc w:val="center"/>
                    <w:rPr>
                      <w:rFonts w:hAnsi="宋体"/>
                      <w:kern w:val="0"/>
                      <w:sz w:val="21"/>
                      <w:szCs w:val="21"/>
                    </w:rPr>
                  </w:pPr>
                  <w:r w:rsidRPr="00030F93">
                    <w:rPr>
                      <w:rFonts w:hAnsi="宋体"/>
                      <w:kern w:val="0"/>
                      <w:sz w:val="21"/>
                      <w:szCs w:val="21"/>
                    </w:rPr>
                    <w:t>标准值（μ</w:t>
                  </w:r>
                  <w:r w:rsidRPr="00030F93">
                    <w:rPr>
                      <w:rFonts w:hAnsi="宋体"/>
                      <w:kern w:val="0"/>
                      <w:sz w:val="21"/>
                      <w:szCs w:val="21"/>
                    </w:rPr>
                    <w:t>g/m</w:t>
                  </w:r>
                  <w:r w:rsidRPr="00030F93">
                    <w:rPr>
                      <w:rFonts w:hAnsi="宋体"/>
                      <w:kern w:val="0"/>
                      <w:sz w:val="21"/>
                      <w:szCs w:val="21"/>
                      <w:vertAlign w:val="superscript"/>
                    </w:rPr>
                    <w:t>3</w:t>
                  </w:r>
                  <w:r w:rsidRPr="00030F93">
                    <w:rPr>
                      <w:rFonts w:hAnsi="宋体"/>
                      <w:kern w:val="0"/>
                      <w:sz w:val="21"/>
                      <w:szCs w:val="21"/>
                    </w:rPr>
                    <w:t>）</w:t>
                  </w:r>
                </w:p>
              </w:tc>
              <w:tc>
                <w:tcPr>
                  <w:tcW w:w="2025"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2000</w:t>
                  </w:r>
                </w:p>
              </w:tc>
            </w:tr>
            <w:tr w:rsidR="007D4335" w:rsidRPr="00030F93" w:rsidTr="007D4335">
              <w:trPr>
                <w:trHeight w:val="423"/>
                <w:jc w:val="center"/>
              </w:trPr>
              <w:tc>
                <w:tcPr>
                  <w:tcW w:w="1094" w:type="pct"/>
                  <w:vMerge w:val="restart"/>
                  <w:vAlign w:val="center"/>
                </w:tcPr>
                <w:p w:rsidR="007D4335" w:rsidRPr="00030F93" w:rsidRDefault="007D4335" w:rsidP="00BD0325">
                  <w:pPr>
                    <w:jc w:val="center"/>
                    <w:rPr>
                      <w:rFonts w:hAnsi="宋体"/>
                      <w:kern w:val="0"/>
                      <w:sz w:val="21"/>
                      <w:szCs w:val="21"/>
                    </w:rPr>
                  </w:pPr>
                  <w:proofErr w:type="gramStart"/>
                  <w:r w:rsidRPr="00030F93">
                    <w:rPr>
                      <w:rFonts w:hAnsi="宋体"/>
                      <w:kern w:val="0"/>
                      <w:sz w:val="21"/>
                      <w:szCs w:val="21"/>
                    </w:rPr>
                    <w:t>老君洞沟</w:t>
                  </w:r>
                  <w:proofErr w:type="gramEnd"/>
                  <w:r w:rsidRPr="007D4335">
                    <w:rPr>
                      <w:rFonts w:hAnsi="宋体"/>
                      <w:kern w:val="0"/>
                      <w:sz w:val="21"/>
                      <w:szCs w:val="21"/>
                    </w:rPr>
                    <w:t>（项目</w:t>
                  </w:r>
                  <w:r w:rsidRPr="007D4335">
                    <w:rPr>
                      <w:rFonts w:hAnsi="宋体" w:hint="eastAsia"/>
                      <w:kern w:val="0"/>
                      <w:sz w:val="21"/>
                      <w:szCs w:val="21"/>
                    </w:rPr>
                    <w:t>北侧</w:t>
                  </w:r>
                  <w:r w:rsidRPr="007D4335">
                    <w:rPr>
                      <w:rFonts w:hAnsi="宋体" w:hint="eastAsia"/>
                      <w:kern w:val="0"/>
                      <w:sz w:val="21"/>
                      <w:szCs w:val="21"/>
                    </w:rPr>
                    <w:t>1.2</w:t>
                  </w:r>
                  <w:r w:rsidRPr="007D4335">
                    <w:rPr>
                      <w:rFonts w:hAnsi="宋体"/>
                      <w:kern w:val="0"/>
                      <w:sz w:val="21"/>
                      <w:szCs w:val="21"/>
                    </w:rPr>
                    <w:t>km</w:t>
                  </w:r>
                  <w:r w:rsidRPr="007D4335">
                    <w:rPr>
                      <w:rFonts w:hAnsi="宋体"/>
                      <w:kern w:val="0"/>
                      <w:sz w:val="21"/>
                      <w:szCs w:val="21"/>
                    </w:rPr>
                    <w:t>）</w:t>
                  </w:r>
                </w:p>
              </w:tc>
              <w:tc>
                <w:tcPr>
                  <w:tcW w:w="1881"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监测值（μ</w:t>
                  </w:r>
                  <w:r w:rsidRPr="00030F93">
                    <w:rPr>
                      <w:rFonts w:hAnsi="宋体"/>
                      <w:kern w:val="0"/>
                      <w:sz w:val="21"/>
                      <w:szCs w:val="21"/>
                    </w:rPr>
                    <w:t>g/m</w:t>
                  </w:r>
                  <w:r w:rsidRPr="00030F93">
                    <w:rPr>
                      <w:rFonts w:hAnsi="宋体"/>
                      <w:kern w:val="0"/>
                      <w:sz w:val="21"/>
                      <w:szCs w:val="21"/>
                      <w:vertAlign w:val="superscript"/>
                    </w:rPr>
                    <w:t>3</w:t>
                  </w:r>
                  <w:r w:rsidRPr="00030F93">
                    <w:rPr>
                      <w:rFonts w:hAnsi="宋体"/>
                      <w:kern w:val="0"/>
                      <w:sz w:val="21"/>
                      <w:szCs w:val="21"/>
                    </w:rPr>
                    <w:t>）</w:t>
                  </w:r>
                </w:p>
              </w:tc>
              <w:tc>
                <w:tcPr>
                  <w:tcW w:w="2025"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440~740</w:t>
                  </w:r>
                </w:p>
              </w:tc>
            </w:tr>
            <w:tr w:rsidR="007D4335" w:rsidRPr="00030F93" w:rsidTr="007D4335">
              <w:trPr>
                <w:trHeight w:val="423"/>
                <w:jc w:val="center"/>
              </w:trPr>
              <w:tc>
                <w:tcPr>
                  <w:tcW w:w="1094" w:type="pct"/>
                  <w:vMerge/>
                  <w:vAlign w:val="center"/>
                </w:tcPr>
                <w:p w:rsidR="007D4335" w:rsidRPr="00030F93" w:rsidRDefault="007D4335" w:rsidP="00BD0325">
                  <w:pPr>
                    <w:ind w:firstLine="420"/>
                    <w:jc w:val="center"/>
                    <w:rPr>
                      <w:rFonts w:hAnsi="宋体"/>
                      <w:kern w:val="0"/>
                      <w:sz w:val="21"/>
                      <w:szCs w:val="21"/>
                    </w:rPr>
                  </w:pPr>
                </w:p>
              </w:tc>
              <w:tc>
                <w:tcPr>
                  <w:tcW w:w="1881"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达标情况</w:t>
                  </w:r>
                </w:p>
              </w:tc>
              <w:tc>
                <w:tcPr>
                  <w:tcW w:w="2025" w:type="pct"/>
                  <w:vAlign w:val="center"/>
                </w:tcPr>
                <w:p w:rsidR="007D4335" w:rsidRPr="00030F93" w:rsidRDefault="007D4335" w:rsidP="00BD0325">
                  <w:pPr>
                    <w:jc w:val="center"/>
                    <w:rPr>
                      <w:rFonts w:hAnsi="宋体"/>
                      <w:kern w:val="0"/>
                      <w:sz w:val="21"/>
                      <w:szCs w:val="21"/>
                    </w:rPr>
                  </w:pPr>
                  <w:r w:rsidRPr="00030F93">
                    <w:rPr>
                      <w:rFonts w:hAnsi="宋体"/>
                      <w:kern w:val="0"/>
                      <w:sz w:val="21"/>
                      <w:szCs w:val="21"/>
                    </w:rPr>
                    <w:t>达标</w:t>
                  </w:r>
                </w:p>
              </w:tc>
            </w:tr>
          </w:tbl>
          <w:p w:rsidR="00CA732B" w:rsidRDefault="002300BB" w:rsidP="002300BB">
            <w:pPr>
              <w:adjustRightInd w:val="0"/>
              <w:snapToGrid w:val="0"/>
              <w:spacing w:line="500" w:lineRule="exact"/>
              <w:ind w:firstLineChars="200" w:firstLine="480"/>
              <w:rPr>
                <w:bCs/>
                <w:sz w:val="24"/>
              </w:rPr>
            </w:pPr>
            <w:r w:rsidRPr="002300BB">
              <w:rPr>
                <w:rFonts w:hint="eastAsia"/>
                <w:bCs/>
                <w:sz w:val="24"/>
              </w:rPr>
              <w:t>由上表可知：</w:t>
            </w:r>
            <w:r w:rsidR="00EF06B9" w:rsidRPr="00EF06B9">
              <w:rPr>
                <w:rFonts w:hint="eastAsia"/>
                <w:bCs/>
                <w:sz w:val="24"/>
              </w:rPr>
              <w:t>本项目所在区域</w:t>
            </w:r>
            <w:proofErr w:type="gramStart"/>
            <w:r w:rsidR="007D4335" w:rsidRPr="007D4335">
              <w:rPr>
                <w:bCs/>
                <w:sz w:val="24"/>
              </w:rPr>
              <w:t>老君洞沟</w:t>
            </w:r>
            <w:proofErr w:type="gramEnd"/>
            <w:r w:rsidR="007D4335" w:rsidRPr="007D4335">
              <w:rPr>
                <w:bCs/>
                <w:sz w:val="24"/>
              </w:rPr>
              <w:t>村</w:t>
            </w:r>
            <w:r w:rsidRPr="002300BB">
              <w:rPr>
                <w:rFonts w:hint="eastAsia"/>
                <w:bCs/>
                <w:sz w:val="24"/>
              </w:rPr>
              <w:t>非甲烷总烃浓度满足《大气污染物综合排放标准详解》建议值要求，项目所在区域非甲烷总烃未超标。</w:t>
            </w:r>
          </w:p>
          <w:p w:rsidR="00B24384" w:rsidRDefault="006F28F7">
            <w:pPr>
              <w:adjustRightInd w:val="0"/>
              <w:snapToGrid w:val="0"/>
              <w:spacing w:line="500" w:lineRule="exact"/>
              <w:rPr>
                <w:rFonts w:eastAsia="黑体"/>
                <w:bCs/>
                <w:sz w:val="24"/>
                <w:szCs w:val="24"/>
              </w:rPr>
            </w:pPr>
            <w:r>
              <w:rPr>
                <w:rFonts w:eastAsia="黑体"/>
                <w:bCs/>
                <w:sz w:val="24"/>
                <w:szCs w:val="24"/>
              </w:rPr>
              <w:t>2.</w:t>
            </w:r>
            <w:r>
              <w:rPr>
                <w:rFonts w:eastAsia="黑体"/>
                <w:bCs/>
                <w:sz w:val="24"/>
                <w:szCs w:val="24"/>
              </w:rPr>
              <w:t>地表水</w:t>
            </w:r>
          </w:p>
          <w:p w:rsidR="00B24384" w:rsidRDefault="00BD0325" w:rsidP="00BD0325">
            <w:pPr>
              <w:adjustRightInd w:val="0"/>
              <w:snapToGrid w:val="0"/>
              <w:spacing w:line="500" w:lineRule="exact"/>
              <w:ind w:firstLineChars="200" w:firstLine="480"/>
              <w:rPr>
                <w:sz w:val="24"/>
              </w:rPr>
            </w:pPr>
            <w:r w:rsidRPr="00BD0325">
              <w:rPr>
                <w:rFonts w:hint="eastAsia"/>
                <w:bCs/>
                <w:sz w:val="24"/>
              </w:rPr>
              <w:t>本项目所在区域最近河流为伊洛河，</w:t>
            </w:r>
            <w:r w:rsidR="002D6FEE" w:rsidRPr="008440BC">
              <w:rPr>
                <w:bCs/>
                <w:sz w:val="24"/>
              </w:rPr>
              <w:t>为了解项目所在区域地表水环境质量现状，本次评价引用</w:t>
            </w:r>
            <w:r w:rsidR="002D6FEE" w:rsidRPr="008440BC">
              <w:rPr>
                <w:bCs/>
                <w:sz w:val="24"/>
              </w:rPr>
              <w:t>2018</w:t>
            </w:r>
            <w:r w:rsidR="002D6FEE" w:rsidRPr="008440BC">
              <w:rPr>
                <w:bCs/>
                <w:sz w:val="24"/>
              </w:rPr>
              <w:t>年洛阳市地表水常规监测断面</w:t>
            </w:r>
            <w:r w:rsidR="002D6FEE" w:rsidRPr="008440BC">
              <w:rPr>
                <w:bCs/>
                <w:sz w:val="24"/>
              </w:rPr>
              <w:t>——</w:t>
            </w:r>
            <w:r w:rsidR="002D6FEE" w:rsidRPr="008440BC">
              <w:rPr>
                <w:bCs/>
                <w:sz w:val="24"/>
              </w:rPr>
              <w:t>伊洛河汇合处的监测数据资料。伊洛河汇合处断面为</w:t>
            </w:r>
            <w:r w:rsidR="002D6FEE" w:rsidRPr="008440BC">
              <w:rPr>
                <w:rFonts w:hint="eastAsia"/>
                <w:bCs/>
                <w:sz w:val="24"/>
              </w:rPr>
              <w:t>Ⅲ</w:t>
            </w:r>
            <w:r w:rsidR="002D6FEE" w:rsidRPr="008440BC">
              <w:rPr>
                <w:bCs/>
                <w:sz w:val="24"/>
              </w:rPr>
              <w:t>类水体，执行《地表水环境</w:t>
            </w:r>
            <w:r w:rsidR="002D6FEE" w:rsidRPr="002D6FEE">
              <w:rPr>
                <w:bCs/>
                <w:sz w:val="24"/>
              </w:rPr>
              <w:t>质量标准》（</w:t>
            </w:r>
            <w:r w:rsidR="002D6FEE" w:rsidRPr="002D6FEE">
              <w:rPr>
                <w:bCs/>
                <w:sz w:val="24"/>
              </w:rPr>
              <w:t>GB3838</w:t>
            </w:r>
            <w:r w:rsidR="002D6FEE" w:rsidRPr="002D6FEE">
              <w:rPr>
                <w:bCs/>
                <w:sz w:val="24"/>
              </w:rPr>
              <w:t>－</w:t>
            </w:r>
            <w:r w:rsidR="002D6FEE" w:rsidRPr="002D6FEE">
              <w:rPr>
                <w:bCs/>
                <w:sz w:val="24"/>
              </w:rPr>
              <w:t>2002</w:t>
            </w:r>
            <w:r w:rsidR="002D6FEE" w:rsidRPr="002D6FEE">
              <w:rPr>
                <w:bCs/>
                <w:sz w:val="24"/>
              </w:rPr>
              <w:t>）中</w:t>
            </w:r>
            <w:r w:rsidR="002D6FEE" w:rsidRPr="002D6FEE">
              <w:rPr>
                <w:rFonts w:hint="eastAsia"/>
                <w:bCs/>
                <w:sz w:val="24"/>
              </w:rPr>
              <w:t>Ⅲ</w:t>
            </w:r>
            <w:r w:rsidR="002D6FEE" w:rsidRPr="002D6FEE">
              <w:rPr>
                <w:bCs/>
                <w:sz w:val="24"/>
              </w:rPr>
              <w:t>类标准。具体监测因子为：</w:t>
            </w:r>
            <w:r w:rsidR="002D6FEE" w:rsidRPr="002D6FEE">
              <w:rPr>
                <w:bCs/>
                <w:sz w:val="24"/>
              </w:rPr>
              <w:lastRenderedPageBreak/>
              <w:t>PH</w:t>
            </w:r>
            <w:r w:rsidR="002D6FEE" w:rsidRPr="002D6FEE">
              <w:rPr>
                <w:bCs/>
                <w:sz w:val="24"/>
              </w:rPr>
              <w:t>、</w:t>
            </w:r>
            <w:r w:rsidR="002D6FEE" w:rsidRPr="002D6FEE">
              <w:rPr>
                <w:bCs/>
                <w:sz w:val="24"/>
              </w:rPr>
              <w:t>COD</w:t>
            </w:r>
            <w:r w:rsidR="002D6FEE" w:rsidRPr="002D6FEE">
              <w:rPr>
                <w:bCs/>
                <w:sz w:val="24"/>
              </w:rPr>
              <w:t>和氨氮，监测分析方法及检出限见下表。</w:t>
            </w:r>
          </w:p>
          <w:p w:rsidR="00B24384" w:rsidRDefault="006F28F7">
            <w:pPr>
              <w:autoSpaceDE w:val="0"/>
              <w:autoSpaceDN w:val="0"/>
              <w:adjustRightInd w:val="0"/>
              <w:snapToGrid w:val="0"/>
              <w:spacing w:line="400" w:lineRule="exact"/>
              <w:ind w:left="420"/>
              <w:rPr>
                <w:rFonts w:eastAsia="黑体"/>
                <w:sz w:val="24"/>
                <w:szCs w:val="24"/>
              </w:rPr>
            </w:pPr>
            <w:r>
              <w:rPr>
                <w:rFonts w:eastAsia="黑体"/>
                <w:sz w:val="24"/>
                <w:szCs w:val="24"/>
              </w:rPr>
              <w:t>表</w:t>
            </w:r>
            <w:r w:rsidR="005C7C12">
              <w:rPr>
                <w:rFonts w:eastAsia="黑体" w:hint="eastAsia"/>
                <w:sz w:val="24"/>
                <w:szCs w:val="24"/>
              </w:rPr>
              <w:t>1</w:t>
            </w:r>
            <w:r w:rsidR="00B41EBA">
              <w:rPr>
                <w:rFonts w:eastAsia="黑体" w:hint="eastAsia"/>
                <w:sz w:val="24"/>
                <w:szCs w:val="24"/>
              </w:rPr>
              <w:t>9</w:t>
            </w:r>
            <w:r>
              <w:rPr>
                <w:rFonts w:eastAsia="黑体"/>
                <w:sz w:val="24"/>
                <w:szCs w:val="24"/>
              </w:rPr>
              <w:t xml:space="preserve">               </w:t>
            </w:r>
            <w:r>
              <w:rPr>
                <w:rFonts w:eastAsia="黑体" w:hint="eastAsia"/>
                <w:sz w:val="24"/>
                <w:szCs w:val="24"/>
              </w:rPr>
              <w:t xml:space="preserve">  </w:t>
            </w:r>
            <w:r>
              <w:rPr>
                <w:rFonts w:eastAsia="黑体"/>
                <w:sz w:val="24"/>
                <w:szCs w:val="24"/>
              </w:rPr>
              <w:t xml:space="preserve">      </w:t>
            </w:r>
            <w:r w:rsidR="002D6FEE" w:rsidRPr="002D6FEE">
              <w:rPr>
                <w:rFonts w:eastAsia="黑体"/>
                <w:sz w:val="24"/>
                <w:szCs w:val="24"/>
              </w:rPr>
              <w:t>各监测因子监测分析方法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56"/>
              <w:gridCol w:w="3448"/>
              <w:gridCol w:w="2625"/>
              <w:gridCol w:w="1918"/>
            </w:tblGrid>
            <w:tr w:rsidR="002D6FEE" w:rsidTr="002D6FEE">
              <w:trPr>
                <w:cantSplit/>
                <w:trHeight w:val="123"/>
                <w:jc w:val="center"/>
              </w:trPr>
              <w:tc>
                <w:tcPr>
                  <w:tcW w:w="942" w:type="pct"/>
                  <w:vAlign w:val="center"/>
                </w:tcPr>
                <w:p w:rsidR="002D6FEE" w:rsidRDefault="002D6FEE" w:rsidP="00143AE0">
                  <w:pPr>
                    <w:pStyle w:val="7"/>
                    <w:spacing w:line="360" w:lineRule="exact"/>
                  </w:pPr>
                  <w:r>
                    <w:t>监测因子</w:t>
                  </w:r>
                </w:p>
              </w:tc>
              <w:tc>
                <w:tcPr>
                  <w:tcW w:w="1751" w:type="pct"/>
                  <w:vAlign w:val="center"/>
                </w:tcPr>
                <w:p w:rsidR="002D6FEE" w:rsidRDefault="002D6FEE" w:rsidP="00143AE0">
                  <w:pPr>
                    <w:pStyle w:val="7"/>
                    <w:spacing w:line="360" w:lineRule="exact"/>
                  </w:pPr>
                  <w:r>
                    <w:t>分析方法</w:t>
                  </w:r>
                </w:p>
              </w:tc>
              <w:tc>
                <w:tcPr>
                  <w:tcW w:w="1333" w:type="pct"/>
                  <w:vAlign w:val="center"/>
                </w:tcPr>
                <w:p w:rsidR="002D6FEE" w:rsidRDefault="002D6FEE" w:rsidP="00143AE0">
                  <w:pPr>
                    <w:pStyle w:val="7"/>
                    <w:spacing w:line="360" w:lineRule="exact"/>
                  </w:pPr>
                  <w:r>
                    <w:t>方法来源</w:t>
                  </w:r>
                </w:p>
              </w:tc>
              <w:tc>
                <w:tcPr>
                  <w:tcW w:w="974" w:type="pct"/>
                  <w:vAlign w:val="center"/>
                </w:tcPr>
                <w:p w:rsidR="002D6FEE" w:rsidRDefault="002D6FEE" w:rsidP="00143AE0">
                  <w:pPr>
                    <w:pStyle w:val="7"/>
                    <w:spacing w:line="360" w:lineRule="exact"/>
                  </w:pPr>
                  <w:r>
                    <w:t>检出限</w:t>
                  </w:r>
                </w:p>
              </w:tc>
            </w:tr>
            <w:tr w:rsidR="002D6FEE" w:rsidTr="002D6FEE">
              <w:trPr>
                <w:cantSplit/>
                <w:trHeight w:val="321"/>
                <w:jc w:val="center"/>
              </w:trPr>
              <w:tc>
                <w:tcPr>
                  <w:tcW w:w="942" w:type="pct"/>
                  <w:vAlign w:val="center"/>
                </w:tcPr>
                <w:p w:rsidR="002D6FEE" w:rsidRDefault="002D6FEE" w:rsidP="00143AE0">
                  <w:pPr>
                    <w:pStyle w:val="7"/>
                    <w:spacing w:line="360" w:lineRule="exact"/>
                  </w:pPr>
                  <w:r>
                    <w:t>pH</w:t>
                  </w:r>
                </w:p>
              </w:tc>
              <w:tc>
                <w:tcPr>
                  <w:tcW w:w="1751" w:type="pct"/>
                  <w:vAlign w:val="center"/>
                </w:tcPr>
                <w:p w:rsidR="002D6FEE" w:rsidRDefault="002D6FEE" w:rsidP="00143AE0">
                  <w:pPr>
                    <w:pStyle w:val="7"/>
                    <w:spacing w:line="360" w:lineRule="exact"/>
                  </w:pPr>
                  <w:r>
                    <w:t>玻璃电极法</w:t>
                  </w:r>
                </w:p>
              </w:tc>
              <w:tc>
                <w:tcPr>
                  <w:tcW w:w="1333" w:type="pct"/>
                  <w:vAlign w:val="center"/>
                </w:tcPr>
                <w:p w:rsidR="002D6FEE" w:rsidRDefault="002D6FEE" w:rsidP="00143AE0">
                  <w:pPr>
                    <w:pStyle w:val="7"/>
                    <w:spacing w:line="360" w:lineRule="exact"/>
                  </w:pPr>
                  <w:r>
                    <w:t>GB6920-86</w:t>
                  </w:r>
                </w:p>
              </w:tc>
              <w:tc>
                <w:tcPr>
                  <w:tcW w:w="974" w:type="pct"/>
                  <w:vAlign w:val="center"/>
                </w:tcPr>
                <w:p w:rsidR="002D6FEE" w:rsidRDefault="002D6FEE" w:rsidP="00143AE0">
                  <w:pPr>
                    <w:pStyle w:val="7"/>
                    <w:spacing w:line="360" w:lineRule="exact"/>
                  </w:pPr>
                  <w:r>
                    <w:t>/</w:t>
                  </w:r>
                </w:p>
              </w:tc>
            </w:tr>
            <w:tr w:rsidR="002D6FEE" w:rsidTr="002D6FEE">
              <w:trPr>
                <w:cantSplit/>
                <w:trHeight w:val="256"/>
                <w:jc w:val="center"/>
              </w:trPr>
              <w:tc>
                <w:tcPr>
                  <w:tcW w:w="942" w:type="pct"/>
                  <w:vAlign w:val="center"/>
                </w:tcPr>
                <w:p w:rsidR="002D6FEE" w:rsidRDefault="002D6FEE" w:rsidP="00143AE0">
                  <w:pPr>
                    <w:pStyle w:val="7"/>
                    <w:spacing w:line="360" w:lineRule="exact"/>
                  </w:pPr>
                  <w:r>
                    <w:t>COD</w:t>
                  </w:r>
                </w:p>
              </w:tc>
              <w:tc>
                <w:tcPr>
                  <w:tcW w:w="1751" w:type="pct"/>
                  <w:vAlign w:val="center"/>
                </w:tcPr>
                <w:p w:rsidR="002D6FEE" w:rsidRDefault="002D6FEE" w:rsidP="00143AE0">
                  <w:pPr>
                    <w:pStyle w:val="7"/>
                    <w:spacing w:line="360" w:lineRule="exact"/>
                  </w:pPr>
                  <w:r>
                    <w:t>重铬酸盐法</w:t>
                  </w:r>
                </w:p>
              </w:tc>
              <w:tc>
                <w:tcPr>
                  <w:tcW w:w="1333" w:type="pct"/>
                  <w:vAlign w:val="center"/>
                </w:tcPr>
                <w:p w:rsidR="002D6FEE" w:rsidRDefault="002D6FEE" w:rsidP="00143AE0">
                  <w:pPr>
                    <w:pStyle w:val="7"/>
                    <w:spacing w:line="360" w:lineRule="exact"/>
                  </w:pPr>
                  <w:r>
                    <w:t>GB11914-89</w:t>
                  </w:r>
                </w:p>
              </w:tc>
              <w:tc>
                <w:tcPr>
                  <w:tcW w:w="974" w:type="pct"/>
                  <w:vAlign w:val="center"/>
                </w:tcPr>
                <w:p w:rsidR="002D6FEE" w:rsidRDefault="002D6FEE" w:rsidP="00143AE0">
                  <w:pPr>
                    <w:pStyle w:val="7"/>
                    <w:spacing w:line="360" w:lineRule="exact"/>
                  </w:pPr>
                  <w:r>
                    <w:t>10</w:t>
                  </w:r>
                </w:p>
              </w:tc>
            </w:tr>
            <w:tr w:rsidR="002D6FEE" w:rsidTr="002D6FEE">
              <w:trPr>
                <w:cantSplit/>
                <w:trHeight w:val="256"/>
                <w:jc w:val="center"/>
              </w:trPr>
              <w:tc>
                <w:tcPr>
                  <w:tcW w:w="942" w:type="pct"/>
                  <w:vAlign w:val="center"/>
                </w:tcPr>
                <w:p w:rsidR="002D6FEE" w:rsidRDefault="002D6FEE" w:rsidP="00143AE0">
                  <w:pPr>
                    <w:pStyle w:val="7"/>
                    <w:spacing w:line="360" w:lineRule="exact"/>
                  </w:pPr>
                  <w:r>
                    <w:t>氨氮</w:t>
                  </w:r>
                </w:p>
              </w:tc>
              <w:tc>
                <w:tcPr>
                  <w:tcW w:w="1751" w:type="pct"/>
                  <w:vAlign w:val="center"/>
                </w:tcPr>
                <w:p w:rsidR="002D6FEE" w:rsidRDefault="002D6FEE" w:rsidP="00143AE0">
                  <w:pPr>
                    <w:pStyle w:val="7"/>
                    <w:spacing w:line="360" w:lineRule="exact"/>
                  </w:pPr>
                  <w:r>
                    <w:t>纳氏试剂比色法</w:t>
                  </w:r>
                </w:p>
              </w:tc>
              <w:tc>
                <w:tcPr>
                  <w:tcW w:w="1333" w:type="pct"/>
                  <w:vAlign w:val="center"/>
                </w:tcPr>
                <w:p w:rsidR="002D6FEE" w:rsidRDefault="002D6FEE" w:rsidP="00143AE0">
                  <w:pPr>
                    <w:pStyle w:val="7"/>
                    <w:spacing w:line="360" w:lineRule="exact"/>
                  </w:pPr>
                  <w:r>
                    <w:t>HJ535-2009</w:t>
                  </w:r>
                </w:p>
              </w:tc>
              <w:tc>
                <w:tcPr>
                  <w:tcW w:w="974" w:type="pct"/>
                  <w:vAlign w:val="center"/>
                </w:tcPr>
                <w:p w:rsidR="002D6FEE" w:rsidRDefault="002D6FEE" w:rsidP="00143AE0">
                  <w:pPr>
                    <w:pStyle w:val="7"/>
                    <w:spacing w:line="360" w:lineRule="exact"/>
                  </w:pPr>
                  <w:r>
                    <w:t>0.025</w:t>
                  </w:r>
                </w:p>
              </w:tc>
            </w:tr>
          </w:tbl>
          <w:p w:rsidR="002D6FEE" w:rsidRDefault="002D6FEE" w:rsidP="002D6FEE">
            <w:pPr>
              <w:adjustRightInd w:val="0"/>
              <w:snapToGrid w:val="0"/>
              <w:spacing w:line="500" w:lineRule="exact"/>
              <w:ind w:firstLineChars="200" w:firstLine="480"/>
              <w:rPr>
                <w:sz w:val="24"/>
              </w:rPr>
            </w:pPr>
            <w:r w:rsidRPr="002D6FEE">
              <w:rPr>
                <w:sz w:val="24"/>
              </w:rPr>
              <w:t>监测结果见下表。</w:t>
            </w:r>
          </w:p>
          <w:p w:rsidR="002D6FEE" w:rsidRDefault="002D6FEE" w:rsidP="002D6FEE">
            <w:pPr>
              <w:autoSpaceDE w:val="0"/>
              <w:autoSpaceDN w:val="0"/>
              <w:adjustRightInd w:val="0"/>
              <w:snapToGrid w:val="0"/>
              <w:spacing w:line="400" w:lineRule="exact"/>
              <w:ind w:left="420"/>
              <w:rPr>
                <w:rFonts w:eastAsia="黑体"/>
                <w:sz w:val="24"/>
                <w:szCs w:val="24"/>
              </w:rPr>
            </w:pPr>
            <w:r>
              <w:rPr>
                <w:rFonts w:eastAsia="黑体"/>
                <w:sz w:val="24"/>
                <w:szCs w:val="24"/>
              </w:rPr>
              <w:t>表</w:t>
            </w:r>
            <w:r w:rsidR="00B41EBA">
              <w:rPr>
                <w:rFonts w:eastAsia="黑体" w:hint="eastAsia"/>
                <w:sz w:val="24"/>
                <w:szCs w:val="24"/>
              </w:rPr>
              <w:t>20</w:t>
            </w:r>
            <w:r>
              <w:rPr>
                <w:rFonts w:eastAsia="黑体"/>
                <w:sz w:val="24"/>
                <w:szCs w:val="24"/>
              </w:rPr>
              <w:t xml:space="preserve">              </w:t>
            </w:r>
            <w:r>
              <w:rPr>
                <w:rFonts w:eastAsia="黑体" w:hint="eastAsia"/>
                <w:sz w:val="24"/>
                <w:szCs w:val="24"/>
              </w:rPr>
              <w:t xml:space="preserve"> </w:t>
            </w:r>
            <w:r>
              <w:rPr>
                <w:rFonts w:eastAsia="黑体"/>
                <w:sz w:val="24"/>
                <w:szCs w:val="24"/>
              </w:rPr>
              <w:t xml:space="preserve"> </w:t>
            </w:r>
            <w:r w:rsidRPr="002D6FEE">
              <w:rPr>
                <w:rFonts w:eastAsia="黑体"/>
                <w:sz w:val="24"/>
                <w:szCs w:val="24"/>
              </w:rPr>
              <w:t>伊洛河断面地表水监测结果统计表</w:t>
            </w:r>
            <w:r w:rsidRPr="002D6FEE">
              <w:rPr>
                <w:rFonts w:eastAsia="黑体"/>
                <w:sz w:val="24"/>
                <w:szCs w:val="24"/>
              </w:rPr>
              <w:t xml:space="preserve">  </w:t>
            </w:r>
            <w:r w:rsidRPr="002D6FEE">
              <w:rPr>
                <w:rFonts w:eastAsia="黑体" w:hint="eastAsia"/>
                <w:sz w:val="24"/>
                <w:szCs w:val="24"/>
              </w:rPr>
              <w:t xml:space="preserve">       </w:t>
            </w:r>
            <w:r w:rsidRPr="002D6FEE">
              <w:rPr>
                <w:rFonts w:eastAsia="黑体"/>
                <w:sz w:val="24"/>
                <w:szCs w:val="24"/>
              </w:rPr>
              <w:t xml:space="preserve"> </w:t>
            </w:r>
            <w:r w:rsidRPr="002D6FEE">
              <w:rPr>
                <w:rFonts w:eastAsia="黑体"/>
                <w:sz w:val="24"/>
                <w:szCs w:val="24"/>
              </w:rPr>
              <w:t>单位：</w:t>
            </w:r>
            <w:r w:rsidRPr="002D6FEE">
              <w:rPr>
                <w:rFonts w:eastAsia="黑体"/>
                <w:sz w:val="24"/>
                <w:szCs w:val="24"/>
              </w:rPr>
              <w:t>mg/L</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478"/>
              <w:gridCol w:w="2092"/>
              <w:gridCol w:w="2015"/>
              <w:gridCol w:w="2174"/>
              <w:gridCol w:w="2088"/>
            </w:tblGrid>
            <w:tr w:rsidR="002D6FEE" w:rsidTr="002D6FEE">
              <w:trPr>
                <w:trHeight w:val="267"/>
                <w:jc w:val="center"/>
              </w:trPr>
              <w:tc>
                <w:tcPr>
                  <w:tcW w:w="751" w:type="pct"/>
                  <w:vAlign w:val="center"/>
                </w:tcPr>
                <w:p w:rsidR="002D6FEE" w:rsidRDefault="002D6FEE" w:rsidP="00143AE0">
                  <w:pPr>
                    <w:pStyle w:val="7"/>
                  </w:pPr>
                  <w:r>
                    <w:rPr>
                      <w:kern w:val="0"/>
                    </w:rPr>
                    <w:t>断面名称</w:t>
                  </w:r>
                </w:p>
              </w:tc>
              <w:tc>
                <w:tcPr>
                  <w:tcW w:w="1062" w:type="pct"/>
                  <w:vAlign w:val="center"/>
                </w:tcPr>
                <w:p w:rsidR="002D6FEE" w:rsidRDefault="002D6FEE" w:rsidP="00143AE0">
                  <w:pPr>
                    <w:pStyle w:val="7"/>
                  </w:pPr>
                  <w:r>
                    <w:rPr>
                      <w:kern w:val="0"/>
                    </w:rPr>
                    <w:t xml:space="preserve">      </w:t>
                  </w:r>
                  <w:r>
                    <w:rPr>
                      <w:kern w:val="0"/>
                    </w:rPr>
                    <w:t>监测因子</w:t>
                  </w:r>
                </w:p>
                <w:p w:rsidR="002D6FEE" w:rsidRDefault="002D6FEE" w:rsidP="00143AE0">
                  <w:pPr>
                    <w:pStyle w:val="7"/>
                  </w:pPr>
                  <w:r>
                    <w:rPr>
                      <w:kern w:val="0"/>
                    </w:rPr>
                    <w:t>采样日期</w:t>
                  </w:r>
                </w:p>
              </w:tc>
              <w:tc>
                <w:tcPr>
                  <w:tcW w:w="1023" w:type="pct"/>
                  <w:vAlign w:val="center"/>
                </w:tcPr>
                <w:p w:rsidR="002D6FEE" w:rsidRDefault="002D6FEE" w:rsidP="00143AE0">
                  <w:pPr>
                    <w:pStyle w:val="7"/>
                  </w:pPr>
                  <w:r>
                    <w:t>pH</w:t>
                  </w:r>
                </w:p>
              </w:tc>
              <w:tc>
                <w:tcPr>
                  <w:tcW w:w="1104" w:type="pct"/>
                  <w:vAlign w:val="center"/>
                </w:tcPr>
                <w:p w:rsidR="002D6FEE" w:rsidRDefault="002D6FEE" w:rsidP="00143AE0">
                  <w:pPr>
                    <w:pStyle w:val="7"/>
                  </w:pPr>
                  <w:r>
                    <w:rPr>
                      <w:kern w:val="0"/>
                    </w:rPr>
                    <w:t>化学需氧量</w:t>
                  </w:r>
                </w:p>
              </w:tc>
              <w:tc>
                <w:tcPr>
                  <w:tcW w:w="1060" w:type="pct"/>
                  <w:vAlign w:val="center"/>
                </w:tcPr>
                <w:p w:rsidR="002D6FEE" w:rsidRDefault="002D6FEE" w:rsidP="00143AE0">
                  <w:pPr>
                    <w:pStyle w:val="7"/>
                    <w:rPr>
                      <w:kern w:val="0"/>
                    </w:rPr>
                  </w:pPr>
                  <w:r>
                    <w:rPr>
                      <w:kern w:val="0"/>
                    </w:rPr>
                    <w:t>氨氮</w:t>
                  </w:r>
                </w:p>
              </w:tc>
            </w:tr>
            <w:tr w:rsidR="002D6FEE" w:rsidTr="002D6FEE">
              <w:trPr>
                <w:trHeight w:val="267"/>
                <w:jc w:val="center"/>
              </w:trPr>
              <w:tc>
                <w:tcPr>
                  <w:tcW w:w="751" w:type="pct"/>
                  <w:vMerge w:val="restart"/>
                  <w:vAlign w:val="center"/>
                </w:tcPr>
                <w:p w:rsidR="002D6FEE" w:rsidRDefault="002D6FEE" w:rsidP="00143AE0">
                  <w:pPr>
                    <w:pStyle w:val="7"/>
                    <w:rPr>
                      <w:bCs/>
                    </w:rPr>
                  </w:pPr>
                  <w:r>
                    <w:rPr>
                      <w:kern w:val="0"/>
                    </w:rPr>
                    <w:t>伊洛河</w:t>
                  </w:r>
                </w:p>
              </w:tc>
              <w:tc>
                <w:tcPr>
                  <w:tcW w:w="1062" w:type="pct"/>
                  <w:vAlign w:val="center"/>
                </w:tcPr>
                <w:p w:rsidR="002D6FEE" w:rsidRDefault="002D6FEE" w:rsidP="00143AE0">
                  <w:pPr>
                    <w:pStyle w:val="7"/>
                  </w:pPr>
                  <w:r>
                    <w:rPr>
                      <w:kern w:val="0"/>
                    </w:rPr>
                    <w:t>1</w:t>
                  </w:r>
                  <w:r>
                    <w:rPr>
                      <w:kern w:val="0"/>
                    </w:rPr>
                    <w:t>月</w:t>
                  </w:r>
                  <w:r>
                    <w:rPr>
                      <w:kern w:val="0"/>
                    </w:rPr>
                    <w:t>3</w:t>
                  </w:r>
                  <w:r>
                    <w:rPr>
                      <w:kern w:val="0"/>
                    </w:rPr>
                    <w:t>日</w:t>
                  </w:r>
                </w:p>
              </w:tc>
              <w:tc>
                <w:tcPr>
                  <w:tcW w:w="1023" w:type="pct"/>
                  <w:vAlign w:val="center"/>
                </w:tcPr>
                <w:p w:rsidR="002D6FEE" w:rsidRDefault="002D6FEE" w:rsidP="00143AE0">
                  <w:pPr>
                    <w:pStyle w:val="7"/>
                  </w:pPr>
                  <w:r>
                    <w:t>8.64</w:t>
                  </w:r>
                </w:p>
              </w:tc>
              <w:tc>
                <w:tcPr>
                  <w:tcW w:w="1104" w:type="pct"/>
                  <w:vAlign w:val="center"/>
                </w:tcPr>
                <w:p w:rsidR="002D6FEE" w:rsidRDefault="002D6FEE" w:rsidP="00143AE0">
                  <w:pPr>
                    <w:pStyle w:val="7"/>
                  </w:pPr>
                  <w:r>
                    <w:t>15.0</w:t>
                  </w:r>
                </w:p>
              </w:tc>
              <w:tc>
                <w:tcPr>
                  <w:tcW w:w="1060" w:type="pct"/>
                  <w:vAlign w:val="center"/>
                </w:tcPr>
                <w:p w:rsidR="002D6FEE" w:rsidRDefault="002D6FEE" w:rsidP="00143AE0">
                  <w:pPr>
                    <w:pStyle w:val="7"/>
                  </w:pPr>
                  <w:r>
                    <w:t>0.387</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2</w:t>
                  </w:r>
                  <w:r>
                    <w:rPr>
                      <w:kern w:val="0"/>
                    </w:rPr>
                    <w:t>月</w:t>
                  </w:r>
                  <w:r>
                    <w:rPr>
                      <w:kern w:val="0"/>
                    </w:rPr>
                    <w:t>3</w:t>
                  </w:r>
                  <w:r>
                    <w:rPr>
                      <w:kern w:val="0"/>
                    </w:rPr>
                    <w:t>日</w:t>
                  </w:r>
                </w:p>
              </w:tc>
              <w:tc>
                <w:tcPr>
                  <w:tcW w:w="1023" w:type="pct"/>
                  <w:vAlign w:val="center"/>
                </w:tcPr>
                <w:p w:rsidR="002D6FEE" w:rsidRDefault="002D6FEE" w:rsidP="00143AE0">
                  <w:pPr>
                    <w:pStyle w:val="7"/>
                  </w:pPr>
                  <w:r>
                    <w:t>8.40</w:t>
                  </w:r>
                </w:p>
              </w:tc>
              <w:tc>
                <w:tcPr>
                  <w:tcW w:w="1104" w:type="pct"/>
                  <w:vAlign w:val="center"/>
                </w:tcPr>
                <w:p w:rsidR="002D6FEE" w:rsidRDefault="002D6FEE" w:rsidP="00143AE0">
                  <w:pPr>
                    <w:pStyle w:val="7"/>
                  </w:pPr>
                  <w:r>
                    <w:t>23.4</w:t>
                  </w:r>
                </w:p>
              </w:tc>
              <w:tc>
                <w:tcPr>
                  <w:tcW w:w="1060" w:type="pct"/>
                  <w:vAlign w:val="center"/>
                </w:tcPr>
                <w:p w:rsidR="002D6FEE" w:rsidRDefault="002D6FEE" w:rsidP="00143AE0">
                  <w:pPr>
                    <w:pStyle w:val="7"/>
                  </w:pPr>
                  <w:r>
                    <w:t>0.31</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3</w:t>
                  </w:r>
                  <w:r>
                    <w:rPr>
                      <w:kern w:val="0"/>
                    </w:rPr>
                    <w:t>月</w:t>
                  </w:r>
                  <w:r>
                    <w:rPr>
                      <w:kern w:val="0"/>
                    </w:rPr>
                    <w:t>1</w:t>
                  </w:r>
                  <w:r>
                    <w:rPr>
                      <w:kern w:val="0"/>
                    </w:rPr>
                    <w:t>日</w:t>
                  </w:r>
                </w:p>
              </w:tc>
              <w:tc>
                <w:tcPr>
                  <w:tcW w:w="1023" w:type="pct"/>
                  <w:vAlign w:val="center"/>
                </w:tcPr>
                <w:p w:rsidR="002D6FEE" w:rsidRDefault="002D6FEE" w:rsidP="00143AE0">
                  <w:pPr>
                    <w:pStyle w:val="7"/>
                  </w:pPr>
                  <w:r>
                    <w:t>8.21</w:t>
                  </w:r>
                </w:p>
              </w:tc>
              <w:tc>
                <w:tcPr>
                  <w:tcW w:w="1104" w:type="pct"/>
                  <w:vAlign w:val="center"/>
                </w:tcPr>
                <w:p w:rsidR="002D6FEE" w:rsidRDefault="002D6FEE" w:rsidP="00143AE0">
                  <w:pPr>
                    <w:pStyle w:val="7"/>
                  </w:pPr>
                  <w:r>
                    <w:t>19.3</w:t>
                  </w:r>
                </w:p>
              </w:tc>
              <w:tc>
                <w:tcPr>
                  <w:tcW w:w="1060" w:type="pct"/>
                  <w:vAlign w:val="center"/>
                </w:tcPr>
                <w:p w:rsidR="002D6FEE" w:rsidRDefault="002D6FEE" w:rsidP="00143AE0">
                  <w:pPr>
                    <w:pStyle w:val="7"/>
                  </w:pPr>
                  <w:r>
                    <w:t>0.487</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4</w:t>
                  </w:r>
                  <w:r>
                    <w:rPr>
                      <w:kern w:val="0"/>
                    </w:rPr>
                    <w:t>月</w:t>
                  </w:r>
                  <w:r>
                    <w:rPr>
                      <w:kern w:val="0"/>
                    </w:rPr>
                    <w:t>5</w:t>
                  </w:r>
                  <w:r>
                    <w:rPr>
                      <w:kern w:val="0"/>
                    </w:rPr>
                    <w:t>日</w:t>
                  </w:r>
                </w:p>
              </w:tc>
              <w:tc>
                <w:tcPr>
                  <w:tcW w:w="1023" w:type="pct"/>
                  <w:vAlign w:val="center"/>
                </w:tcPr>
                <w:p w:rsidR="002D6FEE" w:rsidRDefault="002D6FEE" w:rsidP="00143AE0">
                  <w:pPr>
                    <w:pStyle w:val="7"/>
                  </w:pPr>
                  <w:r>
                    <w:t>8.41</w:t>
                  </w:r>
                </w:p>
              </w:tc>
              <w:tc>
                <w:tcPr>
                  <w:tcW w:w="1104" w:type="pct"/>
                  <w:vAlign w:val="center"/>
                </w:tcPr>
                <w:p w:rsidR="002D6FEE" w:rsidRDefault="002D6FEE" w:rsidP="00143AE0">
                  <w:pPr>
                    <w:pStyle w:val="7"/>
                  </w:pPr>
                  <w:r>
                    <w:t>23.8</w:t>
                  </w:r>
                </w:p>
              </w:tc>
              <w:tc>
                <w:tcPr>
                  <w:tcW w:w="1060" w:type="pct"/>
                  <w:vAlign w:val="center"/>
                </w:tcPr>
                <w:p w:rsidR="002D6FEE" w:rsidRDefault="002D6FEE" w:rsidP="00143AE0">
                  <w:pPr>
                    <w:pStyle w:val="7"/>
                  </w:pPr>
                  <w:r>
                    <w:t>0.18</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5</w:t>
                  </w:r>
                  <w:r>
                    <w:rPr>
                      <w:kern w:val="0"/>
                    </w:rPr>
                    <w:t>月</w:t>
                  </w:r>
                  <w:r>
                    <w:rPr>
                      <w:kern w:val="0"/>
                    </w:rPr>
                    <w:t>2</w:t>
                  </w:r>
                  <w:r>
                    <w:rPr>
                      <w:kern w:val="0"/>
                    </w:rPr>
                    <w:t>日</w:t>
                  </w:r>
                </w:p>
              </w:tc>
              <w:tc>
                <w:tcPr>
                  <w:tcW w:w="1023" w:type="pct"/>
                  <w:vAlign w:val="center"/>
                </w:tcPr>
                <w:p w:rsidR="002D6FEE" w:rsidRDefault="002D6FEE" w:rsidP="00143AE0">
                  <w:pPr>
                    <w:pStyle w:val="7"/>
                  </w:pPr>
                  <w:r>
                    <w:t>8.05</w:t>
                  </w:r>
                </w:p>
              </w:tc>
              <w:tc>
                <w:tcPr>
                  <w:tcW w:w="1104" w:type="pct"/>
                  <w:vAlign w:val="center"/>
                </w:tcPr>
                <w:p w:rsidR="002D6FEE" w:rsidRDefault="002D6FEE" w:rsidP="00143AE0">
                  <w:pPr>
                    <w:pStyle w:val="7"/>
                  </w:pPr>
                  <w:r>
                    <w:t>22</w:t>
                  </w:r>
                </w:p>
              </w:tc>
              <w:tc>
                <w:tcPr>
                  <w:tcW w:w="1060" w:type="pct"/>
                  <w:vAlign w:val="center"/>
                </w:tcPr>
                <w:p w:rsidR="002D6FEE" w:rsidRDefault="002D6FEE" w:rsidP="00143AE0">
                  <w:pPr>
                    <w:pStyle w:val="7"/>
                  </w:pPr>
                  <w:r>
                    <w:t>0.108</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6</w:t>
                  </w:r>
                  <w:r>
                    <w:rPr>
                      <w:kern w:val="0"/>
                    </w:rPr>
                    <w:t>月</w:t>
                  </w:r>
                  <w:r>
                    <w:rPr>
                      <w:kern w:val="0"/>
                    </w:rPr>
                    <w:t>1</w:t>
                  </w:r>
                  <w:r>
                    <w:rPr>
                      <w:kern w:val="0"/>
                    </w:rPr>
                    <w:t>日</w:t>
                  </w:r>
                </w:p>
              </w:tc>
              <w:tc>
                <w:tcPr>
                  <w:tcW w:w="1023" w:type="pct"/>
                  <w:vAlign w:val="center"/>
                </w:tcPr>
                <w:p w:rsidR="002D6FEE" w:rsidRDefault="002D6FEE" w:rsidP="00143AE0">
                  <w:pPr>
                    <w:pStyle w:val="7"/>
                  </w:pPr>
                  <w:r>
                    <w:t>8.07</w:t>
                  </w:r>
                </w:p>
              </w:tc>
              <w:tc>
                <w:tcPr>
                  <w:tcW w:w="1104" w:type="pct"/>
                  <w:vAlign w:val="center"/>
                </w:tcPr>
                <w:p w:rsidR="002D6FEE" w:rsidRDefault="002D6FEE" w:rsidP="00143AE0">
                  <w:pPr>
                    <w:pStyle w:val="7"/>
                  </w:pPr>
                  <w:r>
                    <w:t>22</w:t>
                  </w:r>
                </w:p>
              </w:tc>
              <w:tc>
                <w:tcPr>
                  <w:tcW w:w="1060" w:type="pct"/>
                  <w:vAlign w:val="center"/>
                </w:tcPr>
                <w:p w:rsidR="002D6FEE" w:rsidRDefault="002D6FEE" w:rsidP="00143AE0">
                  <w:pPr>
                    <w:pStyle w:val="7"/>
                  </w:pPr>
                  <w:r>
                    <w:t>0.41</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7</w:t>
                  </w:r>
                  <w:r>
                    <w:rPr>
                      <w:kern w:val="0"/>
                    </w:rPr>
                    <w:t>月</w:t>
                  </w:r>
                  <w:r>
                    <w:rPr>
                      <w:kern w:val="0"/>
                    </w:rPr>
                    <w:t>3</w:t>
                  </w:r>
                  <w:r>
                    <w:rPr>
                      <w:kern w:val="0"/>
                    </w:rPr>
                    <w:t>日</w:t>
                  </w:r>
                </w:p>
              </w:tc>
              <w:tc>
                <w:tcPr>
                  <w:tcW w:w="1023" w:type="pct"/>
                  <w:vAlign w:val="center"/>
                </w:tcPr>
                <w:p w:rsidR="002D6FEE" w:rsidRDefault="002D6FEE" w:rsidP="00143AE0">
                  <w:pPr>
                    <w:pStyle w:val="7"/>
                  </w:pPr>
                  <w:r>
                    <w:t>8.42</w:t>
                  </w:r>
                </w:p>
              </w:tc>
              <w:tc>
                <w:tcPr>
                  <w:tcW w:w="1104" w:type="pct"/>
                  <w:vAlign w:val="center"/>
                </w:tcPr>
                <w:p w:rsidR="002D6FEE" w:rsidRDefault="002D6FEE" w:rsidP="00143AE0">
                  <w:pPr>
                    <w:pStyle w:val="7"/>
                  </w:pPr>
                  <w:r>
                    <w:t>26</w:t>
                  </w:r>
                </w:p>
              </w:tc>
              <w:tc>
                <w:tcPr>
                  <w:tcW w:w="1060" w:type="pct"/>
                  <w:vAlign w:val="center"/>
                </w:tcPr>
                <w:p w:rsidR="002D6FEE" w:rsidRDefault="002D6FEE" w:rsidP="00143AE0">
                  <w:pPr>
                    <w:pStyle w:val="7"/>
                  </w:pPr>
                  <w:r>
                    <w:t>0.326</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8</w:t>
                  </w:r>
                  <w:r>
                    <w:rPr>
                      <w:kern w:val="0"/>
                    </w:rPr>
                    <w:t>月</w:t>
                  </w:r>
                  <w:r>
                    <w:rPr>
                      <w:kern w:val="0"/>
                    </w:rPr>
                    <w:t>1</w:t>
                  </w:r>
                  <w:r>
                    <w:rPr>
                      <w:kern w:val="0"/>
                    </w:rPr>
                    <w:t>日</w:t>
                  </w:r>
                </w:p>
              </w:tc>
              <w:tc>
                <w:tcPr>
                  <w:tcW w:w="1023" w:type="pct"/>
                  <w:vAlign w:val="center"/>
                </w:tcPr>
                <w:p w:rsidR="002D6FEE" w:rsidRDefault="002D6FEE" w:rsidP="00143AE0">
                  <w:pPr>
                    <w:pStyle w:val="7"/>
                  </w:pPr>
                  <w:r>
                    <w:t>7.85</w:t>
                  </w:r>
                </w:p>
              </w:tc>
              <w:tc>
                <w:tcPr>
                  <w:tcW w:w="1104" w:type="pct"/>
                  <w:vAlign w:val="center"/>
                </w:tcPr>
                <w:p w:rsidR="002D6FEE" w:rsidRDefault="002D6FEE" w:rsidP="00143AE0">
                  <w:pPr>
                    <w:pStyle w:val="7"/>
                  </w:pPr>
                  <w:r>
                    <w:t>19</w:t>
                  </w:r>
                </w:p>
              </w:tc>
              <w:tc>
                <w:tcPr>
                  <w:tcW w:w="1060" w:type="pct"/>
                  <w:vAlign w:val="center"/>
                </w:tcPr>
                <w:p w:rsidR="002D6FEE" w:rsidRDefault="002D6FEE" w:rsidP="00143AE0">
                  <w:pPr>
                    <w:pStyle w:val="7"/>
                  </w:pPr>
                  <w:r>
                    <w:t>0.179</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9</w:t>
                  </w:r>
                  <w:r>
                    <w:rPr>
                      <w:kern w:val="0"/>
                    </w:rPr>
                    <w:t>月</w:t>
                  </w:r>
                  <w:r>
                    <w:rPr>
                      <w:kern w:val="0"/>
                    </w:rPr>
                    <w:t>1</w:t>
                  </w:r>
                  <w:r>
                    <w:rPr>
                      <w:kern w:val="0"/>
                    </w:rPr>
                    <w:t>日</w:t>
                  </w:r>
                </w:p>
              </w:tc>
              <w:tc>
                <w:tcPr>
                  <w:tcW w:w="1023" w:type="pct"/>
                  <w:vAlign w:val="center"/>
                </w:tcPr>
                <w:p w:rsidR="002D6FEE" w:rsidRDefault="002D6FEE" w:rsidP="00143AE0">
                  <w:pPr>
                    <w:pStyle w:val="7"/>
                  </w:pPr>
                  <w:r>
                    <w:t>7.74</w:t>
                  </w:r>
                </w:p>
              </w:tc>
              <w:tc>
                <w:tcPr>
                  <w:tcW w:w="1104" w:type="pct"/>
                  <w:vAlign w:val="center"/>
                </w:tcPr>
                <w:p w:rsidR="002D6FEE" w:rsidRDefault="002D6FEE" w:rsidP="00143AE0">
                  <w:pPr>
                    <w:pStyle w:val="7"/>
                  </w:pPr>
                  <w:r>
                    <w:t>14</w:t>
                  </w:r>
                </w:p>
              </w:tc>
              <w:tc>
                <w:tcPr>
                  <w:tcW w:w="1060" w:type="pct"/>
                  <w:vAlign w:val="center"/>
                </w:tcPr>
                <w:p w:rsidR="002D6FEE" w:rsidRDefault="002D6FEE" w:rsidP="00143AE0">
                  <w:pPr>
                    <w:pStyle w:val="7"/>
                  </w:pPr>
                  <w:r>
                    <w:t>0.112</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10</w:t>
                  </w:r>
                  <w:r>
                    <w:rPr>
                      <w:kern w:val="0"/>
                    </w:rPr>
                    <w:t>月</w:t>
                  </w:r>
                  <w:r>
                    <w:rPr>
                      <w:kern w:val="0"/>
                    </w:rPr>
                    <w:t>9</w:t>
                  </w:r>
                  <w:r>
                    <w:rPr>
                      <w:kern w:val="0"/>
                    </w:rPr>
                    <w:t>日</w:t>
                  </w:r>
                </w:p>
              </w:tc>
              <w:tc>
                <w:tcPr>
                  <w:tcW w:w="1023" w:type="pct"/>
                  <w:vAlign w:val="center"/>
                </w:tcPr>
                <w:p w:rsidR="002D6FEE" w:rsidRDefault="002D6FEE" w:rsidP="00143AE0">
                  <w:pPr>
                    <w:pStyle w:val="7"/>
                  </w:pPr>
                  <w:r>
                    <w:t>7.84</w:t>
                  </w:r>
                </w:p>
              </w:tc>
              <w:tc>
                <w:tcPr>
                  <w:tcW w:w="1104" w:type="pct"/>
                  <w:vAlign w:val="center"/>
                </w:tcPr>
                <w:p w:rsidR="002D6FEE" w:rsidRDefault="002D6FEE" w:rsidP="00143AE0">
                  <w:pPr>
                    <w:pStyle w:val="7"/>
                  </w:pPr>
                  <w:r>
                    <w:t>19</w:t>
                  </w:r>
                </w:p>
              </w:tc>
              <w:tc>
                <w:tcPr>
                  <w:tcW w:w="1060" w:type="pct"/>
                  <w:vAlign w:val="center"/>
                </w:tcPr>
                <w:p w:rsidR="002D6FEE" w:rsidRDefault="002D6FEE" w:rsidP="00143AE0">
                  <w:pPr>
                    <w:pStyle w:val="7"/>
                  </w:pPr>
                  <w:r>
                    <w:t>0.19</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11</w:t>
                  </w:r>
                  <w:r>
                    <w:rPr>
                      <w:kern w:val="0"/>
                    </w:rPr>
                    <w:t>月</w:t>
                  </w:r>
                  <w:r>
                    <w:rPr>
                      <w:kern w:val="0"/>
                    </w:rPr>
                    <w:t>3</w:t>
                  </w:r>
                  <w:r>
                    <w:rPr>
                      <w:kern w:val="0"/>
                    </w:rPr>
                    <w:t>日</w:t>
                  </w:r>
                </w:p>
              </w:tc>
              <w:tc>
                <w:tcPr>
                  <w:tcW w:w="1023" w:type="pct"/>
                  <w:vAlign w:val="center"/>
                </w:tcPr>
                <w:p w:rsidR="002D6FEE" w:rsidRDefault="002D6FEE" w:rsidP="00143AE0">
                  <w:pPr>
                    <w:pStyle w:val="7"/>
                  </w:pPr>
                  <w:r>
                    <w:t>7.81</w:t>
                  </w:r>
                </w:p>
              </w:tc>
              <w:tc>
                <w:tcPr>
                  <w:tcW w:w="1104" w:type="pct"/>
                  <w:vAlign w:val="center"/>
                </w:tcPr>
                <w:p w:rsidR="002D6FEE" w:rsidRDefault="002D6FEE" w:rsidP="00143AE0">
                  <w:pPr>
                    <w:pStyle w:val="7"/>
                  </w:pPr>
                  <w:r>
                    <w:t>11</w:t>
                  </w:r>
                </w:p>
              </w:tc>
              <w:tc>
                <w:tcPr>
                  <w:tcW w:w="1060" w:type="pct"/>
                  <w:vAlign w:val="center"/>
                </w:tcPr>
                <w:p w:rsidR="002D6FEE" w:rsidRDefault="002D6FEE" w:rsidP="00143AE0">
                  <w:pPr>
                    <w:pStyle w:val="7"/>
                  </w:pPr>
                  <w:r>
                    <w:t>0.196</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pPr>
                  <w:r>
                    <w:rPr>
                      <w:kern w:val="0"/>
                    </w:rPr>
                    <w:t>12</w:t>
                  </w:r>
                  <w:r>
                    <w:rPr>
                      <w:kern w:val="0"/>
                    </w:rPr>
                    <w:t>月</w:t>
                  </w:r>
                  <w:r>
                    <w:rPr>
                      <w:kern w:val="0"/>
                    </w:rPr>
                    <w:t>5</w:t>
                  </w:r>
                  <w:r>
                    <w:rPr>
                      <w:kern w:val="0"/>
                    </w:rPr>
                    <w:t>日</w:t>
                  </w:r>
                </w:p>
              </w:tc>
              <w:tc>
                <w:tcPr>
                  <w:tcW w:w="1023" w:type="pct"/>
                  <w:vAlign w:val="center"/>
                </w:tcPr>
                <w:p w:rsidR="002D6FEE" w:rsidRDefault="002D6FEE" w:rsidP="00143AE0">
                  <w:pPr>
                    <w:pStyle w:val="7"/>
                  </w:pPr>
                  <w:r>
                    <w:t>7.81</w:t>
                  </w:r>
                </w:p>
              </w:tc>
              <w:tc>
                <w:tcPr>
                  <w:tcW w:w="1104" w:type="pct"/>
                  <w:vAlign w:val="center"/>
                </w:tcPr>
                <w:p w:rsidR="002D6FEE" w:rsidRDefault="002D6FEE" w:rsidP="00143AE0">
                  <w:pPr>
                    <w:pStyle w:val="7"/>
                  </w:pPr>
                  <w:r>
                    <w:t>18</w:t>
                  </w:r>
                </w:p>
              </w:tc>
              <w:tc>
                <w:tcPr>
                  <w:tcW w:w="1060" w:type="pct"/>
                  <w:vAlign w:val="center"/>
                </w:tcPr>
                <w:p w:rsidR="002D6FEE" w:rsidRDefault="002D6FEE" w:rsidP="00143AE0">
                  <w:pPr>
                    <w:pStyle w:val="7"/>
                  </w:pPr>
                  <w:r>
                    <w:t>0.29</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rPr>
                      <w:bCs/>
                    </w:rPr>
                  </w:pPr>
                  <w:r>
                    <w:rPr>
                      <w:bCs/>
                      <w:kern w:val="0"/>
                    </w:rPr>
                    <w:t>监测平均值</w:t>
                  </w:r>
                </w:p>
              </w:tc>
              <w:tc>
                <w:tcPr>
                  <w:tcW w:w="1023" w:type="pct"/>
                  <w:vAlign w:val="center"/>
                </w:tcPr>
                <w:p w:rsidR="002D6FEE" w:rsidRDefault="002D6FEE" w:rsidP="00143AE0">
                  <w:pPr>
                    <w:pStyle w:val="7"/>
                  </w:pPr>
                  <w:r>
                    <w:t>8.10</w:t>
                  </w:r>
                </w:p>
              </w:tc>
              <w:tc>
                <w:tcPr>
                  <w:tcW w:w="1104" w:type="pct"/>
                  <w:vAlign w:val="center"/>
                </w:tcPr>
                <w:p w:rsidR="002D6FEE" w:rsidRDefault="002D6FEE" w:rsidP="00143AE0">
                  <w:pPr>
                    <w:pStyle w:val="7"/>
                  </w:pPr>
                  <w:r>
                    <w:t>19.4</w:t>
                  </w:r>
                </w:p>
              </w:tc>
              <w:tc>
                <w:tcPr>
                  <w:tcW w:w="1060" w:type="pct"/>
                  <w:vAlign w:val="center"/>
                </w:tcPr>
                <w:p w:rsidR="002D6FEE" w:rsidRDefault="002D6FEE" w:rsidP="00143AE0">
                  <w:pPr>
                    <w:pStyle w:val="7"/>
                  </w:pPr>
                  <w:r>
                    <w:t>0.289</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rPr>
                      <w:bCs/>
                      <w:kern w:val="0"/>
                    </w:rPr>
                  </w:pPr>
                  <w:r>
                    <w:rPr>
                      <w:bCs/>
                      <w:kern w:val="0"/>
                    </w:rPr>
                    <w:t>监测值范围</w:t>
                  </w:r>
                </w:p>
              </w:tc>
              <w:tc>
                <w:tcPr>
                  <w:tcW w:w="1023" w:type="pct"/>
                  <w:vAlign w:val="center"/>
                </w:tcPr>
                <w:p w:rsidR="002D6FEE" w:rsidRDefault="002D6FEE" w:rsidP="00143AE0">
                  <w:pPr>
                    <w:pStyle w:val="7"/>
                  </w:pPr>
                  <w:r>
                    <w:t>7.74-8.64</w:t>
                  </w:r>
                </w:p>
              </w:tc>
              <w:tc>
                <w:tcPr>
                  <w:tcW w:w="1104" w:type="pct"/>
                  <w:vAlign w:val="center"/>
                </w:tcPr>
                <w:p w:rsidR="002D6FEE" w:rsidRDefault="002D6FEE" w:rsidP="00143AE0">
                  <w:pPr>
                    <w:pStyle w:val="7"/>
                  </w:pPr>
                  <w:r>
                    <w:t>11.0-26.0</w:t>
                  </w:r>
                </w:p>
              </w:tc>
              <w:tc>
                <w:tcPr>
                  <w:tcW w:w="1060" w:type="pct"/>
                  <w:vAlign w:val="center"/>
                </w:tcPr>
                <w:p w:rsidR="002D6FEE" w:rsidRDefault="002D6FEE" w:rsidP="00143AE0">
                  <w:pPr>
                    <w:pStyle w:val="7"/>
                  </w:pPr>
                  <w:r>
                    <w:t>0.108-0.49</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rPr>
                      <w:bCs/>
                    </w:rPr>
                  </w:pPr>
                  <w:r>
                    <w:rPr>
                      <w:bCs/>
                      <w:kern w:val="0"/>
                    </w:rPr>
                    <w:t>标准限值</w:t>
                  </w:r>
                </w:p>
              </w:tc>
              <w:tc>
                <w:tcPr>
                  <w:tcW w:w="1023" w:type="pct"/>
                  <w:vAlign w:val="center"/>
                </w:tcPr>
                <w:p w:rsidR="002D6FEE" w:rsidRDefault="002D6FEE" w:rsidP="00143AE0">
                  <w:pPr>
                    <w:pStyle w:val="7"/>
                    <w:rPr>
                      <w:bCs/>
                      <w:kern w:val="0"/>
                    </w:rPr>
                  </w:pPr>
                  <w:r>
                    <w:rPr>
                      <w:bCs/>
                      <w:kern w:val="0"/>
                    </w:rPr>
                    <w:t>6</w:t>
                  </w:r>
                  <w:r>
                    <w:rPr>
                      <w:bCs/>
                      <w:kern w:val="0"/>
                    </w:rPr>
                    <w:t>～</w:t>
                  </w:r>
                  <w:r>
                    <w:rPr>
                      <w:bCs/>
                      <w:kern w:val="0"/>
                    </w:rPr>
                    <w:t>9</w:t>
                  </w:r>
                </w:p>
              </w:tc>
              <w:tc>
                <w:tcPr>
                  <w:tcW w:w="1104" w:type="pct"/>
                  <w:vAlign w:val="center"/>
                </w:tcPr>
                <w:p w:rsidR="002D6FEE" w:rsidRDefault="002D6FEE" w:rsidP="00143AE0">
                  <w:pPr>
                    <w:pStyle w:val="7"/>
                    <w:rPr>
                      <w:bCs/>
                      <w:kern w:val="0"/>
                    </w:rPr>
                  </w:pPr>
                  <w:r>
                    <w:rPr>
                      <w:bCs/>
                      <w:kern w:val="0"/>
                    </w:rPr>
                    <w:t>≤20</w:t>
                  </w:r>
                </w:p>
              </w:tc>
              <w:tc>
                <w:tcPr>
                  <w:tcW w:w="1060" w:type="pct"/>
                  <w:vAlign w:val="center"/>
                </w:tcPr>
                <w:p w:rsidR="002D6FEE" w:rsidRDefault="002D6FEE" w:rsidP="00143AE0">
                  <w:pPr>
                    <w:pStyle w:val="7"/>
                    <w:rPr>
                      <w:bCs/>
                      <w:kern w:val="0"/>
                    </w:rPr>
                  </w:pPr>
                  <w:r>
                    <w:rPr>
                      <w:bCs/>
                      <w:kern w:val="0"/>
                    </w:rPr>
                    <w:t>≤1.0</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rPr>
                      <w:bCs/>
                      <w:kern w:val="0"/>
                    </w:rPr>
                  </w:pPr>
                  <w:r>
                    <w:rPr>
                      <w:bCs/>
                      <w:kern w:val="0"/>
                    </w:rPr>
                    <w:t>最大超标倍数</w:t>
                  </w:r>
                </w:p>
              </w:tc>
              <w:tc>
                <w:tcPr>
                  <w:tcW w:w="1023" w:type="pct"/>
                  <w:vAlign w:val="center"/>
                </w:tcPr>
                <w:p w:rsidR="002D6FEE" w:rsidRDefault="002D6FEE" w:rsidP="00143AE0">
                  <w:pPr>
                    <w:pStyle w:val="7"/>
                    <w:rPr>
                      <w:bCs/>
                    </w:rPr>
                  </w:pPr>
                  <w:r>
                    <w:rPr>
                      <w:bCs/>
                    </w:rPr>
                    <w:t>/</w:t>
                  </w:r>
                </w:p>
              </w:tc>
              <w:tc>
                <w:tcPr>
                  <w:tcW w:w="1104" w:type="pct"/>
                  <w:vAlign w:val="center"/>
                </w:tcPr>
                <w:p w:rsidR="002D6FEE" w:rsidRDefault="002D6FEE" w:rsidP="00143AE0">
                  <w:pPr>
                    <w:pStyle w:val="7"/>
                    <w:rPr>
                      <w:bCs/>
                    </w:rPr>
                  </w:pPr>
                  <w:r>
                    <w:rPr>
                      <w:bCs/>
                    </w:rPr>
                    <w:t>0.3</w:t>
                  </w:r>
                </w:p>
              </w:tc>
              <w:tc>
                <w:tcPr>
                  <w:tcW w:w="1060" w:type="pct"/>
                  <w:vAlign w:val="center"/>
                </w:tcPr>
                <w:p w:rsidR="002D6FEE" w:rsidRDefault="002D6FEE" w:rsidP="00143AE0">
                  <w:pPr>
                    <w:pStyle w:val="7"/>
                    <w:rPr>
                      <w:bCs/>
                    </w:rPr>
                  </w:pPr>
                  <w:r>
                    <w:rPr>
                      <w:bCs/>
                    </w:rPr>
                    <w:t>/</w:t>
                  </w:r>
                </w:p>
              </w:tc>
            </w:tr>
            <w:tr w:rsidR="002D6FEE" w:rsidTr="002D6FEE">
              <w:trPr>
                <w:trHeight w:val="267"/>
                <w:jc w:val="center"/>
              </w:trPr>
              <w:tc>
                <w:tcPr>
                  <w:tcW w:w="751" w:type="pct"/>
                  <w:vMerge/>
                  <w:vAlign w:val="center"/>
                </w:tcPr>
                <w:p w:rsidR="002D6FEE" w:rsidRDefault="002D6FEE" w:rsidP="00143AE0">
                  <w:pPr>
                    <w:pStyle w:val="7"/>
                  </w:pPr>
                </w:p>
              </w:tc>
              <w:tc>
                <w:tcPr>
                  <w:tcW w:w="1062" w:type="pct"/>
                  <w:vAlign w:val="center"/>
                </w:tcPr>
                <w:p w:rsidR="002D6FEE" w:rsidRDefault="002D6FEE" w:rsidP="00143AE0">
                  <w:pPr>
                    <w:pStyle w:val="7"/>
                    <w:rPr>
                      <w:bCs/>
                      <w:kern w:val="0"/>
                    </w:rPr>
                  </w:pPr>
                  <w:r>
                    <w:rPr>
                      <w:bCs/>
                      <w:kern w:val="0"/>
                    </w:rPr>
                    <w:t>超标率（</w:t>
                  </w:r>
                  <w:r>
                    <w:rPr>
                      <w:bCs/>
                      <w:kern w:val="0"/>
                    </w:rPr>
                    <w:t>%</w:t>
                  </w:r>
                  <w:r>
                    <w:rPr>
                      <w:bCs/>
                      <w:kern w:val="0"/>
                    </w:rPr>
                    <w:t>）</w:t>
                  </w:r>
                </w:p>
              </w:tc>
              <w:tc>
                <w:tcPr>
                  <w:tcW w:w="1023" w:type="pct"/>
                  <w:vAlign w:val="center"/>
                </w:tcPr>
                <w:p w:rsidR="002D6FEE" w:rsidRDefault="002D6FEE" w:rsidP="00143AE0">
                  <w:pPr>
                    <w:pStyle w:val="7"/>
                    <w:rPr>
                      <w:bCs/>
                    </w:rPr>
                  </w:pPr>
                  <w:r>
                    <w:rPr>
                      <w:bCs/>
                    </w:rPr>
                    <w:t>0</w:t>
                  </w:r>
                </w:p>
              </w:tc>
              <w:tc>
                <w:tcPr>
                  <w:tcW w:w="1104" w:type="pct"/>
                  <w:vAlign w:val="center"/>
                </w:tcPr>
                <w:p w:rsidR="002D6FEE" w:rsidRDefault="002D6FEE" w:rsidP="00143AE0">
                  <w:pPr>
                    <w:pStyle w:val="7"/>
                    <w:rPr>
                      <w:bCs/>
                    </w:rPr>
                  </w:pPr>
                  <w:r>
                    <w:rPr>
                      <w:bCs/>
                    </w:rPr>
                    <w:t>0.42</w:t>
                  </w:r>
                </w:p>
              </w:tc>
              <w:tc>
                <w:tcPr>
                  <w:tcW w:w="1060" w:type="pct"/>
                  <w:vAlign w:val="center"/>
                </w:tcPr>
                <w:p w:rsidR="002D6FEE" w:rsidRDefault="002D6FEE" w:rsidP="00143AE0">
                  <w:pPr>
                    <w:pStyle w:val="7"/>
                    <w:rPr>
                      <w:bCs/>
                    </w:rPr>
                  </w:pPr>
                  <w:r>
                    <w:rPr>
                      <w:bCs/>
                    </w:rPr>
                    <w:t>0</w:t>
                  </w:r>
                </w:p>
              </w:tc>
            </w:tr>
          </w:tbl>
          <w:p w:rsidR="00B24384" w:rsidRDefault="002D6FEE" w:rsidP="002D6FEE">
            <w:pPr>
              <w:adjustRightInd w:val="0"/>
              <w:snapToGrid w:val="0"/>
              <w:spacing w:line="500" w:lineRule="exact"/>
              <w:ind w:firstLineChars="200" w:firstLine="480"/>
              <w:rPr>
                <w:sz w:val="24"/>
              </w:rPr>
            </w:pPr>
            <w:r w:rsidRPr="002D6FEE">
              <w:rPr>
                <w:sz w:val="24"/>
              </w:rPr>
              <w:t>由上表可知，洛阳市常规监测断面伊洛河交汇处</w:t>
            </w:r>
            <w:r w:rsidRPr="002D6FEE">
              <w:rPr>
                <w:sz w:val="24"/>
              </w:rPr>
              <w:t>pH</w:t>
            </w:r>
            <w:r w:rsidRPr="002D6FEE">
              <w:rPr>
                <w:sz w:val="24"/>
              </w:rPr>
              <w:t>、氨氮</w:t>
            </w:r>
            <w:r w:rsidRPr="002D6FEE">
              <w:rPr>
                <w:sz w:val="24"/>
              </w:rPr>
              <w:t>2018</w:t>
            </w:r>
            <w:r w:rsidRPr="002D6FEE">
              <w:rPr>
                <w:sz w:val="24"/>
              </w:rPr>
              <w:t>年全年各月份监测值均可以满足《地表水环境质量标准》（</w:t>
            </w:r>
            <w:r w:rsidRPr="002D6FEE">
              <w:rPr>
                <w:sz w:val="24"/>
              </w:rPr>
              <w:t>GB3838-2002</w:t>
            </w:r>
            <w:r w:rsidRPr="002D6FEE">
              <w:rPr>
                <w:sz w:val="24"/>
              </w:rPr>
              <w:t>）中</w:t>
            </w:r>
            <w:r w:rsidRPr="002D6FEE">
              <w:rPr>
                <w:sz w:val="24"/>
              </w:rPr>
              <w:t>III</w:t>
            </w:r>
            <w:r w:rsidRPr="002D6FEE">
              <w:rPr>
                <w:sz w:val="24"/>
              </w:rPr>
              <w:t>类标准限值，</w:t>
            </w:r>
            <w:r w:rsidRPr="002D6FEE">
              <w:rPr>
                <w:sz w:val="24"/>
              </w:rPr>
              <w:t>COD2018</w:t>
            </w:r>
            <w:r w:rsidRPr="002D6FEE">
              <w:rPr>
                <w:sz w:val="24"/>
              </w:rPr>
              <w:t>年年平均监测值可以满足</w:t>
            </w:r>
            <w:r w:rsidRPr="002D6FEE">
              <w:rPr>
                <w:sz w:val="24"/>
              </w:rPr>
              <w:t>GB3838-2002</w:t>
            </w:r>
            <w:r w:rsidRPr="002D6FEE">
              <w:rPr>
                <w:sz w:val="24"/>
              </w:rPr>
              <w:t>中</w:t>
            </w:r>
            <w:r w:rsidRPr="002D6FEE">
              <w:rPr>
                <w:sz w:val="24"/>
              </w:rPr>
              <w:t>III</w:t>
            </w:r>
            <w:r w:rsidRPr="002D6FEE">
              <w:rPr>
                <w:sz w:val="24"/>
              </w:rPr>
              <w:t>类标准限值，但有部分月份监测值超出</w:t>
            </w:r>
            <w:r w:rsidRPr="002D6FEE">
              <w:rPr>
                <w:sz w:val="24"/>
              </w:rPr>
              <w:t>III</w:t>
            </w:r>
            <w:r w:rsidRPr="002D6FEE">
              <w:rPr>
                <w:sz w:val="24"/>
              </w:rPr>
              <w:t>类标准限值要求。</w:t>
            </w:r>
          </w:p>
          <w:p w:rsidR="00B24384" w:rsidRDefault="006F28F7">
            <w:pPr>
              <w:adjustRightInd w:val="0"/>
              <w:snapToGrid w:val="0"/>
              <w:spacing w:line="500" w:lineRule="exact"/>
              <w:rPr>
                <w:rFonts w:eastAsia="黑体"/>
                <w:bCs/>
                <w:sz w:val="24"/>
                <w:szCs w:val="24"/>
              </w:rPr>
            </w:pPr>
            <w:r>
              <w:rPr>
                <w:rFonts w:eastAsia="黑体"/>
                <w:bCs/>
                <w:sz w:val="24"/>
                <w:szCs w:val="24"/>
              </w:rPr>
              <w:t>3.</w:t>
            </w:r>
            <w:r>
              <w:rPr>
                <w:rFonts w:eastAsia="黑体"/>
                <w:bCs/>
                <w:sz w:val="24"/>
                <w:szCs w:val="24"/>
              </w:rPr>
              <w:t>声环境</w:t>
            </w:r>
          </w:p>
          <w:p w:rsidR="00B24384" w:rsidRPr="00F9712B" w:rsidRDefault="002D6FEE" w:rsidP="00BD0325">
            <w:pPr>
              <w:adjustRightInd w:val="0"/>
              <w:snapToGrid w:val="0"/>
              <w:spacing w:line="500" w:lineRule="exact"/>
              <w:ind w:firstLineChars="200" w:firstLine="480"/>
              <w:rPr>
                <w:bCs/>
                <w:sz w:val="24"/>
              </w:rPr>
            </w:pPr>
            <w:r w:rsidRPr="00F9712B">
              <w:rPr>
                <w:rFonts w:hint="eastAsia"/>
                <w:bCs/>
                <w:sz w:val="24"/>
              </w:rPr>
              <w:t>为</w:t>
            </w:r>
            <w:proofErr w:type="gramStart"/>
            <w:r w:rsidRPr="00F9712B">
              <w:rPr>
                <w:rFonts w:hint="eastAsia"/>
                <w:bCs/>
                <w:sz w:val="24"/>
              </w:rPr>
              <w:t>了解声</w:t>
            </w:r>
            <w:proofErr w:type="gramEnd"/>
            <w:r w:rsidRPr="00F9712B">
              <w:rPr>
                <w:rFonts w:hint="eastAsia"/>
                <w:bCs/>
                <w:sz w:val="24"/>
              </w:rPr>
              <w:t>环境质量现状，对项目四厂界声环境质量进行了监测，监测时间为</w:t>
            </w:r>
            <w:r w:rsidRPr="00F9712B">
              <w:rPr>
                <w:rFonts w:hint="eastAsia"/>
                <w:bCs/>
                <w:sz w:val="24"/>
              </w:rPr>
              <w:t>20</w:t>
            </w:r>
            <w:r w:rsidR="00F9712B" w:rsidRPr="00F9712B">
              <w:rPr>
                <w:rFonts w:hint="eastAsia"/>
                <w:bCs/>
                <w:sz w:val="24"/>
              </w:rPr>
              <w:t>20</w:t>
            </w:r>
            <w:r w:rsidRPr="00F9712B">
              <w:rPr>
                <w:rFonts w:hint="eastAsia"/>
                <w:bCs/>
                <w:sz w:val="24"/>
              </w:rPr>
              <w:t>年</w:t>
            </w:r>
            <w:r w:rsidRPr="00F9712B">
              <w:rPr>
                <w:rFonts w:hint="eastAsia"/>
                <w:bCs/>
                <w:sz w:val="24"/>
              </w:rPr>
              <w:t xml:space="preserve"> </w:t>
            </w:r>
            <w:r w:rsidR="00BD0325">
              <w:rPr>
                <w:rFonts w:hint="eastAsia"/>
                <w:bCs/>
                <w:sz w:val="24"/>
              </w:rPr>
              <w:t>4</w:t>
            </w:r>
            <w:r w:rsidRPr="00F9712B">
              <w:rPr>
                <w:rFonts w:hint="eastAsia"/>
                <w:bCs/>
                <w:sz w:val="24"/>
              </w:rPr>
              <w:t>月</w:t>
            </w:r>
            <w:r w:rsidR="00BD0325">
              <w:rPr>
                <w:rFonts w:hint="eastAsia"/>
                <w:bCs/>
                <w:sz w:val="24"/>
              </w:rPr>
              <w:lastRenderedPageBreak/>
              <w:t>20</w:t>
            </w:r>
            <w:r w:rsidRPr="00F9712B">
              <w:rPr>
                <w:rFonts w:hint="eastAsia"/>
                <w:bCs/>
                <w:sz w:val="24"/>
              </w:rPr>
              <w:t>日</w:t>
            </w:r>
            <w:r w:rsidRPr="00F9712B">
              <w:rPr>
                <w:rFonts w:hint="eastAsia"/>
                <w:bCs/>
                <w:sz w:val="24"/>
              </w:rPr>
              <w:t>~</w:t>
            </w:r>
            <w:r w:rsidR="00BD0325">
              <w:rPr>
                <w:rFonts w:hint="eastAsia"/>
                <w:bCs/>
                <w:sz w:val="24"/>
              </w:rPr>
              <w:t>21</w:t>
            </w:r>
            <w:r w:rsidRPr="00F9712B">
              <w:rPr>
                <w:rFonts w:hint="eastAsia"/>
                <w:bCs/>
                <w:sz w:val="24"/>
              </w:rPr>
              <w:t>日，在项目所在厂区厂界四周设</w:t>
            </w:r>
            <w:r w:rsidRPr="00F9712B">
              <w:rPr>
                <w:rFonts w:hint="eastAsia"/>
                <w:bCs/>
                <w:sz w:val="24"/>
              </w:rPr>
              <w:t>4</w:t>
            </w:r>
            <w:r w:rsidR="00BD0325">
              <w:rPr>
                <w:rFonts w:hint="eastAsia"/>
                <w:bCs/>
                <w:sz w:val="24"/>
              </w:rPr>
              <w:t>个监测点</w:t>
            </w:r>
            <w:r w:rsidRPr="00F9712B">
              <w:rPr>
                <w:rFonts w:hint="eastAsia"/>
                <w:bCs/>
                <w:sz w:val="24"/>
              </w:rPr>
              <w:t>，项目所在地属于</w:t>
            </w:r>
            <w:r w:rsidR="00BD0325">
              <w:rPr>
                <w:rFonts w:hint="eastAsia"/>
                <w:bCs/>
                <w:sz w:val="24"/>
              </w:rPr>
              <w:t>2</w:t>
            </w:r>
            <w:r w:rsidRPr="00F9712B">
              <w:rPr>
                <w:rFonts w:hint="eastAsia"/>
                <w:bCs/>
                <w:sz w:val="24"/>
              </w:rPr>
              <w:t>类声环境功能区，执行《声环境质量标准》（</w:t>
            </w:r>
            <w:r w:rsidRPr="00F9712B">
              <w:rPr>
                <w:rFonts w:hint="eastAsia"/>
                <w:bCs/>
                <w:sz w:val="24"/>
              </w:rPr>
              <w:t>GB3096-2008</w:t>
            </w:r>
            <w:r w:rsidRPr="00F9712B">
              <w:rPr>
                <w:rFonts w:hint="eastAsia"/>
                <w:bCs/>
                <w:sz w:val="24"/>
              </w:rPr>
              <w:t>）</w:t>
            </w:r>
            <w:r w:rsidR="00BD0325">
              <w:rPr>
                <w:rFonts w:hint="eastAsia"/>
                <w:bCs/>
                <w:sz w:val="24"/>
              </w:rPr>
              <w:t>2</w:t>
            </w:r>
            <w:r w:rsidRPr="00F9712B">
              <w:rPr>
                <w:rFonts w:hint="eastAsia"/>
                <w:bCs/>
                <w:sz w:val="24"/>
              </w:rPr>
              <w:t>类标准，监测结果见下表。</w:t>
            </w:r>
          </w:p>
          <w:p w:rsidR="00B24384" w:rsidRPr="00F9712B" w:rsidRDefault="006F28F7">
            <w:pPr>
              <w:autoSpaceDE w:val="0"/>
              <w:autoSpaceDN w:val="0"/>
              <w:adjustRightInd w:val="0"/>
              <w:snapToGrid w:val="0"/>
              <w:spacing w:line="400" w:lineRule="exact"/>
              <w:ind w:left="420"/>
              <w:rPr>
                <w:rFonts w:eastAsia="黑体"/>
                <w:bCs/>
                <w:sz w:val="24"/>
                <w:szCs w:val="24"/>
              </w:rPr>
            </w:pPr>
            <w:r w:rsidRPr="00F9712B">
              <w:rPr>
                <w:rFonts w:eastAsia="黑体"/>
                <w:bCs/>
                <w:sz w:val="24"/>
                <w:szCs w:val="24"/>
              </w:rPr>
              <w:t>表</w:t>
            </w:r>
            <w:r w:rsidR="00B41EBA">
              <w:rPr>
                <w:rFonts w:eastAsia="黑体" w:hint="eastAsia"/>
                <w:bCs/>
                <w:sz w:val="24"/>
                <w:szCs w:val="24"/>
              </w:rPr>
              <w:t>21</w:t>
            </w:r>
            <w:r w:rsidRPr="00F9712B">
              <w:rPr>
                <w:rFonts w:eastAsia="黑体"/>
                <w:bCs/>
                <w:sz w:val="24"/>
                <w:szCs w:val="24"/>
              </w:rPr>
              <w:t xml:space="preserve">      </w:t>
            </w:r>
            <w:r w:rsidRPr="00F9712B">
              <w:rPr>
                <w:rFonts w:eastAsia="黑体" w:hint="eastAsia"/>
                <w:bCs/>
                <w:sz w:val="24"/>
                <w:szCs w:val="24"/>
              </w:rPr>
              <w:t xml:space="preserve"> </w:t>
            </w:r>
            <w:r w:rsidRPr="00F9712B">
              <w:rPr>
                <w:rFonts w:eastAsia="黑体"/>
                <w:bCs/>
                <w:sz w:val="24"/>
                <w:szCs w:val="24"/>
              </w:rPr>
              <w:t xml:space="preserve">    </w:t>
            </w:r>
            <w:r w:rsidRPr="00F9712B">
              <w:rPr>
                <w:rFonts w:eastAsia="黑体" w:hint="eastAsia"/>
                <w:bCs/>
                <w:sz w:val="24"/>
                <w:szCs w:val="24"/>
              </w:rPr>
              <w:t xml:space="preserve">  </w:t>
            </w:r>
            <w:r w:rsidRPr="00F9712B">
              <w:rPr>
                <w:rFonts w:eastAsia="黑体"/>
                <w:bCs/>
                <w:sz w:val="24"/>
                <w:szCs w:val="24"/>
              </w:rPr>
              <w:t xml:space="preserve"> </w:t>
            </w:r>
            <w:r w:rsidR="004602F9" w:rsidRPr="00F9712B">
              <w:rPr>
                <w:rFonts w:eastAsia="黑体" w:hint="eastAsia"/>
                <w:bCs/>
                <w:sz w:val="24"/>
                <w:szCs w:val="24"/>
              </w:rPr>
              <w:t xml:space="preserve">       </w:t>
            </w:r>
            <w:r w:rsidRPr="00F9712B">
              <w:rPr>
                <w:rFonts w:eastAsia="黑体"/>
                <w:bCs/>
                <w:sz w:val="24"/>
                <w:szCs w:val="24"/>
              </w:rPr>
              <w:t xml:space="preserve"> </w:t>
            </w:r>
            <w:r w:rsidRPr="00F9712B">
              <w:rPr>
                <w:rFonts w:eastAsia="黑体"/>
                <w:bCs/>
                <w:sz w:val="24"/>
                <w:szCs w:val="24"/>
              </w:rPr>
              <w:t>厂界四周噪声现状值</w:t>
            </w:r>
            <w:r w:rsidRPr="00F9712B">
              <w:rPr>
                <w:rFonts w:eastAsia="黑体"/>
                <w:bCs/>
                <w:sz w:val="24"/>
                <w:szCs w:val="24"/>
              </w:rPr>
              <w:t xml:space="preserve">    </w:t>
            </w:r>
            <w:r w:rsidRPr="00F9712B">
              <w:rPr>
                <w:rFonts w:eastAsia="黑体" w:hint="eastAsia"/>
                <w:bCs/>
                <w:sz w:val="24"/>
                <w:szCs w:val="24"/>
              </w:rPr>
              <w:t xml:space="preserve"> </w:t>
            </w:r>
            <w:r w:rsidRPr="00F9712B">
              <w:rPr>
                <w:rFonts w:eastAsia="黑体"/>
                <w:bCs/>
                <w:sz w:val="24"/>
                <w:szCs w:val="24"/>
              </w:rPr>
              <w:t xml:space="preserve">  </w:t>
            </w:r>
            <w:r w:rsidRPr="00F9712B">
              <w:rPr>
                <w:rFonts w:eastAsia="黑体" w:hint="eastAsia"/>
                <w:bCs/>
                <w:sz w:val="24"/>
                <w:szCs w:val="24"/>
              </w:rPr>
              <w:t xml:space="preserve">   </w:t>
            </w:r>
            <w:r w:rsidRPr="00F9712B">
              <w:rPr>
                <w:rFonts w:eastAsia="黑体"/>
                <w:bCs/>
                <w:sz w:val="24"/>
                <w:szCs w:val="24"/>
              </w:rPr>
              <w:t xml:space="preserve">    </w:t>
            </w:r>
            <w:r w:rsidRPr="00F9712B">
              <w:rPr>
                <w:rFonts w:eastAsia="黑体"/>
                <w:bCs/>
                <w:sz w:val="24"/>
                <w:szCs w:val="24"/>
              </w:rPr>
              <w:t>单位：</w:t>
            </w:r>
            <w:r w:rsidRPr="00F9712B">
              <w:rPr>
                <w:rFonts w:eastAsia="黑体"/>
                <w:bCs/>
                <w:sz w:val="24"/>
                <w:szCs w:val="24"/>
              </w:rPr>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74"/>
              <w:gridCol w:w="1682"/>
              <w:gridCol w:w="1006"/>
              <w:gridCol w:w="1006"/>
              <w:gridCol w:w="967"/>
              <w:gridCol w:w="1008"/>
              <w:gridCol w:w="1507"/>
              <w:gridCol w:w="1497"/>
            </w:tblGrid>
            <w:tr w:rsidR="00BD0325" w:rsidRPr="00BD0325" w:rsidTr="00BD0325">
              <w:trPr>
                <w:trHeight w:val="397"/>
                <w:jc w:val="center"/>
              </w:trPr>
              <w:tc>
                <w:tcPr>
                  <w:tcW w:w="596" w:type="pct"/>
                  <w:vMerge w:val="restart"/>
                  <w:vAlign w:val="center"/>
                </w:tcPr>
                <w:p w:rsidR="00BD0325" w:rsidRPr="00BD0325" w:rsidRDefault="00BD0325" w:rsidP="00BD0325">
                  <w:pPr>
                    <w:pStyle w:val="7"/>
                    <w:rPr>
                      <w:b/>
                      <w:i/>
                      <w:color w:val="000000"/>
                      <w:szCs w:val="21"/>
                    </w:rPr>
                  </w:pPr>
                  <w:r w:rsidRPr="00BD0325">
                    <w:rPr>
                      <w:b/>
                      <w:color w:val="000000"/>
                      <w:szCs w:val="21"/>
                    </w:rPr>
                    <w:t>编号</w:t>
                  </w:r>
                </w:p>
              </w:tc>
              <w:tc>
                <w:tcPr>
                  <w:tcW w:w="854" w:type="pct"/>
                  <w:vMerge w:val="restart"/>
                  <w:vAlign w:val="center"/>
                </w:tcPr>
                <w:p w:rsidR="00BD0325" w:rsidRPr="00BD0325" w:rsidRDefault="00BD0325" w:rsidP="00BD0325">
                  <w:pPr>
                    <w:pStyle w:val="7"/>
                    <w:rPr>
                      <w:b/>
                      <w:i/>
                      <w:color w:val="000000"/>
                      <w:szCs w:val="21"/>
                    </w:rPr>
                  </w:pPr>
                  <w:r w:rsidRPr="00BD0325">
                    <w:rPr>
                      <w:b/>
                      <w:color w:val="000000"/>
                      <w:szCs w:val="21"/>
                    </w:rPr>
                    <w:t>监测点位</w:t>
                  </w:r>
                </w:p>
              </w:tc>
              <w:tc>
                <w:tcPr>
                  <w:tcW w:w="1022" w:type="pct"/>
                  <w:gridSpan w:val="2"/>
                  <w:vAlign w:val="center"/>
                </w:tcPr>
                <w:p w:rsidR="00BD0325" w:rsidRPr="00BD0325" w:rsidRDefault="00BD0325" w:rsidP="00BD0325">
                  <w:pPr>
                    <w:pStyle w:val="7"/>
                    <w:rPr>
                      <w:b/>
                      <w:i/>
                      <w:color w:val="000000"/>
                      <w:szCs w:val="21"/>
                    </w:rPr>
                  </w:pPr>
                  <w:r w:rsidRPr="00BD0325">
                    <w:rPr>
                      <w:b/>
                      <w:color w:val="000000"/>
                      <w:szCs w:val="21"/>
                    </w:rPr>
                    <w:t>20</w:t>
                  </w:r>
                  <w:r w:rsidRPr="00BD0325">
                    <w:rPr>
                      <w:rFonts w:hint="eastAsia"/>
                      <w:b/>
                      <w:color w:val="000000"/>
                      <w:szCs w:val="21"/>
                    </w:rPr>
                    <w:t>20.4.20</w:t>
                  </w:r>
                </w:p>
              </w:tc>
              <w:tc>
                <w:tcPr>
                  <w:tcW w:w="1003" w:type="pct"/>
                  <w:gridSpan w:val="2"/>
                  <w:vAlign w:val="center"/>
                </w:tcPr>
                <w:p w:rsidR="00BD0325" w:rsidRPr="00BD0325" w:rsidRDefault="00BD0325" w:rsidP="00BD0325">
                  <w:pPr>
                    <w:pStyle w:val="7"/>
                    <w:rPr>
                      <w:b/>
                      <w:i/>
                      <w:color w:val="000000"/>
                      <w:szCs w:val="21"/>
                    </w:rPr>
                  </w:pPr>
                  <w:r w:rsidRPr="00BD0325">
                    <w:rPr>
                      <w:rFonts w:hint="eastAsia"/>
                      <w:b/>
                      <w:color w:val="000000"/>
                      <w:szCs w:val="21"/>
                    </w:rPr>
                    <w:t>2020.4.21</w:t>
                  </w:r>
                </w:p>
              </w:tc>
              <w:tc>
                <w:tcPr>
                  <w:tcW w:w="765" w:type="pct"/>
                  <w:vMerge w:val="restart"/>
                  <w:vAlign w:val="center"/>
                </w:tcPr>
                <w:p w:rsidR="00BD0325" w:rsidRPr="00BD0325" w:rsidRDefault="00BD0325" w:rsidP="00BD0325">
                  <w:pPr>
                    <w:pStyle w:val="7"/>
                    <w:rPr>
                      <w:b/>
                      <w:color w:val="000000"/>
                      <w:szCs w:val="21"/>
                    </w:rPr>
                  </w:pPr>
                  <w:r w:rsidRPr="00BD0325">
                    <w:rPr>
                      <w:rFonts w:hint="eastAsia"/>
                      <w:b/>
                      <w:color w:val="000000"/>
                      <w:szCs w:val="21"/>
                    </w:rPr>
                    <w:t>标准值</w:t>
                  </w:r>
                </w:p>
              </w:tc>
              <w:tc>
                <w:tcPr>
                  <w:tcW w:w="760" w:type="pct"/>
                  <w:vMerge w:val="restart"/>
                  <w:vAlign w:val="center"/>
                </w:tcPr>
                <w:p w:rsidR="00BD0325" w:rsidRPr="00BD0325" w:rsidRDefault="00BD0325" w:rsidP="00BD0325">
                  <w:pPr>
                    <w:pStyle w:val="7"/>
                    <w:rPr>
                      <w:b/>
                      <w:color w:val="000000"/>
                      <w:szCs w:val="21"/>
                    </w:rPr>
                  </w:pPr>
                  <w:r w:rsidRPr="00BD0325">
                    <w:rPr>
                      <w:rFonts w:hint="eastAsia"/>
                      <w:b/>
                      <w:color w:val="000000"/>
                      <w:szCs w:val="21"/>
                    </w:rPr>
                    <w:t>达标情况</w:t>
                  </w:r>
                </w:p>
              </w:tc>
            </w:tr>
            <w:tr w:rsidR="00BD0325" w:rsidRPr="00BD0325" w:rsidTr="00BD0325">
              <w:trPr>
                <w:trHeight w:val="397"/>
                <w:jc w:val="center"/>
              </w:trPr>
              <w:tc>
                <w:tcPr>
                  <w:tcW w:w="596" w:type="pct"/>
                  <w:vMerge/>
                  <w:vAlign w:val="center"/>
                </w:tcPr>
                <w:p w:rsidR="00BD0325" w:rsidRPr="00BD0325" w:rsidRDefault="00BD0325" w:rsidP="00BD0325">
                  <w:pPr>
                    <w:pStyle w:val="7"/>
                    <w:rPr>
                      <w:color w:val="000000"/>
                      <w:szCs w:val="21"/>
                    </w:rPr>
                  </w:pPr>
                </w:p>
              </w:tc>
              <w:tc>
                <w:tcPr>
                  <w:tcW w:w="854" w:type="pct"/>
                  <w:vMerge/>
                  <w:vAlign w:val="center"/>
                </w:tcPr>
                <w:p w:rsidR="00BD0325" w:rsidRPr="00BD0325" w:rsidRDefault="00BD0325" w:rsidP="00BD0325">
                  <w:pPr>
                    <w:pStyle w:val="7"/>
                    <w:rPr>
                      <w:color w:val="000000"/>
                      <w:szCs w:val="21"/>
                    </w:rPr>
                  </w:pPr>
                </w:p>
              </w:tc>
              <w:tc>
                <w:tcPr>
                  <w:tcW w:w="511" w:type="pct"/>
                  <w:vAlign w:val="center"/>
                </w:tcPr>
                <w:p w:rsidR="00BD0325" w:rsidRPr="00BD0325" w:rsidRDefault="00BD0325" w:rsidP="00BD0325">
                  <w:pPr>
                    <w:pStyle w:val="7"/>
                    <w:rPr>
                      <w:b/>
                      <w:i/>
                      <w:color w:val="000000"/>
                      <w:szCs w:val="21"/>
                    </w:rPr>
                  </w:pPr>
                  <w:r w:rsidRPr="00BD0325">
                    <w:rPr>
                      <w:b/>
                      <w:color w:val="000000"/>
                      <w:szCs w:val="21"/>
                    </w:rPr>
                    <w:t>昼间</w:t>
                  </w:r>
                </w:p>
              </w:tc>
              <w:tc>
                <w:tcPr>
                  <w:tcW w:w="511" w:type="pct"/>
                  <w:vAlign w:val="center"/>
                </w:tcPr>
                <w:p w:rsidR="00BD0325" w:rsidRPr="00BD0325" w:rsidRDefault="00BD0325" w:rsidP="00BD0325">
                  <w:pPr>
                    <w:pStyle w:val="7"/>
                    <w:rPr>
                      <w:b/>
                      <w:i/>
                      <w:color w:val="000000"/>
                      <w:szCs w:val="21"/>
                    </w:rPr>
                  </w:pPr>
                  <w:r w:rsidRPr="00BD0325">
                    <w:rPr>
                      <w:b/>
                      <w:color w:val="000000"/>
                      <w:szCs w:val="21"/>
                    </w:rPr>
                    <w:t>夜间</w:t>
                  </w:r>
                </w:p>
              </w:tc>
              <w:tc>
                <w:tcPr>
                  <w:tcW w:w="491" w:type="pct"/>
                  <w:vAlign w:val="center"/>
                </w:tcPr>
                <w:p w:rsidR="00BD0325" w:rsidRPr="00BD0325" w:rsidRDefault="00BD0325" w:rsidP="00BD0325">
                  <w:pPr>
                    <w:pStyle w:val="7"/>
                    <w:rPr>
                      <w:b/>
                      <w:i/>
                      <w:color w:val="000000"/>
                      <w:szCs w:val="21"/>
                    </w:rPr>
                  </w:pPr>
                  <w:r w:rsidRPr="00BD0325">
                    <w:rPr>
                      <w:b/>
                      <w:color w:val="000000"/>
                      <w:szCs w:val="21"/>
                    </w:rPr>
                    <w:t>昼间</w:t>
                  </w:r>
                </w:p>
              </w:tc>
              <w:tc>
                <w:tcPr>
                  <w:tcW w:w="512" w:type="pct"/>
                  <w:vAlign w:val="center"/>
                </w:tcPr>
                <w:p w:rsidR="00BD0325" w:rsidRPr="00BD0325" w:rsidRDefault="00BD0325" w:rsidP="00BD0325">
                  <w:pPr>
                    <w:pStyle w:val="7"/>
                    <w:rPr>
                      <w:b/>
                      <w:i/>
                      <w:color w:val="000000"/>
                      <w:szCs w:val="21"/>
                    </w:rPr>
                  </w:pPr>
                  <w:r w:rsidRPr="00BD0325">
                    <w:rPr>
                      <w:b/>
                      <w:color w:val="000000"/>
                      <w:szCs w:val="21"/>
                    </w:rPr>
                    <w:t>夜间</w:t>
                  </w:r>
                </w:p>
              </w:tc>
              <w:tc>
                <w:tcPr>
                  <w:tcW w:w="765" w:type="pct"/>
                  <w:vMerge/>
                  <w:vAlign w:val="center"/>
                </w:tcPr>
                <w:p w:rsidR="00BD0325" w:rsidRPr="00BD0325" w:rsidRDefault="00BD0325" w:rsidP="00BD0325">
                  <w:pPr>
                    <w:pStyle w:val="7"/>
                    <w:rPr>
                      <w:color w:val="000000"/>
                      <w:szCs w:val="21"/>
                    </w:rPr>
                  </w:pPr>
                </w:p>
              </w:tc>
              <w:tc>
                <w:tcPr>
                  <w:tcW w:w="760" w:type="pct"/>
                  <w:vMerge/>
                  <w:vAlign w:val="center"/>
                </w:tcPr>
                <w:p w:rsidR="00BD0325" w:rsidRPr="00BD0325" w:rsidRDefault="00BD0325" w:rsidP="00BD0325">
                  <w:pPr>
                    <w:pStyle w:val="7"/>
                    <w:rPr>
                      <w:color w:val="000000"/>
                      <w:szCs w:val="21"/>
                    </w:rPr>
                  </w:pPr>
                </w:p>
              </w:tc>
            </w:tr>
            <w:tr w:rsidR="00BD0325" w:rsidRPr="00BD0325" w:rsidTr="00BD0325">
              <w:trPr>
                <w:trHeight w:val="397"/>
                <w:jc w:val="center"/>
              </w:trPr>
              <w:tc>
                <w:tcPr>
                  <w:tcW w:w="596" w:type="pct"/>
                  <w:vAlign w:val="center"/>
                </w:tcPr>
                <w:p w:rsidR="00BD0325" w:rsidRPr="00BD0325" w:rsidRDefault="00BD0325" w:rsidP="00BD0325">
                  <w:pPr>
                    <w:pStyle w:val="7"/>
                    <w:rPr>
                      <w:color w:val="000000"/>
                      <w:szCs w:val="21"/>
                    </w:rPr>
                  </w:pPr>
                  <w:r w:rsidRPr="00BD0325">
                    <w:rPr>
                      <w:rFonts w:hint="eastAsia"/>
                      <w:color w:val="000000"/>
                      <w:szCs w:val="21"/>
                    </w:rPr>
                    <w:t>1</w:t>
                  </w:r>
                </w:p>
              </w:tc>
              <w:tc>
                <w:tcPr>
                  <w:tcW w:w="854" w:type="pct"/>
                  <w:vAlign w:val="center"/>
                </w:tcPr>
                <w:p w:rsidR="00BD0325" w:rsidRPr="00BD0325" w:rsidRDefault="00BD0325" w:rsidP="00BD0325">
                  <w:pPr>
                    <w:pStyle w:val="7"/>
                    <w:rPr>
                      <w:color w:val="000000"/>
                      <w:szCs w:val="21"/>
                    </w:rPr>
                  </w:pPr>
                  <w:r w:rsidRPr="00BD0325">
                    <w:rPr>
                      <w:rFonts w:hint="eastAsia"/>
                      <w:color w:val="000000"/>
                      <w:szCs w:val="21"/>
                    </w:rPr>
                    <w:t>东厂界</w:t>
                  </w:r>
                </w:p>
              </w:tc>
              <w:tc>
                <w:tcPr>
                  <w:tcW w:w="51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53.2</w:t>
                  </w:r>
                </w:p>
              </w:tc>
              <w:tc>
                <w:tcPr>
                  <w:tcW w:w="51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41.9</w:t>
                  </w:r>
                </w:p>
              </w:tc>
              <w:tc>
                <w:tcPr>
                  <w:tcW w:w="49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52.9</w:t>
                  </w:r>
                </w:p>
              </w:tc>
              <w:tc>
                <w:tcPr>
                  <w:tcW w:w="512"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42.7</w:t>
                  </w:r>
                </w:p>
              </w:tc>
              <w:tc>
                <w:tcPr>
                  <w:tcW w:w="765" w:type="pct"/>
                  <w:vMerge w:val="restart"/>
                  <w:vAlign w:val="center"/>
                </w:tcPr>
                <w:p w:rsidR="00BD0325" w:rsidRPr="00BD0325" w:rsidRDefault="00BD0325" w:rsidP="00BD0325">
                  <w:pPr>
                    <w:pStyle w:val="7"/>
                    <w:rPr>
                      <w:color w:val="000000"/>
                      <w:szCs w:val="21"/>
                    </w:rPr>
                  </w:pPr>
                  <w:r w:rsidRPr="00BD0325">
                    <w:rPr>
                      <w:rFonts w:hint="eastAsia"/>
                      <w:color w:val="000000"/>
                      <w:szCs w:val="21"/>
                    </w:rPr>
                    <w:t>昼间：</w:t>
                  </w:r>
                  <w:r>
                    <w:rPr>
                      <w:rFonts w:hint="eastAsia"/>
                      <w:color w:val="000000"/>
                      <w:szCs w:val="21"/>
                    </w:rPr>
                    <w:t>60</w:t>
                  </w:r>
                </w:p>
                <w:p w:rsidR="00BD0325" w:rsidRPr="00BD0325" w:rsidRDefault="00BD0325" w:rsidP="00BD0325">
                  <w:pPr>
                    <w:pStyle w:val="7"/>
                    <w:rPr>
                      <w:color w:val="000000"/>
                      <w:szCs w:val="21"/>
                    </w:rPr>
                  </w:pPr>
                  <w:r w:rsidRPr="00BD0325">
                    <w:rPr>
                      <w:rFonts w:hint="eastAsia"/>
                      <w:color w:val="000000"/>
                      <w:szCs w:val="21"/>
                    </w:rPr>
                    <w:t>夜间：</w:t>
                  </w:r>
                  <w:r>
                    <w:rPr>
                      <w:rFonts w:hint="eastAsia"/>
                      <w:color w:val="000000"/>
                      <w:szCs w:val="21"/>
                    </w:rPr>
                    <w:t>50</w:t>
                  </w:r>
                </w:p>
              </w:tc>
              <w:tc>
                <w:tcPr>
                  <w:tcW w:w="760" w:type="pct"/>
                  <w:vAlign w:val="center"/>
                </w:tcPr>
                <w:p w:rsidR="00BD0325" w:rsidRPr="00BD0325" w:rsidRDefault="00BD0325" w:rsidP="00BD0325">
                  <w:pPr>
                    <w:pStyle w:val="7"/>
                    <w:rPr>
                      <w:color w:val="000000"/>
                      <w:szCs w:val="21"/>
                    </w:rPr>
                  </w:pPr>
                  <w:r w:rsidRPr="00BD0325">
                    <w:rPr>
                      <w:rFonts w:hint="eastAsia"/>
                      <w:color w:val="000000"/>
                      <w:szCs w:val="21"/>
                    </w:rPr>
                    <w:t>达标</w:t>
                  </w:r>
                </w:p>
              </w:tc>
            </w:tr>
            <w:tr w:rsidR="00643F1B" w:rsidRPr="00BD0325" w:rsidTr="00BD0325">
              <w:trPr>
                <w:trHeight w:val="397"/>
                <w:jc w:val="center"/>
              </w:trPr>
              <w:tc>
                <w:tcPr>
                  <w:tcW w:w="596" w:type="pct"/>
                  <w:vAlign w:val="center"/>
                </w:tcPr>
                <w:p w:rsidR="00643F1B" w:rsidRPr="00BD0325" w:rsidRDefault="00643F1B" w:rsidP="00BD0325">
                  <w:pPr>
                    <w:pStyle w:val="7"/>
                    <w:rPr>
                      <w:color w:val="000000"/>
                      <w:szCs w:val="21"/>
                    </w:rPr>
                  </w:pPr>
                  <w:r w:rsidRPr="00BD0325">
                    <w:rPr>
                      <w:rFonts w:hint="eastAsia"/>
                      <w:color w:val="000000"/>
                      <w:szCs w:val="21"/>
                    </w:rPr>
                    <w:t>2</w:t>
                  </w:r>
                </w:p>
              </w:tc>
              <w:tc>
                <w:tcPr>
                  <w:tcW w:w="854" w:type="pct"/>
                  <w:vAlign w:val="center"/>
                </w:tcPr>
                <w:p w:rsidR="00643F1B" w:rsidRPr="00BD0325" w:rsidRDefault="00643F1B" w:rsidP="00BD0325">
                  <w:pPr>
                    <w:pStyle w:val="7"/>
                    <w:rPr>
                      <w:color w:val="000000"/>
                      <w:szCs w:val="21"/>
                    </w:rPr>
                  </w:pPr>
                  <w:r w:rsidRPr="00BD0325">
                    <w:rPr>
                      <w:rFonts w:hint="eastAsia"/>
                      <w:color w:val="000000"/>
                      <w:szCs w:val="21"/>
                    </w:rPr>
                    <w:t>西厂界</w:t>
                  </w:r>
                </w:p>
              </w:tc>
              <w:tc>
                <w:tcPr>
                  <w:tcW w:w="511" w:type="pct"/>
                  <w:vAlign w:val="center"/>
                </w:tcPr>
                <w:p w:rsidR="00643F1B" w:rsidRPr="00BD0325" w:rsidRDefault="00643F1B" w:rsidP="00823AF3">
                  <w:pPr>
                    <w:adjustRightInd w:val="0"/>
                    <w:snapToGrid w:val="0"/>
                    <w:jc w:val="center"/>
                    <w:rPr>
                      <w:bCs/>
                      <w:sz w:val="21"/>
                      <w:szCs w:val="21"/>
                    </w:rPr>
                  </w:pPr>
                  <w:r w:rsidRPr="00BD0325">
                    <w:rPr>
                      <w:rFonts w:hint="eastAsia"/>
                      <w:bCs/>
                      <w:sz w:val="21"/>
                      <w:szCs w:val="21"/>
                    </w:rPr>
                    <w:t>53.8</w:t>
                  </w:r>
                </w:p>
              </w:tc>
              <w:tc>
                <w:tcPr>
                  <w:tcW w:w="511" w:type="pct"/>
                  <w:vAlign w:val="center"/>
                </w:tcPr>
                <w:p w:rsidR="00643F1B" w:rsidRPr="00BD0325" w:rsidRDefault="00643F1B" w:rsidP="00823AF3">
                  <w:pPr>
                    <w:adjustRightInd w:val="0"/>
                    <w:snapToGrid w:val="0"/>
                    <w:jc w:val="center"/>
                    <w:rPr>
                      <w:bCs/>
                      <w:sz w:val="21"/>
                      <w:szCs w:val="21"/>
                    </w:rPr>
                  </w:pPr>
                  <w:r w:rsidRPr="00BD0325">
                    <w:rPr>
                      <w:rFonts w:hint="eastAsia"/>
                      <w:bCs/>
                      <w:sz w:val="21"/>
                      <w:szCs w:val="21"/>
                    </w:rPr>
                    <w:t>43.1</w:t>
                  </w:r>
                </w:p>
              </w:tc>
              <w:tc>
                <w:tcPr>
                  <w:tcW w:w="491" w:type="pct"/>
                  <w:vAlign w:val="center"/>
                </w:tcPr>
                <w:p w:rsidR="00643F1B" w:rsidRPr="00BD0325" w:rsidRDefault="00643F1B" w:rsidP="00823AF3">
                  <w:pPr>
                    <w:adjustRightInd w:val="0"/>
                    <w:snapToGrid w:val="0"/>
                    <w:jc w:val="center"/>
                    <w:rPr>
                      <w:bCs/>
                      <w:sz w:val="21"/>
                      <w:szCs w:val="21"/>
                    </w:rPr>
                  </w:pPr>
                  <w:r w:rsidRPr="00BD0325">
                    <w:rPr>
                      <w:rFonts w:hint="eastAsia"/>
                      <w:bCs/>
                      <w:sz w:val="21"/>
                      <w:szCs w:val="21"/>
                    </w:rPr>
                    <w:t>54.0</w:t>
                  </w:r>
                </w:p>
              </w:tc>
              <w:tc>
                <w:tcPr>
                  <w:tcW w:w="512" w:type="pct"/>
                  <w:vAlign w:val="center"/>
                </w:tcPr>
                <w:p w:rsidR="00643F1B" w:rsidRPr="00BD0325" w:rsidRDefault="00643F1B" w:rsidP="00823AF3">
                  <w:pPr>
                    <w:adjustRightInd w:val="0"/>
                    <w:snapToGrid w:val="0"/>
                    <w:jc w:val="center"/>
                    <w:rPr>
                      <w:bCs/>
                      <w:sz w:val="21"/>
                      <w:szCs w:val="21"/>
                    </w:rPr>
                  </w:pPr>
                  <w:r w:rsidRPr="00BD0325">
                    <w:rPr>
                      <w:rFonts w:hint="eastAsia"/>
                      <w:bCs/>
                      <w:sz w:val="21"/>
                      <w:szCs w:val="21"/>
                    </w:rPr>
                    <w:t>42.7</w:t>
                  </w:r>
                </w:p>
              </w:tc>
              <w:tc>
                <w:tcPr>
                  <w:tcW w:w="765" w:type="pct"/>
                  <w:vMerge/>
                  <w:vAlign w:val="center"/>
                </w:tcPr>
                <w:p w:rsidR="00643F1B" w:rsidRPr="00BD0325" w:rsidRDefault="00643F1B" w:rsidP="00BD0325">
                  <w:pPr>
                    <w:pStyle w:val="7"/>
                    <w:rPr>
                      <w:color w:val="000000"/>
                      <w:szCs w:val="21"/>
                    </w:rPr>
                  </w:pPr>
                </w:p>
              </w:tc>
              <w:tc>
                <w:tcPr>
                  <w:tcW w:w="760" w:type="pct"/>
                  <w:vAlign w:val="center"/>
                </w:tcPr>
                <w:p w:rsidR="00643F1B" w:rsidRPr="00BD0325" w:rsidRDefault="00643F1B" w:rsidP="00BD0325">
                  <w:pPr>
                    <w:pStyle w:val="7"/>
                    <w:rPr>
                      <w:color w:val="000000"/>
                      <w:szCs w:val="21"/>
                    </w:rPr>
                  </w:pPr>
                  <w:r w:rsidRPr="00BD0325">
                    <w:rPr>
                      <w:rFonts w:hint="eastAsia"/>
                      <w:color w:val="000000"/>
                      <w:szCs w:val="21"/>
                    </w:rPr>
                    <w:t>达标</w:t>
                  </w:r>
                </w:p>
              </w:tc>
            </w:tr>
            <w:tr w:rsidR="00BD0325" w:rsidRPr="00BD0325" w:rsidTr="00BD0325">
              <w:trPr>
                <w:trHeight w:val="397"/>
                <w:jc w:val="center"/>
              </w:trPr>
              <w:tc>
                <w:tcPr>
                  <w:tcW w:w="596" w:type="pct"/>
                  <w:vAlign w:val="center"/>
                </w:tcPr>
                <w:p w:rsidR="00BD0325" w:rsidRPr="00BD0325" w:rsidRDefault="00BD0325" w:rsidP="00BD0325">
                  <w:pPr>
                    <w:pStyle w:val="7"/>
                    <w:rPr>
                      <w:color w:val="000000"/>
                      <w:szCs w:val="21"/>
                    </w:rPr>
                  </w:pPr>
                  <w:r w:rsidRPr="00BD0325">
                    <w:rPr>
                      <w:rFonts w:hint="eastAsia"/>
                      <w:color w:val="000000"/>
                      <w:szCs w:val="21"/>
                    </w:rPr>
                    <w:t>3</w:t>
                  </w:r>
                </w:p>
              </w:tc>
              <w:tc>
                <w:tcPr>
                  <w:tcW w:w="854" w:type="pct"/>
                  <w:vAlign w:val="center"/>
                </w:tcPr>
                <w:p w:rsidR="00BD0325" w:rsidRPr="00BD0325" w:rsidRDefault="00BD0325" w:rsidP="00BD0325">
                  <w:pPr>
                    <w:pStyle w:val="7"/>
                    <w:rPr>
                      <w:color w:val="000000"/>
                      <w:szCs w:val="21"/>
                    </w:rPr>
                  </w:pPr>
                  <w:r w:rsidRPr="00BD0325">
                    <w:rPr>
                      <w:rFonts w:hint="eastAsia"/>
                      <w:color w:val="000000"/>
                      <w:szCs w:val="21"/>
                    </w:rPr>
                    <w:t>北厂界</w:t>
                  </w:r>
                </w:p>
              </w:tc>
              <w:tc>
                <w:tcPr>
                  <w:tcW w:w="51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54.3</w:t>
                  </w:r>
                </w:p>
              </w:tc>
              <w:tc>
                <w:tcPr>
                  <w:tcW w:w="51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42.6</w:t>
                  </w:r>
                </w:p>
              </w:tc>
              <w:tc>
                <w:tcPr>
                  <w:tcW w:w="491"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53.2</w:t>
                  </w:r>
                </w:p>
              </w:tc>
              <w:tc>
                <w:tcPr>
                  <w:tcW w:w="512" w:type="pct"/>
                  <w:vAlign w:val="center"/>
                </w:tcPr>
                <w:p w:rsidR="00BD0325" w:rsidRPr="00BD0325" w:rsidRDefault="00BD0325" w:rsidP="00BD0325">
                  <w:pPr>
                    <w:adjustRightInd w:val="0"/>
                    <w:snapToGrid w:val="0"/>
                    <w:jc w:val="center"/>
                    <w:rPr>
                      <w:bCs/>
                      <w:sz w:val="21"/>
                      <w:szCs w:val="21"/>
                    </w:rPr>
                  </w:pPr>
                  <w:r w:rsidRPr="00BD0325">
                    <w:rPr>
                      <w:rFonts w:hint="eastAsia"/>
                      <w:bCs/>
                      <w:sz w:val="21"/>
                      <w:szCs w:val="21"/>
                    </w:rPr>
                    <w:t>43.0</w:t>
                  </w:r>
                </w:p>
              </w:tc>
              <w:tc>
                <w:tcPr>
                  <w:tcW w:w="765" w:type="pct"/>
                  <w:vMerge/>
                  <w:vAlign w:val="center"/>
                </w:tcPr>
                <w:p w:rsidR="00BD0325" w:rsidRPr="00BD0325" w:rsidRDefault="00BD0325" w:rsidP="00BD0325">
                  <w:pPr>
                    <w:pStyle w:val="7"/>
                    <w:rPr>
                      <w:color w:val="000000"/>
                      <w:szCs w:val="21"/>
                    </w:rPr>
                  </w:pPr>
                </w:p>
              </w:tc>
              <w:tc>
                <w:tcPr>
                  <w:tcW w:w="760" w:type="pct"/>
                  <w:vAlign w:val="center"/>
                </w:tcPr>
                <w:p w:rsidR="00BD0325" w:rsidRPr="00BD0325" w:rsidRDefault="00BD0325" w:rsidP="00BD0325">
                  <w:pPr>
                    <w:pStyle w:val="7"/>
                    <w:rPr>
                      <w:color w:val="000000"/>
                      <w:szCs w:val="21"/>
                    </w:rPr>
                  </w:pPr>
                  <w:r w:rsidRPr="00BD0325">
                    <w:rPr>
                      <w:rFonts w:hint="eastAsia"/>
                      <w:color w:val="000000"/>
                      <w:szCs w:val="21"/>
                    </w:rPr>
                    <w:t>达标</w:t>
                  </w:r>
                </w:p>
              </w:tc>
            </w:tr>
            <w:tr w:rsidR="00BD0325" w:rsidRPr="00BD0325" w:rsidTr="00BD0325">
              <w:trPr>
                <w:trHeight w:val="397"/>
                <w:jc w:val="center"/>
              </w:trPr>
              <w:tc>
                <w:tcPr>
                  <w:tcW w:w="596" w:type="pct"/>
                  <w:vAlign w:val="center"/>
                </w:tcPr>
                <w:p w:rsidR="00BD0325" w:rsidRPr="00BD0325" w:rsidRDefault="00BD0325" w:rsidP="00BD0325">
                  <w:pPr>
                    <w:pStyle w:val="7"/>
                    <w:rPr>
                      <w:color w:val="000000"/>
                      <w:szCs w:val="21"/>
                    </w:rPr>
                  </w:pPr>
                  <w:r w:rsidRPr="00BD0325">
                    <w:rPr>
                      <w:rFonts w:hint="eastAsia"/>
                      <w:color w:val="000000"/>
                      <w:szCs w:val="21"/>
                    </w:rPr>
                    <w:t>4</w:t>
                  </w:r>
                </w:p>
              </w:tc>
              <w:tc>
                <w:tcPr>
                  <w:tcW w:w="854" w:type="pct"/>
                  <w:vAlign w:val="center"/>
                </w:tcPr>
                <w:p w:rsidR="00BD0325" w:rsidRPr="00BD0325" w:rsidRDefault="00BD0325" w:rsidP="00BD0325">
                  <w:pPr>
                    <w:pStyle w:val="7"/>
                    <w:rPr>
                      <w:color w:val="000000"/>
                      <w:szCs w:val="21"/>
                    </w:rPr>
                  </w:pPr>
                  <w:r w:rsidRPr="00BD0325">
                    <w:rPr>
                      <w:rFonts w:hint="eastAsia"/>
                      <w:color w:val="000000"/>
                      <w:szCs w:val="21"/>
                    </w:rPr>
                    <w:t>南厂界</w:t>
                  </w:r>
                </w:p>
              </w:tc>
              <w:tc>
                <w:tcPr>
                  <w:tcW w:w="511" w:type="pct"/>
                  <w:vAlign w:val="center"/>
                </w:tcPr>
                <w:p w:rsidR="00BD0325" w:rsidRPr="00BD0325" w:rsidRDefault="00BD0325" w:rsidP="00643F1B">
                  <w:pPr>
                    <w:adjustRightInd w:val="0"/>
                    <w:snapToGrid w:val="0"/>
                    <w:jc w:val="center"/>
                    <w:rPr>
                      <w:bCs/>
                      <w:sz w:val="21"/>
                      <w:szCs w:val="21"/>
                    </w:rPr>
                  </w:pPr>
                  <w:r w:rsidRPr="00BD0325">
                    <w:rPr>
                      <w:rFonts w:hint="eastAsia"/>
                      <w:bCs/>
                      <w:sz w:val="21"/>
                      <w:szCs w:val="21"/>
                    </w:rPr>
                    <w:t>53.</w:t>
                  </w:r>
                  <w:r w:rsidR="00643F1B">
                    <w:rPr>
                      <w:rFonts w:hint="eastAsia"/>
                      <w:bCs/>
                      <w:sz w:val="21"/>
                      <w:szCs w:val="21"/>
                    </w:rPr>
                    <w:t>7</w:t>
                  </w:r>
                </w:p>
              </w:tc>
              <w:tc>
                <w:tcPr>
                  <w:tcW w:w="511" w:type="pct"/>
                  <w:vAlign w:val="center"/>
                </w:tcPr>
                <w:p w:rsidR="00BD0325" w:rsidRPr="00BD0325" w:rsidRDefault="00BD0325" w:rsidP="00643F1B">
                  <w:pPr>
                    <w:adjustRightInd w:val="0"/>
                    <w:snapToGrid w:val="0"/>
                    <w:jc w:val="center"/>
                    <w:rPr>
                      <w:bCs/>
                      <w:sz w:val="21"/>
                      <w:szCs w:val="21"/>
                    </w:rPr>
                  </w:pPr>
                  <w:r w:rsidRPr="00BD0325">
                    <w:rPr>
                      <w:rFonts w:hint="eastAsia"/>
                      <w:bCs/>
                      <w:sz w:val="21"/>
                      <w:szCs w:val="21"/>
                    </w:rPr>
                    <w:t>4</w:t>
                  </w:r>
                  <w:r w:rsidR="00643F1B">
                    <w:rPr>
                      <w:rFonts w:hint="eastAsia"/>
                      <w:bCs/>
                      <w:sz w:val="21"/>
                      <w:szCs w:val="21"/>
                    </w:rPr>
                    <w:t>2</w:t>
                  </w:r>
                  <w:r w:rsidRPr="00BD0325">
                    <w:rPr>
                      <w:rFonts w:hint="eastAsia"/>
                      <w:bCs/>
                      <w:sz w:val="21"/>
                      <w:szCs w:val="21"/>
                    </w:rPr>
                    <w:t>.1</w:t>
                  </w:r>
                </w:p>
              </w:tc>
              <w:tc>
                <w:tcPr>
                  <w:tcW w:w="491" w:type="pct"/>
                  <w:vAlign w:val="center"/>
                </w:tcPr>
                <w:p w:rsidR="00BD0325" w:rsidRPr="00BD0325" w:rsidRDefault="00BD0325" w:rsidP="00643F1B">
                  <w:pPr>
                    <w:adjustRightInd w:val="0"/>
                    <w:snapToGrid w:val="0"/>
                    <w:jc w:val="center"/>
                    <w:rPr>
                      <w:bCs/>
                      <w:sz w:val="21"/>
                      <w:szCs w:val="21"/>
                    </w:rPr>
                  </w:pPr>
                  <w:r w:rsidRPr="00BD0325">
                    <w:rPr>
                      <w:rFonts w:hint="eastAsia"/>
                      <w:bCs/>
                      <w:sz w:val="21"/>
                      <w:szCs w:val="21"/>
                    </w:rPr>
                    <w:t>5</w:t>
                  </w:r>
                  <w:r w:rsidR="00643F1B">
                    <w:rPr>
                      <w:rFonts w:hint="eastAsia"/>
                      <w:bCs/>
                      <w:sz w:val="21"/>
                      <w:szCs w:val="21"/>
                    </w:rPr>
                    <w:t>3</w:t>
                  </w:r>
                  <w:r w:rsidRPr="00BD0325">
                    <w:rPr>
                      <w:rFonts w:hint="eastAsia"/>
                      <w:bCs/>
                      <w:sz w:val="21"/>
                      <w:szCs w:val="21"/>
                    </w:rPr>
                    <w:t>.</w:t>
                  </w:r>
                  <w:r w:rsidR="00643F1B">
                    <w:rPr>
                      <w:rFonts w:hint="eastAsia"/>
                      <w:bCs/>
                      <w:sz w:val="21"/>
                      <w:szCs w:val="21"/>
                    </w:rPr>
                    <w:t>5</w:t>
                  </w:r>
                </w:p>
              </w:tc>
              <w:tc>
                <w:tcPr>
                  <w:tcW w:w="512" w:type="pct"/>
                  <w:vAlign w:val="center"/>
                </w:tcPr>
                <w:p w:rsidR="00BD0325" w:rsidRPr="00BD0325" w:rsidRDefault="00BD0325" w:rsidP="00643F1B">
                  <w:pPr>
                    <w:adjustRightInd w:val="0"/>
                    <w:snapToGrid w:val="0"/>
                    <w:jc w:val="center"/>
                    <w:rPr>
                      <w:bCs/>
                      <w:sz w:val="21"/>
                      <w:szCs w:val="21"/>
                    </w:rPr>
                  </w:pPr>
                  <w:r w:rsidRPr="00BD0325">
                    <w:rPr>
                      <w:rFonts w:hint="eastAsia"/>
                      <w:bCs/>
                      <w:sz w:val="21"/>
                      <w:szCs w:val="21"/>
                    </w:rPr>
                    <w:t>42.</w:t>
                  </w:r>
                  <w:r w:rsidR="00643F1B">
                    <w:rPr>
                      <w:rFonts w:hint="eastAsia"/>
                      <w:bCs/>
                      <w:sz w:val="21"/>
                      <w:szCs w:val="21"/>
                    </w:rPr>
                    <w:t>3</w:t>
                  </w:r>
                </w:p>
              </w:tc>
              <w:tc>
                <w:tcPr>
                  <w:tcW w:w="765" w:type="pct"/>
                  <w:vMerge/>
                  <w:vAlign w:val="center"/>
                </w:tcPr>
                <w:p w:rsidR="00BD0325" w:rsidRPr="00BD0325" w:rsidRDefault="00BD0325" w:rsidP="00BD0325">
                  <w:pPr>
                    <w:pStyle w:val="7"/>
                    <w:rPr>
                      <w:color w:val="000000"/>
                      <w:szCs w:val="21"/>
                    </w:rPr>
                  </w:pPr>
                </w:p>
              </w:tc>
              <w:tc>
                <w:tcPr>
                  <w:tcW w:w="760" w:type="pct"/>
                  <w:vAlign w:val="center"/>
                </w:tcPr>
                <w:p w:rsidR="00BD0325" w:rsidRPr="00BD0325" w:rsidRDefault="00BD0325" w:rsidP="00BD0325">
                  <w:pPr>
                    <w:pStyle w:val="7"/>
                    <w:rPr>
                      <w:color w:val="000000"/>
                      <w:szCs w:val="21"/>
                    </w:rPr>
                  </w:pPr>
                  <w:r w:rsidRPr="00BD0325">
                    <w:rPr>
                      <w:rFonts w:hint="eastAsia"/>
                      <w:color w:val="000000"/>
                      <w:szCs w:val="21"/>
                    </w:rPr>
                    <w:t>达标</w:t>
                  </w:r>
                </w:p>
              </w:tc>
            </w:tr>
          </w:tbl>
          <w:p w:rsidR="00B24384" w:rsidRPr="00F9712B" w:rsidRDefault="002D6FEE" w:rsidP="002D6FEE">
            <w:pPr>
              <w:adjustRightInd w:val="0"/>
              <w:snapToGrid w:val="0"/>
              <w:spacing w:line="500" w:lineRule="exact"/>
              <w:ind w:firstLineChars="200" w:firstLine="480"/>
              <w:rPr>
                <w:bCs/>
                <w:sz w:val="24"/>
              </w:rPr>
            </w:pPr>
            <w:r w:rsidRPr="00F9712B">
              <w:rPr>
                <w:bCs/>
                <w:sz w:val="24"/>
              </w:rPr>
              <w:t>由上表可知，</w:t>
            </w:r>
            <w:r w:rsidRPr="00F9712B">
              <w:rPr>
                <w:rFonts w:hint="eastAsia"/>
                <w:bCs/>
                <w:sz w:val="24"/>
              </w:rPr>
              <w:t>本</w:t>
            </w:r>
            <w:r w:rsidRPr="00F9712B">
              <w:rPr>
                <w:bCs/>
                <w:sz w:val="24"/>
              </w:rPr>
              <w:t>项目</w:t>
            </w:r>
            <w:r w:rsidRPr="00F9712B">
              <w:rPr>
                <w:rFonts w:hint="eastAsia"/>
                <w:bCs/>
                <w:sz w:val="24"/>
              </w:rPr>
              <w:t>所在</w:t>
            </w:r>
            <w:proofErr w:type="gramStart"/>
            <w:r w:rsidRPr="00F9712B">
              <w:rPr>
                <w:rFonts w:hint="eastAsia"/>
                <w:bCs/>
                <w:sz w:val="24"/>
              </w:rPr>
              <w:t>厂区四</w:t>
            </w:r>
            <w:proofErr w:type="gramEnd"/>
            <w:r w:rsidRPr="00F9712B">
              <w:rPr>
                <w:rFonts w:hint="eastAsia"/>
                <w:bCs/>
                <w:sz w:val="24"/>
              </w:rPr>
              <w:t>厂界</w:t>
            </w:r>
            <w:r w:rsidRPr="00F9712B">
              <w:rPr>
                <w:bCs/>
                <w:sz w:val="24"/>
              </w:rPr>
              <w:t>的声环境质量均</w:t>
            </w:r>
            <w:r w:rsidRPr="00F9712B">
              <w:rPr>
                <w:rFonts w:hint="eastAsia"/>
                <w:bCs/>
                <w:sz w:val="24"/>
              </w:rPr>
              <w:t>能</w:t>
            </w:r>
            <w:r w:rsidRPr="00F9712B">
              <w:rPr>
                <w:bCs/>
                <w:sz w:val="24"/>
              </w:rPr>
              <w:t>满足《声环境质量标准》（</w:t>
            </w:r>
            <w:r w:rsidRPr="00F9712B">
              <w:rPr>
                <w:bCs/>
                <w:sz w:val="24"/>
              </w:rPr>
              <w:t>GB3096-2008</w:t>
            </w:r>
            <w:r w:rsidRPr="00F9712B">
              <w:rPr>
                <w:bCs/>
                <w:sz w:val="24"/>
              </w:rPr>
              <w:t>）</w:t>
            </w:r>
            <w:r w:rsidR="00643F1B">
              <w:rPr>
                <w:rFonts w:hint="eastAsia"/>
                <w:bCs/>
                <w:sz w:val="24"/>
              </w:rPr>
              <w:t>2</w:t>
            </w:r>
            <w:r w:rsidRPr="00F9712B">
              <w:rPr>
                <w:rFonts w:hint="eastAsia"/>
                <w:bCs/>
                <w:sz w:val="24"/>
              </w:rPr>
              <w:t>类标准限值要求，项目所在</w:t>
            </w:r>
            <w:proofErr w:type="gramStart"/>
            <w:r w:rsidRPr="00F9712B">
              <w:rPr>
                <w:rFonts w:hint="eastAsia"/>
                <w:bCs/>
                <w:sz w:val="24"/>
              </w:rPr>
              <w:t>区域声</w:t>
            </w:r>
            <w:proofErr w:type="gramEnd"/>
            <w:r w:rsidRPr="00F9712B">
              <w:rPr>
                <w:rFonts w:hint="eastAsia"/>
                <w:bCs/>
                <w:sz w:val="24"/>
              </w:rPr>
              <w:t>环境质量较好。</w:t>
            </w:r>
          </w:p>
          <w:p w:rsidR="00B24384" w:rsidRDefault="006F28F7">
            <w:pPr>
              <w:adjustRightInd w:val="0"/>
              <w:snapToGrid w:val="0"/>
              <w:spacing w:line="500" w:lineRule="exact"/>
              <w:rPr>
                <w:rFonts w:eastAsia="黑体"/>
                <w:bCs/>
                <w:sz w:val="24"/>
                <w:szCs w:val="24"/>
              </w:rPr>
            </w:pPr>
            <w:r>
              <w:rPr>
                <w:rFonts w:eastAsia="黑体"/>
                <w:bCs/>
                <w:sz w:val="24"/>
                <w:szCs w:val="24"/>
              </w:rPr>
              <w:t>4.</w:t>
            </w:r>
            <w:r>
              <w:rPr>
                <w:rFonts w:eastAsia="黑体"/>
                <w:bCs/>
                <w:sz w:val="24"/>
                <w:szCs w:val="24"/>
              </w:rPr>
              <w:t>生态环境现状</w:t>
            </w:r>
          </w:p>
          <w:p w:rsidR="00506D4C" w:rsidRPr="00CA1C73" w:rsidRDefault="006F28F7" w:rsidP="00CA1C73">
            <w:pPr>
              <w:adjustRightInd w:val="0"/>
              <w:snapToGrid w:val="0"/>
              <w:spacing w:line="500" w:lineRule="exact"/>
              <w:ind w:firstLineChars="200" w:firstLine="480"/>
              <w:rPr>
                <w:kern w:val="0"/>
                <w:sz w:val="24"/>
                <w:szCs w:val="24"/>
              </w:rPr>
            </w:pPr>
            <w:r>
              <w:rPr>
                <w:kern w:val="0"/>
                <w:sz w:val="24"/>
                <w:szCs w:val="24"/>
              </w:rPr>
              <w:t>本项目场址所在地区的生态系统已经演化为以人工生态系统为主，生态系统结构和功能比较单一，生态敏感性低。本项目场址所在地区及周边</w:t>
            </w:r>
            <w:proofErr w:type="gramStart"/>
            <w:r>
              <w:rPr>
                <w:kern w:val="0"/>
                <w:sz w:val="24"/>
                <w:szCs w:val="24"/>
              </w:rPr>
              <w:t>无自然</w:t>
            </w:r>
            <w:proofErr w:type="gramEnd"/>
            <w:r>
              <w:rPr>
                <w:kern w:val="0"/>
                <w:sz w:val="24"/>
                <w:szCs w:val="24"/>
              </w:rPr>
              <w:t>生态保护区和风景名胜区，生态环境状况良好。</w:t>
            </w:r>
          </w:p>
        </w:tc>
      </w:tr>
      <w:tr w:rsidR="00B24384" w:rsidTr="007266B8">
        <w:trPr>
          <w:trHeight w:val="1133"/>
          <w:jc w:val="center"/>
        </w:trPr>
        <w:tc>
          <w:tcPr>
            <w:tcW w:w="10093" w:type="dxa"/>
          </w:tcPr>
          <w:p w:rsidR="00B24384" w:rsidRDefault="006F28F7" w:rsidP="00667BA9">
            <w:pPr>
              <w:adjustRightInd w:val="0"/>
              <w:snapToGrid w:val="0"/>
              <w:spacing w:beforeLines="50" w:line="360" w:lineRule="auto"/>
              <w:jc w:val="left"/>
              <w:rPr>
                <w:rFonts w:eastAsia="黑体"/>
                <w:bCs/>
                <w:sz w:val="24"/>
                <w:szCs w:val="24"/>
              </w:rPr>
            </w:pPr>
            <w:r>
              <w:rPr>
                <w:rFonts w:eastAsia="黑体"/>
                <w:bCs/>
                <w:sz w:val="24"/>
                <w:szCs w:val="24"/>
              </w:rPr>
              <w:lastRenderedPageBreak/>
              <w:t>主要环境保护目标（列出名单及保护级别）</w:t>
            </w:r>
            <w:r>
              <w:rPr>
                <w:rFonts w:eastAsia="黑体"/>
                <w:bCs/>
                <w:sz w:val="24"/>
                <w:szCs w:val="24"/>
              </w:rPr>
              <w:t>:</w:t>
            </w:r>
          </w:p>
          <w:p w:rsidR="00B24384" w:rsidRDefault="006F28F7">
            <w:pPr>
              <w:spacing w:line="500" w:lineRule="exact"/>
              <w:ind w:firstLineChars="200" w:firstLine="480"/>
              <w:rPr>
                <w:sz w:val="24"/>
              </w:rPr>
            </w:pPr>
            <w:r>
              <w:rPr>
                <w:sz w:val="24"/>
              </w:rPr>
              <w:t>根据现场勘查，评价范围内没有发现有文物、名胜古迹和稀有动、植物种群等需特殊保护对象。主要环境保护目标见表</w:t>
            </w:r>
            <w:r w:rsidR="00B41EBA">
              <w:rPr>
                <w:rFonts w:hint="eastAsia"/>
                <w:sz w:val="24"/>
              </w:rPr>
              <w:t>22</w:t>
            </w:r>
            <w:r>
              <w:rPr>
                <w:sz w:val="24"/>
              </w:rPr>
              <w:t>。</w:t>
            </w:r>
          </w:p>
          <w:p w:rsidR="00ED41ED" w:rsidRDefault="00ED41ED" w:rsidP="00667BA9">
            <w:pPr>
              <w:pStyle w:val="a9"/>
              <w:spacing w:beforeLines="50" w:after="0"/>
              <w:ind w:firstLineChars="200" w:firstLine="480"/>
              <w:rPr>
                <w:rFonts w:eastAsia="黑体"/>
                <w:bCs/>
                <w:sz w:val="24"/>
                <w:szCs w:val="24"/>
              </w:rPr>
            </w:pPr>
            <w:r>
              <w:rPr>
                <w:rFonts w:eastAsia="黑体"/>
                <w:bCs/>
                <w:sz w:val="24"/>
                <w:szCs w:val="24"/>
              </w:rPr>
              <w:t>表</w:t>
            </w:r>
            <w:r w:rsidR="00B41EBA">
              <w:rPr>
                <w:rFonts w:eastAsia="黑体" w:hint="eastAsia"/>
                <w:bCs/>
                <w:sz w:val="24"/>
                <w:szCs w:val="24"/>
              </w:rPr>
              <w:t>22</w:t>
            </w:r>
            <w:r>
              <w:rPr>
                <w:rFonts w:eastAsia="黑体"/>
                <w:bCs/>
                <w:sz w:val="24"/>
                <w:szCs w:val="24"/>
              </w:rPr>
              <w:t xml:space="preserve">             </w:t>
            </w:r>
            <w:r>
              <w:rPr>
                <w:rFonts w:eastAsia="黑体" w:hint="eastAsia"/>
                <w:bCs/>
                <w:sz w:val="24"/>
                <w:szCs w:val="24"/>
              </w:rPr>
              <w:t xml:space="preserve">   </w:t>
            </w:r>
            <w:r>
              <w:rPr>
                <w:rFonts w:eastAsia="黑体"/>
                <w:bCs/>
                <w:sz w:val="24"/>
                <w:szCs w:val="24"/>
              </w:rPr>
              <w:t xml:space="preserve">        </w:t>
            </w:r>
            <w:r>
              <w:rPr>
                <w:rFonts w:eastAsia="黑体"/>
                <w:bCs/>
                <w:sz w:val="24"/>
                <w:szCs w:val="24"/>
              </w:rPr>
              <w:t>主要环境保护目标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85" w:type="dxa"/>
                <w:left w:w="57" w:type="dxa"/>
                <w:bottom w:w="85" w:type="dxa"/>
                <w:right w:w="57" w:type="dxa"/>
              </w:tblCellMar>
              <w:tblLook w:val="01E0"/>
            </w:tblPr>
            <w:tblGrid>
              <w:gridCol w:w="1356"/>
              <w:gridCol w:w="1495"/>
              <w:gridCol w:w="1824"/>
              <w:gridCol w:w="1162"/>
              <w:gridCol w:w="1178"/>
              <w:gridCol w:w="2832"/>
            </w:tblGrid>
            <w:tr w:rsidR="00ED41ED" w:rsidRPr="002D6FEE" w:rsidTr="0087320C">
              <w:trPr>
                <w:jc w:val="center"/>
              </w:trPr>
              <w:tc>
                <w:tcPr>
                  <w:tcW w:w="689" w:type="pct"/>
                  <w:vAlign w:val="center"/>
                </w:tcPr>
                <w:p w:rsidR="00ED41ED" w:rsidRPr="002D6FEE" w:rsidRDefault="00ED41ED" w:rsidP="0087320C">
                  <w:pPr>
                    <w:snapToGrid w:val="0"/>
                    <w:jc w:val="center"/>
                    <w:rPr>
                      <w:b/>
                      <w:sz w:val="21"/>
                      <w:szCs w:val="21"/>
                    </w:rPr>
                  </w:pPr>
                  <w:r w:rsidRPr="002D6FEE">
                    <w:rPr>
                      <w:b/>
                      <w:sz w:val="21"/>
                      <w:szCs w:val="21"/>
                    </w:rPr>
                    <w:t>环境类别</w:t>
                  </w:r>
                </w:p>
              </w:tc>
              <w:tc>
                <w:tcPr>
                  <w:tcW w:w="759" w:type="pct"/>
                  <w:vAlign w:val="center"/>
                </w:tcPr>
                <w:p w:rsidR="00ED41ED" w:rsidRPr="002D6FEE" w:rsidRDefault="00ED41ED" w:rsidP="0087320C">
                  <w:pPr>
                    <w:snapToGrid w:val="0"/>
                    <w:jc w:val="center"/>
                    <w:rPr>
                      <w:b/>
                      <w:sz w:val="21"/>
                      <w:szCs w:val="21"/>
                    </w:rPr>
                  </w:pPr>
                  <w:r w:rsidRPr="002D6FEE">
                    <w:rPr>
                      <w:b/>
                      <w:sz w:val="21"/>
                      <w:szCs w:val="21"/>
                    </w:rPr>
                    <w:t>保护目标</w:t>
                  </w:r>
                </w:p>
              </w:tc>
              <w:tc>
                <w:tcPr>
                  <w:tcW w:w="926" w:type="pct"/>
                  <w:vAlign w:val="center"/>
                </w:tcPr>
                <w:p w:rsidR="00ED41ED" w:rsidRPr="002D6FEE" w:rsidRDefault="00ED41ED" w:rsidP="0087320C">
                  <w:pPr>
                    <w:snapToGrid w:val="0"/>
                    <w:jc w:val="center"/>
                    <w:rPr>
                      <w:b/>
                      <w:sz w:val="21"/>
                      <w:szCs w:val="21"/>
                    </w:rPr>
                  </w:pPr>
                  <w:r w:rsidRPr="002D6FEE">
                    <w:rPr>
                      <w:b/>
                      <w:sz w:val="21"/>
                      <w:szCs w:val="21"/>
                    </w:rPr>
                    <w:t>位置</w:t>
                  </w:r>
                  <w:r w:rsidRPr="002D6FEE">
                    <w:rPr>
                      <w:b/>
                      <w:sz w:val="21"/>
                      <w:szCs w:val="21"/>
                    </w:rPr>
                    <w:t>/</w:t>
                  </w:r>
                  <w:r w:rsidRPr="002D6FEE">
                    <w:rPr>
                      <w:b/>
                      <w:sz w:val="21"/>
                      <w:szCs w:val="21"/>
                    </w:rPr>
                    <w:t>最近距离</w:t>
                  </w:r>
                </w:p>
              </w:tc>
              <w:tc>
                <w:tcPr>
                  <w:tcW w:w="590" w:type="pct"/>
                  <w:vAlign w:val="center"/>
                </w:tcPr>
                <w:p w:rsidR="00ED41ED" w:rsidRPr="002D6FEE" w:rsidRDefault="00ED41ED" w:rsidP="0087320C">
                  <w:pPr>
                    <w:snapToGrid w:val="0"/>
                    <w:jc w:val="center"/>
                    <w:rPr>
                      <w:b/>
                      <w:sz w:val="21"/>
                      <w:szCs w:val="21"/>
                    </w:rPr>
                  </w:pPr>
                  <w:r w:rsidRPr="002D6FEE">
                    <w:rPr>
                      <w:b/>
                      <w:sz w:val="21"/>
                      <w:szCs w:val="21"/>
                    </w:rPr>
                    <w:t>人口</w:t>
                  </w:r>
                  <w:r w:rsidR="0095234F">
                    <w:rPr>
                      <w:rFonts w:hint="eastAsia"/>
                      <w:b/>
                      <w:sz w:val="21"/>
                      <w:szCs w:val="21"/>
                    </w:rPr>
                    <w:t>（</w:t>
                  </w:r>
                  <w:r w:rsidR="0095234F" w:rsidRPr="00D63E79">
                    <w:rPr>
                      <w:rFonts w:hint="eastAsia"/>
                      <w:bCs/>
                      <w:sz w:val="21"/>
                      <w:szCs w:val="21"/>
                    </w:rPr>
                    <w:t>人</w:t>
                  </w:r>
                  <w:r w:rsidR="0095234F">
                    <w:rPr>
                      <w:rFonts w:hint="eastAsia"/>
                      <w:b/>
                      <w:sz w:val="21"/>
                      <w:szCs w:val="21"/>
                    </w:rPr>
                    <w:t>）</w:t>
                  </w:r>
                </w:p>
              </w:tc>
              <w:tc>
                <w:tcPr>
                  <w:tcW w:w="598" w:type="pct"/>
                  <w:vAlign w:val="center"/>
                </w:tcPr>
                <w:p w:rsidR="00ED41ED" w:rsidRPr="002D6FEE" w:rsidRDefault="00ED41ED" w:rsidP="0087320C">
                  <w:pPr>
                    <w:snapToGrid w:val="0"/>
                    <w:jc w:val="center"/>
                    <w:rPr>
                      <w:b/>
                      <w:sz w:val="21"/>
                      <w:szCs w:val="21"/>
                    </w:rPr>
                  </w:pPr>
                  <w:r w:rsidRPr="002D6FEE">
                    <w:rPr>
                      <w:b/>
                      <w:sz w:val="21"/>
                      <w:szCs w:val="21"/>
                    </w:rPr>
                    <w:t>功能</w:t>
                  </w:r>
                </w:p>
              </w:tc>
              <w:tc>
                <w:tcPr>
                  <w:tcW w:w="1438" w:type="pct"/>
                  <w:vAlign w:val="center"/>
                </w:tcPr>
                <w:p w:rsidR="00ED41ED" w:rsidRPr="002D6FEE" w:rsidRDefault="00ED41ED" w:rsidP="0087320C">
                  <w:pPr>
                    <w:ind w:firstLineChars="300" w:firstLine="632"/>
                    <w:jc w:val="center"/>
                    <w:rPr>
                      <w:b/>
                      <w:sz w:val="21"/>
                      <w:szCs w:val="21"/>
                    </w:rPr>
                  </w:pPr>
                  <w:r w:rsidRPr="002D6FEE">
                    <w:rPr>
                      <w:b/>
                      <w:sz w:val="21"/>
                      <w:szCs w:val="21"/>
                    </w:rPr>
                    <w:t>保护级别</w:t>
                  </w:r>
                </w:p>
              </w:tc>
            </w:tr>
            <w:tr w:rsidR="00ED41ED" w:rsidRPr="002D6FEE" w:rsidTr="0087320C">
              <w:trPr>
                <w:jc w:val="center"/>
              </w:trPr>
              <w:tc>
                <w:tcPr>
                  <w:tcW w:w="689" w:type="pct"/>
                  <w:vMerge w:val="restart"/>
                  <w:vAlign w:val="center"/>
                </w:tcPr>
                <w:p w:rsidR="00ED41ED" w:rsidRPr="003B0AA9" w:rsidRDefault="00ED41ED" w:rsidP="0087320C">
                  <w:pPr>
                    <w:snapToGrid w:val="0"/>
                    <w:jc w:val="center"/>
                    <w:rPr>
                      <w:sz w:val="21"/>
                      <w:szCs w:val="21"/>
                    </w:rPr>
                  </w:pPr>
                  <w:r w:rsidRPr="003B0AA9">
                    <w:rPr>
                      <w:rFonts w:hint="eastAsia"/>
                      <w:sz w:val="21"/>
                      <w:szCs w:val="21"/>
                    </w:rPr>
                    <w:t>环境空气</w:t>
                  </w:r>
                </w:p>
              </w:tc>
              <w:tc>
                <w:tcPr>
                  <w:tcW w:w="759" w:type="pct"/>
                  <w:vAlign w:val="center"/>
                </w:tcPr>
                <w:p w:rsidR="00ED41ED" w:rsidRPr="003B0AA9" w:rsidRDefault="003B0AA9" w:rsidP="0087320C">
                  <w:pPr>
                    <w:adjustRightInd w:val="0"/>
                    <w:snapToGrid w:val="0"/>
                    <w:jc w:val="center"/>
                    <w:rPr>
                      <w:snapToGrid w:val="0"/>
                      <w:sz w:val="21"/>
                      <w:szCs w:val="21"/>
                    </w:rPr>
                  </w:pPr>
                  <w:r w:rsidRPr="003B0AA9">
                    <w:rPr>
                      <w:rFonts w:hint="eastAsia"/>
                      <w:bCs/>
                      <w:snapToGrid w:val="0"/>
                      <w:sz w:val="21"/>
                      <w:szCs w:val="21"/>
                    </w:rPr>
                    <w:t>东王村</w:t>
                  </w:r>
                </w:p>
              </w:tc>
              <w:tc>
                <w:tcPr>
                  <w:tcW w:w="926" w:type="pct"/>
                  <w:vAlign w:val="center"/>
                </w:tcPr>
                <w:p w:rsidR="00ED41ED" w:rsidRPr="003B0AA9" w:rsidRDefault="00ED41ED" w:rsidP="003B0AA9">
                  <w:pPr>
                    <w:adjustRightInd w:val="0"/>
                    <w:snapToGrid w:val="0"/>
                    <w:jc w:val="center"/>
                    <w:rPr>
                      <w:snapToGrid w:val="0"/>
                      <w:sz w:val="21"/>
                      <w:szCs w:val="21"/>
                    </w:rPr>
                  </w:pPr>
                  <w:r w:rsidRPr="003B0AA9">
                    <w:rPr>
                      <w:rFonts w:hint="eastAsia"/>
                      <w:snapToGrid w:val="0"/>
                      <w:sz w:val="21"/>
                      <w:szCs w:val="21"/>
                    </w:rPr>
                    <w:t>N</w:t>
                  </w:r>
                  <w:r w:rsidRPr="003B0AA9">
                    <w:rPr>
                      <w:snapToGrid w:val="0"/>
                      <w:sz w:val="21"/>
                      <w:szCs w:val="21"/>
                    </w:rPr>
                    <w:t>/</w:t>
                  </w:r>
                  <w:r w:rsidR="003B0AA9">
                    <w:rPr>
                      <w:rFonts w:hint="eastAsia"/>
                      <w:snapToGrid w:val="0"/>
                      <w:sz w:val="21"/>
                      <w:szCs w:val="21"/>
                    </w:rPr>
                    <w:t>713</w:t>
                  </w:r>
                  <w:r w:rsidRPr="003B0AA9">
                    <w:rPr>
                      <w:snapToGrid w:val="0"/>
                      <w:sz w:val="21"/>
                      <w:szCs w:val="21"/>
                    </w:rPr>
                    <w:t>m</w:t>
                  </w:r>
                </w:p>
              </w:tc>
              <w:tc>
                <w:tcPr>
                  <w:tcW w:w="590" w:type="pct"/>
                  <w:vAlign w:val="center"/>
                </w:tcPr>
                <w:p w:rsidR="00ED41ED" w:rsidRPr="003B0AA9" w:rsidRDefault="003B0AA9" w:rsidP="0095234F">
                  <w:pPr>
                    <w:snapToGrid w:val="0"/>
                    <w:jc w:val="center"/>
                    <w:rPr>
                      <w:bCs/>
                      <w:sz w:val="21"/>
                      <w:szCs w:val="21"/>
                    </w:rPr>
                  </w:pPr>
                  <w:r>
                    <w:rPr>
                      <w:rFonts w:hint="eastAsia"/>
                      <w:bCs/>
                      <w:sz w:val="21"/>
                      <w:szCs w:val="21"/>
                    </w:rPr>
                    <w:t>1600</w:t>
                  </w:r>
                </w:p>
              </w:tc>
              <w:tc>
                <w:tcPr>
                  <w:tcW w:w="598" w:type="pct"/>
                  <w:vAlign w:val="center"/>
                </w:tcPr>
                <w:p w:rsidR="00ED41ED" w:rsidRPr="003B0AA9" w:rsidRDefault="00ED41ED" w:rsidP="0087320C">
                  <w:pPr>
                    <w:snapToGrid w:val="0"/>
                    <w:jc w:val="center"/>
                    <w:rPr>
                      <w:bCs/>
                      <w:sz w:val="21"/>
                      <w:szCs w:val="21"/>
                    </w:rPr>
                  </w:pPr>
                  <w:r w:rsidRPr="003B0AA9">
                    <w:rPr>
                      <w:rFonts w:hint="eastAsia"/>
                      <w:bCs/>
                      <w:sz w:val="21"/>
                      <w:szCs w:val="21"/>
                    </w:rPr>
                    <w:t>居住</w:t>
                  </w:r>
                </w:p>
              </w:tc>
              <w:tc>
                <w:tcPr>
                  <w:tcW w:w="1438" w:type="pct"/>
                  <w:vMerge w:val="restart"/>
                  <w:vAlign w:val="center"/>
                </w:tcPr>
                <w:p w:rsidR="00ED41ED" w:rsidRPr="00D63E79" w:rsidRDefault="00ED41ED" w:rsidP="0087320C">
                  <w:pPr>
                    <w:snapToGrid w:val="0"/>
                    <w:jc w:val="center"/>
                    <w:rPr>
                      <w:bCs/>
                      <w:sz w:val="21"/>
                      <w:szCs w:val="21"/>
                    </w:rPr>
                  </w:pPr>
                  <w:r w:rsidRPr="00D63E79">
                    <w:rPr>
                      <w:bCs/>
                      <w:sz w:val="21"/>
                      <w:szCs w:val="21"/>
                    </w:rPr>
                    <w:t>《环境空气质量标准》</w:t>
                  </w:r>
                </w:p>
                <w:p w:rsidR="00ED41ED" w:rsidRPr="00D63E79" w:rsidRDefault="00ED41ED" w:rsidP="0087320C">
                  <w:pPr>
                    <w:snapToGrid w:val="0"/>
                    <w:jc w:val="center"/>
                    <w:rPr>
                      <w:bCs/>
                      <w:sz w:val="21"/>
                      <w:szCs w:val="21"/>
                    </w:rPr>
                  </w:pPr>
                  <w:r w:rsidRPr="00D63E79">
                    <w:rPr>
                      <w:bCs/>
                      <w:sz w:val="21"/>
                      <w:szCs w:val="21"/>
                    </w:rPr>
                    <w:t>（</w:t>
                  </w:r>
                  <w:r w:rsidRPr="00D63E79">
                    <w:rPr>
                      <w:bCs/>
                      <w:sz w:val="21"/>
                      <w:szCs w:val="21"/>
                    </w:rPr>
                    <w:t>GB3095-2012</w:t>
                  </w:r>
                  <w:r w:rsidRPr="00D63E79">
                    <w:rPr>
                      <w:bCs/>
                      <w:sz w:val="21"/>
                      <w:szCs w:val="21"/>
                    </w:rPr>
                    <w:t>）</w:t>
                  </w:r>
                </w:p>
                <w:p w:rsidR="00ED41ED" w:rsidRPr="00D63E79" w:rsidRDefault="00ED41ED" w:rsidP="0087320C">
                  <w:pPr>
                    <w:snapToGrid w:val="0"/>
                    <w:jc w:val="center"/>
                    <w:rPr>
                      <w:bCs/>
                      <w:sz w:val="21"/>
                      <w:szCs w:val="21"/>
                    </w:rPr>
                  </w:pPr>
                  <w:r w:rsidRPr="00D63E79">
                    <w:rPr>
                      <w:bCs/>
                      <w:sz w:val="21"/>
                      <w:szCs w:val="21"/>
                    </w:rPr>
                    <w:t>表</w:t>
                  </w:r>
                  <w:r w:rsidRPr="00D63E79">
                    <w:rPr>
                      <w:bCs/>
                      <w:sz w:val="21"/>
                      <w:szCs w:val="21"/>
                    </w:rPr>
                    <w:t xml:space="preserve">1 </w:t>
                  </w:r>
                  <w:r w:rsidRPr="00D63E79">
                    <w:rPr>
                      <w:rFonts w:hint="eastAsia"/>
                      <w:bCs/>
                      <w:sz w:val="21"/>
                      <w:szCs w:val="21"/>
                    </w:rPr>
                    <w:t xml:space="preserve"> </w:t>
                  </w:r>
                  <w:r w:rsidRPr="00D63E79">
                    <w:rPr>
                      <w:bCs/>
                      <w:sz w:val="21"/>
                      <w:szCs w:val="21"/>
                    </w:rPr>
                    <w:t>二级</w:t>
                  </w:r>
                </w:p>
              </w:tc>
            </w:tr>
            <w:tr w:rsidR="0095234F" w:rsidRPr="002D6FEE" w:rsidTr="0087320C">
              <w:trPr>
                <w:jc w:val="center"/>
              </w:trPr>
              <w:tc>
                <w:tcPr>
                  <w:tcW w:w="689" w:type="pct"/>
                  <w:vMerge/>
                  <w:vAlign w:val="center"/>
                </w:tcPr>
                <w:p w:rsidR="0095234F" w:rsidRPr="003B0AA9" w:rsidRDefault="0095234F" w:rsidP="0087320C">
                  <w:pPr>
                    <w:snapToGrid w:val="0"/>
                    <w:jc w:val="center"/>
                    <w:rPr>
                      <w:sz w:val="21"/>
                      <w:szCs w:val="21"/>
                    </w:rPr>
                  </w:pPr>
                </w:p>
              </w:tc>
              <w:tc>
                <w:tcPr>
                  <w:tcW w:w="759" w:type="pct"/>
                  <w:vAlign w:val="center"/>
                </w:tcPr>
                <w:p w:rsidR="0095234F" w:rsidRPr="003B0AA9" w:rsidRDefault="003B0AA9" w:rsidP="003B0AA9">
                  <w:pPr>
                    <w:adjustRightInd w:val="0"/>
                    <w:snapToGrid w:val="0"/>
                    <w:jc w:val="center"/>
                    <w:rPr>
                      <w:snapToGrid w:val="0"/>
                      <w:sz w:val="21"/>
                      <w:szCs w:val="21"/>
                    </w:rPr>
                  </w:pPr>
                  <w:proofErr w:type="gramStart"/>
                  <w:r>
                    <w:rPr>
                      <w:rFonts w:hint="eastAsia"/>
                      <w:snapToGrid w:val="0"/>
                      <w:sz w:val="21"/>
                      <w:szCs w:val="21"/>
                    </w:rPr>
                    <w:t>老君洞沟</w:t>
                  </w:r>
                  <w:proofErr w:type="gramEnd"/>
                  <w:r>
                    <w:rPr>
                      <w:rFonts w:hint="eastAsia"/>
                      <w:snapToGrid w:val="0"/>
                      <w:sz w:val="21"/>
                      <w:szCs w:val="21"/>
                    </w:rPr>
                    <w:t>村</w:t>
                  </w:r>
                </w:p>
              </w:tc>
              <w:tc>
                <w:tcPr>
                  <w:tcW w:w="926" w:type="pct"/>
                  <w:vAlign w:val="center"/>
                </w:tcPr>
                <w:p w:rsidR="0095234F" w:rsidRPr="003B0AA9" w:rsidRDefault="0095234F" w:rsidP="003B0AA9">
                  <w:pPr>
                    <w:adjustRightInd w:val="0"/>
                    <w:snapToGrid w:val="0"/>
                    <w:jc w:val="center"/>
                    <w:rPr>
                      <w:snapToGrid w:val="0"/>
                      <w:sz w:val="21"/>
                      <w:szCs w:val="21"/>
                    </w:rPr>
                  </w:pPr>
                  <w:r w:rsidRPr="003B0AA9">
                    <w:rPr>
                      <w:rFonts w:hint="eastAsia"/>
                      <w:snapToGrid w:val="0"/>
                      <w:sz w:val="21"/>
                      <w:szCs w:val="21"/>
                    </w:rPr>
                    <w:t>N</w:t>
                  </w:r>
                  <w:r w:rsidRPr="003B0AA9">
                    <w:rPr>
                      <w:snapToGrid w:val="0"/>
                      <w:sz w:val="21"/>
                      <w:szCs w:val="21"/>
                    </w:rPr>
                    <w:t>/</w:t>
                  </w:r>
                  <w:r w:rsidR="003B0AA9">
                    <w:rPr>
                      <w:rFonts w:hint="eastAsia"/>
                      <w:snapToGrid w:val="0"/>
                      <w:sz w:val="21"/>
                      <w:szCs w:val="21"/>
                    </w:rPr>
                    <w:t>1200</w:t>
                  </w:r>
                  <w:r w:rsidRPr="003B0AA9">
                    <w:rPr>
                      <w:snapToGrid w:val="0"/>
                      <w:sz w:val="21"/>
                      <w:szCs w:val="21"/>
                    </w:rPr>
                    <w:t>m</w:t>
                  </w:r>
                </w:p>
              </w:tc>
              <w:tc>
                <w:tcPr>
                  <w:tcW w:w="590" w:type="pct"/>
                  <w:vAlign w:val="center"/>
                </w:tcPr>
                <w:p w:rsidR="0095234F" w:rsidRPr="003B0AA9" w:rsidRDefault="003B0AA9" w:rsidP="0087320C">
                  <w:pPr>
                    <w:snapToGrid w:val="0"/>
                    <w:jc w:val="center"/>
                    <w:rPr>
                      <w:bCs/>
                      <w:sz w:val="21"/>
                      <w:szCs w:val="21"/>
                    </w:rPr>
                  </w:pPr>
                  <w:r>
                    <w:rPr>
                      <w:rFonts w:hint="eastAsia"/>
                      <w:bCs/>
                      <w:sz w:val="21"/>
                      <w:szCs w:val="21"/>
                    </w:rPr>
                    <w:t>1800</w:t>
                  </w:r>
                </w:p>
              </w:tc>
              <w:tc>
                <w:tcPr>
                  <w:tcW w:w="598" w:type="pct"/>
                  <w:vAlign w:val="center"/>
                </w:tcPr>
                <w:p w:rsidR="0095234F" w:rsidRPr="003B0AA9" w:rsidRDefault="0095234F" w:rsidP="0087320C">
                  <w:pPr>
                    <w:snapToGrid w:val="0"/>
                    <w:jc w:val="center"/>
                    <w:rPr>
                      <w:bCs/>
                      <w:sz w:val="21"/>
                      <w:szCs w:val="21"/>
                    </w:rPr>
                  </w:pPr>
                  <w:r w:rsidRPr="003B0AA9">
                    <w:rPr>
                      <w:rFonts w:hint="eastAsia"/>
                      <w:bCs/>
                      <w:sz w:val="21"/>
                      <w:szCs w:val="21"/>
                    </w:rPr>
                    <w:t>居住</w:t>
                  </w:r>
                </w:p>
              </w:tc>
              <w:tc>
                <w:tcPr>
                  <w:tcW w:w="1438" w:type="pct"/>
                  <w:vMerge/>
                  <w:vAlign w:val="center"/>
                </w:tcPr>
                <w:p w:rsidR="0095234F" w:rsidRPr="00D63E79" w:rsidRDefault="0095234F" w:rsidP="0087320C">
                  <w:pPr>
                    <w:snapToGrid w:val="0"/>
                    <w:jc w:val="center"/>
                    <w:rPr>
                      <w:bCs/>
                      <w:sz w:val="21"/>
                      <w:szCs w:val="21"/>
                    </w:rPr>
                  </w:pPr>
                </w:p>
              </w:tc>
            </w:tr>
            <w:tr w:rsidR="0095234F" w:rsidRPr="002D6FEE" w:rsidTr="0087320C">
              <w:trPr>
                <w:jc w:val="center"/>
              </w:trPr>
              <w:tc>
                <w:tcPr>
                  <w:tcW w:w="689" w:type="pct"/>
                  <w:vMerge/>
                  <w:vAlign w:val="center"/>
                </w:tcPr>
                <w:p w:rsidR="0095234F" w:rsidRPr="003B0AA9" w:rsidRDefault="0095234F" w:rsidP="0087320C">
                  <w:pPr>
                    <w:snapToGrid w:val="0"/>
                    <w:jc w:val="center"/>
                    <w:rPr>
                      <w:sz w:val="21"/>
                      <w:szCs w:val="21"/>
                    </w:rPr>
                  </w:pPr>
                </w:p>
              </w:tc>
              <w:tc>
                <w:tcPr>
                  <w:tcW w:w="759" w:type="pct"/>
                  <w:vAlign w:val="center"/>
                </w:tcPr>
                <w:p w:rsidR="0095234F" w:rsidRPr="003B0AA9" w:rsidRDefault="003B0AA9" w:rsidP="0087320C">
                  <w:pPr>
                    <w:adjustRightInd w:val="0"/>
                    <w:snapToGrid w:val="0"/>
                    <w:jc w:val="center"/>
                    <w:rPr>
                      <w:snapToGrid w:val="0"/>
                      <w:sz w:val="21"/>
                      <w:szCs w:val="21"/>
                    </w:rPr>
                  </w:pPr>
                  <w:r>
                    <w:rPr>
                      <w:rFonts w:hint="eastAsia"/>
                      <w:snapToGrid w:val="0"/>
                      <w:sz w:val="21"/>
                      <w:szCs w:val="21"/>
                    </w:rPr>
                    <w:t>马安寨</w:t>
                  </w:r>
                </w:p>
              </w:tc>
              <w:tc>
                <w:tcPr>
                  <w:tcW w:w="926" w:type="pct"/>
                  <w:vAlign w:val="center"/>
                </w:tcPr>
                <w:p w:rsidR="0095234F" w:rsidRPr="003B0AA9" w:rsidRDefault="003B0AA9" w:rsidP="003B0AA9">
                  <w:pPr>
                    <w:adjustRightInd w:val="0"/>
                    <w:snapToGrid w:val="0"/>
                    <w:jc w:val="center"/>
                    <w:rPr>
                      <w:snapToGrid w:val="0"/>
                      <w:sz w:val="21"/>
                      <w:szCs w:val="21"/>
                    </w:rPr>
                  </w:pPr>
                  <w:r w:rsidRPr="003B0AA9">
                    <w:rPr>
                      <w:rFonts w:hint="eastAsia"/>
                      <w:snapToGrid w:val="0"/>
                      <w:sz w:val="21"/>
                      <w:szCs w:val="21"/>
                    </w:rPr>
                    <w:t>NE</w:t>
                  </w:r>
                  <w:r w:rsidRPr="003B0AA9">
                    <w:rPr>
                      <w:snapToGrid w:val="0"/>
                      <w:sz w:val="21"/>
                      <w:szCs w:val="21"/>
                    </w:rPr>
                    <w:t>/</w:t>
                  </w:r>
                  <w:r>
                    <w:rPr>
                      <w:rFonts w:hint="eastAsia"/>
                      <w:snapToGrid w:val="0"/>
                      <w:sz w:val="21"/>
                      <w:szCs w:val="21"/>
                    </w:rPr>
                    <w:t>1460</w:t>
                  </w:r>
                  <w:r w:rsidRPr="003B0AA9">
                    <w:rPr>
                      <w:snapToGrid w:val="0"/>
                      <w:sz w:val="21"/>
                      <w:szCs w:val="21"/>
                    </w:rPr>
                    <w:t>m</w:t>
                  </w:r>
                </w:p>
              </w:tc>
              <w:tc>
                <w:tcPr>
                  <w:tcW w:w="590" w:type="pct"/>
                  <w:vAlign w:val="center"/>
                </w:tcPr>
                <w:p w:rsidR="0095234F" w:rsidRPr="003B0AA9" w:rsidRDefault="003B0AA9" w:rsidP="0095234F">
                  <w:pPr>
                    <w:snapToGrid w:val="0"/>
                    <w:jc w:val="center"/>
                    <w:rPr>
                      <w:bCs/>
                      <w:sz w:val="21"/>
                      <w:szCs w:val="21"/>
                    </w:rPr>
                  </w:pPr>
                  <w:r>
                    <w:rPr>
                      <w:rFonts w:hint="eastAsia"/>
                      <w:bCs/>
                      <w:sz w:val="21"/>
                      <w:szCs w:val="21"/>
                    </w:rPr>
                    <w:t>500</w:t>
                  </w:r>
                </w:p>
              </w:tc>
              <w:tc>
                <w:tcPr>
                  <w:tcW w:w="598" w:type="pct"/>
                  <w:vAlign w:val="center"/>
                </w:tcPr>
                <w:p w:rsidR="0095234F" w:rsidRPr="003B0AA9" w:rsidRDefault="0095234F" w:rsidP="0095234F">
                  <w:pPr>
                    <w:snapToGrid w:val="0"/>
                    <w:jc w:val="center"/>
                    <w:rPr>
                      <w:bCs/>
                      <w:sz w:val="21"/>
                      <w:szCs w:val="21"/>
                    </w:rPr>
                  </w:pPr>
                  <w:r w:rsidRPr="003B0AA9">
                    <w:rPr>
                      <w:rFonts w:hint="eastAsia"/>
                      <w:bCs/>
                      <w:sz w:val="21"/>
                      <w:szCs w:val="21"/>
                    </w:rPr>
                    <w:t>居住</w:t>
                  </w:r>
                </w:p>
              </w:tc>
              <w:tc>
                <w:tcPr>
                  <w:tcW w:w="1438" w:type="pct"/>
                  <w:vMerge/>
                  <w:vAlign w:val="center"/>
                </w:tcPr>
                <w:p w:rsidR="0095234F" w:rsidRPr="00D63E79" w:rsidRDefault="0095234F" w:rsidP="0087320C">
                  <w:pPr>
                    <w:snapToGrid w:val="0"/>
                    <w:jc w:val="center"/>
                    <w:rPr>
                      <w:bCs/>
                      <w:sz w:val="21"/>
                      <w:szCs w:val="21"/>
                    </w:rPr>
                  </w:pPr>
                </w:p>
              </w:tc>
            </w:tr>
            <w:tr w:rsidR="0095234F" w:rsidRPr="002D6FEE" w:rsidTr="0087320C">
              <w:trPr>
                <w:jc w:val="center"/>
              </w:trPr>
              <w:tc>
                <w:tcPr>
                  <w:tcW w:w="689" w:type="pct"/>
                  <w:vMerge/>
                  <w:vAlign w:val="center"/>
                </w:tcPr>
                <w:p w:rsidR="0095234F" w:rsidRPr="003B0AA9" w:rsidRDefault="0095234F" w:rsidP="0087320C">
                  <w:pPr>
                    <w:snapToGrid w:val="0"/>
                    <w:jc w:val="center"/>
                    <w:rPr>
                      <w:sz w:val="21"/>
                      <w:szCs w:val="21"/>
                    </w:rPr>
                  </w:pPr>
                </w:p>
              </w:tc>
              <w:tc>
                <w:tcPr>
                  <w:tcW w:w="759" w:type="pct"/>
                  <w:vAlign w:val="center"/>
                </w:tcPr>
                <w:p w:rsidR="0095234F" w:rsidRPr="003B0AA9" w:rsidRDefault="003B0AA9" w:rsidP="0087320C">
                  <w:pPr>
                    <w:adjustRightInd w:val="0"/>
                    <w:snapToGrid w:val="0"/>
                    <w:jc w:val="center"/>
                    <w:rPr>
                      <w:snapToGrid w:val="0"/>
                      <w:sz w:val="21"/>
                      <w:szCs w:val="21"/>
                    </w:rPr>
                  </w:pPr>
                  <w:r>
                    <w:rPr>
                      <w:rFonts w:hint="eastAsia"/>
                      <w:snapToGrid w:val="0"/>
                      <w:sz w:val="21"/>
                      <w:szCs w:val="21"/>
                    </w:rPr>
                    <w:t>曲家寨村</w:t>
                  </w:r>
                </w:p>
              </w:tc>
              <w:tc>
                <w:tcPr>
                  <w:tcW w:w="926" w:type="pct"/>
                  <w:vAlign w:val="center"/>
                </w:tcPr>
                <w:p w:rsidR="0095234F" w:rsidRPr="003B0AA9" w:rsidRDefault="0095234F" w:rsidP="003B0AA9">
                  <w:pPr>
                    <w:adjustRightInd w:val="0"/>
                    <w:snapToGrid w:val="0"/>
                    <w:jc w:val="center"/>
                    <w:rPr>
                      <w:snapToGrid w:val="0"/>
                      <w:sz w:val="21"/>
                      <w:szCs w:val="21"/>
                    </w:rPr>
                  </w:pPr>
                  <w:r w:rsidRPr="003B0AA9">
                    <w:rPr>
                      <w:rFonts w:hint="eastAsia"/>
                      <w:snapToGrid w:val="0"/>
                      <w:sz w:val="21"/>
                      <w:szCs w:val="21"/>
                    </w:rPr>
                    <w:t>NE</w:t>
                  </w:r>
                  <w:r w:rsidRPr="003B0AA9">
                    <w:rPr>
                      <w:snapToGrid w:val="0"/>
                      <w:sz w:val="21"/>
                      <w:szCs w:val="21"/>
                    </w:rPr>
                    <w:t>/</w:t>
                  </w:r>
                  <w:r w:rsidR="003B0AA9">
                    <w:rPr>
                      <w:rFonts w:hint="eastAsia"/>
                      <w:snapToGrid w:val="0"/>
                      <w:sz w:val="21"/>
                      <w:szCs w:val="21"/>
                    </w:rPr>
                    <w:t>1500</w:t>
                  </w:r>
                  <w:r w:rsidRPr="003B0AA9">
                    <w:rPr>
                      <w:snapToGrid w:val="0"/>
                      <w:sz w:val="21"/>
                      <w:szCs w:val="21"/>
                    </w:rPr>
                    <w:t>m</w:t>
                  </w:r>
                </w:p>
              </w:tc>
              <w:tc>
                <w:tcPr>
                  <w:tcW w:w="590" w:type="pct"/>
                  <w:vAlign w:val="center"/>
                </w:tcPr>
                <w:p w:rsidR="0095234F" w:rsidRPr="003B0AA9" w:rsidRDefault="003B0AA9" w:rsidP="0095234F">
                  <w:pPr>
                    <w:snapToGrid w:val="0"/>
                    <w:jc w:val="center"/>
                    <w:rPr>
                      <w:bCs/>
                      <w:sz w:val="21"/>
                      <w:szCs w:val="21"/>
                    </w:rPr>
                  </w:pPr>
                  <w:r>
                    <w:rPr>
                      <w:rFonts w:hint="eastAsia"/>
                      <w:bCs/>
                      <w:sz w:val="21"/>
                      <w:szCs w:val="21"/>
                    </w:rPr>
                    <w:t>5500</w:t>
                  </w:r>
                </w:p>
              </w:tc>
              <w:tc>
                <w:tcPr>
                  <w:tcW w:w="598" w:type="pct"/>
                  <w:vAlign w:val="center"/>
                </w:tcPr>
                <w:p w:rsidR="0095234F" w:rsidRPr="003B0AA9" w:rsidRDefault="0095234F" w:rsidP="0095234F">
                  <w:pPr>
                    <w:snapToGrid w:val="0"/>
                    <w:jc w:val="center"/>
                    <w:rPr>
                      <w:bCs/>
                      <w:sz w:val="21"/>
                      <w:szCs w:val="21"/>
                    </w:rPr>
                  </w:pPr>
                  <w:r w:rsidRPr="003B0AA9">
                    <w:rPr>
                      <w:rFonts w:hint="eastAsia"/>
                      <w:bCs/>
                      <w:sz w:val="21"/>
                      <w:szCs w:val="21"/>
                    </w:rPr>
                    <w:t>居住</w:t>
                  </w:r>
                </w:p>
              </w:tc>
              <w:tc>
                <w:tcPr>
                  <w:tcW w:w="1438" w:type="pct"/>
                  <w:vMerge/>
                  <w:vAlign w:val="center"/>
                </w:tcPr>
                <w:p w:rsidR="0095234F" w:rsidRPr="00D63E79" w:rsidRDefault="0095234F" w:rsidP="0087320C">
                  <w:pPr>
                    <w:snapToGrid w:val="0"/>
                    <w:jc w:val="center"/>
                    <w:rPr>
                      <w:bCs/>
                      <w:sz w:val="21"/>
                      <w:szCs w:val="21"/>
                    </w:rPr>
                  </w:pPr>
                </w:p>
              </w:tc>
            </w:tr>
            <w:tr w:rsidR="0095234F" w:rsidRPr="002D6FEE" w:rsidTr="0087320C">
              <w:trPr>
                <w:jc w:val="center"/>
              </w:trPr>
              <w:tc>
                <w:tcPr>
                  <w:tcW w:w="689" w:type="pct"/>
                  <w:vMerge/>
                  <w:vAlign w:val="center"/>
                </w:tcPr>
                <w:p w:rsidR="0095234F" w:rsidRPr="003B0AA9" w:rsidRDefault="0095234F" w:rsidP="0087320C">
                  <w:pPr>
                    <w:snapToGrid w:val="0"/>
                    <w:jc w:val="center"/>
                    <w:rPr>
                      <w:sz w:val="21"/>
                      <w:szCs w:val="21"/>
                    </w:rPr>
                  </w:pPr>
                </w:p>
              </w:tc>
              <w:tc>
                <w:tcPr>
                  <w:tcW w:w="759" w:type="pct"/>
                  <w:vAlign w:val="center"/>
                </w:tcPr>
                <w:p w:rsidR="0095234F" w:rsidRPr="003B0AA9" w:rsidRDefault="003B0AA9" w:rsidP="0095234F">
                  <w:pPr>
                    <w:adjustRightInd w:val="0"/>
                    <w:snapToGrid w:val="0"/>
                    <w:jc w:val="center"/>
                    <w:rPr>
                      <w:snapToGrid w:val="0"/>
                      <w:sz w:val="21"/>
                      <w:szCs w:val="21"/>
                    </w:rPr>
                  </w:pPr>
                  <w:r>
                    <w:rPr>
                      <w:rFonts w:hint="eastAsia"/>
                      <w:snapToGrid w:val="0"/>
                      <w:sz w:val="21"/>
                      <w:szCs w:val="21"/>
                    </w:rPr>
                    <w:t>中宫底村</w:t>
                  </w:r>
                </w:p>
              </w:tc>
              <w:tc>
                <w:tcPr>
                  <w:tcW w:w="926" w:type="pct"/>
                  <w:vAlign w:val="center"/>
                </w:tcPr>
                <w:p w:rsidR="0095234F" w:rsidRPr="003B0AA9" w:rsidRDefault="0095234F" w:rsidP="003B0AA9">
                  <w:pPr>
                    <w:adjustRightInd w:val="0"/>
                    <w:snapToGrid w:val="0"/>
                    <w:jc w:val="center"/>
                    <w:rPr>
                      <w:snapToGrid w:val="0"/>
                      <w:sz w:val="21"/>
                      <w:szCs w:val="21"/>
                    </w:rPr>
                  </w:pPr>
                  <w:r w:rsidRPr="003B0AA9">
                    <w:rPr>
                      <w:rFonts w:hint="eastAsia"/>
                      <w:snapToGrid w:val="0"/>
                      <w:sz w:val="21"/>
                      <w:szCs w:val="21"/>
                    </w:rPr>
                    <w:t>NE</w:t>
                  </w:r>
                  <w:r w:rsidRPr="003B0AA9">
                    <w:rPr>
                      <w:snapToGrid w:val="0"/>
                      <w:sz w:val="21"/>
                      <w:szCs w:val="21"/>
                    </w:rPr>
                    <w:t>/</w:t>
                  </w:r>
                  <w:r w:rsidR="003B0AA9">
                    <w:rPr>
                      <w:rFonts w:hint="eastAsia"/>
                      <w:snapToGrid w:val="0"/>
                      <w:sz w:val="21"/>
                      <w:szCs w:val="21"/>
                    </w:rPr>
                    <w:t>2315</w:t>
                  </w:r>
                  <w:r w:rsidRPr="003B0AA9">
                    <w:rPr>
                      <w:snapToGrid w:val="0"/>
                      <w:sz w:val="21"/>
                      <w:szCs w:val="21"/>
                    </w:rPr>
                    <w:t>m</w:t>
                  </w:r>
                </w:p>
              </w:tc>
              <w:tc>
                <w:tcPr>
                  <w:tcW w:w="590" w:type="pct"/>
                  <w:vAlign w:val="center"/>
                </w:tcPr>
                <w:p w:rsidR="0095234F" w:rsidRPr="003B0AA9" w:rsidRDefault="003B0AA9" w:rsidP="0095234F">
                  <w:pPr>
                    <w:snapToGrid w:val="0"/>
                    <w:jc w:val="center"/>
                    <w:rPr>
                      <w:bCs/>
                      <w:sz w:val="21"/>
                      <w:szCs w:val="21"/>
                    </w:rPr>
                  </w:pPr>
                  <w:r>
                    <w:rPr>
                      <w:rFonts w:hint="eastAsia"/>
                      <w:bCs/>
                      <w:sz w:val="21"/>
                      <w:szCs w:val="21"/>
                    </w:rPr>
                    <w:t>4800</w:t>
                  </w:r>
                </w:p>
              </w:tc>
              <w:tc>
                <w:tcPr>
                  <w:tcW w:w="598" w:type="pct"/>
                  <w:vAlign w:val="center"/>
                </w:tcPr>
                <w:p w:rsidR="0095234F" w:rsidRPr="003B0AA9" w:rsidRDefault="0095234F" w:rsidP="0095234F">
                  <w:pPr>
                    <w:snapToGrid w:val="0"/>
                    <w:jc w:val="center"/>
                    <w:rPr>
                      <w:bCs/>
                      <w:sz w:val="21"/>
                      <w:szCs w:val="21"/>
                    </w:rPr>
                  </w:pPr>
                  <w:r w:rsidRPr="003B0AA9">
                    <w:rPr>
                      <w:rFonts w:hint="eastAsia"/>
                      <w:bCs/>
                      <w:sz w:val="21"/>
                      <w:szCs w:val="21"/>
                    </w:rPr>
                    <w:t>居住</w:t>
                  </w:r>
                </w:p>
              </w:tc>
              <w:tc>
                <w:tcPr>
                  <w:tcW w:w="1438" w:type="pct"/>
                  <w:vMerge/>
                  <w:vAlign w:val="center"/>
                </w:tcPr>
                <w:p w:rsidR="0095234F" w:rsidRPr="00D63E79" w:rsidRDefault="0095234F" w:rsidP="0087320C">
                  <w:pPr>
                    <w:snapToGrid w:val="0"/>
                    <w:jc w:val="center"/>
                    <w:rPr>
                      <w:bCs/>
                      <w:sz w:val="21"/>
                      <w:szCs w:val="21"/>
                    </w:rPr>
                  </w:pPr>
                </w:p>
              </w:tc>
            </w:tr>
            <w:tr w:rsidR="00ED41ED" w:rsidRPr="002D6FEE" w:rsidTr="0087320C">
              <w:trPr>
                <w:jc w:val="center"/>
              </w:trPr>
              <w:tc>
                <w:tcPr>
                  <w:tcW w:w="689" w:type="pct"/>
                  <w:vMerge/>
                  <w:vAlign w:val="center"/>
                </w:tcPr>
                <w:p w:rsidR="00ED41ED" w:rsidRPr="003B0AA9" w:rsidRDefault="00ED41ED" w:rsidP="0087320C">
                  <w:pPr>
                    <w:snapToGrid w:val="0"/>
                    <w:jc w:val="center"/>
                    <w:rPr>
                      <w:sz w:val="21"/>
                      <w:szCs w:val="21"/>
                    </w:rPr>
                  </w:pPr>
                </w:p>
              </w:tc>
              <w:tc>
                <w:tcPr>
                  <w:tcW w:w="759" w:type="pct"/>
                  <w:vAlign w:val="center"/>
                </w:tcPr>
                <w:p w:rsidR="00ED41ED" w:rsidRPr="003B0AA9" w:rsidRDefault="003B0AA9" w:rsidP="0087320C">
                  <w:pPr>
                    <w:adjustRightInd w:val="0"/>
                    <w:snapToGrid w:val="0"/>
                    <w:jc w:val="center"/>
                    <w:rPr>
                      <w:snapToGrid w:val="0"/>
                      <w:sz w:val="21"/>
                      <w:szCs w:val="21"/>
                    </w:rPr>
                  </w:pPr>
                  <w:r>
                    <w:rPr>
                      <w:rFonts w:hint="eastAsia"/>
                      <w:snapToGrid w:val="0"/>
                      <w:sz w:val="21"/>
                      <w:szCs w:val="21"/>
                    </w:rPr>
                    <w:t>玄奘故里</w:t>
                  </w:r>
                </w:p>
              </w:tc>
              <w:tc>
                <w:tcPr>
                  <w:tcW w:w="926" w:type="pct"/>
                  <w:vAlign w:val="center"/>
                </w:tcPr>
                <w:p w:rsidR="00ED41ED" w:rsidRPr="003B0AA9" w:rsidRDefault="00ED41ED" w:rsidP="00A747FD">
                  <w:pPr>
                    <w:adjustRightInd w:val="0"/>
                    <w:snapToGrid w:val="0"/>
                    <w:jc w:val="center"/>
                    <w:rPr>
                      <w:snapToGrid w:val="0"/>
                      <w:sz w:val="21"/>
                      <w:szCs w:val="21"/>
                    </w:rPr>
                  </w:pPr>
                  <w:r w:rsidRPr="003B0AA9">
                    <w:rPr>
                      <w:rFonts w:hint="eastAsia"/>
                      <w:snapToGrid w:val="0"/>
                      <w:sz w:val="21"/>
                      <w:szCs w:val="21"/>
                    </w:rPr>
                    <w:t>SE</w:t>
                  </w:r>
                  <w:r w:rsidRPr="003B0AA9">
                    <w:rPr>
                      <w:snapToGrid w:val="0"/>
                      <w:sz w:val="21"/>
                      <w:szCs w:val="21"/>
                    </w:rPr>
                    <w:t>/</w:t>
                  </w:r>
                  <w:r w:rsidR="00A747FD">
                    <w:rPr>
                      <w:rFonts w:hint="eastAsia"/>
                      <w:snapToGrid w:val="0"/>
                      <w:sz w:val="21"/>
                      <w:szCs w:val="21"/>
                    </w:rPr>
                    <w:t>1950</w:t>
                  </w:r>
                  <w:r w:rsidRPr="003B0AA9">
                    <w:rPr>
                      <w:snapToGrid w:val="0"/>
                      <w:sz w:val="21"/>
                      <w:szCs w:val="21"/>
                    </w:rPr>
                    <w:t>m</w:t>
                  </w:r>
                </w:p>
              </w:tc>
              <w:tc>
                <w:tcPr>
                  <w:tcW w:w="590" w:type="pct"/>
                  <w:vAlign w:val="center"/>
                </w:tcPr>
                <w:p w:rsidR="00ED41ED" w:rsidRPr="003B0AA9" w:rsidRDefault="00A747FD" w:rsidP="0087320C">
                  <w:pPr>
                    <w:snapToGrid w:val="0"/>
                    <w:jc w:val="center"/>
                    <w:rPr>
                      <w:bCs/>
                      <w:sz w:val="21"/>
                      <w:szCs w:val="21"/>
                    </w:rPr>
                  </w:pPr>
                  <w:r>
                    <w:rPr>
                      <w:rFonts w:hint="eastAsia"/>
                      <w:bCs/>
                      <w:sz w:val="21"/>
                      <w:szCs w:val="21"/>
                    </w:rPr>
                    <w:t>1100</w:t>
                  </w:r>
                </w:p>
              </w:tc>
              <w:tc>
                <w:tcPr>
                  <w:tcW w:w="598" w:type="pct"/>
                  <w:vAlign w:val="center"/>
                </w:tcPr>
                <w:p w:rsidR="00ED41ED" w:rsidRPr="003B0AA9" w:rsidRDefault="00ED41ED" w:rsidP="0087320C">
                  <w:pPr>
                    <w:jc w:val="center"/>
                    <w:rPr>
                      <w:sz w:val="21"/>
                      <w:szCs w:val="21"/>
                    </w:rPr>
                  </w:pPr>
                  <w:r w:rsidRPr="003B0AA9">
                    <w:rPr>
                      <w:rFonts w:hint="eastAsia"/>
                      <w:bCs/>
                      <w:sz w:val="21"/>
                      <w:szCs w:val="21"/>
                    </w:rPr>
                    <w:t>居住</w:t>
                  </w:r>
                </w:p>
              </w:tc>
              <w:tc>
                <w:tcPr>
                  <w:tcW w:w="1438" w:type="pct"/>
                  <w:vMerge/>
                  <w:vAlign w:val="center"/>
                </w:tcPr>
                <w:p w:rsidR="00ED41ED" w:rsidRPr="00D63E79" w:rsidRDefault="00ED41ED" w:rsidP="0087320C">
                  <w:pPr>
                    <w:snapToGrid w:val="0"/>
                    <w:jc w:val="center"/>
                    <w:rPr>
                      <w:bCs/>
                      <w:sz w:val="21"/>
                      <w:szCs w:val="21"/>
                    </w:rPr>
                  </w:pPr>
                </w:p>
              </w:tc>
            </w:tr>
            <w:tr w:rsidR="00A747FD" w:rsidRPr="002D6FEE" w:rsidTr="0087320C">
              <w:trPr>
                <w:jc w:val="center"/>
              </w:trPr>
              <w:tc>
                <w:tcPr>
                  <w:tcW w:w="689" w:type="pct"/>
                  <w:vMerge/>
                  <w:vAlign w:val="center"/>
                </w:tcPr>
                <w:p w:rsidR="00A747FD" w:rsidRPr="003B0AA9" w:rsidRDefault="00A747FD" w:rsidP="0087320C">
                  <w:pPr>
                    <w:snapToGrid w:val="0"/>
                    <w:jc w:val="center"/>
                    <w:rPr>
                      <w:sz w:val="21"/>
                      <w:szCs w:val="21"/>
                    </w:rPr>
                  </w:pPr>
                </w:p>
              </w:tc>
              <w:tc>
                <w:tcPr>
                  <w:tcW w:w="759" w:type="pct"/>
                  <w:vAlign w:val="center"/>
                </w:tcPr>
                <w:p w:rsidR="00A747FD" w:rsidRPr="003B0AA9" w:rsidRDefault="00A747FD" w:rsidP="0087320C">
                  <w:pPr>
                    <w:adjustRightInd w:val="0"/>
                    <w:snapToGrid w:val="0"/>
                    <w:jc w:val="center"/>
                    <w:rPr>
                      <w:snapToGrid w:val="0"/>
                      <w:sz w:val="21"/>
                      <w:szCs w:val="21"/>
                    </w:rPr>
                  </w:pPr>
                  <w:proofErr w:type="gramStart"/>
                  <w:r>
                    <w:rPr>
                      <w:rFonts w:hint="eastAsia"/>
                      <w:snapToGrid w:val="0"/>
                      <w:sz w:val="21"/>
                      <w:szCs w:val="21"/>
                    </w:rPr>
                    <w:t>化寨村</w:t>
                  </w:r>
                  <w:proofErr w:type="gramEnd"/>
                </w:p>
              </w:tc>
              <w:tc>
                <w:tcPr>
                  <w:tcW w:w="926" w:type="pct"/>
                  <w:vAlign w:val="center"/>
                </w:tcPr>
                <w:p w:rsidR="00A747FD" w:rsidRPr="003B0AA9" w:rsidRDefault="00A747FD" w:rsidP="00A747FD">
                  <w:pPr>
                    <w:adjustRightInd w:val="0"/>
                    <w:snapToGrid w:val="0"/>
                    <w:jc w:val="center"/>
                    <w:rPr>
                      <w:snapToGrid w:val="0"/>
                      <w:sz w:val="21"/>
                      <w:szCs w:val="21"/>
                    </w:rPr>
                  </w:pPr>
                  <w:r w:rsidRPr="003B0AA9">
                    <w:rPr>
                      <w:rFonts w:hint="eastAsia"/>
                      <w:snapToGrid w:val="0"/>
                      <w:sz w:val="21"/>
                      <w:szCs w:val="21"/>
                    </w:rPr>
                    <w:t>S</w:t>
                  </w:r>
                  <w:r w:rsidRPr="003B0AA9">
                    <w:rPr>
                      <w:snapToGrid w:val="0"/>
                      <w:sz w:val="21"/>
                      <w:szCs w:val="21"/>
                    </w:rPr>
                    <w:t>/</w:t>
                  </w:r>
                  <w:r w:rsidRPr="003B0AA9">
                    <w:rPr>
                      <w:rFonts w:hint="eastAsia"/>
                      <w:snapToGrid w:val="0"/>
                      <w:sz w:val="21"/>
                      <w:szCs w:val="21"/>
                    </w:rPr>
                    <w:t>12</w:t>
                  </w:r>
                  <w:r>
                    <w:rPr>
                      <w:rFonts w:hint="eastAsia"/>
                      <w:snapToGrid w:val="0"/>
                      <w:sz w:val="21"/>
                      <w:szCs w:val="21"/>
                    </w:rPr>
                    <w:t>60</w:t>
                  </w:r>
                  <w:r w:rsidRPr="003B0AA9">
                    <w:rPr>
                      <w:snapToGrid w:val="0"/>
                      <w:sz w:val="21"/>
                      <w:szCs w:val="21"/>
                    </w:rPr>
                    <w:t>m</w:t>
                  </w:r>
                </w:p>
              </w:tc>
              <w:tc>
                <w:tcPr>
                  <w:tcW w:w="590" w:type="pct"/>
                  <w:vAlign w:val="center"/>
                </w:tcPr>
                <w:p w:rsidR="00A747FD" w:rsidRPr="003B0AA9" w:rsidRDefault="00A747FD" w:rsidP="00823AF3">
                  <w:pPr>
                    <w:snapToGrid w:val="0"/>
                    <w:jc w:val="center"/>
                    <w:rPr>
                      <w:bCs/>
                      <w:sz w:val="21"/>
                      <w:szCs w:val="21"/>
                    </w:rPr>
                  </w:pPr>
                  <w:r>
                    <w:rPr>
                      <w:rFonts w:hint="eastAsia"/>
                      <w:bCs/>
                      <w:sz w:val="21"/>
                      <w:szCs w:val="21"/>
                    </w:rPr>
                    <w:t>900</w:t>
                  </w:r>
                </w:p>
              </w:tc>
              <w:tc>
                <w:tcPr>
                  <w:tcW w:w="598" w:type="pct"/>
                  <w:vAlign w:val="center"/>
                </w:tcPr>
                <w:p w:rsidR="00A747FD" w:rsidRPr="003B0AA9" w:rsidRDefault="00A747FD" w:rsidP="00823AF3">
                  <w:pPr>
                    <w:jc w:val="center"/>
                    <w:rPr>
                      <w:sz w:val="21"/>
                      <w:szCs w:val="21"/>
                    </w:rPr>
                  </w:pPr>
                  <w:r w:rsidRPr="003B0AA9">
                    <w:rPr>
                      <w:rFonts w:hint="eastAsia"/>
                      <w:bCs/>
                      <w:sz w:val="21"/>
                      <w:szCs w:val="21"/>
                    </w:rPr>
                    <w:t>居住</w:t>
                  </w:r>
                </w:p>
              </w:tc>
              <w:tc>
                <w:tcPr>
                  <w:tcW w:w="1438" w:type="pct"/>
                  <w:vMerge/>
                  <w:vAlign w:val="center"/>
                </w:tcPr>
                <w:p w:rsidR="00A747FD" w:rsidRPr="00D63E79" w:rsidRDefault="00A747FD" w:rsidP="0087320C">
                  <w:pPr>
                    <w:snapToGrid w:val="0"/>
                    <w:jc w:val="center"/>
                    <w:rPr>
                      <w:bCs/>
                      <w:sz w:val="21"/>
                      <w:szCs w:val="21"/>
                    </w:rPr>
                  </w:pPr>
                </w:p>
              </w:tc>
            </w:tr>
            <w:tr w:rsidR="005B5C63" w:rsidRPr="002D6FEE" w:rsidTr="0087320C">
              <w:trPr>
                <w:jc w:val="center"/>
              </w:trPr>
              <w:tc>
                <w:tcPr>
                  <w:tcW w:w="689" w:type="pct"/>
                  <w:vMerge/>
                  <w:vAlign w:val="center"/>
                </w:tcPr>
                <w:p w:rsidR="005B5C63" w:rsidRPr="003B0AA9" w:rsidRDefault="005B5C63" w:rsidP="0087320C">
                  <w:pPr>
                    <w:snapToGrid w:val="0"/>
                    <w:jc w:val="center"/>
                    <w:rPr>
                      <w:sz w:val="21"/>
                      <w:szCs w:val="21"/>
                    </w:rPr>
                  </w:pPr>
                </w:p>
              </w:tc>
              <w:tc>
                <w:tcPr>
                  <w:tcW w:w="759" w:type="pct"/>
                  <w:vAlign w:val="center"/>
                </w:tcPr>
                <w:p w:rsidR="005B5C63" w:rsidRPr="003B0AA9" w:rsidRDefault="00A747FD" w:rsidP="0087320C">
                  <w:pPr>
                    <w:adjustRightInd w:val="0"/>
                    <w:snapToGrid w:val="0"/>
                    <w:jc w:val="center"/>
                    <w:rPr>
                      <w:snapToGrid w:val="0"/>
                      <w:sz w:val="21"/>
                      <w:szCs w:val="21"/>
                    </w:rPr>
                  </w:pPr>
                  <w:r>
                    <w:rPr>
                      <w:rFonts w:hint="eastAsia"/>
                      <w:snapToGrid w:val="0"/>
                      <w:sz w:val="21"/>
                      <w:szCs w:val="21"/>
                    </w:rPr>
                    <w:t>盆窑村</w:t>
                  </w:r>
                </w:p>
              </w:tc>
              <w:tc>
                <w:tcPr>
                  <w:tcW w:w="926" w:type="pct"/>
                  <w:vAlign w:val="center"/>
                </w:tcPr>
                <w:p w:rsidR="005B5C63" w:rsidRPr="003B0AA9" w:rsidRDefault="005B5C63" w:rsidP="00A747FD">
                  <w:pPr>
                    <w:adjustRightInd w:val="0"/>
                    <w:snapToGrid w:val="0"/>
                    <w:jc w:val="center"/>
                    <w:rPr>
                      <w:snapToGrid w:val="0"/>
                      <w:sz w:val="21"/>
                      <w:szCs w:val="21"/>
                    </w:rPr>
                  </w:pPr>
                  <w:r w:rsidRPr="003B0AA9">
                    <w:rPr>
                      <w:rFonts w:hint="eastAsia"/>
                      <w:snapToGrid w:val="0"/>
                      <w:sz w:val="21"/>
                      <w:szCs w:val="21"/>
                    </w:rPr>
                    <w:t>SW</w:t>
                  </w:r>
                  <w:r w:rsidRPr="003B0AA9">
                    <w:rPr>
                      <w:snapToGrid w:val="0"/>
                      <w:sz w:val="21"/>
                      <w:szCs w:val="21"/>
                    </w:rPr>
                    <w:t>/</w:t>
                  </w:r>
                  <w:r w:rsidR="00A747FD">
                    <w:rPr>
                      <w:rFonts w:hint="eastAsia"/>
                      <w:snapToGrid w:val="0"/>
                      <w:sz w:val="21"/>
                      <w:szCs w:val="21"/>
                    </w:rPr>
                    <w:t>1600</w:t>
                  </w:r>
                  <w:r w:rsidRPr="003B0AA9">
                    <w:rPr>
                      <w:snapToGrid w:val="0"/>
                      <w:sz w:val="21"/>
                      <w:szCs w:val="21"/>
                    </w:rPr>
                    <w:t>m</w:t>
                  </w:r>
                </w:p>
              </w:tc>
              <w:tc>
                <w:tcPr>
                  <w:tcW w:w="590" w:type="pct"/>
                  <w:vAlign w:val="center"/>
                </w:tcPr>
                <w:p w:rsidR="005B5C63" w:rsidRPr="003B0AA9" w:rsidRDefault="00A747FD" w:rsidP="00EF308E">
                  <w:pPr>
                    <w:snapToGrid w:val="0"/>
                    <w:jc w:val="center"/>
                    <w:rPr>
                      <w:bCs/>
                      <w:sz w:val="21"/>
                      <w:szCs w:val="21"/>
                    </w:rPr>
                  </w:pPr>
                  <w:r>
                    <w:rPr>
                      <w:rFonts w:hint="eastAsia"/>
                      <w:bCs/>
                      <w:sz w:val="21"/>
                      <w:szCs w:val="21"/>
                    </w:rPr>
                    <w:t>800</w:t>
                  </w:r>
                </w:p>
              </w:tc>
              <w:tc>
                <w:tcPr>
                  <w:tcW w:w="598" w:type="pct"/>
                  <w:vAlign w:val="center"/>
                </w:tcPr>
                <w:p w:rsidR="005B5C63" w:rsidRPr="003B0AA9" w:rsidRDefault="005B5C63" w:rsidP="00EF308E">
                  <w:pPr>
                    <w:jc w:val="center"/>
                    <w:rPr>
                      <w:sz w:val="21"/>
                      <w:szCs w:val="21"/>
                    </w:rPr>
                  </w:pPr>
                  <w:r w:rsidRPr="003B0AA9">
                    <w:rPr>
                      <w:rFonts w:hint="eastAsia"/>
                      <w:bCs/>
                      <w:sz w:val="21"/>
                      <w:szCs w:val="21"/>
                    </w:rPr>
                    <w:t>居住</w:t>
                  </w:r>
                </w:p>
              </w:tc>
              <w:tc>
                <w:tcPr>
                  <w:tcW w:w="1438" w:type="pct"/>
                  <w:vMerge/>
                  <w:vAlign w:val="center"/>
                </w:tcPr>
                <w:p w:rsidR="005B5C63" w:rsidRPr="00D63E79" w:rsidRDefault="005B5C63" w:rsidP="0087320C">
                  <w:pPr>
                    <w:snapToGrid w:val="0"/>
                    <w:jc w:val="center"/>
                    <w:rPr>
                      <w:bCs/>
                      <w:sz w:val="21"/>
                      <w:szCs w:val="21"/>
                    </w:rPr>
                  </w:pPr>
                </w:p>
              </w:tc>
            </w:tr>
            <w:tr w:rsidR="004B5006" w:rsidRPr="002D6FEE" w:rsidTr="0087320C">
              <w:trPr>
                <w:jc w:val="center"/>
              </w:trPr>
              <w:tc>
                <w:tcPr>
                  <w:tcW w:w="689" w:type="pct"/>
                  <w:vMerge/>
                  <w:vAlign w:val="center"/>
                </w:tcPr>
                <w:p w:rsidR="004B5006" w:rsidRPr="003B0AA9" w:rsidRDefault="004B5006" w:rsidP="0087320C">
                  <w:pPr>
                    <w:snapToGrid w:val="0"/>
                    <w:jc w:val="center"/>
                    <w:rPr>
                      <w:sz w:val="21"/>
                      <w:szCs w:val="21"/>
                    </w:rPr>
                  </w:pPr>
                </w:p>
              </w:tc>
              <w:tc>
                <w:tcPr>
                  <w:tcW w:w="759" w:type="pct"/>
                  <w:vAlign w:val="center"/>
                </w:tcPr>
                <w:p w:rsidR="004B5006" w:rsidRPr="003B0AA9" w:rsidRDefault="00A747FD" w:rsidP="0087320C">
                  <w:pPr>
                    <w:adjustRightInd w:val="0"/>
                    <w:snapToGrid w:val="0"/>
                    <w:jc w:val="center"/>
                    <w:rPr>
                      <w:snapToGrid w:val="0"/>
                      <w:sz w:val="21"/>
                      <w:szCs w:val="21"/>
                    </w:rPr>
                  </w:pPr>
                  <w:r>
                    <w:rPr>
                      <w:rFonts w:hint="eastAsia"/>
                      <w:snapToGrid w:val="0"/>
                      <w:sz w:val="21"/>
                      <w:szCs w:val="21"/>
                    </w:rPr>
                    <w:t>东庄河</w:t>
                  </w:r>
                </w:p>
              </w:tc>
              <w:tc>
                <w:tcPr>
                  <w:tcW w:w="926" w:type="pct"/>
                  <w:vAlign w:val="center"/>
                </w:tcPr>
                <w:p w:rsidR="004B5006" w:rsidRPr="003B0AA9" w:rsidRDefault="004B5006" w:rsidP="00A747FD">
                  <w:pPr>
                    <w:adjustRightInd w:val="0"/>
                    <w:snapToGrid w:val="0"/>
                    <w:jc w:val="center"/>
                    <w:rPr>
                      <w:snapToGrid w:val="0"/>
                      <w:sz w:val="21"/>
                      <w:szCs w:val="21"/>
                    </w:rPr>
                  </w:pPr>
                  <w:r w:rsidRPr="003B0AA9">
                    <w:rPr>
                      <w:rFonts w:hint="eastAsia"/>
                      <w:snapToGrid w:val="0"/>
                      <w:sz w:val="21"/>
                      <w:szCs w:val="21"/>
                    </w:rPr>
                    <w:t>SW</w:t>
                  </w:r>
                  <w:r w:rsidRPr="003B0AA9">
                    <w:rPr>
                      <w:snapToGrid w:val="0"/>
                      <w:sz w:val="21"/>
                      <w:szCs w:val="21"/>
                    </w:rPr>
                    <w:t>/</w:t>
                  </w:r>
                  <w:r w:rsidR="00A747FD">
                    <w:rPr>
                      <w:rFonts w:hint="eastAsia"/>
                      <w:snapToGrid w:val="0"/>
                      <w:sz w:val="21"/>
                      <w:szCs w:val="21"/>
                    </w:rPr>
                    <w:t>1550</w:t>
                  </w:r>
                  <w:r w:rsidRPr="003B0AA9">
                    <w:rPr>
                      <w:snapToGrid w:val="0"/>
                      <w:sz w:val="21"/>
                      <w:szCs w:val="21"/>
                    </w:rPr>
                    <w:t>m</w:t>
                  </w:r>
                </w:p>
              </w:tc>
              <w:tc>
                <w:tcPr>
                  <w:tcW w:w="590" w:type="pct"/>
                  <w:vAlign w:val="center"/>
                </w:tcPr>
                <w:p w:rsidR="004B5006" w:rsidRPr="003B0AA9" w:rsidRDefault="00A747FD" w:rsidP="00EF308E">
                  <w:pPr>
                    <w:snapToGrid w:val="0"/>
                    <w:jc w:val="center"/>
                    <w:rPr>
                      <w:bCs/>
                      <w:sz w:val="21"/>
                      <w:szCs w:val="21"/>
                    </w:rPr>
                  </w:pPr>
                  <w:r>
                    <w:rPr>
                      <w:rFonts w:hint="eastAsia"/>
                      <w:bCs/>
                      <w:sz w:val="21"/>
                      <w:szCs w:val="21"/>
                    </w:rPr>
                    <w:t>400</w:t>
                  </w:r>
                </w:p>
              </w:tc>
              <w:tc>
                <w:tcPr>
                  <w:tcW w:w="598" w:type="pct"/>
                  <w:vAlign w:val="center"/>
                </w:tcPr>
                <w:p w:rsidR="004B5006" w:rsidRPr="003B0AA9" w:rsidRDefault="004B5006" w:rsidP="00EF308E">
                  <w:pPr>
                    <w:jc w:val="center"/>
                    <w:rPr>
                      <w:sz w:val="21"/>
                      <w:szCs w:val="21"/>
                    </w:rPr>
                  </w:pPr>
                  <w:r w:rsidRPr="003B0AA9">
                    <w:rPr>
                      <w:rFonts w:hint="eastAsia"/>
                      <w:bCs/>
                      <w:sz w:val="21"/>
                      <w:szCs w:val="21"/>
                    </w:rPr>
                    <w:t>居住</w:t>
                  </w:r>
                </w:p>
              </w:tc>
              <w:tc>
                <w:tcPr>
                  <w:tcW w:w="1438" w:type="pct"/>
                  <w:vMerge/>
                  <w:vAlign w:val="center"/>
                </w:tcPr>
                <w:p w:rsidR="004B5006" w:rsidRPr="00D63E79" w:rsidRDefault="004B5006" w:rsidP="0087320C">
                  <w:pPr>
                    <w:snapToGrid w:val="0"/>
                    <w:jc w:val="center"/>
                    <w:rPr>
                      <w:bCs/>
                      <w:sz w:val="21"/>
                      <w:szCs w:val="21"/>
                    </w:rPr>
                  </w:pPr>
                </w:p>
              </w:tc>
            </w:tr>
            <w:tr w:rsidR="004B5006" w:rsidRPr="002D6FEE" w:rsidTr="0087320C">
              <w:trPr>
                <w:jc w:val="center"/>
              </w:trPr>
              <w:tc>
                <w:tcPr>
                  <w:tcW w:w="689" w:type="pct"/>
                  <w:vMerge/>
                  <w:vAlign w:val="center"/>
                </w:tcPr>
                <w:p w:rsidR="004B5006" w:rsidRPr="003B0AA9" w:rsidRDefault="004B5006" w:rsidP="0087320C">
                  <w:pPr>
                    <w:snapToGrid w:val="0"/>
                    <w:jc w:val="center"/>
                    <w:rPr>
                      <w:sz w:val="21"/>
                      <w:szCs w:val="21"/>
                    </w:rPr>
                  </w:pPr>
                </w:p>
              </w:tc>
              <w:tc>
                <w:tcPr>
                  <w:tcW w:w="759" w:type="pct"/>
                  <w:vAlign w:val="center"/>
                </w:tcPr>
                <w:p w:rsidR="004B5006" w:rsidRPr="003B0AA9" w:rsidRDefault="00A747FD" w:rsidP="0087320C">
                  <w:pPr>
                    <w:adjustRightInd w:val="0"/>
                    <w:snapToGrid w:val="0"/>
                    <w:jc w:val="center"/>
                    <w:rPr>
                      <w:snapToGrid w:val="0"/>
                      <w:sz w:val="21"/>
                      <w:szCs w:val="21"/>
                    </w:rPr>
                  </w:pPr>
                  <w:r>
                    <w:rPr>
                      <w:rFonts w:hint="eastAsia"/>
                      <w:snapToGrid w:val="0"/>
                      <w:sz w:val="21"/>
                      <w:szCs w:val="21"/>
                    </w:rPr>
                    <w:t>西王河</w:t>
                  </w:r>
                </w:p>
              </w:tc>
              <w:tc>
                <w:tcPr>
                  <w:tcW w:w="926" w:type="pct"/>
                  <w:vAlign w:val="center"/>
                </w:tcPr>
                <w:p w:rsidR="004B5006" w:rsidRPr="003B0AA9" w:rsidRDefault="004B5006" w:rsidP="00A747FD">
                  <w:pPr>
                    <w:adjustRightInd w:val="0"/>
                    <w:snapToGrid w:val="0"/>
                    <w:jc w:val="center"/>
                    <w:rPr>
                      <w:snapToGrid w:val="0"/>
                      <w:sz w:val="21"/>
                      <w:szCs w:val="21"/>
                    </w:rPr>
                  </w:pPr>
                  <w:r w:rsidRPr="003B0AA9">
                    <w:rPr>
                      <w:rFonts w:hint="eastAsia"/>
                      <w:snapToGrid w:val="0"/>
                      <w:sz w:val="21"/>
                      <w:szCs w:val="21"/>
                    </w:rPr>
                    <w:t>SW</w:t>
                  </w:r>
                  <w:r w:rsidRPr="003B0AA9">
                    <w:rPr>
                      <w:snapToGrid w:val="0"/>
                      <w:sz w:val="21"/>
                      <w:szCs w:val="21"/>
                    </w:rPr>
                    <w:t>/</w:t>
                  </w:r>
                  <w:r w:rsidR="00A747FD">
                    <w:rPr>
                      <w:rFonts w:hint="eastAsia"/>
                      <w:snapToGrid w:val="0"/>
                      <w:sz w:val="21"/>
                      <w:szCs w:val="21"/>
                    </w:rPr>
                    <w:t>2310</w:t>
                  </w:r>
                  <w:r w:rsidRPr="003B0AA9">
                    <w:rPr>
                      <w:snapToGrid w:val="0"/>
                      <w:sz w:val="21"/>
                      <w:szCs w:val="21"/>
                    </w:rPr>
                    <w:t>m</w:t>
                  </w:r>
                </w:p>
              </w:tc>
              <w:tc>
                <w:tcPr>
                  <w:tcW w:w="590" w:type="pct"/>
                  <w:vAlign w:val="center"/>
                </w:tcPr>
                <w:p w:rsidR="004B5006" w:rsidRPr="003B0AA9" w:rsidRDefault="00A747FD" w:rsidP="00EF308E">
                  <w:pPr>
                    <w:snapToGrid w:val="0"/>
                    <w:jc w:val="center"/>
                    <w:rPr>
                      <w:bCs/>
                      <w:sz w:val="21"/>
                      <w:szCs w:val="21"/>
                    </w:rPr>
                  </w:pPr>
                  <w:r>
                    <w:rPr>
                      <w:rFonts w:hint="eastAsia"/>
                      <w:bCs/>
                      <w:sz w:val="21"/>
                      <w:szCs w:val="21"/>
                    </w:rPr>
                    <w:t>600</w:t>
                  </w:r>
                </w:p>
              </w:tc>
              <w:tc>
                <w:tcPr>
                  <w:tcW w:w="598" w:type="pct"/>
                  <w:vAlign w:val="center"/>
                </w:tcPr>
                <w:p w:rsidR="004B5006" w:rsidRPr="003B0AA9" w:rsidRDefault="004B5006" w:rsidP="00EF308E">
                  <w:pPr>
                    <w:jc w:val="center"/>
                    <w:rPr>
                      <w:sz w:val="21"/>
                      <w:szCs w:val="21"/>
                    </w:rPr>
                  </w:pPr>
                  <w:r w:rsidRPr="003B0AA9">
                    <w:rPr>
                      <w:rFonts w:hint="eastAsia"/>
                      <w:bCs/>
                      <w:sz w:val="21"/>
                      <w:szCs w:val="21"/>
                    </w:rPr>
                    <w:t>居住</w:t>
                  </w:r>
                </w:p>
              </w:tc>
              <w:tc>
                <w:tcPr>
                  <w:tcW w:w="1438" w:type="pct"/>
                  <w:vMerge/>
                  <w:vAlign w:val="center"/>
                </w:tcPr>
                <w:p w:rsidR="004B5006" w:rsidRPr="00D63E79" w:rsidRDefault="004B5006" w:rsidP="0087320C">
                  <w:pPr>
                    <w:snapToGrid w:val="0"/>
                    <w:jc w:val="center"/>
                    <w:rPr>
                      <w:bCs/>
                      <w:sz w:val="21"/>
                      <w:szCs w:val="21"/>
                    </w:rPr>
                  </w:pPr>
                </w:p>
              </w:tc>
            </w:tr>
            <w:tr w:rsidR="00A747FD" w:rsidRPr="002D6FEE" w:rsidTr="0087320C">
              <w:trPr>
                <w:jc w:val="center"/>
              </w:trPr>
              <w:tc>
                <w:tcPr>
                  <w:tcW w:w="689" w:type="pct"/>
                  <w:vMerge/>
                  <w:vAlign w:val="center"/>
                </w:tcPr>
                <w:p w:rsidR="00A747FD" w:rsidRPr="003B0AA9" w:rsidRDefault="00A747FD" w:rsidP="0087320C">
                  <w:pPr>
                    <w:snapToGrid w:val="0"/>
                    <w:jc w:val="center"/>
                    <w:rPr>
                      <w:sz w:val="21"/>
                      <w:szCs w:val="21"/>
                    </w:rPr>
                  </w:pPr>
                </w:p>
              </w:tc>
              <w:tc>
                <w:tcPr>
                  <w:tcW w:w="759" w:type="pct"/>
                  <w:vAlign w:val="center"/>
                </w:tcPr>
                <w:p w:rsidR="00A747FD" w:rsidRPr="003B0AA9" w:rsidRDefault="00A747FD" w:rsidP="0087320C">
                  <w:pPr>
                    <w:adjustRightInd w:val="0"/>
                    <w:snapToGrid w:val="0"/>
                    <w:jc w:val="center"/>
                    <w:rPr>
                      <w:snapToGrid w:val="0"/>
                      <w:sz w:val="21"/>
                      <w:szCs w:val="21"/>
                    </w:rPr>
                  </w:pPr>
                  <w:r>
                    <w:rPr>
                      <w:rFonts w:hint="eastAsia"/>
                      <w:snapToGrid w:val="0"/>
                      <w:sz w:val="21"/>
                      <w:szCs w:val="21"/>
                    </w:rPr>
                    <w:t>顾县镇</w:t>
                  </w:r>
                </w:p>
              </w:tc>
              <w:tc>
                <w:tcPr>
                  <w:tcW w:w="926" w:type="pct"/>
                  <w:vAlign w:val="center"/>
                </w:tcPr>
                <w:p w:rsidR="00A747FD" w:rsidRPr="003B0AA9" w:rsidRDefault="00A747FD" w:rsidP="00A747FD">
                  <w:pPr>
                    <w:adjustRightInd w:val="0"/>
                    <w:snapToGrid w:val="0"/>
                    <w:jc w:val="center"/>
                    <w:rPr>
                      <w:snapToGrid w:val="0"/>
                      <w:sz w:val="21"/>
                      <w:szCs w:val="21"/>
                    </w:rPr>
                  </w:pPr>
                  <w:r w:rsidRPr="003B0AA9">
                    <w:rPr>
                      <w:rFonts w:hint="eastAsia"/>
                      <w:snapToGrid w:val="0"/>
                      <w:sz w:val="21"/>
                      <w:szCs w:val="21"/>
                    </w:rPr>
                    <w:t>NW</w:t>
                  </w:r>
                  <w:r w:rsidRPr="003B0AA9">
                    <w:rPr>
                      <w:snapToGrid w:val="0"/>
                      <w:sz w:val="21"/>
                      <w:szCs w:val="21"/>
                    </w:rPr>
                    <w:t>/</w:t>
                  </w:r>
                  <w:r>
                    <w:rPr>
                      <w:rFonts w:hint="eastAsia"/>
                      <w:snapToGrid w:val="0"/>
                      <w:sz w:val="21"/>
                      <w:szCs w:val="21"/>
                    </w:rPr>
                    <w:t>1625</w:t>
                  </w:r>
                  <w:r w:rsidRPr="003B0AA9">
                    <w:rPr>
                      <w:snapToGrid w:val="0"/>
                      <w:sz w:val="21"/>
                      <w:szCs w:val="21"/>
                    </w:rPr>
                    <w:t>m</w:t>
                  </w:r>
                </w:p>
              </w:tc>
              <w:tc>
                <w:tcPr>
                  <w:tcW w:w="590" w:type="pct"/>
                  <w:vAlign w:val="center"/>
                </w:tcPr>
                <w:p w:rsidR="00A747FD" w:rsidRPr="003B0AA9" w:rsidRDefault="00A747FD" w:rsidP="00823AF3">
                  <w:pPr>
                    <w:snapToGrid w:val="0"/>
                    <w:jc w:val="center"/>
                    <w:rPr>
                      <w:bCs/>
                      <w:sz w:val="21"/>
                      <w:szCs w:val="21"/>
                    </w:rPr>
                  </w:pPr>
                  <w:r>
                    <w:rPr>
                      <w:rFonts w:hint="eastAsia"/>
                      <w:bCs/>
                      <w:sz w:val="21"/>
                      <w:szCs w:val="21"/>
                    </w:rPr>
                    <w:t>4000</w:t>
                  </w:r>
                </w:p>
              </w:tc>
              <w:tc>
                <w:tcPr>
                  <w:tcW w:w="598" w:type="pct"/>
                  <w:vAlign w:val="center"/>
                </w:tcPr>
                <w:p w:rsidR="00A747FD" w:rsidRPr="003B0AA9" w:rsidRDefault="00A747FD" w:rsidP="00EF308E">
                  <w:pPr>
                    <w:jc w:val="center"/>
                    <w:rPr>
                      <w:sz w:val="21"/>
                      <w:szCs w:val="21"/>
                    </w:rPr>
                  </w:pPr>
                  <w:r w:rsidRPr="003B0AA9">
                    <w:rPr>
                      <w:rFonts w:hint="eastAsia"/>
                      <w:bCs/>
                      <w:sz w:val="21"/>
                      <w:szCs w:val="21"/>
                    </w:rPr>
                    <w:t>居住</w:t>
                  </w:r>
                </w:p>
              </w:tc>
              <w:tc>
                <w:tcPr>
                  <w:tcW w:w="1438" w:type="pct"/>
                  <w:vMerge/>
                  <w:vAlign w:val="center"/>
                </w:tcPr>
                <w:p w:rsidR="00A747FD" w:rsidRPr="00D63E79" w:rsidRDefault="00A747FD" w:rsidP="0087320C">
                  <w:pPr>
                    <w:snapToGrid w:val="0"/>
                    <w:jc w:val="center"/>
                    <w:rPr>
                      <w:bCs/>
                      <w:sz w:val="21"/>
                      <w:szCs w:val="21"/>
                    </w:rPr>
                  </w:pPr>
                </w:p>
              </w:tc>
            </w:tr>
            <w:tr w:rsidR="002624D8" w:rsidRPr="002D6FEE" w:rsidTr="0087320C">
              <w:trPr>
                <w:jc w:val="center"/>
              </w:trPr>
              <w:tc>
                <w:tcPr>
                  <w:tcW w:w="689" w:type="pct"/>
                  <w:vMerge/>
                  <w:vAlign w:val="center"/>
                </w:tcPr>
                <w:p w:rsidR="002624D8" w:rsidRPr="003B0AA9" w:rsidRDefault="002624D8" w:rsidP="0087320C">
                  <w:pPr>
                    <w:snapToGrid w:val="0"/>
                    <w:jc w:val="center"/>
                    <w:rPr>
                      <w:sz w:val="21"/>
                      <w:szCs w:val="21"/>
                    </w:rPr>
                  </w:pPr>
                </w:p>
              </w:tc>
              <w:tc>
                <w:tcPr>
                  <w:tcW w:w="759" w:type="pct"/>
                  <w:vAlign w:val="center"/>
                </w:tcPr>
                <w:p w:rsidR="002624D8" w:rsidRPr="003B0AA9" w:rsidRDefault="00A747FD" w:rsidP="0087320C">
                  <w:pPr>
                    <w:adjustRightInd w:val="0"/>
                    <w:snapToGrid w:val="0"/>
                    <w:jc w:val="center"/>
                    <w:rPr>
                      <w:snapToGrid w:val="0"/>
                      <w:sz w:val="21"/>
                      <w:szCs w:val="21"/>
                    </w:rPr>
                  </w:pPr>
                  <w:r>
                    <w:rPr>
                      <w:rFonts w:hint="eastAsia"/>
                      <w:snapToGrid w:val="0"/>
                      <w:sz w:val="21"/>
                      <w:szCs w:val="21"/>
                    </w:rPr>
                    <w:t>南寨</w:t>
                  </w:r>
                </w:p>
              </w:tc>
              <w:tc>
                <w:tcPr>
                  <w:tcW w:w="926" w:type="pct"/>
                  <w:vAlign w:val="center"/>
                </w:tcPr>
                <w:p w:rsidR="002624D8" w:rsidRPr="003B0AA9" w:rsidRDefault="002624D8" w:rsidP="00A747FD">
                  <w:pPr>
                    <w:adjustRightInd w:val="0"/>
                    <w:snapToGrid w:val="0"/>
                    <w:jc w:val="center"/>
                    <w:rPr>
                      <w:snapToGrid w:val="0"/>
                      <w:sz w:val="21"/>
                      <w:szCs w:val="21"/>
                    </w:rPr>
                  </w:pPr>
                  <w:r w:rsidRPr="003B0AA9">
                    <w:rPr>
                      <w:rFonts w:hint="eastAsia"/>
                      <w:snapToGrid w:val="0"/>
                      <w:sz w:val="21"/>
                      <w:szCs w:val="21"/>
                    </w:rPr>
                    <w:t>NW</w:t>
                  </w:r>
                  <w:r w:rsidRPr="003B0AA9">
                    <w:rPr>
                      <w:snapToGrid w:val="0"/>
                      <w:sz w:val="21"/>
                      <w:szCs w:val="21"/>
                    </w:rPr>
                    <w:t>/</w:t>
                  </w:r>
                  <w:r w:rsidR="00A747FD">
                    <w:rPr>
                      <w:rFonts w:hint="eastAsia"/>
                      <w:snapToGrid w:val="0"/>
                      <w:sz w:val="21"/>
                      <w:szCs w:val="21"/>
                    </w:rPr>
                    <w:t>1029</w:t>
                  </w:r>
                  <w:r w:rsidRPr="003B0AA9">
                    <w:rPr>
                      <w:snapToGrid w:val="0"/>
                      <w:sz w:val="21"/>
                      <w:szCs w:val="21"/>
                    </w:rPr>
                    <w:t>m</w:t>
                  </w:r>
                </w:p>
              </w:tc>
              <w:tc>
                <w:tcPr>
                  <w:tcW w:w="590" w:type="pct"/>
                  <w:vAlign w:val="center"/>
                </w:tcPr>
                <w:p w:rsidR="002624D8" w:rsidRPr="003B0AA9" w:rsidRDefault="00A747FD" w:rsidP="00EF308E">
                  <w:pPr>
                    <w:snapToGrid w:val="0"/>
                    <w:jc w:val="center"/>
                    <w:rPr>
                      <w:bCs/>
                      <w:sz w:val="21"/>
                      <w:szCs w:val="21"/>
                    </w:rPr>
                  </w:pPr>
                  <w:r>
                    <w:rPr>
                      <w:rFonts w:hint="eastAsia"/>
                      <w:bCs/>
                      <w:sz w:val="21"/>
                      <w:szCs w:val="21"/>
                    </w:rPr>
                    <w:t>4500</w:t>
                  </w:r>
                </w:p>
              </w:tc>
              <w:tc>
                <w:tcPr>
                  <w:tcW w:w="598" w:type="pct"/>
                  <w:vAlign w:val="center"/>
                </w:tcPr>
                <w:p w:rsidR="002624D8" w:rsidRPr="003B0AA9" w:rsidRDefault="002624D8" w:rsidP="00EF308E">
                  <w:pPr>
                    <w:snapToGrid w:val="0"/>
                    <w:jc w:val="center"/>
                    <w:rPr>
                      <w:bCs/>
                      <w:sz w:val="21"/>
                      <w:szCs w:val="21"/>
                    </w:rPr>
                  </w:pPr>
                  <w:r w:rsidRPr="003B0AA9">
                    <w:rPr>
                      <w:rFonts w:hint="eastAsia"/>
                      <w:bCs/>
                      <w:sz w:val="21"/>
                      <w:szCs w:val="21"/>
                    </w:rPr>
                    <w:t>居住</w:t>
                  </w:r>
                </w:p>
              </w:tc>
              <w:tc>
                <w:tcPr>
                  <w:tcW w:w="1438" w:type="pct"/>
                  <w:vMerge/>
                  <w:vAlign w:val="center"/>
                </w:tcPr>
                <w:p w:rsidR="002624D8" w:rsidRPr="00D63E79" w:rsidRDefault="002624D8" w:rsidP="0087320C">
                  <w:pPr>
                    <w:snapToGrid w:val="0"/>
                    <w:jc w:val="center"/>
                    <w:rPr>
                      <w:bCs/>
                      <w:sz w:val="21"/>
                      <w:szCs w:val="21"/>
                    </w:rPr>
                  </w:pPr>
                </w:p>
              </w:tc>
            </w:tr>
            <w:tr w:rsidR="003B0AA9" w:rsidRPr="002D6FEE" w:rsidTr="0087320C">
              <w:trPr>
                <w:trHeight w:val="508"/>
                <w:jc w:val="center"/>
              </w:trPr>
              <w:tc>
                <w:tcPr>
                  <w:tcW w:w="689" w:type="pct"/>
                  <w:shd w:val="clear" w:color="auto" w:fill="auto"/>
                  <w:vAlign w:val="center"/>
                </w:tcPr>
                <w:p w:rsidR="003B0AA9" w:rsidRPr="00D63E79" w:rsidRDefault="003B0AA9" w:rsidP="0087320C">
                  <w:pPr>
                    <w:snapToGrid w:val="0"/>
                    <w:jc w:val="center"/>
                    <w:rPr>
                      <w:sz w:val="21"/>
                      <w:szCs w:val="21"/>
                    </w:rPr>
                  </w:pPr>
                  <w:r w:rsidRPr="00D63E79">
                    <w:rPr>
                      <w:rFonts w:hint="eastAsia"/>
                      <w:sz w:val="21"/>
                      <w:szCs w:val="21"/>
                    </w:rPr>
                    <w:t>地表水</w:t>
                  </w:r>
                </w:p>
              </w:tc>
              <w:tc>
                <w:tcPr>
                  <w:tcW w:w="759" w:type="pct"/>
                  <w:shd w:val="clear" w:color="auto" w:fill="auto"/>
                  <w:vAlign w:val="center"/>
                </w:tcPr>
                <w:p w:rsidR="003B0AA9" w:rsidRPr="00D63E79" w:rsidRDefault="003B0AA9" w:rsidP="00823AF3">
                  <w:pPr>
                    <w:snapToGrid w:val="0"/>
                    <w:jc w:val="center"/>
                    <w:rPr>
                      <w:sz w:val="21"/>
                      <w:szCs w:val="21"/>
                    </w:rPr>
                  </w:pPr>
                  <w:r w:rsidRPr="00D63E79">
                    <w:rPr>
                      <w:rFonts w:hint="eastAsia"/>
                      <w:sz w:val="21"/>
                      <w:szCs w:val="21"/>
                    </w:rPr>
                    <w:t>伊河</w:t>
                  </w:r>
                </w:p>
              </w:tc>
              <w:tc>
                <w:tcPr>
                  <w:tcW w:w="926" w:type="pct"/>
                  <w:shd w:val="clear" w:color="auto" w:fill="auto"/>
                  <w:vAlign w:val="center"/>
                </w:tcPr>
                <w:p w:rsidR="003B0AA9" w:rsidRPr="00D63E79" w:rsidRDefault="003B0AA9" w:rsidP="00806898">
                  <w:pPr>
                    <w:snapToGrid w:val="0"/>
                    <w:ind w:firstLineChars="200" w:firstLine="420"/>
                    <w:jc w:val="left"/>
                    <w:rPr>
                      <w:sz w:val="21"/>
                      <w:szCs w:val="21"/>
                    </w:rPr>
                  </w:pPr>
                  <w:r w:rsidRPr="00D63E79">
                    <w:rPr>
                      <w:rFonts w:hint="eastAsia"/>
                      <w:sz w:val="21"/>
                      <w:szCs w:val="21"/>
                    </w:rPr>
                    <w:t>S/2</w:t>
                  </w:r>
                  <w:r w:rsidR="00806898">
                    <w:rPr>
                      <w:rFonts w:hint="eastAsia"/>
                      <w:sz w:val="21"/>
                      <w:szCs w:val="21"/>
                    </w:rPr>
                    <w:t>8</w:t>
                  </w:r>
                  <w:r w:rsidRPr="00D63E79">
                    <w:rPr>
                      <w:rFonts w:hint="eastAsia"/>
                      <w:sz w:val="21"/>
                      <w:szCs w:val="21"/>
                    </w:rPr>
                    <w:t>00m</w:t>
                  </w:r>
                </w:p>
              </w:tc>
              <w:tc>
                <w:tcPr>
                  <w:tcW w:w="590" w:type="pct"/>
                  <w:vAlign w:val="center"/>
                </w:tcPr>
                <w:p w:rsidR="003B0AA9" w:rsidRPr="00D63E79" w:rsidRDefault="003B0AA9" w:rsidP="00823AF3">
                  <w:pPr>
                    <w:snapToGrid w:val="0"/>
                    <w:jc w:val="center"/>
                    <w:rPr>
                      <w:sz w:val="21"/>
                      <w:szCs w:val="21"/>
                    </w:rPr>
                  </w:pPr>
                  <w:r w:rsidRPr="00D63E79">
                    <w:rPr>
                      <w:rFonts w:hint="eastAsia"/>
                      <w:sz w:val="21"/>
                      <w:szCs w:val="21"/>
                    </w:rPr>
                    <w:t>/</w:t>
                  </w:r>
                </w:p>
              </w:tc>
              <w:tc>
                <w:tcPr>
                  <w:tcW w:w="598" w:type="pct"/>
                  <w:vAlign w:val="center"/>
                </w:tcPr>
                <w:p w:rsidR="003B0AA9" w:rsidRPr="00D63E79" w:rsidRDefault="003B0AA9" w:rsidP="00823AF3">
                  <w:pPr>
                    <w:snapToGrid w:val="0"/>
                    <w:jc w:val="center"/>
                    <w:rPr>
                      <w:sz w:val="21"/>
                      <w:szCs w:val="21"/>
                    </w:rPr>
                  </w:pPr>
                  <w:r w:rsidRPr="00D63E79">
                    <w:rPr>
                      <w:rFonts w:hint="eastAsia"/>
                      <w:sz w:val="21"/>
                      <w:szCs w:val="21"/>
                    </w:rPr>
                    <w:t>/</w:t>
                  </w:r>
                </w:p>
              </w:tc>
              <w:tc>
                <w:tcPr>
                  <w:tcW w:w="1438" w:type="pct"/>
                  <w:vAlign w:val="center"/>
                </w:tcPr>
                <w:p w:rsidR="003B0AA9" w:rsidRPr="00D63E79" w:rsidRDefault="003B0AA9" w:rsidP="0087320C">
                  <w:pPr>
                    <w:snapToGrid w:val="0"/>
                    <w:jc w:val="center"/>
                    <w:rPr>
                      <w:sz w:val="21"/>
                      <w:szCs w:val="21"/>
                    </w:rPr>
                  </w:pPr>
                  <w:r w:rsidRPr="00D63E79">
                    <w:rPr>
                      <w:sz w:val="21"/>
                      <w:szCs w:val="21"/>
                    </w:rPr>
                    <w:t>《地表水环境质量标准》</w:t>
                  </w:r>
                </w:p>
                <w:p w:rsidR="003B0AA9" w:rsidRPr="00D63E79" w:rsidRDefault="003B0AA9" w:rsidP="0087320C">
                  <w:pPr>
                    <w:snapToGrid w:val="0"/>
                    <w:jc w:val="center"/>
                    <w:rPr>
                      <w:sz w:val="21"/>
                      <w:szCs w:val="21"/>
                    </w:rPr>
                  </w:pPr>
                  <w:r w:rsidRPr="00D63E79">
                    <w:rPr>
                      <w:sz w:val="21"/>
                      <w:szCs w:val="21"/>
                    </w:rPr>
                    <w:t>（</w:t>
                  </w:r>
                  <w:r w:rsidRPr="00D63E79">
                    <w:rPr>
                      <w:sz w:val="21"/>
                      <w:szCs w:val="21"/>
                    </w:rPr>
                    <w:t>GB3838</w:t>
                  </w:r>
                  <w:r w:rsidRPr="00D63E79">
                    <w:rPr>
                      <w:sz w:val="21"/>
                      <w:szCs w:val="21"/>
                    </w:rPr>
                    <w:t>－</w:t>
                  </w:r>
                  <w:r w:rsidRPr="00D63E79">
                    <w:rPr>
                      <w:sz w:val="21"/>
                      <w:szCs w:val="21"/>
                    </w:rPr>
                    <w:t>2002</w:t>
                  </w:r>
                  <w:r w:rsidRPr="00D63E79">
                    <w:rPr>
                      <w:sz w:val="21"/>
                      <w:szCs w:val="21"/>
                    </w:rPr>
                    <w:t>）</w:t>
                  </w:r>
                  <w:r w:rsidRPr="00D63E79">
                    <w:rPr>
                      <w:rFonts w:ascii="宋体" w:hAnsi="宋体" w:cs="宋体" w:hint="eastAsia"/>
                      <w:bCs/>
                      <w:sz w:val="21"/>
                      <w:szCs w:val="21"/>
                    </w:rPr>
                    <w:t>Ⅲ</w:t>
                  </w:r>
                  <w:r w:rsidRPr="00D63E79">
                    <w:rPr>
                      <w:sz w:val="21"/>
                      <w:szCs w:val="21"/>
                    </w:rPr>
                    <w:t>类</w:t>
                  </w:r>
                </w:p>
              </w:tc>
            </w:tr>
          </w:tbl>
          <w:p w:rsidR="00ED41ED" w:rsidRDefault="00ED41ED">
            <w:pPr>
              <w:spacing w:line="500" w:lineRule="exact"/>
              <w:ind w:firstLineChars="200" w:firstLine="480"/>
              <w:rPr>
                <w:sz w:val="24"/>
              </w:rPr>
            </w:pPr>
          </w:p>
          <w:p w:rsidR="00ED41ED" w:rsidRDefault="00ED41ED">
            <w:pPr>
              <w:spacing w:line="500" w:lineRule="exact"/>
              <w:ind w:firstLineChars="200" w:firstLine="480"/>
              <w:rPr>
                <w:sz w:val="24"/>
              </w:rPr>
            </w:pPr>
          </w:p>
          <w:p w:rsidR="00ED41ED" w:rsidRDefault="00ED41ED">
            <w:pPr>
              <w:spacing w:line="500" w:lineRule="exact"/>
              <w:ind w:firstLineChars="200" w:firstLine="480"/>
              <w:rPr>
                <w:sz w:val="24"/>
              </w:rPr>
            </w:pPr>
          </w:p>
          <w:p w:rsidR="00ED41ED" w:rsidRDefault="00ED41ED">
            <w:pPr>
              <w:spacing w:line="500" w:lineRule="exact"/>
              <w:ind w:firstLineChars="200" w:firstLine="480"/>
              <w:rPr>
                <w:sz w:val="24"/>
              </w:rPr>
            </w:pPr>
          </w:p>
          <w:p w:rsidR="007D2EDE" w:rsidRDefault="007D2EDE">
            <w:pPr>
              <w:spacing w:line="500" w:lineRule="exact"/>
              <w:ind w:firstLineChars="200" w:firstLine="480"/>
              <w:rPr>
                <w:sz w:val="24"/>
              </w:rPr>
            </w:pPr>
          </w:p>
          <w:p w:rsidR="007D2EDE" w:rsidRDefault="007D2EDE">
            <w:pPr>
              <w:spacing w:line="500" w:lineRule="exact"/>
              <w:ind w:firstLineChars="200" w:firstLine="480"/>
              <w:rPr>
                <w:sz w:val="24"/>
              </w:rPr>
            </w:pPr>
          </w:p>
          <w:p w:rsidR="008A2EC5" w:rsidRDefault="008A2EC5">
            <w:pPr>
              <w:spacing w:line="500" w:lineRule="exact"/>
              <w:ind w:firstLineChars="200" w:firstLine="480"/>
              <w:rPr>
                <w:sz w:val="24"/>
              </w:rPr>
            </w:pPr>
          </w:p>
          <w:p w:rsidR="008A2EC5" w:rsidRDefault="008A2EC5">
            <w:pPr>
              <w:spacing w:line="500" w:lineRule="exact"/>
              <w:ind w:firstLineChars="200" w:firstLine="480"/>
              <w:rPr>
                <w:sz w:val="24"/>
              </w:rPr>
            </w:pPr>
          </w:p>
          <w:p w:rsidR="008A2EC5" w:rsidRDefault="008A2EC5">
            <w:pPr>
              <w:spacing w:line="500" w:lineRule="exact"/>
              <w:ind w:firstLineChars="200" w:firstLine="480"/>
              <w:rPr>
                <w:sz w:val="24"/>
              </w:rPr>
            </w:pPr>
          </w:p>
          <w:p w:rsidR="008A2EC5" w:rsidRDefault="008A2EC5">
            <w:pPr>
              <w:spacing w:line="500" w:lineRule="exact"/>
              <w:ind w:firstLineChars="200" w:firstLine="480"/>
              <w:rPr>
                <w:sz w:val="24"/>
              </w:rPr>
            </w:pPr>
          </w:p>
          <w:p w:rsidR="008A2EC5" w:rsidRDefault="008A2EC5">
            <w:pPr>
              <w:spacing w:line="500" w:lineRule="exact"/>
              <w:ind w:firstLineChars="200" w:firstLine="480"/>
              <w:rPr>
                <w:sz w:val="24"/>
              </w:rPr>
            </w:pPr>
          </w:p>
          <w:p w:rsidR="008A2EC5" w:rsidRDefault="008A2EC5">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B41EBA" w:rsidRDefault="00B41EBA">
            <w:pPr>
              <w:spacing w:line="500" w:lineRule="exact"/>
              <w:ind w:firstLineChars="200" w:firstLine="480"/>
              <w:rPr>
                <w:sz w:val="24"/>
              </w:rPr>
            </w:pPr>
          </w:p>
          <w:p w:rsidR="008A2EC5" w:rsidRDefault="008A2EC5">
            <w:pPr>
              <w:spacing w:line="500" w:lineRule="exact"/>
              <w:ind w:firstLineChars="200" w:firstLine="480"/>
              <w:rPr>
                <w:sz w:val="24"/>
              </w:rPr>
            </w:pPr>
          </w:p>
          <w:p w:rsidR="00B24384" w:rsidRDefault="00B24384" w:rsidP="002624D8">
            <w:pPr>
              <w:spacing w:line="500" w:lineRule="exact"/>
              <w:ind w:firstLineChars="200" w:firstLine="480"/>
              <w:rPr>
                <w:rFonts w:eastAsia="黑体"/>
                <w:bCs/>
                <w:sz w:val="24"/>
                <w:szCs w:val="24"/>
              </w:rPr>
            </w:pPr>
          </w:p>
        </w:tc>
      </w:tr>
    </w:tbl>
    <w:p w:rsidR="00B24384" w:rsidRDefault="00B24384">
      <w:pPr>
        <w:rPr>
          <w:rStyle w:val="1Char"/>
          <w:rFonts w:eastAsia="黑体"/>
          <w:b w:val="0"/>
          <w:sz w:val="28"/>
          <w:szCs w:val="30"/>
        </w:rPr>
        <w:sectPr w:rsidR="00B24384">
          <w:headerReference w:type="default" r:id="rId21"/>
          <w:headerReference w:type="first" r:id="rId22"/>
          <w:pgSz w:w="11906" w:h="16838"/>
          <w:pgMar w:top="1418" w:right="1588" w:bottom="1418" w:left="1418" w:header="851" w:footer="1134" w:gutter="0"/>
          <w:cols w:space="720"/>
          <w:titlePg/>
          <w:docGrid w:type="linesAndChars" w:linePitch="312"/>
        </w:sectPr>
      </w:pPr>
      <w:bookmarkStart w:id="6" w:name="_Toc168387859"/>
      <w:bookmarkStart w:id="7" w:name="_Toc257241226"/>
      <w:bookmarkStart w:id="8" w:name="_Toc25617743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9448"/>
      </w:tblGrid>
      <w:tr w:rsidR="00B24384" w:rsidTr="005B4EBF">
        <w:trPr>
          <w:trHeight w:val="4189"/>
          <w:jc w:val="center"/>
        </w:trPr>
        <w:tc>
          <w:tcPr>
            <w:tcW w:w="588" w:type="dxa"/>
            <w:vAlign w:val="center"/>
          </w:tcPr>
          <w:p w:rsidR="00B24384" w:rsidRDefault="006F28F7">
            <w:pPr>
              <w:rPr>
                <w:b/>
                <w:bCs/>
                <w:sz w:val="24"/>
                <w:szCs w:val="24"/>
              </w:rPr>
            </w:pPr>
            <w:r>
              <w:rPr>
                <w:b/>
                <w:bCs/>
                <w:sz w:val="24"/>
                <w:szCs w:val="24"/>
              </w:rPr>
              <w:lastRenderedPageBreak/>
              <w:t>环境质量标准</w:t>
            </w:r>
          </w:p>
        </w:tc>
        <w:tc>
          <w:tcPr>
            <w:tcW w:w="9448" w:type="dxa"/>
            <w:vAlign w:val="center"/>
          </w:tcPr>
          <w:p w:rsidR="005B4EBF" w:rsidRDefault="005B4EBF" w:rsidP="005B4EBF">
            <w:pPr>
              <w:adjustRightInd w:val="0"/>
              <w:snapToGrid w:val="0"/>
              <w:spacing w:line="360" w:lineRule="auto"/>
              <w:ind w:firstLineChars="200" w:firstLine="480"/>
              <w:rPr>
                <w:rFonts w:eastAsiaTheme="minorEastAsia" w:hAnsiTheme="minorEastAsia"/>
                <w:sz w:val="24"/>
                <w:szCs w:val="24"/>
              </w:rPr>
            </w:pPr>
            <w:r w:rsidRPr="005B4EBF">
              <w:rPr>
                <w:rFonts w:eastAsiaTheme="minorEastAsia" w:hAnsiTheme="minorEastAsia"/>
                <w:sz w:val="24"/>
                <w:szCs w:val="24"/>
              </w:rPr>
              <w:t>（</w:t>
            </w:r>
            <w:r w:rsidRPr="005B4EBF">
              <w:rPr>
                <w:rFonts w:eastAsiaTheme="minorEastAsia"/>
                <w:sz w:val="24"/>
                <w:szCs w:val="24"/>
              </w:rPr>
              <w:t>1</w:t>
            </w:r>
            <w:r w:rsidRPr="005B4EBF">
              <w:rPr>
                <w:rFonts w:eastAsiaTheme="minorEastAsia" w:hAnsiTheme="minorEastAsia"/>
                <w:sz w:val="24"/>
                <w:szCs w:val="24"/>
              </w:rPr>
              <w:t>）环境空气</w:t>
            </w:r>
          </w:p>
          <w:p w:rsidR="00B24384" w:rsidRDefault="005B4EBF" w:rsidP="005B4EBF">
            <w:pPr>
              <w:adjustRightInd w:val="0"/>
              <w:snapToGrid w:val="0"/>
              <w:spacing w:line="360" w:lineRule="auto"/>
              <w:ind w:firstLineChars="200" w:firstLine="480"/>
              <w:rPr>
                <w:rFonts w:eastAsiaTheme="minorEastAsia" w:hAnsiTheme="minorEastAsia"/>
                <w:bCs/>
                <w:sz w:val="24"/>
                <w:szCs w:val="24"/>
              </w:rPr>
            </w:pPr>
            <w:r w:rsidRPr="005B4EBF">
              <w:rPr>
                <w:rFonts w:eastAsiaTheme="minorEastAsia" w:hAnsiTheme="minorEastAsia"/>
                <w:bCs/>
                <w:sz w:val="24"/>
                <w:szCs w:val="24"/>
              </w:rPr>
              <w:t>《环境空气质量标准》（</w:t>
            </w:r>
            <w:r w:rsidRPr="005B4EBF">
              <w:rPr>
                <w:rFonts w:eastAsiaTheme="minorEastAsia"/>
                <w:bCs/>
                <w:sz w:val="24"/>
                <w:szCs w:val="24"/>
              </w:rPr>
              <w:t>GB3095-2012</w:t>
            </w:r>
            <w:r w:rsidRPr="005B4EBF">
              <w:rPr>
                <w:rFonts w:eastAsiaTheme="minorEastAsia" w:hAnsiTheme="minorEastAsia"/>
                <w:bCs/>
                <w:sz w:val="24"/>
                <w:szCs w:val="24"/>
              </w:rPr>
              <w:t>）二级标准。</w:t>
            </w:r>
          </w:p>
          <w:p w:rsidR="005B4EBF" w:rsidRPr="0049045E" w:rsidRDefault="005B4EBF" w:rsidP="005B4EBF">
            <w:pPr>
              <w:spacing w:line="520" w:lineRule="exact"/>
              <w:ind w:right="561" w:firstLineChars="200" w:firstLine="480"/>
              <w:rPr>
                <w:rFonts w:eastAsia="黑体"/>
                <w:sz w:val="24"/>
              </w:rPr>
            </w:pPr>
            <w:r w:rsidRPr="0049045E">
              <w:rPr>
                <w:rFonts w:eastAsia="黑体"/>
                <w:sz w:val="24"/>
              </w:rPr>
              <w:t>表</w:t>
            </w:r>
            <w:r w:rsidR="00B41EBA">
              <w:rPr>
                <w:rFonts w:eastAsia="黑体" w:hint="eastAsia"/>
                <w:sz w:val="24"/>
              </w:rPr>
              <w:t>23</w:t>
            </w:r>
            <w:r>
              <w:rPr>
                <w:rFonts w:eastAsia="黑体"/>
                <w:sz w:val="24"/>
              </w:rPr>
              <w:t xml:space="preserve">           </w:t>
            </w:r>
            <w:r w:rsidRPr="0049045E">
              <w:rPr>
                <w:rFonts w:eastAsia="黑体"/>
                <w:sz w:val="24"/>
              </w:rPr>
              <w:t xml:space="preserve"> </w:t>
            </w:r>
            <w:r w:rsidRPr="005B4EBF">
              <w:rPr>
                <w:rFonts w:eastAsia="黑体"/>
                <w:sz w:val="24"/>
              </w:rPr>
              <w:t>《环境空气质量标准》（</w:t>
            </w:r>
            <w:r w:rsidRPr="005B4EBF">
              <w:rPr>
                <w:rFonts w:eastAsia="黑体"/>
                <w:sz w:val="24"/>
              </w:rPr>
              <w:t>GB3095-2012</w:t>
            </w:r>
            <w:r w:rsidRPr="005B4EBF">
              <w:rPr>
                <w:rFonts w:eastAsia="黑体"/>
                <w:sz w:val="24"/>
              </w:rPr>
              <w:t>）二级标准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419"/>
              <w:gridCol w:w="2683"/>
              <w:gridCol w:w="2037"/>
              <w:gridCol w:w="2063"/>
            </w:tblGrid>
            <w:tr w:rsidR="005B4EBF" w:rsidTr="00030DB3">
              <w:trPr>
                <w:cantSplit/>
                <w:trHeight w:val="397"/>
                <w:jc w:val="center"/>
              </w:trPr>
              <w:tc>
                <w:tcPr>
                  <w:tcW w:w="131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污染物</w:t>
                  </w:r>
                </w:p>
              </w:tc>
              <w:tc>
                <w:tcPr>
                  <w:tcW w:w="1458"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24</w:t>
                  </w:r>
                  <w:r>
                    <w:rPr>
                      <w:rFonts w:ascii="Times New Roman" w:hAnsi="Times New Roman" w:cs="Times New Roman"/>
                    </w:rPr>
                    <w:t>小时平均</w:t>
                  </w:r>
                </w:p>
              </w:tc>
              <w:tc>
                <w:tcPr>
                  <w:tcW w:w="1107"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小时平均</w:t>
                  </w:r>
                </w:p>
              </w:tc>
              <w:tc>
                <w:tcPr>
                  <w:tcW w:w="1121"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备注</w:t>
                  </w:r>
                </w:p>
              </w:tc>
            </w:tr>
            <w:tr w:rsidR="005B4EBF" w:rsidTr="00030DB3">
              <w:trPr>
                <w:cantSplit/>
                <w:trHeight w:val="397"/>
                <w:jc w:val="center"/>
              </w:trPr>
              <w:tc>
                <w:tcPr>
                  <w:tcW w:w="131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1458"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150μg/m</w:t>
                  </w:r>
                  <w:r>
                    <w:rPr>
                      <w:rFonts w:ascii="Times New Roman" w:hAnsi="Times New Roman" w:cs="Times New Roman"/>
                      <w:vertAlign w:val="superscript"/>
                    </w:rPr>
                    <w:t>3</w:t>
                  </w:r>
                </w:p>
              </w:tc>
              <w:tc>
                <w:tcPr>
                  <w:tcW w:w="1107"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500μg/m</w:t>
                  </w:r>
                  <w:r>
                    <w:rPr>
                      <w:rFonts w:ascii="Times New Roman" w:hAnsi="Times New Roman" w:cs="Times New Roman"/>
                      <w:vertAlign w:val="superscript"/>
                    </w:rPr>
                    <w:t>3</w:t>
                  </w:r>
                </w:p>
              </w:tc>
              <w:tc>
                <w:tcPr>
                  <w:tcW w:w="1121" w:type="pct"/>
                  <w:vMerge w:val="restar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二类区</w:t>
                  </w:r>
                </w:p>
              </w:tc>
            </w:tr>
            <w:tr w:rsidR="005B4EBF" w:rsidTr="00030DB3">
              <w:trPr>
                <w:cantSplit/>
                <w:trHeight w:val="397"/>
                <w:jc w:val="center"/>
              </w:trPr>
              <w:tc>
                <w:tcPr>
                  <w:tcW w:w="131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2</w:t>
                  </w:r>
                </w:p>
              </w:tc>
              <w:tc>
                <w:tcPr>
                  <w:tcW w:w="1458"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80μg/m</w:t>
                  </w:r>
                  <w:r>
                    <w:rPr>
                      <w:rFonts w:ascii="Times New Roman" w:hAnsi="Times New Roman" w:cs="Times New Roman"/>
                      <w:vertAlign w:val="superscript"/>
                    </w:rPr>
                    <w:t>3</w:t>
                  </w:r>
                </w:p>
              </w:tc>
              <w:tc>
                <w:tcPr>
                  <w:tcW w:w="1107"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200μg/m</w:t>
                  </w:r>
                  <w:r>
                    <w:rPr>
                      <w:rFonts w:ascii="Times New Roman" w:hAnsi="Times New Roman" w:cs="Times New Roman"/>
                      <w:vertAlign w:val="superscript"/>
                    </w:rPr>
                    <w:t>3</w:t>
                  </w:r>
                </w:p>
              </w:tc>
              <w:tc>
                <w:tcPr>
                  <w:tcW w:w="1121" w:type="pct"/>
                  <w:vMerge/>
                  <w:vAlign w:val="center"/>
                </w:tcPr>
                <w:p w:rsidR="005B4EBF" w:rsidRDefault="005B4EBF" w:rsidP="00BA0A9F">
                  <w:pPr>
                    <w:pStyle w:val="ab"/>
                    <w:jc w:val="center"/>
                    <w:rPr>
                      <w:rFonts w:ascii="Times New Roman" w:hAnsi="Times New Roman" w:cs="Times New Roman"/>
                    </w:rPr>
                  </w:pPr>
                </w:p>
              </w:tc>
            </w:tr>
            <w:tr w:rsidR="00030DB3" w:rsidTr="00030DB3">
              <w:trPr>
                <w:cantSplit/>
                <w:trHeight w:val="397"/>
                <w:jc w:val="center"/>
              </w:trPr>
              <w:tc>
                <w:tcPr>
                  <w:tcW w:w="1314" w:type="pct"/>
                  <w:vAlign w:val="center"/>
                </w:tcPr>
                <w:p w:rsidR="00030DB3" w:rsidRDefault="00030DB3" w:rsidP="00BA0A9F">
                  <w:pPr>
                    <w:pStyle w:val="ab"/>
                    <w:jc w:val="center"/>
                    <w:rPr>
                      <w:rFonts w:ascii="Times New Roman" w:hAnsi="Times New Roman" w:cs="Times New Roman"/>
                    </w:rPr>
                  </w:pPr>
                  <w:r w:rsidRPr="006F2A76">
                    <w:rPr>
                      <w:rFonts w:ascii="Times New Roman" w:hAnsi="Times New Roman"/>
                    </w:rPr>
                    <w:t>CO</w:t>
                  </w:r>
                </w:p>
              </w:tc>
              <w:tc>
                <w:tcPr>
                  <w:tcW w:w="1458"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μg/m</w:t>
                  </w:r>
                  <w:r>
                    <w:rPr>
                      <w:rFonts w:ascii="Times New Roman" w:hAnsi="Times New Roman" w:cs="Times New Roman"/>
                      <w:vertAlign w:val="superscript"/>
                    </w:rPr>
                    <w:t>3</w:t>
                  </w:r>
                </w:p>
              </w:tc>
              <w:tc>
                <w:tcPr>
                  <w:tcW w:w="1107"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hint="eastAsia"/>
                    </w:rPr>
                    <w:t>/</w:t>
                  </w:r>
                </w:p>
              </w:tc>
              <w:tc>
                <w:tcPr>
                  <w:tcW w:w="1121" w:type="pct"/>
                  <w:vMerge/>
                  <w:vAlign w:val="center"/>
                </w:tcPr>
                <w:p w:rsidR="00030DB3" w:rsidRDefault="00030DB3" w:rsidP="00BA0A9F">
                  <w:pPr>
                    <w:pStyle w:val="ab"/>
                    <w:jc w:val="center"/>
                    <w:rPr>
                      <w:rFonts w:ascii="Times New Roman" w:hAnsi="Times New Roman" w:cs="Times New Roman"/>
                    </w:rPr>
                  </w:pPr>
                </w:p>
              </w:tc>
            </w:tr>
            <w:tr w:rsidR="00030DB3" w:rsidTr="00030DB3">
              <w:trPr>
                <w:cantSplit/>
                <w:trHeight w:val="397"/>
                <w:jc w:val="center"/>
              </w:trPr>
              <w:tc>
                <w:tcPr>
                  <w:tcW w:w="1314" w:type="pct"/>
                  <w:vAlign w:val="center"/>
                </w:tcPr>
                <w:p w:rsidR="00030DB3" w:rsidRDefault="00030DB3" w:rsidP="00BA0A9F">
                  <w:pPr>
                    <w:pStyle w:val="ab"/>
                    <w:jc w:val="center"/>
                    <w:rPr>
                      <w:rFonts w:ascii="Times New Roman" w:hAnsi="Times New Roman" w:cs="Times New Roman"/>
                    </w:rPr>
                  </w:pPr>
                  <w:r w:rsidRPr="006F2A76">
                    <w:rPr>
                      <w:rFonts w:ascii="Times New Roman" w:hAnsi="Times New Roman"/>
                    </w:rPr>
                    <w:t>O</w:t>
                  </w:r>
                  <w:r w:rsidRPr="006F2A76">
                    <w:rPr>
                      <w:rFonts w:ascii="Times New Roman" w:hAnsi="Times New Roman"/>
                      <w:vertAlign w:val="subscript"/>
                    </w:rPr>
                    <w:t>3</w:t>
                  </w:r>
                </w:p>
              </w:tc>
              <w:tc>
                <w:tcPr>
                  <w:tcW w:w="1458" w:type="pct"/>
                  <w:vAlign w:val="center"/>
                </w:tcPr>
                <w:p w:rsidR="00030DB3" w:rsidRDefault="00030DB3" w:rsidP="00BA0A9F">
                  <w:pPr>
                    <w:pStyle w:val="ab"/>
                    <w:jc w:val="center"/>
                    <w:rPr>
                      <w:rFonts w:ascii="Times New Roman" w:hAnsi="Times New Roman" w:cs="Times New Roman"/>
                    </w:rPr>
                  </w:pPr>
                  <w:r w:rsidRPr="006F2A76">
                    <w:rPr>
                      <w:rFonts w:ascii="Times New Roman" w:hAnsi="Times New Roman"/>
                    </w:rPr>
                    <w:t>160</w:t>
                  </w:r>
                  <w:r>
                    <w:rPr>
                      <w:rFonts w:ascii="Times New Roman" w:hAnsi="Times New Roman" w:cs="Times New Roman"/>
                    </w:rPr>
                    <w:t>μg/m</w:t>
                  </w:r>
                  <w:r>
                    <w:rPr>
                      <w:rFonts w:ascii="Times New Roman" w:hAnsi="Times New Roman" w:cs="Times New Roman"/>
                      <w:vertAlign w:val="superscript"/>
                    </w:rPr>
                    <w:t>3</w:t>
                  </w:r>
                  <w:r w:rsidRPr="006F2A76">
                    <w:rPr>
                      <w:rFonts w:ascii="Times New Roman" w:hAnsi="Times New Roman"/>
                    </w:rPr>
                    <w:t>（日最大</w:t>
                  </w:r>
                  <w:r w:rsidRPr="006F2A76">
                    <w:rPr>
                      <w:rFonts w:ascii="Times New Roman" w:hAnsi="Times New Roman"/>
                    </w:rPr>
                    <w:t>8h</w:t>
                  </w:r>
                  <w:r w:rsidRPr="006F2A76">
                    <w:rPr>
                      <w:rFonts w:ascii="Times New Roman" w:hAnsi="Times New Roman"/>
                    </w:rPr>
                    <w:t>平均）</w:t>
                  </w:r>
                </w:p>
              </w:tc>
              <w:tc>
                <w:tcPr>
                  <w:tcW w:w="1107"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hint="eastAsia"/>
                    </w:rPr>
                    <w:t>/</w:t>
                  </w:r>
                </w:p>
              </w:tc>
              <w:tc>
                <w:tcPr>
                  <w:tcW w:w="1121" w:type="pct"/>
                  <w:vMerge/>
                  <w:vAlign w:val="center"/>
                </w:tcPr>
                <w:p w:rsidR="00030DB3" w:rsidRDefault="00030DB3" w:rsidP="00BA0A9F">
                  <w:pPr>
                    <w:pStyle w:val="ab"/>
                    <w:jc w:val="center"/>
                    <w:rPr>
                      <w:rFonts w:ascii="Times New Roman" w:hAnsi="Times New Roman" w:cs="Times New Roman"/>
                    </w:rPr>
                  </w:pPr>
                </w:p>
              </w:tc>
            </w:tr>
            <w:tr w:rsidR="00030DB3" w:rsidTr="00030DB3">
              <w:trPr>
                <w:cantSplit/>
                <w:trHeight w:val="397"/>
                <w:jc w:val="center"/>
              </w:trPr>
              <w:tc>
                <w:tcPr>
                  <w:tcW w:w="1314"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rPr>
                    <w:t>PM</w:t>
                  </w:r>
                  <w:r>
                    <w:rPr>
                      <w:rFonts w:ascii="Times New Roman" w:hAnsi="Times New Roman" w:cs="Times New Roman"/>
                      <w:vertAlign w:val="subscript"/>
                    </w:rPr>
                    <w:t>10</w:t>
                  </w:r>
                </w:p>
              </w:tc>
              <w:tc>
                <w:tcPr>
                  <w:tcW w:w="1458"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rPr>
                    <w:t>150μg/m</w:t>
                  </w:r>
                  <w:r>
                    <w:rPr>
                      <w:rFonts w:ascii="Times New Roman" w:hAnsi="Times New Roman" w:cs="Times New Roman"/>
                      <w:vertAlign w:val="superscript"/>
                    </w:rPr>
                    <w:t>3</w:t>
                  </w:r>
                </w:p>
              </w:tc>
              <w:tc>
                <w:tcPr>
                  <w:tcW w:w="1107" w:type="pct"/>
                  <w:vAlign w:val="center"/>
                </w:tcPr>
                <w:p w:rsidR="00030DB3" w:rsidRDefault="00030DB3" w:rsidP="00143AE0">
                  <w:pPr>
                    <w:pStyle w:val="ab"/>
                    <w:jc w:val="center"/>
                    <w:rPr>
                      <w:rFonts w:ascii="Times New Roman" w:hAnsi="Times New Roman" w:cs="Times New Roman"/>
                    </w:rPr>
                  </w:pPr>
                  <w:r>
                    <w:rPr>
                      <w:rFonts w:ascii="Times New Roman" w:hAnsi="Times New Roman" w:cs="Times New Roman" w:hint="eastAsia"/>
                    </w:rPr>
                    <w:t>/</w:t>
                  </w:r>
                </w:p>
              </w:tc>
              <w:tc>
                <w:tcPr>
                  <w:tcW w:w="1121" w:type="pct"/>
                  <w:vMerge/>
                  <w:vAlign w:val="center"/>
                </w:tcPr>
                <w:p w:rsidR="00030DB3" w:rsidRDefault="00030DB3" w:rsidP="00BA0A9F">
                  <w:pPr>
                    <w:pStyle w:val="ab"/>
                    <w:jc w:val="center"/>
                    <w:rPr>
                      <w:rFonts w:ascii="Times New Roman" w:hAnsi="Times New Roman" w:cs="Times New Roman"/>
                    </w:rPr>
                  </w:pPr>
                </w:p>
              </w:tc>
            </w:tr>
            <w:tr w:rsidR="00030DB3" w:rsidTr="00030DB3">
              <w:trPr>
                <w:cantSplit/>
                <w:trHeight w:val="397"/>
                <w:jc w:val="center"/>
              </w:trPr>
              <w:tc>
                <w:tcPr>
                  <w:tcW w:w="1314"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rPr>
                    <w:t>PM</w:t>
                  </w:r>
                  <w:r>
                    <w:rPr>
                      <w:rFonts w:ascii="Times New Roman" w:hAnsi="Times New Roman" w:cs="Times New Roman"/>
                      <w:vertAlign w:val="subscript"/>
                    </w:rPr>
                    <w:t>2.5</w:t>
                  </w:r>
                </w:p>
              </w:tc>
              <w:tc>
                <w:tcPr>
                  <w:tcW w:w="1458" w:type="pct"/>
                  <w:vAlign w:val="center"/>
                </w:tcPr>
                <w:p w:rsidR="00030DB3" w:rsidRDefault="00030DB3" w:rsidP="00BA0A9F">
                  <w:pPr>
                    <w:pStyle w:val="ab"/>
                    <w:jc w:val="center"/>
                    <w:rPr>
                      <w:rFonts w:ascii="Times New Roman" w:hAnsi="Times New Roman" w:cs="Times New Roman"/>
                    </w:rPr>
                  </w:pPr>
                  <w:r>
                    <w:rPr>
                      <w:rFonts w:ascii="Times New Roman" w:hAnsi="Times New Roman" w:cs="Times New Roman"/>
                    </w:rPr>
                    <w:t>75μg/m</w:t>
                  </w:r>
                  <w:r>
                    <w:rPr>
                      <w:rFonts w:ascii="Times New Roman" w:hAnsi="Times New Roman" w:cs="Times New Roman"/>
                      <w:vertAlign w:val="superscript"/>
                    </w:rPr>
                    <w:t>3</w:t>
                  </w:r>
                </w:p>
              </w:tc>
              <w:tc>
                <w:tcPr>
                  <w:tcW w:w="1107" w:type="pct"/>
                  <w:vAlign w:val="center"/>
                </w:tcPr>
                <w:p w:rsidR="00030DB3" w:rsidRDefault="00030DB3" w:rsidP="00143AE0">
                  <w:pPr>
                    <w:pStyle w:val="ab"/>
                    <w:jc w:val="center"/>
                    <w:rPr>
                      <w:rFonts w:ascii="Times New Roman" w:hAnsi="Times New Roman" w:cs="Times New Roman"/>
                    </w:rPr>
                  </w:pPr>
                  <w:r>
                    <w:rPr>
                      <w:rFonts w:ascii="Times New Roman" w:hAnsi="Times New Roman" w:cs="Times New Roman" w:hint="eastAsia"/>
                    </w:rPr>
                    <w:t>/</w:t>
                  </w:r>
                </w:p>
              </w:tc>
              <w:tc>
                <w:tcPr>
                  <w:tcW w:w="1121" w:type="pct"/>
                  <w:vMerge/>
                  <w:vAlign w:val="center"/>
                </w:tcPr>
                <w:p w:rsidR="00030DB3" w:rsidRDefault="00030DB3" w:rsidP="00BA0A9F">
                  <w:pPr>
                    <w:pStyle w:val="ab"/>
                    <w:jc w:val="center"/>
                    <w:rPr>
                      <w:rFonts w:ascii="Times New Roman" w:hAnsi="Times New Roman" w:cs="Times New Roman"/>
                    </w:rPr>
                  </w:pPr>
                </w:p>
              </w:tc>
            </w:tr>
          </w:tbl>
          <w:p w:rsidR="005B4EBF" w:rsidRDefault="005B4EBF" w:rsidP="00030DB3">
            <w:pPr>
              <w:adjustRightInd w:val="0"/>
              <w:snapToGrid w:val="0"/>
              <w:spacing w:line="360" w:lineRule="auto"/>
              <w:ind w:firstLineChars="200" w:firstLine="480"/>
              <w:rPr>
                <w:rFonts w:eastAsiaTheme="minorEastAsia" w:hAnsiTheme="minorEastAsia"/>
                <w:bCs/>
                <w:sz w:val="24"/>
                <w:szCs w:val="24"/>
              </w:rPr>
            </w:pPr>
          </w:p>
          <w:p w:rsidR="00030DB3" w:rsidRPr="00030DB3" w:rsidRDefault="00030DB3" w:rsidP="00030DB3">
            <w:pPr>
              <w:adjustRightInd w:val="0"/>
              <w:snapToGrid w:val="0"/>
              <w:spacing w:line="360" w:lineRule="auto"/>
              <w:ind w:firstLineChars="200" w:firstLine="480"/>
              <w:rPr>
                <w:rFonts w:eastAsiaTheme="minorEastAsia" w:hAnsiTheme="minorEastAsia"/>
                <w:bCs/>
                <w:sz w:val="24"/>
                <w:szCs w:val="24"/>
              </w:rPr>
            </w:pPr>
            <w:r w:rsidRPr="00030DB3">
              <w:rPr>
                <w:rFonts w:eastAsiaTheme="minorEastAsia" w:hAnsiTheme="minorEastAsia" w:hint="eastAsia"/>
                <w:bCs/>
                <w:sz w:val="24"/>
                <w:szCs w:val="24"/>
              </w:rPr>
              <w:t>《大气污染物综合排放标准详解》：</w:t>
            </w:r>
          </w:p>
          <w:p w:rsidR="00030DB3" w:rsidRDefault="00030DB3" w:rsidP="00030DB3">
            <w:pPr>
              <w:adjustRightInd w:val="0"/>
              <w:snapToGrid w:val="0"/>
              <w:spacing w:line="360" w:lineRule="auto"/>
              <w:ind w:firstLineChars="200" w:firstLine="480"/>
              <w:rPr>
                <w:rFonts w:eastAsiaTheme="minorEastAsia" w:hAnsiTheme="minorEastAsia"/>
                <w:bCs/>
                <w:sz w:val="24"/>
                <w:szCs w:val="24"/>
              </w:rPr>
            </w:pPr>
            <w:r w:rsidRPr="00030DB3">
              <w:rPr>
                <w:rFonts w:eastAsiaTheme="minorEastAsia" w:hAnsiTheme="minorEastAsia" w:hint="eastAsia"/>
                <w:bCs/>
                <w:sz w:val="24"/>
                <w:szCs w:val="24"/>
              </w:rPr>
              <w:t>非甲烷总烃：</w:t>
            </w:r>
            <w:r w:rsidRPr="00030DB3">
              <w:rPr>
                <w:rFonts w:eastAsiaTheme="minorEastAsia" w:hAnsiTheme="minorEastAsia" w:hint="eastAsia"/>
                <w:bCs/>
                <w:sz w:val="24"/>
                <w:szCs w:val="24"/>
              </w:rPr>
              <w:t>2 mg/m</w:t>
            </w:r>
            <w:r w:rsidRPr="00030DB3">
              <w:rPr>
                <w:rFonts w:eastAsiaTheme="minorEastAsia" w:hAnsiTheme="minorEastAsia" w:hint="eastAsia"/>
                <w:bCs/>
                <w:sz w:val="24"/>
                <w:szCs w:val="24"/>
                <w:vertAlign w:val="superscript"/>
              </w:rPr>
              <w:t>3</w:t>
            </w:r>
            <w:r w:rsidRPr="00030DB3">
              <w:rPr>
                <w:rFonts w:eastAsiaTheme="minorEastAsia" w:hAnsiTheme="minorEastAsia" w:hint="eastAsia"/>
                <w:bCs/>
                <w:sz w:val="24"/>
                <w:szCs w:val="24"/>
              </w:rPr>
              <w:t>（一次值）</w:t>
            </w:r>
          </w:p>
          <w:p w:rsidR="005B4EBF" w:rsidRDefault="005B4EBF" w:rsidP="005B4EBF">
            <w:pPr>
              <w:adjustRightInd w:val="0"/>
              <w:snapToGrid w:val="0"/>
              <w:spacing w:line="360" w:lineRule="auto"/>
              <w:ind w:firstLineChars="200" w:firstLine="480"/>
              <w:rPr>
                <w:rFonts w:eastAsiaTheme="minorEastAsia" w:hAnsiTheme="minorEastAsia"/>
                <w:bCs/>
                <w:sz w:val="24"/>
                <w:szCs w:val="24"/>
              </w:rPr>
            </w:pPr>
            <w:r w:rsidRPr="005B4EBF">
              <w:rPr>
                <w:rFonts w:eastAsiaTheme="minorEastAsia" w:hAnsiTheme="minorEastAsia"/>
                <w:bCs/>
                <w:sz w:val="24"/>
                <w:szCs w:val="24"/>
              </w:rPr>
              <w:t>（</w:t>
            </w:r>
            <w:r w:rsidRPr="005B4EBF">
              <w:rPr>
                <w:rFonts w:eastAsiaTheme="minorEastAsia" w:hAnsiTheme="minorEastAsia"/>
                <w:bCs/>
                <w:sz w:val="24"/>
                <w:szCs w:val="24"/>
              </w:rPr>
              <w:t>2</w:t>
            </w:r>
            <w:r w:rsidRPr="005B4EBF">
              <w:rPr>
                <w:rFonts w:eastAsiaTheme="minorEastAsia" w:hAnsiTheme="minorEastAsia"/>
                <w:bCs/>
                <w:sz w:val="24"/>
                <w:szCs w:val="24"/>
              </w:rPr>
              <w:t>）地表水</w:t>
            </w:r>
          </w:p>
          <w:p w:rsidR="005B4EBF" w:rsidRDefault="005B4EBF" w:rsidP="005B4EBF">
            <w:pPr>
              <w:adjustRightInd w:val="0"/>
              <w:snapToGrid w:val="0"/>
              <w:spacing w:line="360" w:lineRule="auto"/>
              <w:ind w:firstLineChars="200" w:firstLine="480"/>
              <w:rPr>
                <w:rFonts w:eastAsiaTheme="minorEastAsia" w:hAnsiTheme="minorEastAsia"/>
                <w:bCs/>
                <w:sz w:val="24"/>
                <w:szCs w:val="24"/>
              </w:rPr>
            </w:pPr>
            <w:r w:rsidRPr="005B4EBF">
              <w:rPr>
                <w:rFonts w:eastAsiaTheme="minorEastAsia" w:hAnsiTheme="minorEastAsia"/>
                <w:bCs/>
                <w:sz w:val="24"/>
                <w:szCs w:val="24"/>
              </w:rPr>
              <w:t>本项目</w:t>
            </w:r>
            <w:r>
              <w:rPr>
                <w:rFonts w:eastAsiaTheme="minorEastAsia" w:hAnsiTheme="minorEastAsia" w:hint="eastAsia"/>
                <w:bCs/>
                <w:sz w:val="24"/>
                <w:szCs w:val="24"/>
              </w:rPr>
              <w:t>地表水</w:t>
            </w:r>
            <w:r w:rsidRPr="005B4EBF">
              <w:rPr>
                <w:rFonts w:eastAsiaTheme="minorEastAsia" w:hAnsiTheme="minorEastAsia"/>
                <w:bCs/>
                <w:sz w:val="24"/>
                <w:szCs w:val="24"/>
              </w:rPr>
              <w:t>执行《地表水环境质量标准》（</w:t>
            </w:r>
            <w:r w:rsidRPr="005B4EBF">
              <w:rPr>
                <w:rFonts w:eastAsiaTheme="minorEastAsia" w:hAnsiTheme="minorEastAsia"/>
                <w:bCs/>
                <w:sz w:val="24"/>
                <w:szCs w:val="24"/>
              </w:rPr>
              <w:t>GB3838-2002</w:t>
            </w:r>
            <w:r w:rsidRPr="005B4EBF">
              <w:rPr>
                <w:rFonts w:eastAsiaTheme="minorEastAsia" w:hAnsiTheme="minorEastAsia"/>
                <w:bCs/>
                <w:sz w:val="24"/>
                <w:szCs w:val="24"/>
              </w:rPr>
              <w:t>）</w:t>
            </w:r>
            <w:r w:rsidR="0014646C" w:rsidRPr="0014646C">
              <w:rPr>
                <w:rFonts w:ascii="宋体" w:hint="eastAsia"/>
                <w:bCs/>
                <w:sz w:val="24"/>
                <w:szCs w:val="24"/>
              </w:rPr>
              <w:t>Ⅲ</w:t>
            </w:r>
            <w:r w:rsidRPr="005B4EBF">
              <w:rPr>
                <w:rFonts w:eastAsiaTheme="minorEastAsia" w:hAnsiTheme="minorEastAsia"/>
                <w:bCs/>
                <w:sz w:val="24"/>
                <w:szCs w:val="24"/>
              </w:rPr>
              <w:t>类标准。</w:t>
            </w:r>
          </w:p>
          <w:p w:rsidR="005B4EBF" w:rsidRPr="00D63E79" w:rsidRDefault="005B4EBF" w:rsidP="005B4EBF">
            <w:pPr>
              <w:spacing w:line="520" w:lineRule="exact"/>
              <w:ind w:right="561" w:firstLineChars="200" w:firstLine="480"/>
              <w:rPr>
                <w:rFonts w:eastAsia="黑体"/>
                <w:sz w:val="24"/>
              </w:rPr>
            </w:pPr>
            <w:r w:rsidRPr="00D63E79">
              <w:rPr>
                <w:rFonts w:eastAsia="黑体"/>
                <w:sz w:val="24"/>
              </w:rPr>
              <w:t>表</w:t>
            </w:r>
            <w:r w:rsidR="00B41EBA">
              <w:rPr>
                <w:rFonts w:eastAsia="黑体" w:hint="eastAsia"/>
                <w:sz w:val="24"/>
              </w:rPr>
              <w:t>24</w:t>
            </w:r>
            <w:r w:rsidRPr="00D63E79">
              <w:rPr>
                <w:rFonts w:eastAsia="黑体"/>
                <w:sz w:val="24"/>
              </w:rPr>
              <w:t xml:space="preserve">          </w:t>
            </w:r>
            <w:r w:rsidRPr="00D63E79">
              <w:rPr>
                <w:rFonts w:eastAsia="黑体" w:hint="eastAsia"/>
                <w:sz w:val="24"/>
              </w:rPr>
              <w:t xml:space="preserve">     </w:t>
            </w:r>
            <w:r w:rsidRPr="00D63E79">
              <w:rPr>
                <w:rFonts w:eastAsia="黑体"/>
                <w:sz w:val="24"/>
              </w:rPr>
              <w:t xml:space="preserve"> </w:t>
            </w:r>
            <w:r w:rsidRPr="00D63E79">
              <w:rPr>
                <w:rFonts w:eastAsia="黑体"/>
                <w:sz w:val="24"/>
              </w:rPr>
              <w:t>地表水环境质量</w:t>
            </w:r>
            <w:r w:rsidR="00FF23C1" w:rsidRPr="00D63E79">
              <w:rPr>
                <w:rFonts w:ascii="宋体" w:hAnsi="宋体" w:cs="宋体" w:hint="eastAsia"/>
                <w:bCs/>
                <w:sz w:val="24"/>
              </w:rPr>
              <w:t>Ⅲ</w:t>
            </w:r>
            <w:r w:rsidRPr="00D63E79">
              <w:rPr>
                <w:rFonts w:eastAsia="黑体"/>
                <w:sz w:val="24"/>
              </w:rPr>
              <w:t>类标准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96"/>
              <w:gridCol w:w="2435"/>
              <w:gridCol w:w="3401"/>
              <w:gridCol w:w="2070"/>
            </w:tblGrid>
            <w:tr w:rsidR="005B4EBF" w:rsidTr="0004158B">
              <w:trPr>
                <w:trHeight w:hRule="exact" w:val="397"/>
                <w:jc w:val="center"/>
              </w:trPr>
              <w:tc>
                <w:tcPr>
                  <w:tcW w:w="70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序号</w:t>
                  </w:r>
                </w:p>
              </w:tc>
              <w:tc>
                <w:tcPr>
                  <w:tcW w:w="1323"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污染物名称</w:t>
                  </w:r>
                </w:p>
              </w:tc>
              <w:tc>
                <w:tcPr>
                  <w:tcW w:w="1848"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标准值</w:t>
                  </w:r>
                </w:p>
              </w:tc>
              <w:tc>
                <w:tcPr>
                  <w:tcW w:w="1125" w:type="pct"/>
                  <w:vAlign w:val="center"/>
                </w:tcPr>
                <w:p w:rsidR="005B4EBF" w:rsidRDefault="005B4EBF" w:rsidP="00BA0A9F">
                  <w:pPr>
                    <w:pStyle w:val="afa"/>
                    <w:rPr>
                      <w:rFonts w:ascii="Times New Roman" w:eastAsia="宋体" w:hAnsi="Times New Roman"/>
                      <w:sz w:val="21"/>
                      <w:szCs w:val="21"/>
                    </w:rPr>
                  </w:pPr>
                  <w:r>
                    <w:rPr>
                      <w:rFonts w:ascii="Times New Roman" w:eastAsia="宋体" w:hAnsi="Times New Roman"/>
                      <w:sz w:val="21"/>
                      <w:szCs w:val="21"/>
                    </w:rPr>
                    <w:t>单位</w:t>
                  </w:r>
                </w:p>
              </w:tc>
            </w:tr>
            <w:tr w:rsidR="005B4EBF" w:rsidTr="0004158B">
              <w:trPr>
                <w:trHeight w:hRule="exact" w:val="397"/>
                <w:jc w:val="center"/>
              </w:trPr>
              <w:tc>
                <w:tcPr>
                  <w:tcW w:w="70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1</w:t>
                  </w:r>
                </w:p>
              </w:tc>
              <w:tc>
                <w:tcPr>
                  <w:tcW w:w="1323"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COD</w:t>
                  </w:r>
                </w:p>
              </w:tc>
              <w:tc>
                <w:tcPr>
                  <w:tcW w:w="1848" w:type="pct"/>
                  <w:vAlign w:val="center"/>
                </w:tcPr>
                <w:p w:rsidR="005B4EBF" w:rsidRDefault="005B4EBF" w:rsidP="0014646C">
                  <w:pPr>
                    <w:pStyle w:val="ab"/>
                    <w:jc w:val="center"/>
                    <w:rPr>
                      <w:rFonts w:ascii="Times New Roman" w:hAnsi="Times New Roman" w:cs="Times New Roman"/>
                    </w:rPr>
                  </w:pPr>
                  <w:r>
                    <w:rPr>
                      <w:rFonts w:ascii="Times New Roman" w:hAnsi="Times New Roman" w:cs="Times New Roman"/>
                    </w:rPr>
                    <w:t>≤</w:t>
                  </w:r>
                  <w:r w:rsidR="0014646C">
                    <w:rPr>
                      <w:rFonts w:ascii="Times New Roman" w:hAnsi="Times New Roman" w:cs="Times New Roman" w:hint="eastAsia"/>
                    </w:rPr>
                    <w:t>20</w:t>
                  </w:r>
                </w:p>
              </w:tc>
              <w:tc>
                <w:tcPr>
                  <w:tcW w:w="1125" w:type="pct"/>
                  <w:vMerge w:val="restart"/>
                  <w:vAlign w:val="center"/>
                </w:tcPr>
                <w:p w:rsidR="005B4EBF" w:rsidRDefault="005B4EBF" w:rsidP="00BA0A9F">
                  <w:pPr>
                    <w:pStyle w:val="afa"/>
                    <w:rPr>
                      <w:rFonts w:ascii="Times New Roman" w:eastAsia="宋体" w:hAnsi="Times New Roman"/>
                      <w:sz w:val="21"/>
                      <w:szCs w:val="21"/>
                    </w:rPr>
                  </w:pPr>
                  <w:r>
                    <w:rPr>
                      <w:rFonts w:ascii="Times New Roman" w:eastAsia="宋体" w:hAnsi="Times New Roman"/>
                      <w:sz w:val="21"/>
                      <w:szCs w:val="21"/>
                    </w:rPr>
                    <w:t>mg/L</w:t>
                  </w:r>
                </w:p>
              </w:tc>
            </w:tr>
            <w:tr w:rsidR="005B4EBF" w:rsidTr="00575A2B">
              <w:trPr>
                <w:trHeight w:hRule="exact" w:val="397"/>
                <w:jc w:val="center"/>
              </w:trPr>
              <w:tc>
                <w:tcPr>
                  <w:tcW w:w="70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2</w:t>
                  </w:r>
                </w:p>
              </w:tc>
              <w:tc>
                <w:tcPr>
                  <w:tcW w:w="1323"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氨氮</w:t>
                  </w:r>
                </w:p>
              </w:tc>
              <w:tc>
                <w:tcPr>
                  <w:tcW w:w="1848" w:type="pct"/>
                </w:tcPr>
                <w:p w:rsidR="005B4EBF" w:rsidRDefault="005B4EBF" w:rsidP="0014646C">
                  <w:pPr>
                    <w:pStyle w:val="ab"/>
                    <w:jc w:val="center"/>
                    <w:rPr>
                      <w:rFonts w:ascii="Times New Roman" w:hAnsi="Times New Roman" w:cs="Times New Roman"/>
                    </w:rPr>
                  </w:pPr>
                  <w:r>
                    <w:rPr>
                      <w:rFonts w:ascii="Times New Roman" w:hAnsi="Times New Roman" w:cs="Times New Roman"/>
                    </w:rPr>
                    <w:t>≤</w:t>
                  </w:r>
                  <w:r w:rsidR="00981EE4">
                    <w:rPr>
                      <w:rFonts w:ascii="Times New Roman" w:hAnsi="Times New Roman" w:cs="Times New Roman" w:hint="eastAsia"/>
                    </w:rPr>
                    <w:t>1.</w:t>
                  </w:r>
                  <w:r w:rsidR="0014646C">
                    <w:rPr>
                      <w:rFonts w:ascii="Times New Roman" w:hAnsi="Times New Roman" w:cs="Times New Roman" w:hint="eastAsia"/>
                    </w:rPr>
                    <w:t>0</w:t>
                  </w:r>
                </w:p>
              </w:tc>
              <w:tc>
                <w:tcPr>
                  <w:tcW w:w="1125" w:type="pct"/>
                  <w:vMerge/>
                  <w:vAlign w:val="center"/>
                </w:tcPr>
                <w:p w:rsidR="005B4EBF" w:rsidRDefault="005B4EBF" w:rsidP="00BA0A9F">
                  <w:pPr>
                    <w:pStyle w:val="afa"/>
                    <w:rPr>
                      <w:rFonts w:ascii="Times New Roman" w:eastAsia="宋体" w:hAnsi="Times New Roman"/>
                      <w:sz w:val="21"/>
                      <w:szCs w:val="21"/>
                    </w:rPr>
                  </w:pPr>
                </w:p>
              </w:tc>
            </w:tr>
            <w:tr w:rsidR="005B4EBF" w:rsidTr="00575A2B">
              <w:trPr>
                <w:trHeight w:hRule="exact" w:val="397"/>
                <w:jc w:val="center"/>
              </w:trPr>
              <w:tc>
                <w:tcPr>
                  <w:tcW w:w="704" w:type="pct"/>
                  <w:vAlign w:val="center"/>
                </w:tcPr>
                <w:p w:rsidR="005B4EBF" w:rsidRDefault="005B4EBF" w:rsidP="00BA0A9F">
                  <w:pPr>
                    <w:pStyle w:val="ab"/>
                    <w:jc w:val="center"/>
                    <w:rPr>
                      <w:rFonts w:ascii="Times New Roman" w:hAnsi="Times New Roman" w:cs="Times New Roman"/>
                    </w:rPr>
                  </w:pPr>
                  <w:r>
                    <w:rPr>
                      <w:rFonts w:ascii="Times New Roman" w:hAnsi="Times New Roman" w:cs="Times New Roman"/>
                    </w:rPr>
                    <w:t>3</w:t>
                  </w:r>
                </w:p>
              </w:tc>
              <w:tc>
                <w:tcPr>
                  <w:tcW w:w="1323" w:type="pct"/>
                  <w:vAlign w:val="center"/>
                </w:tcPr>
                <w:p w:rsidR="005B4EBF" w:rsidRDefault="00030DB3" w:rsidP="00BA0A9F">
                  <w:pPr>
                    <w:pStyle w:val="ab"/>
                    <w:jc w:val="center"/>
                    <w:rPr>
                      <w:rFonts w:ascii="Times New Roman" w:hAnsi="Times New Roman" w:cs="Times New Roman"/>
                    </w:rPr>
                  </w:pPr>
                  <w:r w:rsidRPr="00030DB3">
                    <w:rPr>
                      <w:rFonts w:ascii="Times New Roman" w:hAnsi="Times New Roman" w:cs="Times New Roman"/>
                    </w:rPr>
                    <w:t>pH</w:t>
                  </w:r>
                </w:p>
              </w:tc>
              <w:tc>
                <w:tcPr>
                  <w:tcW w:w="1848" w:type="pct"/>
                </w:tcPr>
                <w:p w:rsidR="005B4EBF" w:rsidRDefault="00030DB3" w:rsidP="00981EE4">
                  <w:pPr>
                    <w:pStyle w:val="ab"/>
                    <w:jc w:val="center"/>
                    <w:rPr>
                      <w:rFonts w:ascii="Times New Roman" w:hAnsi="Times New Roman" w:cs="Times New Roman"/>
                    </w:rPr>
                  </w:pPr>
                  <w:r w:rsidRPr="00366163">
                    <w:rPr>
                      <w:rFonts w:ascii="Times New Roman" w:hAnsi="Times New Roman"/>
                    </w:rPr>
                    <w:t>6~9</w:t>
                  </w:r>
                </w:p>
              </w:tc>
              <w:tc>
                <w:tcPr>
                  <w:tcW w:w="1125" w:type="pct"/>
                  <w:vAlign w:val="center"/>
                </w:tcPr>
                <w:p w:rsidR="005B4EBF" w:rsidRDefault="00575A2B" w:rsidP="00BA0A9F">
                  <w:pPr>
                    <w:pStyle w:val="afa"/>
                    <w:rPr>
                      <w:rFonts w:ascii="Times New Roman" w:eastAsia="宋体" w:hAnsi="Times New Roman"/>
                      <w:sz w:val="21"/>
                      <w:szCs w:val="21"/>
                    </w:rPr>
                  </w:pPr>
                  <w:r>
                    <w:rPr>
                      <w:rFonts w:ascii="Times New Roman" w:eastAsia="宋体" w:hAnsi="Times New Roman" w:hint="eastAsia"/>
                      <w:sz w:val="21"/>
                      <w:szCs w:val="21"/>
                    </w:rPr>
                    <w:t>无量纲</w:t>
                  </w:r>
                </w:p>
              </w:tc>
            </w:tr>
          </w:tbl>
          <w:p w:rsidR="005B4EBF" w:rsidRDefault="005B4EBF" w:rsidP="005B4EBF">
            <w:pPr>
              <w:adjustRightInd w:val="0"/>
              <w:snapToGrid w:val="0"/>
              <w:spacing w:line="360" w:lineRule="auto"/>
              <w:ind w:firstLineChars="200" w:firstLine="480"/>
              <w:rPr>
                <w:rFonts w:eastAsiaTheme="minorEastAsia" w:hAnsiTheme="minorEastAsia"/>
                <w:bCs/>
                <w:sz w:val="24"/>
                <w:szCs w:val="24"/>
              </w:rPr>
            </w:pPr>
          </w:p>
          <w:p w:rsidR="005B4EBF" w:rsidRDefault="005B4EBF" w:rsidP="005B4EBF">
            <w:pPr>
              <w:adjustRightInd w:val="0"/>
              <w:snapToGrid w:val="0"/>
              <w:spacing w:line="360" w:lineRule="auto"/>
              <w:ind w:firstLineChars="200" w:firstLine="480"/>
              <w:rPr>
                <w:rFonts w:eastAsiaTheme="minorEastAsia"/>
                <w:sz w:val="24"/>
                <w:szCs w:val="24"/>
              </w:rPr>
            </w:pPr>
            <w:r w:rsidRPr="005B4EBF">
              <w:rPr>
                <w:rFonts w:eastAsiaTheme="minorEastAsia"/>
                <w:bCs/>
                <w:sz w:val="24"/>
                <w:szCs w:val="24"/>
              </w:rPr>
              <w:t>（</w:t>
            </w:r>
            <w:r>
              <w:rPr>
                <w:rFonts w:eastAsiaTheme="minorEastAsia" w:hint="eastAsia"/>
                <w:bCs/>
                <w:sz w:val="24"/>
                <w:szCs w:val="24"/>
              </w:rPr>
              <w:t>3</w:t>
            </w:r>
            <w:r w:rsidRPr="005B4EBF">
              <w:rPr>
                <w:rFonts w:eastAsiaTheme="minorEastAsia"/>
                <w:bCs/>
                <w:sz w:val="24"/>
                <w:szCs w:val="24"/>
              </w:rPr>
              <w:t>）</w:t>
            </w:r>
            <w:r w:rsidRPr="005B4EBF">
              <w:rPr>
                <w:rFonts w:eastAsiaTheme="minorEastAsia"/>
                <w:sz w:val="24"/>
                <w:szCs w:val="24"/>
              </w:rPr>
              <w:t>环境噪声</w:t>
            </w:r>
          </w:p>
          <w:p w:rsidR="005B4EBF" w:rsidRDefault="005B4EBF" w:rsidP="005B4EBF">
            <w:pPr>
              <w:adjustRightInd w:val="0"/>
              <w:snapToGrid w:val="0"/>
              <w:spacing w:line="360" w:lineRule="auto"/>
              <w:ind w:firstLineChars="200" w:firstLine="480"/>
              <w:rPr>
                <w:rFonts w:eastAsiaTheme="minorEastAsia"/>
                <w:sz w:val="24"/>
                <w:szCs w:val="24"/>
              </w:rPr>
            </w:pPr>
            <w:r w:rsidRPr="005B4EBF">
              <w:rPr>
                <w:rFonts w:eastAsiaTheme="minorEastAsia"/>
                <w:sz w:val="24"/>
                <w:szCs w:val="24"/>
              </w:rPr>
              <w:t>项目厂界执行《声环境质量标准》（</w:t>
            </w:r>
            <w:r w:rsidRPr="005B4EBF">
              <w:rPr>
                <w:rFonts w:eastAsiaTheme="minorEastAsia"/>
                <w:sz w:val="24"/>
                <w:szCs w:val="24"/>
              </w:rPr>
              <w:t>GB3096-2008</w:t>
            </w:r>
            <w:r w:rsidRPr="005B4EBF">
              <w:rPr>
                <w:rFonts w:eastAsiaTheme="minorEastAsia"/>
                <w:sz w:val="24"/>
                <w:szCs w:val="24"/>
              </w:rPr>
              <w:t>）</w:t>
            </w:r>
            <w:r w:rsidR="00806898">
              <w:rPr>
                <w:rFonts w:eastAsiaTheme="minorEastAsia" w:hint="eastAsia"/>
                <w:sz w:val="24"/>
                <w:szCs w:val="24"/>
              </w:rPr>
              <w:t>2</w:t>
            </w:r>
            <w:r w:rsidRPr="005B4EBF">
              <w:rPr>
                <w:rFonts w:eastAsiaTheme="minorEastAsia"/>
                <w:sz w:val="24"/>
                <w:szCs w:val="24"/>
              </w:rPr>
              <w:t>类区标准，昼间</w:t>
            </w:r>
            <w:r w:rsidR="00806898">
              <w:rPr>
                <w:rFonts w:eastAsiaTheme="minorEastAsia" w:hint="eastAsia"/>
                <w:sz w:val="24"/>
                <w:szCs w:val="24"/>
              </w:rPr>
              <w:t>60</w:t>
            </w:r>
            <w:r w:rsidRPr="005B4EBF">
              <w:rPr>
                <w:rFonts w:eastAsiaTheme="minorEastAsia"/>
                <w:sz w:val="24"/>
                <w:szCs w:val="24"/>
              </w:rPr>
              <w:t>dB</w:t>
            </w:r>
            <w:r w:rsidRPr="005B4EBF">
              <w:rPr>
                <w:rFonts w:eastAsiaTheme="minorEastAsia"/>
                <w:sz w:val="24"/>
                <w:szCs w:val="24"/>
              </w:rPr>
              <w:t>（</w:t>
            </w:r>
            <w:r w:rsidRPr="005B4EBF">
              <w:rPr>
                <w:rFonts w:eastAsiaTheme="minorEastAsia"/>
                <w:sz w:val="24"/>
                <w:szCs w:val="24"/>
              </w:rPr>
              <w:t>A</w:t>
            </w:r>
            <w:r w:rsidRPr="005B4EBF">
              <w:rPr>
                <w:rFonts w:eastAsiaTheme="minorEastAsia"/>
                <w:sz w:val="24"/>
                <w:szCs w:val="24"/>
              </w:rPr>
              <w:t>），夜间</w:t>
            </w:r>
            <w:r w:rsidR="00806898">
              <w:rPr>
                <w:rFonts w:eastAsiaTheme="minorEastAsia" w:hint="eastAsia"/>
                <w:sz w:val="24"/>
                <w:szCs w:val="24"/>
              </w:rPr>
              <w:t>50</w:t>
            </w:r>
            <w:r w:rsidRPr="005B4EBF">
              <w:rPr>
                <w:rFonts w:eastAsiaTheme="minorEastAsia"/>
                <w:sz w:val="24"/>
                <w:szCs w:val="24"/>
              </w:rPr>
              <w:t>dB</w:t>
            </w:r>
            <w:r w:rsidRPr="005B4EBF">
              <w:rPr>
                <w:rFonts w:eastAsiaTheme="minorEastAsia"/>
                <w:sz w:val="24"/>
                <w:szCs w:val="24"/>
              </w:rPr>
              <w:t>（</w:t>
            </w:r>
            <w:r w:rsidRPr="005B4EBF">
              <w:rPr>
                <w:rFonts w:eastAsiaTheme="minorEastAsia"/>
                <w:sz w:val="24"/>
                <w:szCs w:val="24"/>
              </w:rPr>
              <w:t>A</w:t>
            </w:r>
            <w:r w:rsidRPr="005B4EBF">
              <w:rPr>
                <w:rFonts w:eastAsiaTheme="minorEastAsia"/>
                <w:sz w:val="24"/>
                <w:szCs w:val="24"/>
              </w:rPr>
              <w:t>）。</w:t>
            </w:r>
          </w:p>
          <w:p w:rsidR="005B4EBF" w:rsidRDefault="005B4EBF" w:rsidP="00FF37C1">
            <w:pPr>
              <w:adjustRightInd w:val="0"/>
              <w:snapToGrid w:val="0"/>
              <w:spacing w:line="360" w:lineRule="auto"/>
              <w:ind w:firstLineChars="200" w:firstLine="480"/>
              <w:rPr>
                <w:rFonts w:eastAsiaTheme="minorEastAsia"/>
                <w:sz w:val="24"/>
                <w:szCs w:val="24"/>
              </w:rPr>
            </w:pPr>
          </w:p>
          <w:p w:rsidR="00ED41ED" w:rsidRDefault="00ED41ED" w:rsidP="00FF37C1">
            <w:pPr>
              <w:adjustRightInd w:val="0"/>
              <w:snapToGrid w:val="0"/>
              <w:spacing w:line="360" w:lineRule="auto"/>
              <w:ind w:firstLineChars="200" w:firstLine="480"/>
              <w:rPr>
                <w:rFonts w:eastAsiaTheme="minorEastAsia"/>
                <w:sz w:val="24"/>
                <w:szCs w:val="24"/>
              </w:rPr>
            </w:pPr>
          </w:p>
          <w:p w:rsidR="00ED41ED" w:rsidRDefault="00ED41ED" w:rsidP="00FF37C1">
            <w:pPr>
              <w:adjustRightInd w:val="0"/>
              <w:snapToGrid w:val="0"/>
              <w:spacing w:line="360" w:lineRule="auto"/>
              <w:ind w:firstLineChars="200" w:firstLine="480"/>
              <w:rPr>
                <w:rFonts w:eastAsiaTheme="minorEastAsia"/>
                <w:sz w:val="24"/>
                <w:szCs w:val="24"/>
              </w:rPr>
            </w:pPr>
          </w:p>
          <w:p w:rsidR="00ED41ED" w:rsidRDefault="00ED41ED" w:rsidP="00FF37C1">
            <w:pPr>
              <w:adjustRightInd w:val="0"/>
              <w:snapToGrid w:val="0"/>
              <w:spacing w:line="360" w:lineRule="auto"/>
              <w:ind w:firstLineChars="200" w:firstLine="480"/>
              <w:rPr>
                <w:rFonts w:eastAsiaTheme="minorEastAsia"/>
                <w:sz w:val="24"/>
                <w:szCs w:val="24"/>
              </w:rPr>
            </w:pPr>
          </w:p>
          <w:p w:rsidR="00ED41ED" w:rsidRDefault="00ED41ED" w:rsidP="00FF37C1">
            <w:pPr>
              <w:adjustRightInd w:val="0"/>
              <w:snapToGrid w:val="0"/>
              <w:spacing w:line="360" w:lineRule="auto"/>
              <w:ind w:firstLineChars="200" w:firstLine="480"/>
              <w:rPr>
                <w:rFonts w:eastAsiaTheme="minorEastAsia"/>
                <w:sz w:val="24"/>
                <w:szCs w:val="24"/>
              </w:rPr>
            </w:pPr>
          </w:p>
          <w:p w:rsidR="00ED41ED" w:rsidRDefault="00ED41ED" w:rsidP="00FF37C1">
            <w:pPr>
              <w:adjustRightInd w:val="0"/>
              <w:snapToGrid w:val="0"/>
              <w:spacing w:line="360" w:lineRule="auto"/>
              <w:ind w:firstLineChars="200" w:firstLine="480"/>
              <w:rPr>
                <w:rFonts w:eastAsiaTheme="minorEastAsia"/>
                <w:sz w:val="24"/>
                <w:szCs w:val="24"/>
              </w:rPr>
            </w:pPr>
          </w:p>
          <w:p w:rsidR="00ED41ED" w:rsidRPr="005B4EBF" w:rsidRDefault="00ED41ED" w:rsidP="00FF37C1">
            <w:pPr>
              <w:adjustRightInd w:val="0"/>
              <w:snapToGrid w:val="0"/>
              <w:spacing w:line="360" w:lineRule="auto"/>
              <w:ind w:firstLineChars="200" w:firstLine="480"/>
              <w:rPr>
                <w:rFonts w:eastAsiaTheme="minorEastAsia"/>
                <w:sz w:val="24"/>
                <w:szCs w:val="24"/>
              </w:rPr>
            </w:pPr>
          </w:p>
        </w:tc>
      </w:tr>
      <w:tr w:rsidR="00B24384" w:rsidTr="005B4EBF">
        <w:trPr>
          <w:trHeight w:val="5402"/>
          <w:jc w:val="center"/>
        </w:trPr>
        <w:tc>
          <w:tcPr>
            <w:tcW w:w="588" w:type="dxa"/>
            <w:vAlign w:val="center"/>
          </w:tcPr>
          <w:p w:rsidR="00B24384" w:rsidRDefault="006F28F7">
            <w:pPr>
              <w:rPr>
                <w:bCs/>
                <w:sz w:val="24"/>
                <w:szCs w:val="24"/>
              </w:rPr>
            </w:pPr>
            <w:r>
              <w:rPr>
                <w:b/>
                <w:bCs/>
                <w:sz w:val="24"/>
                <w:szCs w:val="24"/>
              </w:rPr>
              <w:lastRenderedPageBreak/>
              <w:t>污染物排放标准</w:t>
            </w:r>
          </w:p>
        </w:tc>
        <w:tc>
          <w:tcPr>
            <w:tcW w:w="9448" w:type="dxa"/>
            <w:vAlign w:val="center"/>
          </w:tcPr>
          <w:p w:rsidR="00575A2B" w:rsidRPr="00575A2B" w:rsidRDefault="00575A2B" w:rsidP="00575A2B">
            <w:pPr>
              <w:pStyle w:val="Char5"/>
              <w:ind w:left="480" w:hangingChars="200" w:hanging="480"/>
              <w:rPr>
                <w:rFonts w:cs="Times New Roman"/>
                <w:szCs w:val="24"/>
              </w:rPr>
            </w:pPr>
            <w:r w:rsidRPr="00575A2B">
              <w:rPr>
                <w:rFonts w:cs="Times New Roman"/>
                <w:szCs w:val="24"/>
              </w:rPr>
              <w:t>1</w:t>
            </w:r>
            <w:r w:rsidRPr="00575A2B">
              <w:rPr>
                <w:rFonts w:cs="Times New Roman"/>
                <w:szCs w:val="24"/>
              </w:rPr>
              <w:t>、</w:t>
            </w:r>
            <w:r w:rsidR="00A62F58">
              <w:rPr>
                <w:rFonts w:cs="Times New Roman" w:hint="eastAsia"/>
                <w:szCs w:val="24"/>
              </w:rPr>
              <w:t>废气</w:t>
            </w:r>
          </w:p>
          <w:p w:rsidR="00A62F58" w:rsidRPr="00A62F58" w:rsidRDefault="00A62F58" w:rsidP="00A62F58">
            <w:pPr>
              <w:pStyle w:val="Char5"/>
              <w:rPr>
                <w:szCs w:val="24"/>
              </w:rPr>
            </w:pPr>
            <w:r w:rsidRPr="00A62F58">
              <w:rPr>
                <w:rFonts w:hint="eastAsia"/>
                <w:szCs w:val="24"/>
              </w:rPr>
              <w:t>下料粉尘、焊接烟尘、喷塑粉尘排放执行《大气污染物综合排放标准》（</w:t>
            </w:r>
            <w:r w:rsidRPr="00A62F58">
              <w:rPr>
                <w:rFonts w:hint="eastAsia"/>
                <w:szCs w:val="24"/>
              </w:rPr>
              <w:t>GB16297-1996</w:t>
            </w:r>
            <w:r w:rsidRPr="00A62F58">
              <w:rPr>
                <w:rFonts w:hint="eastAsia"/>
                <w:szCs w:val="24"/>
              </w:rPr>
              <w:t>）二级标准；</w:t>
            </w:r>
          </w:p>
          <w:p w:rsidR="00A62F58" w:rsidRPr="008C636C" w:rsidRDefault="00A62F58" w:rsidP="00A62F58">
            <w:pPr>
              <w:pStyle w:val="Char5"/>
              <w:rPr>
                <w:szCs w:val="24"/>
              </w:rPr>
            </w:pPr>
            <w:r w:rsidRPr="008C636C">
              <w:rPr>
                <w:rFonts w:hint="eastAsia"/>
                <w:szCs w:val="24"/>
              </w:rPr>
              <w:t>液化石油气燃烧废气执行《洛阳市</w:t>
            </w:r>
            <w:r w:rsidRPr="008C636C">
              <w:rPr>
                <w:rFonts w:hint="eastAsia"/>
                <w:szCs w:val="24"/>
              </w:rPr>
              <w:t>2019</w:t>
            </w:r>
            <w:r w:rsidRPr="008C636C">
              <w:rPr>
                <w:rFonts w:hint="eastAsia"/>
                <w:szCs w:val="24"/>
              </w:rPr>
              <w:t>年工业炉窑提标治理方案》中其他行业工业炉窑排放要求的相关限值</w:t>
            </w:r>
            <w:r w:rsidR="00AD5EBB" w:rsidRPr="008C636C">
              <w:rPr>
                <w:rFonts w:hint="eastAsia"/>
                <w:szCs w:val="24"/>
              </w:rPr>
              <w:t>和</w:t>
            </w:r>
            <w:r w:rsidR="00AD5EBB" w:rsidRPr="008C636C">
              <w:rPr>
                <w:szCs w:val="24"/>
              </w:rPr>
              <w:t>《河南省工业炉窑大气污染物排放标准》</w:t>
            </w:r>
            <w:r w:rsidR="00AD5EBB" w:rsidRPr="008C636C">
              <w:rPr>
                <w:szCs w:val="24"/>
              </w:rPr>
              <w:t xml:space="preserve"> (DB41/1066—2015)</w:t>
            </w:r>
            <w:r w:rsidR="00AD5EBB" w:rsidRPr="008C636C">
              <w:rPr>
                <w:szCs w:val="24"/>
              </w:rPr>
              <w:t>表</w:t>
            </w:r>
            <w:r w:rsidR="00AD5EBB" w:rsidRPr="008C636C">
              <w:rPr>
                <w:szCs w:val="24"/>
              </w:rPr>
              <w:t>1</w:t>
            </w:r>
            <w:r w:rsidR="00AD5EBB" w:rsidRPr="008C636C">
              <w:rPr>
                <w:rFonts w:hint="eastAsia"/>
                <w:szCs w:val="24"/>
              </w:rPr>
              <w:t>相关限值</w:t>
            </w:r>
            <w:r w:rsidRPr="008C636C">
              <w:rPr>
                <w:rFonts w:hint="eastAsia"/>
                <w:szCs w:val="24"/>
              </w:rPr>
              <w:t>；</w:t>
            </w:r>
          </w:p>
          <w:p w:rsidR="00A62F58" w:rsidRDefault="00A62F58" w:rsidP="00A62F58">
            <w:pPr>
              <w:pStyle w:val="Char5"/>
              <w:rPr>
                <w:rFonts w:cs="Times New Roman"/>
                <w:szCs w:val="24"/>
              </w:rPr>
            </w:pPr>
            <w:r w:rsidRPr="00A62F58">
              <w:rPr>
                <w:rFonts w:cs="Times New Roman" w:hint="eastAsia"/>
                <w:szCs w:val="24"/>
              </w:rPr>
              <w:t>烘干过程有机废气</w:t>
            </w:r>
            <w:r w:rsidRPr="00A62F58">
              <w:rPr>
                <w:rFonts w:cs="Times New Roman"/>
                <w:szCs w:val="24"/>
              </w:rPr>
              <w:t>执行</w:t>
            </w:r>
            <w:r w:rsidRPr="00A62F58">
              <w:rPr>
                <w:rFonts w:cs="Times New Roman" w:hint="eastAsia"/>
                <w:szCs w:val="24"/>
              </w:rPr>
              <w:t>《大气污染物综合排放标准》（</w:t>
            </w:r>
            <w:r w:rsidRPr="00A62F58">
              <w:rPr>
                <w:rFonts w:cs="Times New Roman" w:hint="eastAsia"/>
                <w:szCs w:val="24"/>
              </w:rPr>
              <w:t>GB16297-1996</w:t>
            </w:r>
            <w:r w:rsidRPr="00A62F58">
              <w:rPr>
                <w:rFonts w:cs="Times New Roman" w:hint="eastAsia"/>
                <w:szCs w:val="24"/>
              </w:rPr>
              <w:t>）二级标准，同时应当满足河南省《关于全省开展工业企业挥发性有机物专项治理工作中排放建议值的通知》（</w:t>
            </w:r>
            <w:proofErr w:type="gramStart"/>
            <w:r w:rsidRPr="00A62F58">
              <w:rPr>
                <w:rFonts w:cs="Times New Roman" w:hint="eastAsia"/>
                <w:szCs w:val="24"/>
              </w:rPr>
              <w:t>豫环攻坚办</w:t>
            </w:r>
            <w:proofErr w:type="gramEnd"/>
            <w:r w:rsidRPr="00A62F58">
              <w:rPr>
                <w:rFonts w:cs="Times New Roman" w:hint="eastAsia"/>
                <w:szCs w:val="24"/>
              </w:rPr>
              <w:t>[2017]162</w:t>
            </w:r>
            <w:r w:rsidRPr="00A62F58">
              <w:rPr>
                <w:rFonts w:cs="Times New Roman" w:hint="eastAsia"/>
                <w:szCs w:val="24"/>
              </w:rPr>
              <w:t>号）文件的相关限值要求；</w:t>
            </w:r>
          </w:p>
          <w:p w:rsidR="00A62F58" w:rsidRPr="005878B4" w:rsidRDefault="00A62F58" w:rsidP="00A62F58">
            <w:pPr>
              <w:pStyle w:val="6"/>
              <w:ind w:firstLine="480"/>
            </w:pPr>
            <w:r w:rsidRPr="005878B4">
              <w:rPr>
                <w:rFonts w:hint="eastAsia"/>
              </w:rPr>
              <w:t>表</w:t>
            </w:r>
            <w:r w:rsidRPr="005878B4">
              <w:rPr>
                <w:rFonts w:hint="eastAsia"/>
              </w:rPr>
              <w:t>2</w:t>
            </w:r>
            <w:r w:rsidR="00B41EBA">
              <w:rPr>
                <w:rFonts w:hint="eastAsia"/>
              </w:rPr>
              <w:t>5</w:t>
            </w:r>
            <w:r w:rsidRPr="005878B4">
              <w:rPr>
                <w:rFonts w:hint="eastAsia"/>
              </w:rPr>
              <w:t xml:space="preserve">               </w:t>
            </w:r>
            <w:r w:rsidRPr="005878B4">
              <w:rPr>
                <w:rFonts w:hint="eastAsia"/>
              </w:rPr>
              <w:t>大气污染</w:t>
            </w:r>
            <w:proofErr w:type="gramStart"/>
            <w:r w:rsidRPr="005878B4">
              <w:rPr>
                <w:rFonts w:hint="eastAsia"/>
              </w:rPr>
              <w:t>物综合</w:t>
            </w:r>
            <w:proofErr w:type="gramEnd"/>
            <w:r w:rsidRPr="005878B4">
              <w:rPr>
                <w:rFonts w:hint="eastAsia"/>
              </w:rPr>
              <w:t>排放标准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21"/>
              <w:gridCol w:w="2181"/>
              <w:gridCol w:w="1638"/>
              <w:gridCol w:w="1312"/>
              <w:gridCol w:w="1253"/>
              <w:gridCol w:w="1697"/>
            </w:tblGrid>
            <w:tr w:rsidR="00A62F58" w:rsidRPr="005878B4" w:rsidTr="00823AF3">
              <w:tc>
                <w:tcPr>
                  <w:tcW w:w="609" w:type="pct"/>
                  <w:vMerge w:val="restart"/>
                  <w:vAlign w:val="center"/>
                </w:tcPr>
                <w:p w:rsidR="00A62F58" w:rsidRPr="005878B4" w:rsidRDefault="00A62F58" w:rsidP="00823AF3">
                  <w:pPr>
                    <w:pStyle w:val="7"/>
                  </w:pPr>
                  <w:r w:rsidRPr="005878B4">
                    <w:t>污染物</w:t>
                  </w:r>
                </w:p>
              </w:tc>
              <w:tc>
                <w:tcPr>
                  <w:tcW w:w="1185" w:type="pct"/>
                  <w:vMerge w:val="restart"/>
                  <w:vAlign w:val="center"/>
                </w:tcPr>
                <w:p w:rsidR="00A62F58" w:rsidRPr="005878B4" w:rsidRDefault="00A62F58" w:rsidP="00823AF3">
                  <w:pPr>
                    <w:pStyle w:val="7"/>
                  </w:pPr>
                  <w:r w:rsidRPr="005878B4">
                    <w:t>最高允许排放浓度（</w:t>
                  </w:r>
                  <w:r w:rsidRPr="005878B4">
                    <w:t>mg/m</w:t>
                  </w:r>
                  <w:r w:rsidRPr="005878B4">
                    <w:rPr>
                      <w:vertAlign w:val="superscript"/>
                    </w:rPr>
                    <w:t>3</w:t>
                  </w:r>
                  <w:r w:rsidRPr="005878B4">
                    <w:t>）</w:t>
                  </w:r>
                </w:p>
              </w:tc>
              <w:tc>
                <w:tcPr>
                  <w:tcW w:w="1603" w:type="pct"/>
                  <w:gridSpan w:val="2"/>
                  <w:vAlign w:val="center"/>
                </w:tcPr>
                <w:p w:rsidR="00A62F58" w:rsidRPr="005878B4" w:rsidRDefault="00A62F58" w:rsidP="00823AF3">
                  <w:pPr>
                    <w:pStyle w:val="7"/>
                  </w:pPr>
                  <w:r w:rsidRPr="005878B4">
                    <w:t>最高允许排放速率（</w:t>
                  </w:r>
                  <w:r w:rsidRPr="005878B4">
                    <w:t>kg/h</w:t>
                  </w:r>
                  <w:r w:rsidRPr="005878B4">
                    <w:t>）</w:t>
                  </w:r>
                </w:p>
              </w:tc>
              <w:tc>
                <w:tcPr>
                  <w:tcW w:w="1603" w:type="pct"/>
                  <w:gridSpan w:val="2"/>
                  <w:vAlign w:val="center"/>
                </w:tcPr>
                <w:p w:rsidR="00A62F58" w:rsidRPr="005878B4" w:rsidRDefault="00A62F58" w:rsidP="00823AF3">
                  <w:pPr>
                    <w:pStyle w:val="7"/>
                  </w:pPr>
                  <w:r w:rsidRPr="005878B4">
                    <w:t>无组织排放监控浓度限值</w:t>
                  </w:r>
                </w:p>
              </w:tc>
            </w:tr>
            <w:tr w:rsidR="00A62F58" w:rsidRPr="005878B4" w:rsidTr="00823AF3">
              <w:trPr>
                <w:trHeight w:val="445"/>
              </w:trPr>
              <w:tc>
                <w:tcPr>
                  <w:tcW w:w="609" w:type="pct"/>
                  <w:vMerge/>
                  <w:vAlign w:val="center"/>
                </w:tcPr>
                <w:p w:rsidR="00A62F58" w:rsidRPr="005878B4" w:rsidRDefault="00A62F58" w:rsidP="00823AF3">
                  <w:pPr>
                    <w:pStyle w:val="7"/>
                  </w:pPr>
                </w:p>
              </w:tc>
              <w:tc>
                <w:tcPr>
                  <w:tcW w:w="1185" w:type="pct"/>
                  <w:vMerge/>
                  <w:vAlign w:val="center"/>
                </w:tcPr>
                <w:p w:rsidR="00A62F58" w:rsidRPr="005878B4" w:rsidRDefault="00A62F58" w:rsidP="00823AF3">
                  <w:pPr>
                    <w:pStyle w:val="7"/>
                  </w:pPr>
                </w:p>
              </w:tc>
              <w:tc>
                <w:tcPr>
                  <w:tcW w:w="890" w:type="pct"/>
                  <w:vAlign w:val="center"/>
                </w:tcPr>
                <w:p w:rsidR="00A62F58" w:rsidRPr="005878B4" w:rsidRDefault="00A62F58" w:rsidP="00823AF3">
                  <w:pPr>
                    <w:pStyle w:val="7"/>
                  </w:pPr>
                  <w:r w:rsidRPr="005878B4">
                    <w:t>排气筒（</w:t>
                  </w:r>
                  <w:r w:rsidRPr="005878B4">
                    <w:t>m</w:t>
                  </w:r>
                  <w:r w:rsidRPr="005878B4">
                    <w:t>）</w:t>
                  </w:r>
                </w:p>
              </w:tc>
              <w:tc>
                <w:tcPr>
                  <w:tcW w:w="713" w:type="pct"/>
                  <w:vAlign w:val="center"/>
                </w:tcPr>
                <w:p w:rsidR="00A62F58" w:rsidRPr="005878B4" w:rsidRDefault="00A62F58" w:rsidP="00823AF3">
                  <w:pPr>
                    <w:pStyle w:val="7"/>
                  </w:pPr>
                  <w:r w:rsidRPr="005878B4">
                    <w:t>二级</w:t>
                  </w:r>
                </w:p>
              </w:tc>
              <w:tc>
                <w:tcPr>
                  <w:tcW w:w="681" w:type="pct"/>
                  <w:vAlign w:val="center"/>
                </w:tcPr>
                <w:p w:rsidR="00A62F58" w:rsidRPr="005878B4" w:rsidRDefault="00A62F58" w:rsidP="00823AF3">
                  <w:pPr>
                    <w:pStyle w:val="7"/>
                  </w:pPr>
                  <w:r w:rsidRPr="005878B4">
                    <w:t>监控点</w:t>
                  </w:r>
                </w:p>
              </w:tc>
              <w:tc>
                <w:tcPr>
                  <w:tcW w:w="922" w:type="pct"/>
                  <w:vAlign w:val="center"/>
                </w:tcPr>
                <w:p w:rsidR="00A62F58" w:rsidRPr="005878B4" w:rsidRDefault="00A62F58" w:rsidP="00823AF3">
                  <w:pPr>
                    <w:pStyle w:val="7"/>
                  </w:pPr>
                  <w:r w:rsidRPr="005878B4">
                    <w:t>浓度（</w:t>
                  </w:r>
                  <w:r w:rsidRPr="005878B4">
                    <w:t>mg/m</w:t>
                  </w:r>
                  <w:r w:rsidRPr="005878B4">
                    <w:rPr>
                      <w:vertAlign w:val="superscript"/>
                    </w:rPr>
                    <w:t>3</w:t>
                  </w:r>
                  <w:r w:rsidRPr="005878B4">
                    <w:t>）</w:t>
                  </w:r>
                </w:p>
              </w:tc>
            </w:tr>
            <w:tr w:rsidR="00A62F58" w:rsidRPr="005878B4" w:rsidTr="00823AF3">
              <w:tc>
                <w:tcPr>
                  <w:tcW w:w="609" w:type="pct"/>
                  <w:vAlign w:val="center"/>
                </w:tcPr>
                <w:p w:rsidR="00A62F58" w:rsidRPr="005878B4" w:rsidRDefault="00A62F58" w:rsidP="00823AF3">
                  <w:pPr>
                    <w:pStyle w:val="7"/>
                  </w:pPr>
                  <w:r w:rsidRPr="005878B4">
                    <w:rPr>
                      <w:rFonts w:hint="eastAsia"/>
                    </w:rPr>
                    <w:t>颗粒物</w:t>
                  </w:r>
                </w:p>
              </w:tc>
              <w:tc>
                <w:tcPr>
                  <w:tcW w:w="1185" w:type="pct"/>
                  <w:vAlign w:val="center"/>
                </w:tcPr>
                <w:p w:rsidR="00A62F58" w:rsidRPr="005878B4" w:rsidRDefault="00A62F58" w:rsidP="00823AF3">
                  <w:pPr>
                    <w:pStyle w:val="7"/>
                  </w:pPr>
                  <w:r w:rsidRPr="005878B4">
                    <w:t>120</w:t>
                  </w:r>
                </w:p>
              </w:tc>
              <w:tc>
                <w:tcPr>
                  <w:tcW w:w="890" w:type="pct"/>
                  <w:vAlign w:val="center"/>
                </w:tcPr>
                <w:p w:rsidR="00A62F58" w:rsidRPr="005878B4" w:rsidRDefault="00A62F58" w:rsidP="00823AF3">
                  <w:pPr>
                    <w:pStyle w:val="7"/>
                  </w:pPr>
                  <w:r w:rsidRPr="005878B4">
                    <w:t>15</w:t>
                  </w:r>
                </w:p>
              </w:tc>
              <w:tc>
                <w:tcPr>
                  <w:tcW w:w="713" w:type="pct"/>
                  <w:vAlign w:val="center"/>
                </w:tcPr>
                <w:p w:rsidR="00A62F58" w:rsidRPr="005878B4" w:rsidRDefault="00A62F58" w:rsidP="00823AF3">
                  <w:pPr>
                    <w:pStyle w:val="7"/>
                  </w:pPr>
                  <w:r w:rsidRPr="005878B4">
                    <w:rPr>
                      <w:rFonts w:hint="eastAsia"/>
                    </w:rPr>
                    <w:t>3.5</w:t>
                  </w:r>
                </w:p>
              </w:tc>
              <w:tc>
                <w:tcPr>
                  <w:tcW w:w="681" w:type="pct"/>
                  <w:vMerge w:val="restart"/>
                  <w:vAlign w:val="center"/>
                </w:tcPr>
                <w:p w:rsidR="00A62F58" w:rsidRPr="005878B4" w:rsidRDefault="00A62F58" w:rsidP="00823AF3">
                  <w:pPr>
                    <w:pStyle w:val="7"/>
                  </w:pPr>
                  <w:r w:rsidRPr="005878B4">
                    <w:t>周界外浓度最高点</w:t>
                  </w:r>
                </w:p>
              </w:tc>
              <w:tc>
                <w:tcPr>
                  <w:tcW w:w="922" w:type="pct"/>
                  <w:vAlign w:val="center"/>
                </w:tcPr>
                <w:p w:rsidR="00A62F58" w:rsidRPr="005878B4" w:rsidRDefault="00A62F58" w:rsidP="00823AF3">
                  <w:pPr>
                    <w:pStyle w:val="7"/>
                  </w:pPr>
                  <w:r w:rsidRPr="005878B4">
                    <w:rPr>
                      <w:rFonts w:hint="eastAsia"/>
                    </w:rPr>
                    <w:t>1</w:t>
                  </w:r>
                  <w:r w:rsidRPr="005878B4">
                    <w:t>.0</w:t>
                  </w:r>
                </w:p>
              </w:tc>
            </w:tr>
            <w:tr w:rsidR="00A62F58" w:rsidRPr="005878B4" w:rsidTr="00823AF3">
              <w:tc>
                <w:tcPr>
                  <w:tcW w:w="609" w:type="pct"/>
                  <w:vAlign w:val="center"/>
                </w:tcPr>
                <w:p w:rsidR="00A62F58" w:rsidRPr="005878B4" w:rsidRDefault="00A62F58" w:rsidP="00823AF3">
                  <w:pPr>
                    <w:pStyle w:val="7"/>
                  </w:pPr>
                  <w:r w:rsidRPr="005878B4">
                    <w:rPr>
                      <w:rFonts w:hint="eastAsia"/>
                    </w:rPr>
                    <w:t>非甲烷总烃</w:t>
                  </w:r>
                </w:p>
              </w:tc>
              <w:tc>
                <w:tcPr>
                  <w:tcW w:w="1185" w:type="pct"/>
                  <w:vAlign w:val="center"/>
                </w:tcPr>
                <w:p w:rsidR="00A62F58" w:rsidRPr="005878B4" w:rsidRDefault="00A62F58" w:rsidP="00823AF3">
                  <w:pPr>
                    <w:pStyle w:val="7"/>
                  </w:pPr>
                  <w:r w:rsidRPr="005878B4">
                    <w:rPr>
                      <w:rFonts w:hint="eastAsia"/>
                    </w:rPr>
                    <w:t>120</w:t>
                  </w:r>
                </w:p>
              </w:tc>
              <w:tc>
                <w:tcPr>
                  <w:tcW w:w="890" w:type="pct"/>
                  <w:vAlign w:val="center"/>
                </w:tcPr>
                <w:p w:rsidR="00A62F58" w:rsidRPr="005878B4" w:rsidRDefault="00A62F58" w:rsidP="00823AF3">
                  <w:pPr>
                    <w:pStyle w:val="7"/>
                  </w:pPr>
                  <w:r w:rsidRPr="005878B4">
                    <w:t>15</w:t>
                  </w:r>
                </w:p>
              </w:tc>
              <w:tc>
                <w:tcPr>
                  <w:tcW w:w="713" w:type="pct"/>
                  <w:vAlign w:val="center"/>
                </w:tcPr>
                <w:p w:rsidR="00A62F58" w:rsidRPr="005878B4" w:rsidRDefault="00A62F58" w:rsidP="00823AF3">
                  <w:pPr>
                    <w:pStyle w:val="7"/>
                  </w:pPr>
                  <w:r w:rsidRPr="005878B4">
                    <w:rPr>
                      <w:rFonts w:hint="eastAsia"/>
                    </w:rPr>
                    <w:t>10</w:t>
                  </w:r>
                </w:p>
              </w:tc>
              <w:tc>
                <w:tcPr>
                  <w:tcW w:w="681" w:type="pct"/>
                  <w:vMerge/>
                  <w:vAlign w:val="center"/>
                </w:tcPr>
                <w:p w:rsidR="00A62F58" w:rsidRPr="005878B4" w:rsidRDefault="00A62F58" w:rsidP="00823AF3">
                  <w:pPr>
                    <w:pStyle w:val="7"/>
                  </w:pPr>
                </w:p>
              </w:tc>
              <w:tc>
                <w:tcPr>
                  <w:tcW w:w="922" w:type="pct"/>
                  <w:vAlign w:val="center"/>
                </w:tcPr>
                <w:p w:rsidR="00A62F58" w:rsidRPr="005878B4" w:rsidRDefault="00A62F58" w:rsidP="00823AF3">
                  <w:pPr>
                    <w:pStyle w:val="7"/>
                  </w:pPr>
                  <w:r w:rsidRPr="005878B4">
                    <w:rPr>
                      <w:rFonts w:hint="eastAsia"/>
                    </w:rPr>
                    <w:t>4</w:t>
                  </w:r>
                  <w:r w:rsidRPr="005878B4">
                    <w:t>.0</w:t>
                  </w:r>
                </w:p>
              </w:tc>
            </w:tr>
          </w:tbl>
          <w:p w:rsidR="00A62F58" w:rsidRPr="005878B4" w:rsidRDefault="00A62F58" w:rsidP="00A62F58">
            <w:pPr>
              <w:pStyle w:val="6"/>
              <w:ind w:firstLine="480"/>
            </w:pPr>
            <w:r w:rsidRPr="005878B4">
              <w:rPr>
                <w:rFonts w:hint="eastAsia"/>
              </w:rPr>
              <w:t>表</w:t>
            </w:r>
            <w:r w:rsidRPr="005878B4">
              <w:rPr>
                <w:rFonts w:hint="eastAsia"/>
              </w:rPr>
              <w:t>2</w:t>
            </w:r>
            <w:r w:rsidR="00B41EBA">
              <w:rPr>
                <w:rFonts w:hint="eastAsia"/>
              </w:rPr>
              <w:t>6</w:t>
            </w:r>
            <w:r w:rsidRPr="005878B4">
              <w:rPr>
                <w:rFonts w:hint="eastAsia"/>
              </w:rPr>
              <w:t xml:space="preserve">  </w:t>
            </w:r>
            <w:r w:rsidRPr="005878B4">
              <w:rPr>
                <w:rFonts w:hint="eastAsia"/>
              </w:rPr>
              <w:t>《关于全省开展工业企业挥发性有机物专项治理工作中排放建议值的通知》（</w:t>
            </w:r>
            <w:proofErr w:type="gramStart"/>
            <w:r w:rsidRPr="005878B4">
              <w:rPr>
                <w:rFonts w:hint="eastAsia"/>
              </w:rPr>
              <w:t>豫环攻坚办</w:t>
            </w:r>
            <w:proofErr w:type="gramEnd"/>
            <w:r w:rsidRPr="005878B4">
              <w:rPr>
                <w:rFonts w:hint="eastAsia"/>
              </w:rPr>
              <w:t>【</w:t>
            </w:r>
            <w:r w:rsidRPr="005878B4">
              <w:rPr>
                <w:rFonts w:hint="eastAsia"/>
              </w:rPr>
              <w:t>2017</w:t>
            </w:r>
            <w:r w:rsidRPr="005878B4">
              <w:rPr>
                <w:rFonts w:hint="eastAsia"/>
              </w:rPr>
              <w:t>】</w:t>
            </w:r>
            <w:r w:rsidRPr="005878B4">
              <w:rPr>
                <w:rFonts w:hint="eastAsia"/>
              </w:rPr>
              <w:t>162</w:t>
            </w:r>
            <w:r w:rsidRPr="005878B4">
              <w:rPr>
                <w:rFonts w:hint="eastAsia"/>
              </w:rPr>
              <w:t>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82"/>
              <w:gridCol w:w="1328"/>
              <w:gridCol w:w="1982"/>
              <w:gridCol w:w="1489"/>
              <w:gridCol w:w="1820"/>
              <w:gridCol w:w="1301"/>
            </w:tblGrid>
            <w:tr w:rsidR="00A62F58" w:rsidRPr="005878B4" w:rsidTr="00823AF3">
              <w:tc>
                <w:tcPr>
                  <w:tcW w:w="696" w:type="pct"/>
                  <w:vAlign w:val="center"/>
                </w:tcPr>
                <w:p w:rsidR="00A62F58" w:rsidRPr="005878B4" w:rsidRDefault="00A62F58" w:rsidP="00823AF3">
                  <w:pPr>
                    <w:pStyle w:val="7"/>
                  </w:pPr>
                  <w:r w:rsidRPr="005878B4">
                    <w:rPr>
                      <w:rFonts w:hint="eastAsia"/>
                    </w:rPr>
                    <w:t>排放方式</w:t>
                  </w:r>
                </w:p>
              </w:tc>
              <w:tc>
                <w:tcPr>
                  <w:tcW w:w="721" w:type="pct"/>
                  <w:vAlign w:val="center"/>
                </w:tcPr>
                <w:p w:rsidR="00A62F58" w:rsidRPr="005878B4" w:rsidRDefault="00A62F58" w:rsidP="00823AF3">
                  <w:pPr>
                    <w:pStyle w:val="7"/>
                  </w:pPr>
                  <w:r w:rsidRPr="005878B4">
                    <w:rPr>
                      <w:rFonts w:hint="eastAsia"/>
                    </w:rPr>
                    <w:t>行业</w:t>
                  </w:r>
                </w:p>
              </w:tc>
              <w:tc>
                <w:tcPr>
                  <w:tcW w:w="1077" w:type="pct"/>
                  <w:vAlign w:val="center"/>
                </w:tcPr>
                <w:p w:rsidR="00A62F58" w:rsidRPr="005878B4" w:rsidRDefault="00A62F58" w:rsidP="00823AF3">
                  <w:pPr>
                    <w:pStyle w:val="7"/>
                  </w:pPr>
                  <w:r w:rsidRPr="005878B4">
                    <w:rPr>
                      <w:rFonts w:hint="eastAsia"/>
                    </w:rPr>
                    <w:t>工艺设施</w:t>
                  </w:r>
                </w:p>
              </w:tc>
              <w:tc>
                <w:tcPr>
                  <w:tcW w:w="809" w:type="pct"/>
                  <w:vAlign w:val="center"/>
                </w:tcPr>
                <w:p w:rsidR="00A62F58" w:rsidRPr="005878B4" w:rsidRDefault="00A62F58" w:rsidP="00823AF3">
                  <w:pPr>
                    <w:pStyle w:val="7"/>
                  </w:pPr>
                  <w:r w:rsidRPr="005878B4">
                    <w:rPr>
                      <w:rFonts w:hint="eastAsia"/>
                    </w:rPr>
                    <w:t>污染物</w:t>
                  </w:r>
                </w:p>
              </w:tc>
              <w:tc>
                <w:tcPr>
                  <w:tcW w:w="989" w:type="pct"/>
                  <w:vAlign w:val="center"/>
                </w:tcPr>
                <w:p w:rsidR="00A62F58" w:rsidRPr="005878B4" w:rsidRDefault="00A62F58" w:rsidP="00823AF3">
                  <w:pPr>
                    <w:pStyle w:val="7"/>
                  </w:pPr>
                  <w:r w:rsidRPr="005878B4">
                    <w:rPr>
                      <w:rFonts w:hint="eastAsia"/>
                    </w:rPr>
                    <w:t>建议排放浓度</w:t>
                  </w:r>
                </w:p>
              </w:tc>
              <w:tc>
                <w:tcPr>
                  <w:tcW w:w="707" w:type="pct"/>
                  <w:vAlign w:val="center"/>
                </w:tcPr>
                <w:p w:rsidR="00A62F58" w:rsidRPr="005878B4" w:rsidRDefault="00A62F58" w:rsidP="00823AF3">
                  <w:pPr>
                    <w:pStyle w:val="7"/>
                  </w:pPr>
                  <w:r w:rsidRPr="005878B4">
                    <w:rPr>
                      <w:rFonts w:hint="eastAsia"/>
                    </w:rPr>
                    <w:t>去除效率</w:t>
                  </w:r>
                </w:p>
              </w:tc>
            </w:tr>
            <w:tr w:rsidR="00A62F58" w:rsidRPr="005878B4" w:rsidTr="00823AF3">
              <w:tc>
                <w:tcPr>
                  <w:tcW w:w="696" w:type="pct"/>
                  <w:vAlign w:val="center"/>
                </w:tcPr>
                <w:p w:rsidR="00A62F58" w:rsidRPr="005878B4" w:rsidRDefault="00A62F58" w:rsidP="00823AF3">
                  <w:pPr>
                    <w:pStyle w:val="7"/>
                  </w:pPr>
                  <w:r w:rsidRPr="005878B4">
                    <w:rPr>
                      <w:rFonts w:hint="eastAsia"/>
                    </w:rPr>
                    <w:t>有组织</w:t>
                  </w:r>
                </w:p>
              </w:tc>
              <w:tc>
                <w:tcPr>
                  <w:tcW w:w="721" w:type="pct"/>
                  <w:vAlign w:val="center"/>
                </w:tcPr>
                <w:p w:rsidR="00A62F58" w:rsidRPr="005878B4" w:rsidRDefault="00A62F58" w:rsidP="00823AF3">
                  <w:pPr>
                    <w:pStyle w:val="7"/>
                  </w:pPr>
                  <w:r w:rsidRPr="005878B4">
                    <w:rPr>
                      <w:rFonts w:hint="eastAsia"/>
                    </w:rPr>
                    <w:t>表面涂装</w:t>
                  </w:r>
                </w:p>
              </w:tc>
              <w:tc>
                <w:tcPr>
                  <w:tcW w:w="1077" w:type="pct"/>
                  <w:vAlign w:val="center"/>
                </w:tcPr>
                <w:p w:rsidR="00A62F58" w:rsidRPr="005878B4" w:rsidRDefault="00A62F58" w:rsidP="00823AF3">
                  <w:pPr>
                    <w:pStyle w:val="7"/>
                  </w:pPr>
                  <w:r w:rsidRPr="005878B4">
                    <w:rPr>
                      <w:rFonts w:hint="eastAsia"/>
                    </w:rPr>
                    <w:t>有机废气排放口</w:t>
                  </w:r>
                </w:p>
              </w:tc>
              <w:tc>
                <w:tcPr>
                  <w:tcW w:w="809" w:type="pct"/>
                  <w:vAlign w:val="center"/>
                </w:tcPr>
                <w:p w:rsidR="00A62F58" w:rsidRPr="005878B4" w:rsidRDefault="00A62F58" w:rsidP="00823AF3">
                  <w:pPr>
                    <w:pStyle w:val="7"/>
                  </w:pPr>
                  <w:r w:rsidRPr="005878B4">
                    <w:rPr>
                      <w:rFonts w:hint="eastAsia"/>
                    </w:rPr>
                    <w:t>非甲烷总烃</w:t>
                  </w:r>
                </w:p>
              </w:tc>
              <w:tc>
                <w:tcPr>
                  <w:tcW w:w="989" w:type="pct"/>
                  <w:vAlign w:val="center"/>
                </w:tcPr>
                <w:p w:rsidR="00A62F58" w:rsidRPr="005878B4" w:rsidRDefault="00A62F58" w:rsidP="00823AF3">
                  <w:pPr>
                    <w:pStyle w:val="7"/>
                  </w:pPr>
                  <w:r w:rsidRPr="005878B4">
                    <w:rPr>
                      <w:rFonts w:hint="eastAsia"/>
                    </w:rPr>
                    <w:t>60 mg/m</w:t>
                  </w:r>
                  <w:r w:rsidRPr="00C02917">
                    <w:rPr>
                      <w:rFonts w:hint="eastAsia"/>
                      <w:vertAlign w:val="superscript"/>
                    </w:rPr>
                    <w:t>3</w:t>
                  </w:r>
                </w:p>
              </w:tc>
              <w:tc>
                <w:tcPr>
                  <w:tcW w:w="707" w:type="pct"/>
                  <w:vAlign w:val="center"/>
                </w:tcPr>
                <w:p w:rsidR="00A62F58" w:rsidRPr="005878B4" w:rsidRDefault="00A62F58" w:rsidP="00823AF3">
                  <w:pPr>
                    <w:pStyle w:val="7"/>
                  </w:pPr>
                  <w:r w:rsidRPr="005878B4">
                    <w:rPr>
                      <w:rFonts w:hint="eastAsia"/>
                    </w:rPr>
                    <w:t>70%</w:t>
                  </w:r>
                </w:p>
              </w:tc>
            </w:tr>
            <w:tr w:rsidR="00A62F58" w:rsidRPr="005878B4" w:rsidTr="00823AF3">
              <w:tc>
                <w:tcPr>
                  <w:tcW w:w="696" w:type="pct"/>
                  <w:vAlign w:val="center"/>
                </w:tcPr>
                <w:p w:rsidR="00A62F58" w:rsidRPr="005878B4" w:rsidRDefault="00A62F58" w:rsidP="00823AF3">
                  <w:pPr>
                    <w:pStyle w:val="7"/>
                  </w:pPr>
                  <w:r w:rsidRPr="005878B4">
                    <w:rPr>
                      <w:rFonts w:hint="eastAsia"/>
                    </w:rPr>
                    <w:t>无组织</w:t>
                  </w:r>
                </w:p>
              </w:tc>
              <w:tc>
                <w:tcPr>
                  <w:tcW w:w="721" w:type="pct"/>
                  <w:vAlign w:val="center"/>
                </w:tcPr>
                <w:p w:rsidR="00A62F58" w:rsidRPr="005878B4" w:rsidRDefault="00A62F58" w:rsidP="00823AF3">
                  <w:pPr>
                    <w:pStyle w:val="7"/>
                  </w:pPr>
                  <w:r w:rsidRPr="005878B4">
                    <w:rPr>
                      <w:rFonts w:hint="eastAsia"/>
                    </w:rPr>
                    <w:t>其他企业</w:t>
                  </w:r>
                </w:p>
              </w:tc>
              <w:tc>
                <w:tcPr>
                  <w:tcW w:w="1077" w:type="pct"/>
                  <w:vAlign w:val="center"/>
                </w:tcPr>
                <w:p w:rsidR="00A62F58" w:rsidRPr="005878B4" w:rsidRDefault="00A62F58" w:rsidP="00823AF3">
                  <w:pPr>
                    <w:pStyle w:val="7"/>
                  </w:pPr>
                  <w:r w:rsidRPr="005878B4">
                    <w:rPr>
                      <w:rFonts w:hint="eastAsia"/>
                    </w:rPr>
                    <w:t>厂界</w:t>
                  </w:r>
                </w:p>
              </w:tc>
              <w:tc>
                <w:tcPr>
                  <w:tcW w:w="809" w:type="pct"/>
                  <w:vAlign w:val="center"/>
                </w:tcPr>
                <w:p w:rsidR="00A62F58" w:rsidRPr="005878B4" w:rsidRDefault="00A62F58" w:rsidP="00823AF3">
                  <w:pPr>
                    <w:pStyle w:val="7"/>
                  </w:pPr>
                  <w:r w:rsidRPr="005878B4">
                    <w:rPr>
                      <w:rFonts w:hint="eastAsia"/>
                    </w:rPr>
                    <w:t>非甲烷总烃</w:t>
                  </w:r>
                </w:p>
              </w:tc>
              <w:tc>
                <w:tcPr>
                  <w:tcW w:w="989" w:type="pct"/>
                  <w:vAlign w:val="center"/>
                </w:tcPr>
                <w:p w:rsidR="00A62F58" w:rsidRPr="005878B4" w:rsidRDefault="00A62F58" w:rsidP="00823AF3">
                  <w:pPr>
                    <w:pStyle w:val="7"/>
                  </w:pPr>
                  <w:r w:rsidRPr="005878B4">
                    <w:rPr>
                      <w:rFonts w:hint="eastAsia"/>
                    </w:rPr>
                    <w:t>2.0 mg/m</w:t>
                  </w:r>
                  <w:r w:rsidRPr="00C02917">
                    <w:rPr>
                      <w:rFonts w:hint="eastAsia"/>
                      <w:vertAlign w:val="superscript"/>
                    </w:rPr>
                    <w:t>3</w:t>
                  </w:r>
                </w:p>
              </w:tc>
              <w:tc>
                <w:tcPr>
                  <w:tcW w:w="707" w:type="pct"/>
                  <w:vAlign w:val="center"/>
                </w:tcPr>
                <w:p w:rsidR="00A62F58" w:rsidRPr="005878B4" w:rsidRDefault="00A62F58" w:rsidP="00823AF3">
                  <w:pPr>
                    <w:pStyle w:val="7"/>
                  </w:pPr>
                  <w:r w:rsidRPr="005878B4">
                    <w:rPr>
                      <w:rFonts w:hint="eastAsia"/>
                    </w:rPr>
                    <w:t>/</w:t>
                  </w:r>
                </w:p>
              </w:tc>
            </w:tr>
          </w:tbl>
          <w:p w:rsidR="00A62F58" w:rsidRPr="008C636C" w:rsidRDefault="00A62F58" w:rsidP="00A62F58">
            <w:pPr>
              <w:pStyle w:val="6"/>
              <w:ind w:firstLine="480"/>
            </w:pPr>
            <w:r w:rsidRPr="008C636C">
              <w:rPr>
                <w:rFonts w:hint="eastAsia"/>
              </w:rPr>
              <w:t>表</w:t>
            </w:r>
            <w:r w:rsidRPr="008C636C">
              <w:rPr>
                <w:rFonts w:hint="eastAsia"/>
              </w:rPr>
              <w:t>2</w:t>
            </w:r>
            <w:r w:rsidR="00B41EBA" w:rsidRPr="008C636C">
              <w:rPr>
                <w:rFonts w:hint="eastAsia"/>
              </w:rPr>
              <w:t>7</w:t>
            </w:r>
            <w:r w:rsidRPr="008C636C">
              <w:rPr>
                <w:rFonts w:hint="eastAsia"/>
              </w:rPr>
              <w:t xml:space="preserve">          </w:t>
            </w:r>
            <w:r w:rsidR="00AD5EBB" w:rsidRPr="008C636C">
              <w:rPr>
                <w:rFonts w:hint="eastAsia"/>
                <w:iCs/>
              </w:rPr>
              <w:t xml:space="preserve">           </w:t>
            </w:r>
            <w:r w:rsidRPr="008C636C">
              <w:rPr>
                <w:rFonts w:hint="eastAsia"/>
                <w:iCs/>
              </w:rPr>
              <w:t>工业炉窑</w:t>
            </w:r>
            <w:r w:rsidR="00AD5EBB" w:rsidRPr="008C636C">
              <w:rPr>
                <w:rFonts w:hint="eastAsia"/>
                <w:iCs/>
              </w:rPr>
              <w:t>排放</w:t>
            </w:r>
            <w:r w:rsidRPr="008C636C">
              <w:rPr>
                <w:rFonts w:hint="eastAsia"/>
                <w:iCs/>
              </w:rPr>
              <w:t>限值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15"/>
              <w:gridCol w:w="3651"/>
              <w:gridCol w:w="1224"/>
              <w:gridCol w:w="1141"/>
              <w:gridCol w:w="1071"/>
            </w:tblGrid>
            <w:tr w:rsidR="00A62F58" w:rsidRPr="008C636C" w:rsidTr="00823AF3">
              <w:trPr>
                <w:jc w:val="center"/>
              </w:trPr>
              <w:tc>
                <w:tcPr>
                  <w:tcW w:w="1149" w:type="pct"/>
                  <w:vAlign w:val="center"/>
                </w:tcPr>
                <w:p w:rsidR="00A62F58" w:rsidRPr="008C636C" w:rsidRDefault="00AD5EBB" w:rsidP="00823AF3">
                  <w:pPr>
                    <w:pStyle w:val="7"/>
                  </w:pPr>
                  <w:r w:rsidRPr="008C636C">
                    <w:rPr>
                      <w:rFonts w:hint="eastAsia"/>
                    </w:rPr>
                    <w:t>标准</w:t>
                  </w:r>
                  <w:r w:rsidRPr="008C636C">
                    <w:rPr>
                      <w:rFonts w:hint="eastAsia"/>
                    </w:rPr>
                    <w:t>/</w:t>
                  </w:r>
                  <w:r w:rsidRPr="008C636C">
                    <w:rPr>
                      <w:rFonts w:hint="eastAsia"/>
                    </w:rPr>
                    <w:t>政策</w:t>
                  </w:r>
                </w:p>
              </w:tc>
              <w:tc>
                <w:tcPr>
                  <w:tcW w:w="1984" w:type="pct"/>
                  <w:vAlign w:val="center"/>
                </w:tcPr>
                <w:p w:rsidR="00A62F58" w:rsidRPr="008C636C" w:rsidRDefault="00A62F58" w:rsidP="00823AF3">
                  <w:pPr>
                    <w:pStyle w:val="7"/>
                  </w:pPr>
                  <w:r w:rsidRPr="008C636C">
                    <w:rPr>
                      <w:rFonts w:hint="eastAsia"/>
                    </w:rPr>
                    <w:t>排放方式</w:t>
                  </w:r>
                </w:p>
              </w:tc>
              <w:tc>
                <w:tcPr>
                  <w:tcW w:w="665" w:type="pct"/>
                  <w:vAlign w:val="center"/>
                </w:tcPr>
                <w:p w:rsidR="00A62F58" w:rsidRPr="008C636C" w:rsidRDefault="00A62F58" w:rsidP="00823AF3">
                  <w:pPr>
                    <w:pStyle w:val="7"/>
                  </w:pPr>
                  <w:r w:rsidRPr="008C636C">
                    <w:rPr>
                      <w:rFonts w:hint="eastAsia"/>
                    </w:rPr>
                    <w:t>颗粒物</w:t>
                  </w:r>
                </w:p>
              </w:tc>
              <w:tc>
                <w:tcPr>
                  <w:tcW w:w="620" w:type="pct"/>
                  <w:vAlign w:val="center"/>
                </w:tcPr>
                <w:p w:rsidR="00A62F58" w:rsidRPr="008C636C" w:rsidRDefault="00A62F58" w:rsidP="00823AF3">
                  <w:pPr>
                    <w:pStyle w:val="7"/>
                  </w:pPr>
                  <w:r w:rsidRPr="008C636C">
                    <w:t>SO</w:t>
                  </w:r>
                  <w:r w:rsidRPr="008C636C">
                    <w:rPr>
                      <w:vertAlign w:val="subscript"/>
                    </w:rPr>
                    <w:t>2</w:t>
                  </w:r>
                </w:p>
              </w:tc>
              <w:tc>
                <w:tcPr>
                  <w:tcW w:w="582" w:type="pct"/>
                  <w:vAlign w:val="center"/>
                </w:tcPr>
                <w:p w:rsidR="00A62F58" w:rsidRPr="008C636C" w:rsidRDefault="00A62F58" w:rsidP="00823AF3">
                  <w:pPr>
                    <w:pStyle w:val="7"/>
                    <w:rPr>
                      <w:vertAlign w:val="subscript"/>
                    </w:rPr>
                  </w:pPr>
                  <w:r w:rsidRPr="008C636C">
                    <w:t>NO</w:t>
                  </w:r>
                  <w:r w:rsidRPr="008C636C">
                    <w:rPr>
                      <w:vertAlign w:val="subscript"/>
                    </w:rPr>
                    <w:t>X</w:t>
                  </w:r>
                </w:p>
              </w:tc>
            </w:tr>
            <w:tr w:rsidR="00A62F58" w:rsidRPr="008C636C" w:rsidTr="00823AF3">
              <w:trPr>
                <w:jc w:val="center"/>
              </w:trPr>
              <w:tc>
                <w:tcPr>
                  <w:tcW w:w="1149" w:type="pct"/>
                  <w:vAlign w:val="center"/>
                </w:tcPr>
                <w:p w:rsidR="00A62F58" w:rsidRPr="008C636C" w:rsidRDefault="00AD5EBB" w:rsidP="00AD5EBB">
                  <w:pPr>
                    <w:pStyle w:val="7"/>
                  </w:pPr>
                  <w:r w:rsidRPr="008C636C">
                    <w:rPr>
                      <w:rFonts w:hint="eastAsia"/>
                    </w:rPr>
                    <w:t>洛阳市</w:t>
                  </w:r>
                  <w:r w:rsidRPr="008C636C">
                    <w:rPr>
                      <w:rFonts w:hint="eastAsia"/>
                    </w:rPr>
                    <w:t>2019</w:t>
                  </w:r>
                  <w:r w:rsidRPr="008C636C">
                    <w:rPr>
                      <w:rFonts w:hint="eastAsia"/>
                    </w:rPr>
                    <w:t>年工业炉窑提</w:t>
                  </w:r>
                  <w:proofErr w:type="gramStart"/>
                  <w:r w:rsidRPr="008C636C">
                    <w:rPr>
                      <w:rFonts w:hint="eastAsia"/>
                    </w:rPr>
                    <w:t>标治理</w:t>
                  </w:r>
                  <w:proofErr w:type="gramEnd"/>
                  <w:r w:rsidRPr="008C636C">
                    <w:rPr>
                      <w:rFonts w:hint="eastAsia"/>
                    </w:rPr>
                    <w:t>方案</w:t>
                  </w:r>
                </w:p>
              </w:tc>
              <w:tc>
                <w:tcPr>
                  <w:tcW w:w="1984" w:type="pct"/>
                  <w:vAlign w:val="center"/>
                </w:tcPr>
                <w:p w:rsidR="00A62F58" w:rsidRPr="008C636C" w:rsidRDefault="00A62F58" w:rsidP="00823AF3">
                  <w:pPr>
                    <w:pStyle w:val="7"/>
                  </w:pPr>
                  <w:r w:rsidRPr="008C636C">
                    <w:rPr>
                      <w:rFonts w:hint="eastAsia"/>
                    </w:rPr>
                    <w:t>有组织排放限值</w:t>
                  </w:r>
                  <w:r w:rsidRPr="008C636C">
                    <w:rPr>
                      <w:bCs/>
                    </w:rPr>
                    <w:t>mg/m</w:t>
                  </w:r>
                  <w:r w:rsidRPr="008C636C">
                    <w:rPr>
                      <w:bCs/>
                      <w:vertAlign w:val="superscript"/>
                    </w:rPr>
                    <w:t>3</w:t>
                  </w:r>
                </w:p>
              </w:tc>
              <w:tc>
                <w:tcPr>
                  <w:tcW w:w="665" w:type="pct"/>
                  <w:vAlign w:val="center"/>
                </w:tcPr>
                <w:p w:rsidR="00A62F58" w:rsidRPr="008C636C" w:rsidRDefault="00A62F58" w:rsidP="00823AF3">
                  <w:pPr>
                    <w:pStyle w:val="7"/>
                  </w:pPr>
                  <w:r w:rsidRPr="008C636C">
                    <w:t>30</w:t>
                  </w:r>
                </w:p>
              </w:tc>
              <w:tc>
                <w:tcPr>
                  <w:tcW w:w="620" w:type="pct"/>
                  <w:vAlign w:val="center"/>
                </w:tcPr>
                <w:p w:rsidR="00A62F58" w:rsidRPr="008C636C" w:rsidRDefault="00A62F58" w:rsidP="00823AF3">
                  <w:pPr>
                    <w:pStyle w:val="7"/>
                  </w:pPr>
                  <w:r w:rsidRPr="008C636C">
                    <w:t>200</w:t>
                  </w:r>
                </w:p>
              </w:tc>
              <w:tc>
                <w:tcPr>
                  <w:tcW w:w="582" w:type="pct"/>
                  <w:vAlign w:val="center"/>
                </w:tcPr>
                <w:p w:rsidR="00A62F58" w:rsidRPr="008C636C" w:rsidRDefault="00A62F58" w:rsidP="00823AF3">
                  <w:pPr>
                    <w:pStyle w:val="7"/>
                  </w:pPr>
                  <w:r w:rsidRPr="008C636C">
                    <w:rPr>
                      <w:rFonts w:hint="eastAsia"/>
                    </w:rPr>
                    <w:t>300</w:t>
                  </w:r>
                </w:p>
              </w:tc>
            </w:tr>
            <w:tr w:rsidR="00AD5EBB" w:rsidRPr="008C636C" w:rsidTr="00823AF3">
              <w:trPr>
                <w:jc w:val="center"/>
              </w:trPr>
              <w:tc>
                <w:tcPr>
                  <w:tcW w:w="1149" w:type="pct"/>
                  <w:vAlign w:val="center"/>
                </w:tcPr>
                <w:p w:rsidR="00AD5EBB" w:rsidRPr="008C636C" w:rsidRDefault="00AD5EBB" w:rsidP="00AD5EBB">
                  <w:pPr>
                    <w:pStyle w:val="7"/>
                  </w:pPr>
                  <w:r w:rsidRPr="008C636C">
                    <w:t>河南省工业炉窑大气污染物排放标准</w:t>
                  </w:r>
                </w:p>
              </w:tc>
              <w:tc>
                <w:tcPr>
                  <w:tcW w:w="1984" w:type="pct"/>
                  <w:vAlign w:val="center"/>
                </w:tcPr>
                <w:p w:rsidR="00AD5EBB" w:rsidRPr="008C636C" w:rsidRDefault="00AD5EBB" w:rsidP="00900099">
                  <w:pPr>
                    <w:pStyle w:val="7"/>
                  </w:pPr>
                  <w:r w:rsidRPr="008C636C">
                    <w:rPr>
                      <w:rFonts w:hint="eastAsia"/>
                    </w:rPr>
                    <w:t>有组织排放限值</w:t>
                  </w:r>
                  <w:r w:rsidRPr="008C636C">
                    <w:rPr>
                      <w:bCs/>
                    </w:rPr>
                    <w:t>mg/m</w:t>
                  </w:r>
                  <w:r w:rsidRPr="008C636C">
                    <w:rPr>
                      <w:bCs/>
                      <w:vertAlign w:val="superscript"/>
                    </w:rPr>
                    <w:t>3</w:t>
                  </w:r>
                </w:p>
              </w:tc>
              <w:tc>
                <w:tcPr>
                  <w:tcW w:w="665" w:type="pct"/>
                  <w:vAlign w:val="center"/>
                </w:tcPr>
                <w:p w:rsidR="00AD5EBB" w:rsidRPr="008C636C" w:rsidRDefault="00AD5EBB" w:rsidP="00900099">
                  <w:pPr>
                    <w:pStyle w:val="7"/>
                  </w:pPr>
                  <w:r w:rsidRPr="008C636C">
                    <w:t>30</w:t>
                  </w:r>
                </w:p>
              </w:tc>
              <w:tc>
                <w:tcPr>
                  <w:tcW w:w="620" w:type="pct"/>
                  <w:vAlign w:val="center"/>
                </w:tcPr>
                <w:p w:rsidR="00AD5EBB" w:rsidRPr="008C636C" w:rsidRDefault="00AD5EBB" w:rsidP="00900099">
                  <w:pPr>
                    <w:pStyle w:val="7"/>
                  </w:pPr>
                  <w:r w:rsidRPr="008C636C">
                    <w:t>200</w:t>
                  </w:r>
                </w:p>
              </w:tc>
              <w:tc>
                <w:tcPr>
                  <w:tcW w:w="582" w:type="pct"/>
                  <w:vAlign w:val="center"/>
                </w:tcPr>
                <w:p w:rsidR="00AD5EBB" w:rsidRPr="008C636C" w:rsidRDefault="00AD5EBB" w:rsidP="00900099">
                  <w:pPr>
                    <w:pStyle w:val="7"/>
                  </w:pPr>
                  <w:r w:rsidRPr="008C636C">
                    <w:rPr>
                      <w:rFonts w:hint="eastAsia"/>
                    </w:rPr>
                    <w:t>400</w:t>
                  </w:r>
                </w:p>
              </w:tc>
            </w:tr>
          </w:tbl>
          <w:p w:rsidR="00A62F58" w:rsidRDefault="00A62F58" w:rsidP="00A62F58">
            <w:pPr>
              <w:pStyle w:val="Char5"/>
              <w:rPr>
                <w:rFonts w:cs="Times New Roman"/>
                <w:szCs w:val="24"/>
              </w:rPr>
            </w:pPr>
            <w:r w:rsidRPr="005878B4">
              <w:rPr>
                <w:rFonts w:hint="eastAsia"/>
              </w:rPr>
              <w:t>有机废气厂区内无组织排放执行《挥发性有机物无组织排放控制标准》（</w:t>
            </w:r>
            <w:r w:rsidRPr="005878B4">
              <w:rPr>
                <w:rFonts w:hint="eastAsia"/>
              </w:rPr>
              <w:t>GB 37822-2019</w:t>
            </w:r>
            <w:r w:rsidRPr="005878B4">
              <w:rPr>
                <w:rFonts w:hint="eastAsia"/>
              </w:rPr>
              <w:t>）附录</w:t>
            </w:r>
            <w:r w:rsidRPr="005878B4">
              <w:rPr>
                <w:rFonts w:hint="eastAsia"/>
              </w:rPr>
              <w:t>A</w:t>
            </w:r>
            <w:r w:rsidRPr="005878B4">
              <w:rPr>
                <w:rFonts w:hint="eastAsia"/>
              </w:rPr>
              <w:t>表</w:t>
            </w:r>
            <w:r w:rsidRPr="005878B4">
              <w:rPr>
                <w:rFonts w:hint="eastAsia"/>
              </w:rPr>
              <w:t>A.1</w:t>
            </w:r>
            <w:r w:rsidRPr="005878B4">
              <w:rPr>
                <w:rFonts w:hint="eastAsia"/>
              </w:rPr>
              <w:t>相关内容；</w:t>
            </w:r>
          </w:p>
          <w:p w:rsidR="00575A2B" w:rsidRPr="00575A2B" w:rsidRDefault="00575A2B" w:rsidP="00A62F58">
            <w:pPr>
              <w:pStyle w:val="Char5"/>
              <w:ind w:left="480" w:hangingChars="200" w:hanging="480"/>
              <w:rPr>
                <w:rFonts w:cs="Times New Roman"/>
                <w:szCs w:val="24"/>
              </w:rPr>
            </w:pPr>
            <w:r w:rsidRPr="00575A2B">
              <w:rPr>
                <w:rFonts w:cs="Times New Roman" w:hint="eastAsia"/>
                <w:szCs w:val="24"/>
              </w:rPr>
              <w:t>2</w:t>
            </w:r>
            <w:r w:rsidR="00A62F58">
              <w:rPr>
                <w:rFonts w:cs="Times New Roman" w:hint="eastAsia"/>
                <w:szCs w:val="24"/>
              </w:rPr>
              <w:t>、废水</w:t>
            </w:r>
          </w:p>
          <w:p w:rsidR="00A62F58" w:rsidRDefault="00A62F58" w:rsidP="00A62F58">
            <w:pPr>
              <w:pStyle w:val="Char5"/>
              <w:rPr>
                <w:rFonts w:cs="Times New Roman"/>
                <w:szCs w:val="24"/>
              </w:rPr>
            </w:pPr>
            <w:r w:rsidRPr="00A62F58">
              <w:rPr>
                <w:rFonts w:cs="Times New Roman"/>
                <w:szCs w:val="24"/>
              </w:rPr>
              <w:t>本项目</w:t>
            </w:r>
            <w:r w:rsidRPr="00A62F58">
              <w:rPr>
                <w:rFonts w:cs="Times New Roman" w:hint="eastAsia"/>
                <w:szCs w:val="24"/>
              </w:rPr>
              <w:t>不产生生产废水</w:t>
            </w:r>
            <w:r w:rsidRPr="00A62F58">
              <w:rPr>
                <w:rFonts w:cs="Times New Roman"/>
                <w:szCs w:val="24"/>
              </w:rPr>
              <w:t>，生活污水经</w:t>
            </w:r>
            <w:r w:rsidRPr="00A62F58">
              <w:rPr>
                <w:rFonts w:cs="Times New Roman" w:hint="eastAsia"/>
                <w:szCs w:val="24"/>
              </w:rPr>
              <w:t>化粪池收集处理</w:t>
            </w:r>
            <w:r w:rsidRPr="00A62F58">
              <w:rPr>
                <w:rFonts w:cs="Times New Roman"/>
                <w:szCs w:val="24"/>
              </w:rPr>
              <w:t>后</w:t>
            </w:r>
            <w:r w:rsidRPr="00A62F58">
              <w:rPr>
                <w:rFonts w:cs="Times New Roman" w:hint="eastAsia"/>
                <w:szCs w:val="24"/>
              </w:rPr>
              <w:t>，</w:t>
            </w:r>
            <w:r w:rsidRPr="00A62F58">
              <w:rPr>
                <w:rFonts w:cs="Times New Roman"/>
                <w:szCs w:val="24"/>
              </w:rPr>
              <w:t>定期清掏</w:t>
            </w:r>
            <w:r w:rsidRPr="00A62F58">
              <w:rPr>
                <w:rFonts w:cs="Times New Roman" w:hint="eastAsia"/>
                <w:szCs w:val="24"/>
              </w:rPr>
              <w:t>用于附近农田施</w:t>
            </w:r>
            <w:r w:rsidRPr="00A62F58">
              <w:rPr>
                <w:rFonts w:cs="Times New Roman" w:hint="eastAsia"/>
                <w:szCs w:val="24"/>
              </w:rPr>
              <w:lastRenderedPageBreak/>
              <w:t>肥</w:t>
            </w:r>
            <w:r w:rsidRPr="00A62F58">
              <w:rPr>
                <w:rFonts w:cs="Times New Roman"/>
                <w:szCs w:val="24"/>
              </w:rPr>
              <w:t>，</w:t>
            </w:r>
            <w:r w:rsidRPr="00A62F58">
              <w:rPr>
                <w:rFonts w:cs="Times New Roman" w:hint="eastAsia"/>
                <w:szCs w:val="24"/>
              </w:rPr>
              <w:t>不得</w:t>
            </w:r>
            <w:r w:rsidR="00083992">
              <w:rPr>
                <w:rFonts w:cs="Times New Roman" w:hint="eastAsia"/>
                <w:szCs w:val="24"/>
              </w:rPr>
              <w:t>直接</w:t>
            </w:r>
            <w:r w:rsidRPr="00A62F58">
              <w:rPr>
                <w:rFonts w:cs="Times New Roman" w:hint="eastAsia"/>
                <w:szCs w:val="24"/>
              </w:rPr>
              <w:t>排放</w:t>
            </w:r>
            <w:r w:rsidRPr="00A62F58">
              <w:rPr>
                <w:rFonts w:cs="Times New Roman"/>
                <w:szCs w:val="24"/>
              </w:rPr>
              <w:t>。</w:t>
            </w:r>
          </w:p>
          <w:p w:rsidR="00A62F58" w:rsidRPr="00575A2B" w:rsidRDefault="00A62F58" w:rsidP="00A62F58">
            <w:pPr>
              <w:pStyle w:val="Char5"/>
              <w:ind w:left="480" w:hangingChars="200" w:hanging="480"/>
              <w:rPr>
                <w:rFonts w:cs="Times New Roman"/>
                <w:szCs w:val="24"/>
              </w:rPr>
            </w:pPr>
            <w:r>
              <w:rPr>
                <w:rFonts w:cs="Times New Roman" w:hint="eastAsia"/>
                <w:szCs w:val="24"/>
              </w:rPr>
              <w:t>3</w:t>
            </w:r>
            <w:r>
              <w:rPr>
                <w:rFonts w:cs="Times New Roman" w:hint="eastAsia"/>
                <w:szCs w:val="24"/>
              </w:rPr>
              <w:t>、噪声</w:t>
            </w:r>
          </w:p>
          <w:p w:rsidR="00A62F58" w:rsidRPr="005878B4" w:rsidRDefault="00A62F58" w:rsidP="00A62F58">
            <w:pPr>
              <w:pStyle w:val="5"/>
              <w:ind w:firstLine="480"/>
            </w:pPr>
            <w:r w:rsidRPr="005878B4">
              <w:rPr>
                <w:rFonts w:hint="eastAsia"/>
              </w:rPr>
              <w:t>本项目厂界环境噪声执行《工业企业厂界环境噪声排放标准》（</w:t>
            </w:r>
            <w:r w:rsidRPr="005878B4">
              <w:rPr>
                <w:rFonts w:hint="eastAsia"/>
              </w:rPr>
              <w:t>GB 12348-2008</w:t>
            </w:r>
            <w:r w:rsidRPr="005878B4">
              <w:rPr>
                <w:rFonts w:hint="eastAsia"/>
              </w:rPr>
              <w:t>）</w:t>
            </w:r>
            <w:r>
              <w:rPr>
                <w:rFonts w:hint="eastAsia"/>
              </w:rPr>
              <w:t>2</w:t>
            </w:r>
            <w:r w:rsidRPr="005878B4">
              <w:rPr>
                <w:rFonts w:hint="eastAsia"/>
              </w:rPr>
              <w:t>类标准：</w:t>
            </w:r>
          </w:p>
          <w:p w:rsidR="00A62F58" w:rsidRPr="005878B4" w:rsidRDefault="00A62F58" w:rsidP="00A62F58">
            <w:pPr>
              <w:pStyle w:val="6"/>
              <w:ind w:firstLine="480"/>
            </w:pPr>
            <w:r w:rsidRPr="005878B4">
              <w:rPr>
                <w:rFonts w:hint="eastAsia"/>
              </w:rPr>
              <w:t>表</w:t>
            </w:r>
            <w:r>
              <w:rPr>
                <w:rFonts w:hint="eastAsia"/>
              </w:rPr>
              <w:t>2</w:t>
            </w:r>
            <w:r w:rsidR="00B41EBA">
              <w:rPr>
                <w:rFonts w:hint="eastAsia"/>
              </w:rPr>
              <w:t>8</w:t>
            </w:r>
            <w:r w:rsidRPr="005878B4">
              <w:rPr>
                <w:rFonts w:hint="eastAsia"/>
              </w:rPr>
              <w:t xml:space="preserve">              </w:t>
            </w:r>
            <w:r w:rsidRPr="005878B4">
              <w:rPr>
                <w:rFonts w:hint="eastAsia"/>
              </w:rPr>
              <w:t>工业企业厂界环境噪声排放标准</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422"/>
              <w:gridCol w:w="3539"/>
              <w:gridCol w:w="3241"/>
            </w:tblGrid>
            <w:tr w:rsidR="00A62F58" w:rsidRPr="005878B4" w:rsidTr="00823AF3">
              <w:trPr>
                <w:jc w:val="center"/>
              </w:trPr>
              <w:tc>
                <w:tcPr>
                  <w:tcW w:w="1316" w:type="pct"/>
                  <w:vAlign w:val="center"/>
                </w:tcPr>
                <w:p w:rsidR="00A62F58" w:rsidRPr="005878B4" w:rsidRDefault="00A62F58" w:rsidP="00823AF3">
                  <w:pPr>
                    <w:pStyle w:val="7"/>
                  </w:pPr>
                  <w:r w:rsidRPr="005878B4">
                    <w:rPr>
                      <w:rFonts w:hint="eastAsia"/>
                    </w:rPr>
                    <w:t>标准</w:t>
                  </w:r>
                </w:p>
              </w:tc>
              <w:tc>
                <w:tcPr>
                  <w:tcW w:w="1923" w:type="pct"/>
                  <w:vAlign w:val="center"/>
                </w:tcPr>
                <w:p w:rsidR="00A62F58" w:rsidRPr="005878B4" w:rsidRDefault="00A62F58" w:rsidP="00823AF3">
                  <w:pPr>
                    <w:pStyle w:val="7"/>
                  </w:pPr>
                  <w:r w:rsidRPr="005878B4">
                    <w:rPr>
                      <w:rFonts w:hint="eastAsia"/>
                    </w:rPr>
                    <w:t>昼间</w:t>
                  </w:r>
                  <w:r w:rsidRPr="005878B4">
                    <w:rPr>
                      <w:rFonts w:hint="eastAsia"/>
                    </w:rPr>
                    <w:t>dB(A)</w:t>
                  </w:r>
                </w:p>
              </w:tc>
              <w:tc>
                <w:tcPr>
                  <w:tcW w:w="1761" w:type="pct"/>
                  <w:vAlign w:val="center"/>
                </w:tcPr>
                <w:p w:rsidR="00A62F58" w:rsidRPr="005878B4" w:rsidRDefault="00A62F58" w:rsidP="00823AF3">
                  <w:pPr>
                    <w:pStyle w:val="7"/>
                  </w:pPr>
                  <w:r w:rsidRPr="005878B4">
                    <w:rPr>
                      <w:rFonts w:hint="eastAsia"/>
                    </w:rPr>
                    <w:t>夜间</w:t>
                  </w:r>
                  <w:r w:rsidRPr="005878B4">
                    <w:rPr>
                      <w:rFonts w:hint="eastAsia"/>
                    </w:rPr>
                    <w:t>dB(A)</w:t>
                  </w:r>
                </w:p>
              </w:tc>
            </w:tr>
            <w:tr w:rsidR="00A62F58" w:rsidRPr="005878B4" w:rsidTr="00823AF3">
              <w:trPr>
                <w:jc w:val="center"/>
              </w:trPr>
              <w:tc>
                <w:tcPr>
                  <w:tcW w:w="1316" w:type="pct"/>
                  <w:vAlign w:val="center"/>
                </w:tcPr>
                <w:p w:rsidR="00A62F58" w:rsidRPr="005878B4" w:rsidRDefault="00A62F58" w:rsidP="00823AF3">
                  <w:pPr>
                    <w:pStyle w:val="7"/>
                  </w:pPr>
                  <w:r>
                    <w:rPr>
                      <w:rFonts w:hint="eastAsia"/>
                    </w:rPr>
                    <w:t>2</w:t>
                  </w:r>
                  <w:r w:rsidRPr="005878B4">
                    <w:rPr>
                      <w:rFonts w:hint="eastAsia"/>
                    </w:rPr>
                    <w:t>类</w:t>
                  </w:r>
                </w:p>
              </w:tc>
              <w:tc>
                <w:tcPr>
                  <w:tcW w:w="1923" w:type="pct"/>
                  <w:vAlign w:val="center"/>
                </w:tcPr>
                <w:p w:rsidR="00A62F58" w:rsidRPr="005878B4" w:rsidRDefault="00A62F58" w:rsidP="00823AF3">
                  <w:pPr>
                    <w:pStyle w:val="7"/>
                  </w:pPr>
                  <w:r>
                    <w:rPr>
                      <w:rFonts w:hint="eastAsia"/>
                    </w:rPr>
                    <w:t>60</w:t>
                  </w:r>
                </w:p>
              </w:tc>
              <w:tc>
                <w:tcPr>
                  <w:tcW w:w="1761" w:type="pct"/>
                  <w:vAlign w:val="center"/>
                </w:tcPr>
                <w:p w:rsidR="00A62F58" w:rsidRPr="005878B4" w:rsidRDefault="00A62F58" w:rsidP="00823AF3">
                  <w:pPr>
                    <w:pStyle w:val="7"/>
                  </w:pPr>
                  <w:r>
                    <w:rPr>
                      <w:rFonts w:hint="eastAsia"/>
                    </w:rPr>
                    <w:t>50</w:t>
                  </w:r>
                </w:p>
              </w:tc>
            </w:tr>
          </w:tbl>
          <w:p w:rsidR="00A62F58" w:rsidRPr="005878B4" w:rsidRDefault="00A62F58" w:rsidP="00A62F58">
            <w:pPr>
              <w:pStyle w:val="320"/>
              <w:rPr>
                <w:b w:val="0"/>
              </w:rPr>
            </w:pPr>
            <w:r w:rsidRPr="005878B4">
              <w:rPr>
                <w:rFonts w:hint="eastAsia"/>
                <w:b w:val="0"/>
              </w:rPr>
              <w:t>4</w:t>
            </w:r>
            <w:r w:rsidRPr="005878B4">
              <w:rPr>
                <w:rFonts w:hint="eastAsia"/>
                <w:b w:val="0"/>
              </w:rPr>
              <w:t>、固体废物</w:t>
            </w:r>
          </w:p>
          <w:p w:rsidR="00A62F58" w:rsidRPr="005878B4" w:rsidRDefault="00A62F58" w:rsidP="00A62F58">
            <w:pPr>
              <w:pStyle w:val="5"/>
              <w:ind w:firstLine="480"/>
            </w:pPr>
            <w:r w:rsidRPr="005878B4">
              <w:rPr>
                <w:rFonts w:hint="eastAsia"/>
              </w:rPr>
              <w:t>本项目一般</w:t>
            </w:r>
            <w:proofErr w:type="gramStart"/>
            <w:r w:rsidRPr="005878B4">
              <w:rPr>
                <w:rFonts w:hint="eastAsia"/>
              </w:rPr>
              <w:t>固废暂存执</w:t>
            </w:r>
            <w:proofErr w:type="gramEnd"/>
            <w:r w:rsidRPr="005878B4">
              <w:rPr>
                <w:rFonts w:hint="eastAsia"/>
              </w:rPr>
              <w:t>行</w:t>
            </w:r>
            <w:r w:rsidRPr="005878B4">
              <w:t>《一般工业固废贮存、处置场污染控制标准》（</w:t>
            </w:r>
            <w:r w:rsidRPr="005878B4">
              <w:t>GB18599-2001</w:t>
            </w:r>
            <w:r w:rsidRPr="005878B4">
              <w:t>）</w:t>
            </w:r>
            <w:r w:rsidRPr="005878B4">
              <w:rPr>
                <w:rFonts w:hint="eastAsia"/>
              </w:rPr>
              <w:t>及其修改清单；</w:t>
            </w:r>
          </w:p>
          <w:p w:rsidR="00650830" w:rsidRPr="00A62F58" w:rsidRDefault="00A62F58" w:rsidP="00A62F58">
            <w:pPr>
              <w:pStyle w:val="Char5"/>
              <w:rPr>
                <w:rFonts w:cs="Times New Roman"/>
                <w:szCs w:val="24"/>
              </w:rPr>
            </w:pPr>
            <w:r w:rsidRPr="005878B4">
              <w:rPr>
                <w:rFonts w:hint="eastAsia"/>
              </w:rPr>
              <w:t>本项目危险废物暂存执行</w:t>
            </w:r>
            <w:r w:rsidRPr="005878B4">
              <w:t>《危险废物贮存污染控制标准》</w:t>
            </w:r>
            <w:r w:rsidRPr="005878B4">
              <w:rPr>
                <w:bCs/>
              </w:rPr>
              <w:t>（</w:t>
            </w:r>
            <w:r w:rsidRPr="005878B4">
              <w:rPr>
                <w:bCs/>
              </w:rPr>
              <w:t>GB18597-2001</w:t>
            </w:r>
            <w:r w:rsidRPr="005878B4">
              <w:rPr>
                <w:bCs/>
              </w:rPr>
              <w:t>）</w:t>
            </w:r>
            <w:r w:rsidRPr="005878B4">
              <w:rPr>
                <w:rFonts w:hint="eastAsia"/>
              </w:rPr>
              <w:t>及其修改清单。</w:t>
            </w:r>
          </w:p>
        </w:tc>
      </w:tr>
      <w:tr w:rsidR="00B24384" w:rsidTr="007B6EC8">
        <w:trPr>
          <w:trHeight w:val="7835"/>
          <w:jc w:val="center"/>
        </w:trPr>
        <w:tc>
          <w:tcPr>
            <w:tcW w:w="588" w:type="dxa"/>
            <w:vAlign w:val="center"/>
          </w:tcPr>
          <w:p w:rsidR="00B24384" w:rsidRDefault="006F28F7">
            <w:pPr>
              <w:jc w:val="center"/>
              <w:rPr>
                <w:b/>
                <w:bCs/>
                <w:sz w:val="24"/>
                <w:szCs w:val="24"/>
              </w:rPr>
            </w:pPr>
            <w:r>
              <w:rPr>
                <w:b/>
                <w:bCs/>
                <w:sz w:val="24"/>
                <w:szCs w:val="24"/>
              </w:rPr>
              <w:lastRenderedPageBreak/>
              <w:t>总量控制指标</w:t>
            </w:r>
          </w:p>
        </w:tc>
        <w:tc>
          <w:tcPr>
            <w:tcW w:w="9448" w:type="dxa"/>
            <w:vAlign w:val="center"/>
          </w:tcPr>
          <w:p w:rsidR="0005247C" w:rsidRDefault="0005247C" w:rsidP="0005247C">
            <w:pPr>
              <w:widowControl/>
              <w:adjustRightInd w:val="0"/>
              <w:spacing w:line="500" w:lineRule="exact"/>
              <w:ind w:firstLineChars="200" w:firstLine="480"/>
              <w:rPr>
                <w:sz w:val="24"/>
              </w:rPr>
            </w:pPr>
            <w:r w:rsidRPr="00294F4C">
              <w:rPr>
                <w:sz w:val="24"/>
              </w:rPr>
              <w:t>本项目污染物特点，确定</w:t>
            </w:r>
            <w:r w:rsidRPr="00294F4C">
              <w:rPr>
                <w:rFonts w:hint="eastAsia"/>
                <w:sz w:val="24"/>
              </w:rPr>
              <w:t>SO</w:t>
            </w:r>
            <w:r w:rsidRPr="00294F4C">
              <w:rPr>
                <w:rFonts w:hint="eastAsia"/>
                <w:sz w:val="24"/>
                <w:vertAlign w:val="subscript"/>
              </w:rPr>
              <w:t>2</w:t>
            </w:r>
            <w:r w:rsidRPr="00294F4C">
              <w:rPr>
                <w:rFonts w:hint="eastAsia"/>
                <w:sz w:val="24"/>
              </w:rPr>
              <w:t>、</w:t>
            </w:r>
            <w:r w:rsidRPr="00294F4C">
              <w:rPr>
                <w:rFonts w:hint="eastAsia"/>
                <w:sz w:val="24"/>
              </w:rPr>
              <w:t>NO</w:t>
            </w:r>
            <w:r w:rsidRPr="00294F4C">
              <w:rPr>
                <w:rFonts w:hint="eastAsia"/>
                <w:sz w:val="24"/>
                <w:vertAlign w:val="subscript"/>
              </w:rPr>
              <w:t>X</w:t>
            </w:r>
            <w:r w:rsidRPr="00294F4C">
              <w:rPr>
                <w:rFonts w:hint="eastAsia"/>
                <w:sz w:val="24"/>
              </w:rPr>
              <w:t>、</w:t>
            </w:r>
            <w:r w:rsidRPr="00294F4C">
              <w:rPr>
                <w:sz w:val="24"/>
              </w:rPr>
              <w:t>COD</w:t>
            </w:r>
            <w:r w:rsidRPr="00294F4C">
              <w:rPr>
                <w:sz w:val="24"/>
              </w:rPr>
              <w:t>、氨氮为本项目污染物总量控制因子。</w:t>
            </w:r>
          </w:p>
          <w:p w:rsidR="00B41EBA" w:rsidRPr="007B6EC8" w:rsidRDefault="0005247C" w:rsidP="007B6EC8">
            <w:pPr>
              <w:widowControl/>
              <w:adjustRightInd w:val="0"/>
              <w:spacing w:line="500" w:lineRule="exact"/>
              <w:ind w:firstLineChars="200" w:firstLine="480"/>
              <w:rPr>
                <w:color w:val="FF0000"/>
                <w:sz w:val="24"/>
              </w:rPr>
            </w:pPr>
            <w:r w:rsidRPr="00294F4C">
              <w:rPr>
                <w:rFonts w:hint="eastAsia"/>
                <w:sz w:val="24"/>
              </w:rPr>
              <w:t>本项目废气总量控制指标为：</w:t>
            </w:r>
            <w:r w:rsidRPr="00294F4C">
              <w:rPr>
                <w:sz w:val="24"/>
              </w:rPr>
              <w:t>SO</w:t>
            </w:r>
            <w:r w:rsidRPr="00294F4C">
              <w:rPr>
                <w:sz w:val="24"/>
                <w:vertAlign w:val="subscript"/>
              </w:rPr>
              <w:t>2</w:t>
            </w:r>
            <w:r w:rsidRPr="00294F4C">
              <w:rPr>
                <w:sz w:val="24"/>
              </w:rPr>
              <w:t>0.0</w:t>
            </w:r>
            <w:r w:rsidRPr="00294F4C">
              <w:rPr>
                <w:rFonts w:hint="eastAsia"/>
                <w:sz w:val="24"/>
              </w:rPr>
              <w:t>046</w:t>
            </w:r>
            <w:r w:rsidRPr="00294F4C">
              <w:rPr>
                <w:sz w:val="24"/>
              </w:rPr>
              <w:t>t/a</w:t>
            </w:r>
            <w:r w:rsidRPr="00294F4C">
              <w:rPr>
                <w:rFonts w:hint="eastAsia"/>
                <w:sz w:val="24"/>
              </w:rPr>
              <w:t>、</w:t>
            </w:r>
            <w:r w:rsidRPr="00294F4C">
              <w:rPr>
                <w:rFonts w:hint="eastAsia"/>
                <w:sz w:val="24"/>
              </w:rPr>
              <w:t>NO</w:t>
            </w:r>
            <w:r w:rsidRPr="00294F4C">
              <w:rPr>
                <w:rFonts w:hint="eastAsia"/>
                <w:sz w:val="24"/>
                <w:vertAlign w:val="subscript"/>
              </w:rPr>
              <w:t>x</w:t>
            </w:r>
            <w:r w:rsidRPr="00294F4C">
              <w:rPr>
                <w:sz w:val="24"/>
              </w:rPr>
              <w:t>0.</w:t>
            </w:r>
            <w:r w:rsidRPr="00294F4C">
              <w:rPr>
                <w:rFonts w:hint="eastAsia"/>
                <w:sz w:val="24"/>
              </w:rPr>
              <w:t>0170</w:t>
            </w:r>
            <w:r w:rsidRPr="00294F4C">
              <w:rPr>
                <w:sz w:val="24"/>
              </w:rPr>
              <w:t>t/a</w:t>
            </w:r>
            <w:r w:rsidRPr="00294F4C">
              <w:rPr>
                <w:rFonts w:hint="eastAsia"/>
                <w:sz w:val="24"/>
              </w:rPr>
              <w:t>，</w:t>
            </w:r>
            <w:r w:rsidRPr="00294F4C">
              <w:rPr>
                <w:rFonts w:hint="eastAsia"/>
                <w:sz w:val="24"/>
              </w:rPr>
              <w:t>VOC</w:t>
            </w:r>
            <w:r w:rsidRPr="00294F4C">
              <w:rPr>
                <w:rFonts w:hint="eastAsia"/>
                <w:sz w:val="24"/>
                <w:vertAlign w:val="subscript"/>
              </w:rPr>
              <w:t>S</w:t>
            </w:r>
            <w:r w:rsidRPr="00294F4C">
              <w:rPr>
                <w:rFonts w:hint="eastAsia"/>
                <w:sz w:val="24"/>
              </w:rPr>
              <w:t>0.0039t/a</w:t>
            </w:r>
            <w:r w:rsidRPr="00294F4C">
              <w:rPr>
                <w:rFonts w:hint="eastAsia"/>
                <w:sz w:val="24"/>
              </w:rPr>
              <w:t>。本项目废水总量控制指标：</w:t>
            </w:r>
            <w:r w:rsidRPr="00294F4C">
              <w:rPr>
                <w:rFonts w:hint="eastAsia"/>
                <w:sz w:val="24"/>
              </w:rPr>
              <w:t>COD0.0346t/a</w:t>
            </w:r>
            <w:r w:rsidRPr="00294F4C">
              <w:rPr>
                <w:rFonts w:hint="eastAsia"/>
                <w:sz w:val="24"/>
              </w:rPr>
              <w:t>，氨氮</w:t>
            </w:r>
            <w:r w:rsidRPr="00294F4C">
              <w:rPr>
                <w:rFonts w:hint="eastAsia"/>
                <w:sz w:val="24"/>
              </w:rPr>
              <w:t>0.0035t/a</w:t>
            </w:r>
            <w:r w:rsidRPr="00294F4C">
              <w:rPr>
                <w:rFonts w:hint="eastAsia"/>
                <w:sz w:val="24"/>
              </w:rPr>
              <w:t>。具体指标由建设单位向环保主管部门申请核定。</w:t>
            </w:r>
          </w:p>
        </w:tc>
      </w:tr>
    </w:tbl>
    <w:p w:rsidR="00B24384" w:rsidRDefault="00B24384">
      <w:pPr>
        <w:rPr>
          <w:rStyle w:val="1Char"/>
          <w:b w:val="0"/>
          <w:szCs w:val="30"/>
        </w:rPr>
        <w:sectPr w:rsidR="00B24384">
          <w:headerReference w:type="first" r:id="rId23"/>
          <w:pgSz w:w="11906" w:h="16838"/>
          <w:pgMar w:top="1418" w:right="1588" w:bottom="1418" w:left="1418" w:header="851" w:footer="1134" w:gutter="0"/>
          <w:cols w:space="720"/>
          <w:titlePg/>
          <w:docGrid w:type="linesAndChars" w:linePitch="312"/>
        </w:sect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6"/>
      </w:tblGrid>
      <w:tr w:rsidR="00B24384" w:rsidTr="00B17AD5">
        <w:trPr>
          <w:trHeight w:val="20"/>
          <w:jc w:val="center"/>
        </w:trPr>
        <w:tc>
          <w:tcPr>
            <w:tcW w:w="10036" w:type="dxa"/>
          </w:tcPr>
          <w:bookmarkEnd w:id="6"/>
          <w:bookmarkEnd w:id="7"/>
          <w:bookmarkEnd w:id="8"/>
          <w:p w:rsidR="00B24384" w:rsidRDefault="006F28F7">
            <w:pPr>
              <w:spacing w:line="500" w:lineRule="exact"/>
              <w:rPr>
                <w:rFonts w:eastAsia="黑体"/>
                <w:bCs/>
                <w:sz w:val="24"/>
                <w:szCs w:val="24"/>
              </w:rPr>
            </w:pPr>
            <w:r>
              <w:rPr>
                <w:rFonts w:eastAsia="黑体"/>
                <w:bCs/>
                <w:sz w:val="24"/>
                <w:szCs w:val="24"/>
              </w:rPr>
              <w:lastRenderedPageBreak/>
              <w:t>1.</w:t>
            </w:r>
            <w:r>
              <w:rPr>
                <w:rFonts w:eastAsia="黑体"/>
                <w:bCs/>
                <w:sz w:val="24"/>
                <w:szCs w:val="24"/>
              </w:rPr>
              <w:t>工艺流程简述（图示）：</w:t>
            </w:r>
          </w:p>
          <w:p w:rsidR="00B24384" w:rsidRDefault="006F28F7">
            <w:pPr>
              <w:spacing w:line="500" w:lineRule="exact"/>
              <w:ind w:firstLineChars="200" w:firstLine="480"/>
              <w:rPr>
                <w:bCs/>
                <w:sz w:val="24"/>
                <w:szCs w:val="24"/>
              </w:rPr>
            </w:pPr>
            <w:r>
              <w:rPr>
                <w:bCs/>
                <w:sz w:val="24"/>
                <w:szCs w:val="24"/>
              </w:rPr>
              <w:t>项目</w:t>
            </w:r>
            <w:r w:rsidR="00EE23BC">
              <w:rPr>
                <w:rFonts w:hint="eastAsia"/>
                <w:bCs/>
                <w:sz w:val="24"/>
                <w:szCs w:val="24"/>
              </w:rPr>
              <w:t>营运</w:t>
            </w:r>
            <w:proofErr w:type="gramStart"/>
            <w:r w:rsidR="00EE23BC">
              <w:rPr>
                <w:rFonts w:hint="eastAsia"/>
                <w:bCs/>
                <w:sz w:val="24"/>
                <w:szCs w:val="24"/>
              </w:rPr>
              <w:t>期</w:t>
            </w:r>
            <w:r>
              <w:rPr>
                <w:bCs/>
                <w:sz w:val="24"/>
                <w:szCs w:val="24"/>
              </w:rPr>
              <w:t>具体</w:t>
            </w:r>
            <w:proofErr w:type="gramEnd"/>
            <w:r>
              <w:rPr>
                <w:bCs/>
                <w:sz w:val="24"/>
                <w:szCs w:val="24"/>
              </w:rPr>
              <w:t>生产工艺流程示意图见图</w:t>
            </w:r>
            <w:r w:rsidR="006C5A70">
              <w:rPr>
                <w:rFonts w:eastAsia="黑体" w:hint="eastAsia"/>
                <w:bCs/>
                <w:sz w:val="24"/>
                <w:szCs w:val="24"/>
              </w:rPr>
              <w:t>1</w:t>
            </w:r>
            <w:r>
              <w:rPr>
                <w:bCs/>
                <w:sz w:val="24"/>
                <w:szCs w:val="24"/>
              </w:rPr>
              <w:t>：</w:t>
            </w:r>
          </w:p>
          <w:p w:rsidR="00780B5A" w:rsidRDefault="00780B5A">
            <w:pPr>
              <w:spacing w:line="500" w:lineRule="exact"/>
              <w:ind w:firstLineChars="200" w:firstLine="480"/>
              <w:rPr>
                <w:bCs/>
                <w:sz w:val="24"/>
                <w:szCs w:val="24"/>
              </w:rPr>
            </w:pPr>
          </w:p>
          <w:p w:rsidR="00667416" w:rsidRDefault="00042A33" w:rsidP="00667416">
            <w:pPr>
              <w:jc w:val="center"/>
              <w:rPr>
                <w:bCs/>
                <w:noProof/>
                <w:sz w:val="24"/>
                <w:szCs w:val="24"/>
              </w:rPr>
            </w:pPr>
            <w:r>
              <w:rPr>
                <w:bCs/>
                <w:noProof/>
                <w:sz w:val="24"/>
                <w:szCs w:val="24"/>
              </w:rPr>
              <w:pict>
                <v:group id="_x0000_s2176" editas="canvas" style="position:absolute;margin-left:0;margin-top:0;width:477.1pt;height:266.1pt;z-index:2;mso-position-horizontal-relative:char;mso-position-vertical-relative:line" coordorigin="1778,9268" coordsize="6996,38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7" type="#_x0000_t75" style="position:absolute;left:1778;top:9268;width:6996;height:3899" o:preferrelative="f">
                    <v:fill o:detectmouseclick="t"/>
                    <v:path o:extrusionok="t" o:connecttype="none"/>
                    <o:lock v:ext="edit" text="t"/>
                  </v:shape>
                  <v:shape id="_x0000_s2481" type="#_x0000_t75" style="position:absolute;left:1778;top:9268;width:6996;height:3809">
                    <v:imagedata r:id="rId24" o:title="1587539502(1)"/>
                  </v:shape>
                </v:group>
              </w:pict>
            </w:r>
            <w:r w:rsidRPr="00042A33">
              <w:rPr>
                <w:bCs/>
                <w:noProof/>
                <w:sz w:val="24"/>
                <w:szCs w:val="24"/>
              </w:rPr>
              <w:pict>
                <v:shape id="_x0000_i1026" type="#_x0000_t75" style="width:477pt;height:269.4pt">
                  <v:imagedata croptop="-65520f" cropbottom="65520f"/>
                </v:shape>
              </w:pict>
            </w:r>
          </w:p>
          <w:p w:rsidR="00667416" w:rsidRDefault="00667416" w:rsidP="00667416">
            <w:pPr>
              <w:jc w:val="center"/>
              <w:rPr>
                <w:rFonts w:eastAsia="黑体"/>
                <w:bCs/>
                <w:sz w:val="24"/>
                <w:szCs w:val="24"/>
              </w:rPr>
            </w:pPr>
            <w:r>
              <w:rPr>
                <w:rFonts w:eastAsia="黑体"/>
                <w:sz w:val="24"/>
                <w:szCs w:val="24"/>
              </w:rPr>
              <w:t>图</w:t>
            </w:r>
            <w:r w:rsidR="00223138">
              <w:rPr>
                <w:rFonts w:eastAsia="黑体" w:hint="eastAsia"/>
                <w:sz w:val="24"/>
                <w:szCs w:val="24"/>
              </w:rPr>
              <w:t>1</w:t>
            </w:r>
            <w:r>
              <w:rPr>
                <w:rFonts w:eastAsia="黑体"/>
                <w:sz w:val="24"/>
                <w:szCs w:val="24"/>
              </w:rPr>
              <w:t xml:space="preserve">  </w:t>
            </w:r>
            <w:r>
              <w:rPr>
                <w:rFonts w:eastAsia="黑体"/>
                <w:sz w:val="24"/>
                <w:szCs w:val="24"/>
              </w:rPr>
              <w:t>项目产品生产工艺流程</w:t>
            </w:r>
            <w:proofErr w:type="gramStart"/>
            <w:r>
              <w:rPr>
                <w:rFonts w:eastAsia="黑体"/>
                <w:sz w:val="24"/>
                <w:szCs w:val="24"/>
              </w:rPr>
              <w:t>及产污环节</w:t>
            </w:r>
            <w:proofErr w:type="gramEnd"/>
            <w:r>
              <w:rPr>
                <w:rFonts w:eastAsia="黑体"/>
                <w:sz w:val="24"/>
                <w:szCs w:val="24"/>
              </w:rPr>
              <w:t>图</w:t>
            </w:r>
          </w:p>
          <w:p w:rsidR="00667416" w:rsidRDefault="00667416">
            <w:pPr>
              <w:spacing w:line="500" w:lineRule="exact"/>
              <w:ind w:firstLineChars="200" w:firstLine="480"/>
              <w:rPr>
                <w:bCs/>
                <w:sz w:val="24"/>
                <w:szCs w:val="24"/>
              </w:rPr>
            </w:pPr>
          </w:p>
          <w:p w:rsidR="00B24384" w:rsidRDefault="006F28F7">
            <w:pPr>
              <w:autoSpaceDE w:val="0"/>
              <w:autoSpaceDN w:val="0"/>
              <w:adjustRightInd w:val="0"/>
              <w:snapToGrid w:val="0"/>
              <w:spacing w:line="500" w:lineRule="exact"/>
              <w:ind w:firstLineChars="200" w:firstLine="480"/>
              <w:rPr>
                <w:sz w:val="24"/>
              </w:rPr>
            </w:pPr>
            <w:r>
              <w:rPr>
                <w:sz w:val="24"/>
              </w:rPr>
              <w:t>工艺流程简述：</w:t>
            </w:r>
          </w:p>
          <w:p w:rsidR="00AE3979" w:rsidRPr="00AE3979" w:rsidRDefault="00AE3979" w:rsidP="00AE3979">
            <w:pPr>
              <w:autoSpaceDE w:val="0"/>
              <w:autoSpaceDN w:val="0"/>
              <w:adjustRightInd w:val="0"/>
              <w:snapToGrid w:val="0"/>
              <w:spacing w:line="500" w:lineRule="exact"/>
              <w:ind w:firstLineChars="200" w:firstLine="480"/>
              <w:rPr>
                <w:sz w:val="24"/>
                <w:szCs w:val="24"/>
              </w:rPr>
            </w:pPr>
            <w:r w:rsidRPr="00AE3979">
              <w:rPr>
                <w:rFonts w:hint="eastAsia"/>
                <w:sz w:val="24"/>
                <w:szCs w:val="24"/>
              </w:rPr>
              <w:t>本项目生产工艺的主要材料为冷轧铁皮和冷平钢带，根据工艺要求进行剪切、冲压、折弯，然后用电焊机进行焊接，对需要焊接的辅件用</w:t>
            </w:r>
            <w:r w:rsidRPr="00AE3979">
              <w:rPr>
                <w:rFonts w:hint="eastAsia"/>
                <w:sz w:val="24"/>
                <w:szCs w:val="24"/>
              </w:rPr>
              <w:t>CO</w:t>
            </w:r>
            <w:r w:rsidRPr="00AE3979">
              <w:rPr>
                <w:rFonts w:hint="eastAsia"/>
                <w:sz w:val="24"/>
                <w:szCs w:val="24"/>
                <w:vertAlign w:val="subscript"/>
              </w:rPr>
              <w:t>2</w:t>
            </w:r>
            <w:r w:rsidRPr="00AE3979">
              <w:rPr>
                <w:rFonts w:hint="eastAsia"/>
                <w:sz w:val="24"/>
                <w:szCs w:val="24"/>
              </w:rPr>
              <w:t>气体保护焊接。焊接成的半成品，利用静电吸附原理，在表面处理后的工件表面均匀的喷上一层粉末涂料，喷涂好的工件自动进入固化炉，加热到预定的温度（一般</w:t>
            </w:r>
            <w:r w:rsidRPr="00AE3979">
              <w:rPr>
                <w:rFonts w:hint="eastAsia"/>
                <w:sz w:val="24"/>
                <w:szCs w:val="24"/>
              </w:rPr>
              <w:t>180</w:t>
            </w:r>
            <w:r w:rsidRPr="00AE3979">
              <w:rPr>
                <w:rFonts w:hint="eastAsia"/>
                <w:sz w:val="24"/>
                <w:szCs w:val="24"/>
              </w:rPr>
              <w:t>℃），并保温相应的时间后从炉内送出自然冷却，转入成品装配工序，组装成成品包装入库。以下为具体工艺流程：</w:t>
            </w:r>
          </w:p>
          <w:p w:rsidR="00AE3979" w:rsidRPr="00AE3979" w:rsidRDefault="00AE3979" w:rsidP="00AE3979">
            <w:pPr>
              <w:autoSpaceDE w:val="0"/>
              <w:autoSpaceDN w:val="0"/>
              <w:adjustRightInd w:val="0"/>
              <w:snapToGrid w:val="0"/>
              <w:spacing w:line="5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E3979">
              <w:rPr>
                <w:sz w:val="24"/>
                <w:szCs w:val="24"/>
              </w:rPr>
              <w:t>下料剪板</w:t>
            </w:r>
            <w:r>
              <w:rPr>
                <w:rFonts w:hint="eastAsia"/>
                <w:sz w:val="24"/>
                <w:szCs w:val="24"/>
              </w:rPr>
              <w:t>：</w:t>
            </w:r>
            <w:r w:rsidRPr="00AE3979">
              <w:rPr>
                <w:sz w:val="24"/>
                <w:szCs w:val="24"/>
              </w:rPr>
              <w:t>外购钢材</w:t>
            </w:r>
            <w:proofErr w:type="gramStart"/>
            <w:r w:rsidRPr="00AE3979">
              <w:rPr>
                <w:sz w:val="24"/>
                <w:szCs w:val="24"/>
              </w:rPr>
              <w:t>很据产品</w:t>
            </w:r>
            <w:proofErr w:type="gramEnd"/>
            <w:r w:rsidRPr="00AE3979">
              <w:rPr>
                <w:sz w:val="24"/>
                <w:szCs w:val="24"/>
              </w:rPr>
              <w:t>类型，采用剪板机将钢材、板材剪切至需要的形状。</w:t>
            </w:r>
          </w:p>
          <w:p w:rsidR="00AE3979" w:rsidRPr="00AE3979" w:rsidRDefault="00AE3979" w:rsidP="00223138">
            <w:pPr>
              <w:autoSpaceDE w:val="0"/>
              <w:autoSpaceDN w:val="0"/>
              <w:adjustRightInd w:val="0"/>
              <w:snapToGrid w:val="0"/>
              <w:spacing w:line="5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E3979">
              <w:rPr>
                <w:sz w:val="24"/>
                <w:szCs w:val="24"/>
              </w:rPr>
              <w:t>冲孔：对组装时需要安装螺母、螺丝的位置使用冲床进行打孔。</w:t>
            </w:r>
          </w:p>
          <w:p w:rsidR="00AE3979" w:rsidRDefault="00AE3979" w:rsidP="00223138">
            <w:pPr>
              <w:autoSpaceDE w:val="0"/>
              <w:autoSpaceDN w:val="0"/>
              <w:adjustRightInd w:val="0"/>
              <w:snapToGrid w:val="0"/>
              <w:spacing w:line="500" w:lineRule="exact"/>
              <w:ind w:firstLineChars="200" w:firstLine="480"/>
              <w:rPr>
                <w:sz w:val="24"/>
              </w:rPr>
            </w:pPr>
            <w:r>
              <w:rPr>
                <w:rFonts w:hint="eastAsia"/>
                <w:sz w:val="24"/>
              </w:rPr>
              <w:t>（</w:t>
            </w:r>
            <w:r>
              <w:rPr>
                <w:rFonts w:hint="eastAsia"/>
                <w:sz w:val="24"/>
              </w:rPr>
              <w:t>3</w:t>
            </w:r>
            <w:r>
              <w:rPr>
                <w:rFonts w:hint="eastAsia"/>
                <w:sz w:val="24"/>
              </w:rPr>
              <w:t>）</w:t>
            </w:r>
            <w:r w:rsidRPr="00AE3979">
              <w:rPr>
                <w:sz w:val="24"/>
              </w:rPr>
              <w:t>折弯：根据产品要求，将铁皮边缘在折弯机上折弯，便于组装。</w:t>
            </w:r>
            <w:r>
              <w:rPr>
                <w:rFonts w:hint="eastAsia"/>
                <w:sz w:val="24"/>
              </w:rPr>
              <w:t>以上机加工工序主要产生固废和噪声。</w:t>
            </w:r>
          </w:p>
          <w:p w:rsidR="00AE3979" w:rsidRPr="00AE3979" w:rsidRDefault="00AE3979" w:rsidP="00BA42D5">
            <w:pPr>
              <w:autoSpaceDE w:val="0"/>
              <w:autoSpaceDN w:val="0"/>
              <w:adjustRightInd w:val="0"/>
              <w:snapToGrid w:val="0"/>
              <w:spacing w:line="500" w:lineRule="exact"/>
              <w:ind w:firstLineChars="200" w:firstLine="480"/>
              <w:rPr>
                <w:sz w:val="24"/>
              </w:rPr>
            </w:pPr>
            <w:r>
              <w:rPr>
                <w:rFonts w:hint="eastAsia"/>
                <w:sz w:val="24"/>
              </w:rPr>
              <w:t>（</w:t>
            </w:r>
            <w:r>
              <w:rPr>
                <w:rFonts w:hint="eastAsia"/>
                <w:sz w:val="24"/>
              </w:rPr>
              <w:t>4</w:t>
            </w:r>
            <w:r>
              <w:rPr>
                <w:rFonts w:hint="eastAsia"/>
                <w:sz w:val="24"/>
              </w:rPr>
              <w:t>）焊接：经过机械加工的钢材</w:t>
            </w:r>
            <w:r w:rsidRPr="00AE3979">
              <w:rPr>
                <w:rFonts w:hint="eastAsia"/>
                <w:sz w:val="24"/>
              </w:rPr>
              <w:t>使用点焊机进行点焊，点焊机使用能源为电能，不使用焊丝，生产过程中不产生烟尘。</w:t>
            </w:r>
            <w:r w:rsidR="00290366">
              <w:rPr>
                <w:rFonts w:hint="eastAsia"/>
                <w:sz w:val="24"/>
              </w:rPr>
              <w:t>部分</w:t>
            </w:r>
            <w:r w:rsidRPr="00AE3979">
              <w:rPr>
                <w:rFonts w:hint="eastAsia"/>
                <w:sz w:val="24"/>
              </w:rPr>
              <w:t>焊接使用二保焊，共设置两个焊接平台，焊接烟尘经</w:t>
            </w:r>
            <w:r w:rsidR="002A2356">
              <w:rPr>
                <w:rFonts w:hint="eastAsia"/>
                <w:sz w:val="24"/>
              </w:rPr>
              <w:t>密闭</w:t>
            </w:r>
            <w:r w:rsidRPr="00AE3979">
              <w:rPr>
                <w:rFonts w:hint="eastAsia"/>
                <w:sz w:val="24"/>
              </w:rPr>
              <w:lastRenderedPageBreak/>
              <w:t>收集后进入袋式除尘器处理。</w:t>
            </w:r>
          </w:p>
          <w:p w:rsidR="00BA42D5" w:rsidRDefault="00BA42D5" w:rsidP="00BA42D5">
            <w:pPr>
              <w:autoSpaceDE w:val="0"/>
              <w:autoSpaceDN w:val="0"/>
              <w:adjustRightInd w:val="0"/>
              <w:snapToGrid w:val="0"/>
              <w:spacing w:line="500" w:lineRule="exact"/>
              <w:ind w:firstLineChars="200" w:firstLine="480"/>
              <w:rPr>
                <w:sz w:val="24"/>
              </w:rPr>
            </w:pPr>
            <w:r>
              <w:rPr>
                <w:rFonts w:hint="eastAsia"/>
                <w:sz w:val="24"/>
              </w:rPr>
              <w:t>（</w:t>
            </w:r>
            <w:r>
              <w:rPr>
                <w:rFonts w:hint="eastAsia"/>
                <w:sz w:val="24"/>
              </w:rPr>
              <w:t>5</w:t>
            </w:r>
            <w:r>
              <w:rPr>
                <w:rFonts w:hint="eastAsia"/>
                <w:sz w:val="24"/>
              </w:rPr>
              <w:t>）</w:t>
            </w:r>
            <w:r w:rsidRPr="00BA42D5">
              <w:rPr>
                <w:rFonts w:hint="eastAsia"/>
                <w:sz w:val="24"/>
              </w:rPr>
              <w:t>人工干抹：本项目采用人工擦拭方式进行，用抹布蘸取除锈剂，将浸湿抹布手工对焊接好的钢制部件进行擦拭（注：项目使用抹布过程不用清水进行清洗，仅在除锈剂中连续浸沾使用，作用是对表面进行除油除锈，</w:t>
            </w:r>
            <w:r w:rsidRPr="00BA42D5">
              <w:rPr>
                <w:sz w:val="24"/>
              </w:rPr>
              <w:t>恢复基质表面的洁净度及保持基质表面的完整性</w:t>
            </w:r>
            <w:r>
              <w:rPr>
                <w:rFonts w:hint="eastAsia"/>
                <w:sz w:val="24"/>
              </w:rPr>
              <w:t>，</w:t>
            </w:r>
            <w:r w:rsidRPr="00BA42D5">
              <w:rPr>
                <w:rFonts w:hint="eastAsia"/>
                <w:sz w:val="24"/>
              </w:rPr>
              <w:t>加强喷塑</w:t>
            </w:r>
            <w:proofErr w:type="gramStart"/>
            <w:r w:rsidRPr="00BA42D5">
              <w:rPr>
                <w:rFonts w:hint="eastAsia"/>
                <w:sz w:val="24"/>
              </w:rPr>
              <w:t>过程塑粉附着</w:t>
            </w:r>
            <w:proofErr w:type="gramEnd"/>
            <w:r w:rsidRPr="00BA42D5">
              <w:rPr>
                <w:rFonts w:hint="eastAsia"/>
                <w:sz w:val="24"/>
              </w:rPr>
              <w:t>率）。</w:t>
            </w:r>
          </w:p>
          <w:p w:rsidR="007F518B" w:rsidRPr="007F518B" w:rsidRDefault="007F518B" w:rsidP="007F518B">
            <w:pPr>
              <w:autoSpaceDE w:val="0"/>
              <w:autoSpaceDN w:val="0"/>
              <w:adjustRightInd w:val="0"/>
              <w:snapToGrid w:val="0"/>
              <w:spacing w:line="500" w:lineRule="exact"/>
              <w:ind w:firstLineChars="200" w:firstLine="480"/>
              <w:rPr>
                <w:sz w:val="24"/>
              </w:rPr>
            </w:pPr>
            <w:r>
              <w:rPr>
                <w:rFonts w:hint="eastAsia"/>
                <w:sz w:val="24"/>
              </w:rPr>
              <w:t>（</w:t>
            </w:r>
            <w:r>
              <w:rPr>
                <w:rFonts w:hint="eastAsia"/>
                <w:sz w:val="24"/>
              </w:rPr>
              <w:t>6</w:t>
            </w:r>
            <w:r>
              <w:rPr>
                <w:rFonts w:hint="eastAsia"/>
                <w:sz w:val="24"/>
              </w:rPr>
              <w:t>）</w:t>
            </w:r>
            <w:r w:rsidRPr="007F518B">
              <w:rPr>
                <w:sz w:val="24"/>
              </w:rPr>
              <w:t>喷塑：喷塑均在</w:t>
            </w:r>
            <w:r w:rsidRPr="007F518B">
              <w:rPr>
                <w:rFonts w:hint="eastAsia"/>
                <w:sz w:val="24"/>
              </w:rPr>
              <w:t>喷塑间</w:t>
            </w:r>
            <w:r w:rsidRPr="007F518B">
              <w:rPr>
                <w:sz w:val="24"/>
              </w:rPr>
              <w:t>内进行，喷粉室主要由喷枪、房体、自动回收系统和</w:t>
            </w:r>
            <w:proofErr w:type="gramStart"/>
            <w:r w:rsidRPr="007F518B">
              <w:rPr>
                <w:sz w:val="24"/>
              </w:rPr>
              <w:t>供粉系统</w:t>
            </w:r>
            <w:proofErr w:type="gramEnd"/>
            <w:r w:rsidRPr="007F518B">
              <w:rPr>
                <w:sz w:val="24"/>
              </w:rPr>
              <w:t>组成。</w:t>
            </w:r>
            <w:proofErr w:type="gramStart"/>
            <w:r w:rsidRPr="007F518B">
              <w:rPr>
                <w:sz w:val="24"/>
              </w:rPr>
              <w:t>供粉系统</w:t>
            </w:r>
            <w:proofErr w:type="gramEnd"/>
            <w:r w:rsidRPr="007F518B">
              <w:rPr>
                <w:sz w:val="24"/>
              </w:rPr>
              <w:t>把压缩空气与粉筒内的粉末充分混合后成为流体状并通过粉泵输送到喷枪中；喷枪的枪体内带有高压发生器，它可以在枪尖处产生高达</w:t>
            </w:r>
            <w:r w:rsidRPr="007F518B">
              <w:rPr>
                <w:sz w:val="24"/>
              </w:rPr>
              <w:t>10</w:t>
            </w:r>
            <w:r w:rsidRPr="007F518B">
              <w:rPr>
                <w:sz w:val="24"/>
              </w:rPr>
              <w:t>万伏的电压，将枪尖附近区域的空气电离，从喷枪中喷出的粉体通过该电离区域时带上负电荷，通过电场力的作用粉末被吸附到接地的工件表面，并形成一层厚度约</w:t>
            </w:r>
            <w:r w:rsidRPr="007F518B">
              <w:rPr>
                <w:sz w:val="24"/>
              </w:rPr>
              <w:t>50</w:t>
            </w:r>
            <w:r w:rsidRPr="007F518B">
              <w:rPr>
                <w:sz w:val="24"/>
              </w:rPr>
              <w:t>～</w:t>
            </w:r>
            <w:r w:rsidRPr="007F518B">
              <w:rPr>
                <w:sz w:val="24"/>
              </w:rPr>
              <w:t>100μm</w:t>
            </w:r>
            <w:r w:rsidRPr="007F518B">
              <w:rPr>
                <w:sz w:val="24"/>
              </w:rPr>
              <w:t>的粉膜；另外，</w:t>
            </w:r>
            <w:proofErr w:type="gramStart"/>
            <w:r w:rsidRPr="007F518B">
              <w:rPr>
                <w:rFonts w:hint="eastAsia"/>
                <w:sz w:val="24"/>
              </w:rPr>
              <w:t>塑粉添加</w:t>
            </w:r>
            <w:proofErr w:type="gramEnd"/>
            <w:r w:rsidRPr="007F518B">
              <w:rPr>
                <w:sz w:val="24"/>
              </w:rPr>
              <w:t>过程中，由人工将粉料倒入</w:t>
            </w:r>
            <w:proofErr w:type="gramStart"/>
            <w:r w:rsidRPr="007F518B">
              <w:rPr>
                <w:sz w:val="24"/>
              </w:rPr>
              <w:t>供粉系统</w:t>
            </w:r>
            <w:proofErr w:type="gramEnd"/>
            <w:r w:rsidRPr="007F518B">
              <w:rPr>
                <w:sz w:val="24"/>
              </w:rPr>
              <w:t>的粉筒内，</w:t>
            </w:r>
            <w:proofErr w:type="gramStart"/>
            <w:r w:rsidRPr="007F518B">
              <w:rPr>
                <w:rFonts w:hint="eastAsia"/>
                <w:sz w:val="24"/>
              </w:rPr>
              <w:t>添加时</w:t>
            </w:r>
            <w:r w:rsidRPr="007F518B">
              <w:rPr>
                <w:sz w:val="24"/>
              </w:rPr>
              <w:t>粉筒内</w:t>
            </w:r>
            <w:proofErr w:type="gramEnd"/>
            <w:r w:rsidRPr="007F518B">
              <w:rPr>
                <w:sz w:val="24"/>
              </w:rPr>
              <w:t>为负压，在粉料倒入时无粉尘产生</w:t>
            </w:r>
            <w:r w:rsidRPr="007F518B">
              <w:rPr>
                <w:rFonts w:hint="eastAsia"/>
                <w:sz w:val="24"/>
              </w:rPr>
              <w:t>；本项目共设置</w:t>
            </w:r>
            <w:r w:rsidR="0005197D">
              <w:rPr>
                <w:rFonts w:hint="eastAsia"/>
                <w:sz w:val="24"/>
              </w:rPr>
              <w:t>2</w:t>
            </w:r>
            <w:r w:rsidRPr="007F518B">
              <w:rPr>
                <w:rFonts w:hint="eastAsia"/>
                <w:sz w:val="24"/>
              </w:rPr>
              <w:t>个喷塑间，</w:t>
            </w:r>
            <w:r w:rsidRPr="007F518B">
              <w:rPr>
                <w:rFonts w:hint="eastAsia"/>
                <w:sz w:val="24"/>
              </w:rPr>
              <w:t>1</w:t>
            </w:r>
            <w:r w:rsidRPr="007F518B">
              <w:rPr>
                <w:rFonts w:hint="eastAsia"/>
                <w:sz w:val="24"/>
              </w:rPr>
              <w:t>套旋风除尘</w:t>
            </w:r>
            <w:r w:rsidRPr="007F518B">
              <w:rPr>
                <w:rFonts w:hint="eastAsia"/>
                <w:sz w:val="24"/>
              </w:rPr>
              <w:t>+</w:t>
            </w:r>
            <w:r w:rsidR="00D04430" w:rsidRPr="007F518B">
              <w:rPr>
                <w:rFonts w:hint="eastAsia"/>
                <w:sz w:val="24"/>
              </w:rPr>
              <w:t>滤筒二级除尘</w:t>
            </w:r>
            <w:r w:rsidRPr="007F518B">
              <w:rPr>
                <w:rFonts w:hint="eastAsia"/>
                <w:sz w:val="24"/>
              </w:rPr>
              <w:t>设备，旋风除尘和</w:t>
            </w:r>
            <w:r w:rsidR="00D04430" w:rsidRPr="007F518B">
              <w:rPr>
                <w:rFonts w:hint="eastAsia"/>
                <w:sz w:val="24"/>
              </w:rPr>
              <w:t>滤筒二级除尘</w:t>
            </w:r>
            <w:r w:rsidRPr="007F518B">
              <w:rPr>
                <w:rFonts w:hint="eastAsia"/>
                <w:sz w:val="24"/>
              </w:rPr>
              <w:t>下方</w:t>
            </w:r>
            <w:proofErr w:type="gramStart"/>
            <w:r w:rsidRPr="007F518B">
              <w:rPr>
                <w:rFonts w:hint="eastAsia"/>
                <w:sz w:val="24"/>
              </w:rPr>
              <w:t>的塑粉可</w:t>
            </w:r>
            <w:proofErr w:type="gramEnd"/>
            <w:r w:rsidRPr="007F518B">
              <w:rPr>
                <w:rFonts w:hint="eastAsia"/>
                <w:sz w:val="24"/>
              </w:rPr>
              <w:t>回收，但在使用其他喷塑间的时候，前期收集的粉尘不可回用，由厂家回收</w:t>
            </w:r>
            <w:r w:rsidRPr="007F518B">
              <w:rPr>
                <w:sz w:val="24"/>
              </w:rPr>
              <w:t>。</w:t>
            </w:r>
          </w:p>
          <w:p w:rsidR="007F518B" w:rsidRPr="007F518B" w:rsidRDefault="007F518B" w:rsidP="007F518B">
            <w:pPr>
              <w:autoSpaceDE w:val="0"/>
              <w:autoSpaceDN w:val="0"/>
              <w:adjustRightInd w:val="0"/>
              <w:snapToGrid w:val="0"/>
              <w:spacing w:line="500" w:lineRule="exact"/>
              <w:ind w:firstLineChars="200" w:firstLine="480"/>
              <w:rPr>
                <w:sz w:val="24"/>
              </w:rPr>
            </w:pPr>
            <w:r w:rsidRPr="007F518B">
              <w:rPr>
                <w:rFonts w:hint="eastAsia"/>
                <w:sz w:val="24"/>
              </w:rPr>
              <w:t>喷塑工序会产生废气，主要污染物为粉尘。该工序共</w:t>
            </w:r>
            <w:r w:rsidR="00D04430">
              <w:rPr>
                <w:rFonts w:hint="eastAsia"/>
                <w:sz w:val="24"/>
              </w:rPr>
              <w:t>2</w:t>
            </w:r>
            <w:r w:rsidRPr="007F518B">
              <w:rPr>
                <w:rFonts w:hint="eastAsia"/>
                <w:sz w:val="24"/>
              </w:rPr>
              <w:t>间喷塑房，在生产线上为串联状态，正常生产时仅使用</w:t>
            </w:r>
            <w:r w:rsidRPr="007F518B">
              <w:rPr>
                <w:rFonts w:hint="eastAsia"/>
                <w:sz w:val="24"/>
              </w:rPr>
              <w:t>1</w:t>
            </w:r>
            <w:r w:rsidRPr="007F518B">
              <w:rPr>
                <w:rFonts w:hint="eastAsia"/>
                <w:sz w:val="24"/>
              </w:rPr>
              <w:t>间喷塑房，共用</w:t>
            </w:r>
            <w:r w:rsidRPr="007F518B">
              <w:rPr>
                <w:rFonts w:hint="eastAsia"/>
                <w:sz w:val="24"/>
              </w:rPr>
              <w:t>1</w:t>
            </w:r>
            <w:r w:rsidRPr="007F518B">
              <w:rPr>
                <w:rFonts w:hint="eastAsia"/>
                <w:sz w:val="24"/>
              </w:rPr>
              <w:t>套小旋风</w:t>
            </w:r>
            <w:r w:rsidRPr="007F518B">
              <w:rPr>
                <w:rFonts w:hint="eastAsia"/>
                <w:sz w:val="24"/>
              </w:rPr>
              <w:t>+</w:t>
            </w:r>
            <w:r w:rsidRPr="007F518B">
              <w:rPr>
                <w:rFonts w:hint="eastAsia"/>
                <w:sz w:val="24"/>
              </w:rPr>
              <w:t>滤筒二级除尘设备进行处理。</w:t>
            </w:r>
          </w:p>
          <w:p w:rsidR="007F518B" w:rsidRPr="007F518B" w:rsidRDefault="007F518B" w:rsidP="007F518B">
            <w:pPr>
              <w:autoSpaceDE w:val="0"/>
              <w:autoSpaceDN w:val="0"/>
              <w:adjustRightInd w:val="0"/>
              <w:snapToGrid w:val="0"/>
              <w:spacing w:line="500" w:lineRule="exact"/>
              <w:ind w:firstLineChars="200" w:firstLine="480"/>
              <w:rPr>
                <w:sz w:val="24"/>
              </w:rPr>
            </w:pPr>
            <w:r>
              <w:rPr>
                <w:rFonts w:hint="eastAsia"/>
                <w:sz w:val="24"/>
              </w:rPr>
              <w:t>（</w:t>
            </w:r>
            <w:r>
              <w:rPr>
                <w:rFonts w:hint="eastAsia"/>
                <w:sz w:val="24"/>
              </w:rPr>
              <w:t>7</w:t>
            </w:r>
            <w:r>
              <w:rPr>
                <w:rFonts w:hint="eastAsia"/>
                <w:sz w:val="24"/>
              </w:rPr>
              <w:t>）</w:t>
            </w:r>
            <w:r w:rsidRPr="007F518B">
              <w:rPr>
                <w:sz w:val="24"/>
              </w:rPr>
              <w:t>固化</w:t>
            </w:r>
            <w:r w:rsidRPr="007F518B">
              <w:rPr>
                <w:rFonts w:hint="eastAsia"/>
                <w:sz w:val="24"/>
              </w:rPr>
              <w:t>：喷塑后的工件随着流水线进入</w:t>
            </w:r>
            <w:r w:rsidRPr="007F518B">
              <w:rPr>
                <w:rFonts w:hint="eastAsia"/>
                <w:sz w:val="24"/>
              </w:rPr>
              <w:t>1</w:t>
            </w:r>
            <w:r w:rsidRPr="007F518B">
              <w:rPr>
                <w:rFonts w:hint="eastAsia"/>
                <w:sz w:val="24"/>
              </w:rPr>
              <w:t>个长</w:t>
            </w:r>
            <w:r w:rsidRPr="007F518B">
              <w:rPr>
                <w:rFonts w:hint="eastAsia"/>
                <w:sz w:val="24"/>
              </w:rPr>
              <w:t>12m</w:t>
            </w:r>
            <w:r w:rsidRPr="007F518B">
              <w:rPr>
                <w:rFonts w:hint="eastAsia"/>
                <w:sz w:val="24"/>
              </w:rPr>
              <w:t>，宽</w:t>
            </w:r>
            <w:r w:rsidRPr="007F518B">
              <w:rPr>
                <w:rFonts w:hint="eastAsia"/>
                <w:sz w:val="24"/>
              </w:rPr>
              <w:t>2.5m</w:t>
            </w:r>
            <w:r w:rsidRPr="007F518B">
              <w:rPr>
                <w:rFonts w:hint="eastAsia"/>
                <w:sz w:val="24"/>
              </w:rPr>
              <w:t>的烘干房进行加热固化，本项目加热方式为直接加热；液化气燃烧气通过一根长管道均匀分布到烘干房内，并且加热空气，之后热空气与工件直接接触进行升温、固化。固化温度为</w:t>
            </w:r>
            <w:r w:rsidRPr="007F518B">
              <w:rPr>
                <w:sz w:val="24"/>
              </w:rPr>
              <w:t>180~200</w:t>
            </w:r>
            <w:r w:rsidRPr="007F518B">
              <w:rPr>
                <w:rFonts w:hint="eastAsia"/>
                <w:sz w:val="24"/>
              </w:rPr>
              <w:t>℃，固化时间约为</w:t>
            </w:r>
            <w:r w:rsidRPr="007F518B">
              <w:rPr>
                <w:rFonts w:hint="eastAsia"/>
                <w:sz w:val="24"/>
              </w:rPr>
              <w:t>2</w:t>
            </w:r>
            <w:r w:rsidRPr="007F518B">
              <w:rPr>
                <w:sz w:val="24"/>
              </w:rPr>
              <w:t>0min</w:t>
            </w:r>
            <w:r w:rsidRPr="007F518B">
              <w:rPr>
                <w:rFonts w:hint="eastAsia"/>
                <w:sz w:val="24"/>
              </w:rPr>
              <w:t>（加热时间为</w:t>
            </w:r>
            <w:r w:rsidRPr="007F518B">
              <w:rPr>
                <w:rFonts w:hint="eastAsia"/>
                <w:sz w:val="24"/>
              </w:rPr>
              <w:t>30</w:t>
            </w:r>
            <w:r w:rsidRPr="007F518B">
              <w:rPr>
                <w:sz w:val="24"/>
              </w:rPr>
              <w:t xml:space="preserve"> min</w:t>
            </w:r>
            <w:r w:rsidRPr="007F518B">
              <w:rPr>
                <w:rFonts w:hint="eastAsia"/>
                <w:sz w:val="24"/>
              </w:rPr>
              <w:t>）。本项目烘干房内热空气分布均匀，固化程度均匀，可有效保障涂层质量的一致性；固化温度的范围较大，能满足大部分涂料固化的要求。固化后的工件放置自然冷却后通过工件廊道转出。</w:t>
            </w:r>
          </w:p>
          <w:p w:rsidR="007F518B" w:rsidRPr="007F518B" w:rsidRDefault="007F518B" w:rsidP="007F518B">
            <w:pPr>
              <w:autoSpaceDE w:val="0"/>
              <w:autoSpaceDN w:val="0"/>
              <w:adjustRightInd w:val="0"/>
              <w:snapToGrid w:val="0"/>
              <w:spacing w:line="500" w:lineRule="exact"/>
              <w:ind w:firstLineChars="200" w:firstLine="480"/>
              <w:rPr>
                <w:sz w:val="24"/>
              </w:rPr>
            </w:pPr>
            <w:r>
              <w:rPr>
                <w:rFonts w:hint="eastAsia"/>
                <w:sz w:val="24"/>
              </w:rPr>
              <w:t>（</w:t>
            </w:r>
            <w:r w:rsidR="00F406B2">
              <w:rPr>
                <w:rFonts w:hint="eastAsia"/>
                <w:sz w:val="24"/>
              </w:rPr>
              <w:t>8</w:t>
            </w:r>
            <w:r>
              <w:rPr>
                <w:rFonts w:hint="eastAsia"/>
                <w:sz w:val="24"/>
              </w:rPr>
              <w:t>）</w:t>
            </w:r>
            <w:r w:rsidR="00D04430">
              <w:rPr>
                <w:rFonts w:hint="eastAsia"/>
                <w:sz w:val="24"/>
              </w:rPr>
              <w:t>装配、检验、包装：</w:t>
            </w:r>
            <w:r w:rsidR="00D04430" w:rsidRPr="00D04430">
              <w:rPr>
                <w:rFonts w:hint="eastAsia"/>
                <w:sz w:val="24"/>
              </w:rPr>
              <w:t>根据产品不同要求，对工件进行组装，检验合格后经过包装即为成品。</w:t>
            </w:r>
          </w:p>
          <w:p w:rsidR="00B24384" w:rsidRDefault="006F28F7" w:rsidP="006D60E8">
            <w:pPr>
              <w:adjustRightInd w:val="0"/>
              <w:snapToGrid w:val="0"/>
              <w:spacing w:line="480" w:lineRule="exact"/>
              <w:rPr>
                <w:rFonts w:eastAsia="黑体"/>
                <w:sz w:val="24"/>
              </w:rPr>
            </w:pPr>
            <w:r>
              <w:rPr>
                <w:rFonts w:eastAsia="黑体"/>
                <w:sz w:val="24"/>
              </w:rPr>
              <w:t>2.</w:t>
            </w:r>
            <w:r>
              <w:rPr>
                <w:rFonts w:eastAsia="黑体"/>
                <w:sz w:val="24"/>
              </w:rPr>
              <w:t>营运</w:t>
            </w:r>
            <w:proofErr w:type="gramStart"/>
            <w:r>
              <w:rPr>
                <w:rFonts w:eastAsia="黑体"/>
                <w:sz w:val="24"/>
              </w:rPr>
              <w:t>期产污</w:t>
            </w:r>
            <w:proofErr w:type="gramEnd"/>
            <w:r>
              <w:rPr>
                <w:rFonts w:eastAsia="黑体"/>
                <w:sz w:val="24"/>
              </w:rPr>
              <w:t>环节分析</w:t>
            </w:r>
          </w:p>
          <w:p w:rsidR="00D04430" w:rsidRDefault="00D04430" w:rsidP="00D04430">
            <w:pPr>
              <w:spacing w:line="480" w:lineRule="exact"/>
              <w:ind w:firstLineChars="200" w:firstLine="480"/>
              <w:rPr>
                <w:sz w:val="24"/>
                <w:szCs w:val="24"/>
              </w:rPr>
            </w:pPr>
            <w:r w:rsidRPr="00D04430">
              <w:rPr>
                <w:rFonts w:hint="eastAsia"/>
                <w:sz w:val="24"/>
                <w:szCs w:val="24"/>
              </w:rPr>
              <w:t>本项目生产过程污染物主要为废气、废水、固废、噪声等，</w:t>
            </w:r>
            <w:proofErr w:type="gramStart"/>
            <w:r w:rsidRPr="00D04430">
              <w:rPr>
                <w:rFonts w:hint="eastAsia"/>
                <w:sz w:val="24"/>
                <w:szCs w:val="24"/>
              </w:rPr>
              <w:t>具体产污工序</w:t>
            </w:r>
            <w:proofErr w:type="gramEnd"/>
            <w:r w:rsidRPr="00D04430">
              <w:rPr>
                <w:rFonts w:hint="eastAsia"/>
                <w:sz w:val="24"/>
                <w:szCs w:val="24"/>
              </w:rPr>
              <w:t>及污染物见下表。</w:t>
            </w:r>
          </w:p>
          <w:p w:rsidR="00D04430" w:rsidRPr="0049045E" w:rsidRDefault="00D04430" w:rsidP="00D04430">
            <w:pPr>
              <w:autoSpaceDE w:val="0"/>
              <w:autoSpaceDN w:val="0"/>
              <w:adjustRightInd w:val="0"/>
              <w:snapToGrid w:val="0"/>
              <w:spacing w:line="400" w:lineRule="exact"/>
              <w:ind w:left="420"/>
              <w:rPr>
                <w:rFonts w:eastAsia="黑体"/>
                <w:sz w:val="24"/>
                <w:szCs w:val="24"/>
              </w:rPr>
            </w:pPr>
            <w:r w:rsidRPr="0049045E">
              <w:rPr>
                <w:rFonts w:eastAsia="黑体"/>
                <w:sz w:val="24"/>
                <w:szCs w:val="24"/>
              </w:rPr>
              <w:t>表</w:t>
            </w:r>
            <w:r w:rsidR="00B41EBA">
              <w:rPr>
                <w:rFonts w:eastAsia="黑体" w:hint="eastAsia"/>
                <w:sz w:val="24"/>
                <w:szCs w:val="24"/>
              </w:rPr>
              <w:t>29</w:t>
            </w:r>
            <w:r w:rsidR="0022776B">
              <w:rPr>
                <w:rFonts w:eastAsia="黑体"/>
                <w:sz w:val="24"/>
                <w:szCs w:val="24"/>
              </w:rPr>
              <w:t xml:space="preserve">                 </w:t>
            </w:r>
            <w:r w:rsidRPr="0049045E">
              <w:rPr>
                <w:rFonts w:eastAsia="黑体"/>
                <w:sz w:val="24"/>
                <w:szCs w:val="24"/>
              </w:rPr>
              <w:t xml:space="preserve">  </w:t>
            </w:r>
            <w:r w:rsidR="0022776B" w:rsidRPr="0022776B">
              <w:rPr>
                <w:rFonts w:eastAsia="黑体" w:hint="eastAsia"/>
                <w:sz w:val="24"/>
                <w:szCs w:val="24"/>
              </w:rPr>
              <w:t>本项目主要排污节点及污染物排放情况一览表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410"/>
              <w:gridCol w:w="2058"/>
              <w:gridCol w:w="1809"/>
              <w:gridCol w:w="4513"/>
            </w:tblGrid>
            <w:tr w:rsidR="0022776B" w:rsidRPr="0022776B" w:rsidTr="0022776B">
              <w:trPr>
                <w:trHeight w:val="352"/>
                <w:jc w:val="center"/>
              </w:trPr>
              <w:tc>
                <w:tcPr>
                  <w:tcW w:w="720"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污染类别</w:t>
                  </w: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污染源</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产生环节</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污染因子</w:t>
                  </w:r>
                </w:p>
              </w:tc>
            </w:tr>
            <w:tr w:rsidR="0022776B" w:rsidRPr="0022776B" w:rsidTr="0022776B">
              <w:trPr>
                <w:trHeight w:val="352"/>
                <w:jc w:val="center"/>
              </w:trPr>
              <w:tc>
                <w:tcPr>
                  <w:tcW w:w="720" w:type="pct"/>
                  <w:vMerge w:val="restar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废气</w:t>
                  </w: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燃烧机</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液化石油气燃烧</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颗粒物、</w:t>
                  </w:r>
                  <w:r w:rsidRPr="00E2225C">
                    <w:rPr>
                      <w:rFonts w:eastAsiaTheme="minorEastAsia"/>
                      <w:b/>
                      <w:spacing w:val="-2"/>
                      <w:sz w:val="21"/>
                      <w:szCs w:val="21"/>
                      <w:u w:val="single"/>
                    </w:rPr>
                    <w:t>SO</w:t>
                  </w:r>
                  <w:r w:rsidRPr="00E2225C">
                    <w:rPr>
                      <w:rFonts w:eastAsiaTheme="minorEastAsia"/>
                      <w:b/>
                      <w:spacing w:val="-2"/>
                      <w:sz w:val="21"/>
                      <w:szCs w:val="21"/>
                      <w:u w:val="single"/>
                      <w:vertAlign w:val="subscript"/>
                    </w:rPr>
                    <w:t>2</w:t>
                  </w:r>
                  <w:r w:rsidRPr="00E2225C">
                    <w:rPr>
                      <w:rFonts w:eastAsiaTheme="minorEastAsia" w:hAnsiTheme="minorEastAsia"/>
                      <w:b/>
                      <w:spacing w:val="-2"/>
                      <w:sz w:val="21"/>
                      <w:szCs w:val="21"/>
                      <w:u w:val="single"/>
                    </w:rPr>
                    <w:t>、</w:t>
                  </w:r>
                  <w:r w:rsidRPr="00E2225C">
                    <w:rPr>
                      <w:rFonts w:eastAsiaTheme="minorEastAsia"/>
                      <w:b/>
                      <w:spacing w:val="-2"/>
                      <w:sz w:val="21"/>
                      <w:szCs w:val="21"/>
                      <w:u w:val="single"/>
                    </w:rPr>
                    <w:t>NO</w:t>
                  </w:r>
                  <w:r w:rsidRPr="00E2225C">
                    <w:rPr>
                      <w:rFonts w:eastAsiaTheme="minorEastAsia"/>
                      <w:b/>
                      <w:spacing w:val="-2"/>
                      <w:sz w:val="21"/>
                      <w:szCs w:val="21"/>
                      <w:u w:val="single"/>
                      <w:vertAlign w:val="subscript"/>
                    </w:rPr>
                    <w:t>X</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二保焊</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焊接工序</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颗粒物</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激光切割机</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激光切割</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颗粒物</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喷粉间</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喷粉</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颗粒物</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烘干固化</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工件固化</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非甲烷总烃</w:t>
                  </w:r>
                </w:p>
              </w:tc>
            </w:tr>
            <w:tr w:rsidR="0022776B" w:rsidRPr="0022776B" w:rsidTr="0022776B">
              <w:trPr>
                <w:trHeight w:val="352"/>
                <w:jc w:val="center"/>
              </w:trPr>
              <w:tc>
                <w:tcPr>
                  <w:tcW w:w="720"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废水</w:t>
                  </w: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生活污水</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职工生活</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b/>
                      <w:spacing w:val="-2"/>
                      <w:sz w:val="21"/>
                      <w:szCs w:val="21"/>
                      <w:u w:val="single"/>
                    </w:rPr>
                    <w:t>COD</w:t>
                  </w:r>
                  <w:r w:rsidRPr="00E2225C">
                    <w:rPr>
                      <w:rFonts w:eastAsiaTheme="minorEastAsia" w:hAnsiTheme="minorEastAsia"/>
                      <w:b/>
                      <w:spacing w:val="-2"/>
                      <w:sz w:val="21"/>
                      <w:szCs w:val="21"/>
                      <w:u w:val="single"/>
                    </w:rPr>
                    <w:t>、氨氮</w:t>
                  </w:r>
                </w:p>
              </w:tc>
            </w:tr>
            <w:tr w:rsidR="0022776B" w:rsidRPr="0022776B" w:rsidTr="0022776B">
              <w:trPr>
                <w:trHeight w:val="352"/>
                <w:jc w:val="center"/>
              </w:trPr>
              <w:tc>
                <w:tcPr>
                  <w:tcW w:w="720"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噪声</w:t>
                  </w: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设备噪声</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设备运行</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噪声</w:t>
                  </w:r>
                </w:p>
              </w:tc>
            </w:tr>
            <w:tr w:rsidR="0022776B" w:rsidRPr="0022776B" w:rsidTr="0022776B">
              <w:trPr>
                <w:trHeight w:val="187"/>
                <w:jc w:val="center"/>
              </w:trPr>
              <w:tc>
                <w:tcPr>
                  <w:tcW w:w="720" w:type="pct"/>
                  <w:vMerge w:val="restar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固体废物</w:t>
                  </w: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机械加工区</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机械加工</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废边角料</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Merge w:val="restar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喷塑间</w:t>
                  </w:r>
                </w:p>
              </w:tc>
              <w:tc>
                <w:tcPr>
                  <w:tcW w:w="924" w:type="pct"/>
                  <w:vMerge w:val="restar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喷粉环节</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roofErr w:type="gramStart"/>
                  <w:r w:rsidRPr="00E2225C">
                    <w:rPr>
                      <w:rFonts w:eastAsiaTheme="minorEastAsia" w:hAnsiTheme="minorEastAsia"/>
                      <w:b/>
                      <w:spacing w:val="-2"/>
                      <w:sz w:val="21"/>
                      <w:szCs w:val="21"/>
                      <w:u w:val="single"/>
                    </w:rPr>
                    <w:t>废塑粉</w:t>
                  </w:r>
                  <w:proofErr w:type="gramEnd"/>
                  <w:r w:rsidRPr="00E2225C">
                    <w:rPr>
                      <w:rFonts w:eastAsiaTheme="minorEastAsia" w:hAnsiTheme="minorEastAsia"/>
                      <w:b/>
                      <w:spacing w:val="-2"/>
                      <w:sz w:val="21"/>
                      <w:szCs w:val="21"/>
                      <w:u w:val="single"/>
                    </w:rPr>
                    <w:t>、废滤芯</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924"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2306" w:type="pct"/>
                  <w:vAlign w:val="center"/>
                </w:tcPr>
                <w:p w:rsidR="0022776B" w:rsidRPr="00E2225C" w:rsidRDefault="0022776B" w:rsidP="00823AF3">
                  <w:pPr>
                    <w:snapToGrid w:val="0"/>
                    <w:spacing w:line="240" w:lineRule="atLeast"/>
                    <w:jc w:val="center"/>
                    <w:rPr>
                      <w:rFonts w:eastAsiaTheme="minorEastAsia"/>
                      <w:b/>
                      <w:color w:val="FF0000"/>
                      <w:spacing w:val="-2"/>
                      <w:sz w:val="21"/>
                      <w:szCs w:val="21"/>
                      <w:u w:val="single"/>
                    </w:rPr>
                  </w:pPr>
                  <w:proofErr w:type="gramStart"/>
                  <w:r w:rsidRPr="00E2225C">
                    <w:rPr>
                      <w:rFonts w:eastAsiaTheme="minorEastAsia" w:hAnsiTheme="minorEastAsia"/>
                      <w:b/>
                      <w:spacing w:val="-2"/>
                      <w:sz w:val="21"/>
                      <w:szCs w:val="21"/>
                      <w:u w:val="single"/>
                    </w:rPr>
                    <w:t>废塑粉</w:t>
                  </w:r>
                  <w:proofErr w:type="gramEnd"/>
                  <w:r w:rsidRPr="00E2225C">
                    <w:rPr>
                      <w:rFonts w:eastAsiaTheme="minorEastAsia" w:hAnsiTheme="minorEastAsia"/>
                      <w:b/>
                      <w:spacing w:val="-2"/>
                      <w:sz w:val="21"/>
                      <w:szCs w:val="21"/>
                      <w:u w:val="single"/>
                    </w:rPr>
                    <w:t>包装箱</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生活垃圾</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职工生活</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生活垃圾</w:t>
                  </w:r>
                </w:p>
              </w:tc>
            </w:tr>
            <w:tr w:rsidR="0022776B" w:rsidRPr="0022776B" w:rsidTr="0022776B">
              <w:trPr>
                <w:trHeight w:val="377"/>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C779D9"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hint="eastAsia"/>
                      <w:b/>
                      <w:spacing w:val="-2"/>
                      <w:sz w:val="21"/>
                      <w:szCs w:val="21"/>
                      <w:u w:val="single"/>
                    </w:rPr>
                    <w:t>人工干抹</w:t>
                  </w:r>
                </w:p>
              </w:tc>
              <w:tc>
                <w:tcPr>
                  <w:tcW w:w="924" w:type="pct"/>
                  <w:vAlign w:val="center"/>
                </w:tcPr>
                <w:p w:rsidR="0022776B" w:rsidRPr="00E2225C" w:rsidRDefault="00C779D9"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hint="eastAsia"/>
                      <w:b/>
                      <w:spacing w:val="-2"/>
                      <w:sz w:val="21"/>
                      <w:szCs w:val="21"/>
                      <w:u w:val="single"/>
                    </w:rPr>
                    <w:t>人工干抹</w:t>
                  </w:r>
                  <w:r w:rsidR="0022776B" w:rsidRPr="00E2225C">
                    <w:rPr>
                      <w:rFonts w:eastAsiaTheme="minorEastAsia" w:hAnsiTheme="minorEastAsia"/>
                      <w:b/>
                      <w:spacing w:val="-2"/>
                      <w:sz w:val="21"/>
                      <w:szCs w:val="21"/>
                      <w:u w:val="single"/>
                    </w:rPr>
                    <w:t>工序</w:t>
                  </w:r>
                </w:p>
              </w:tc>
              <w:tc>
                <w:tcPr>
                  <w:tcW w:w="2306" w:type="pct"/>
                  <w:vAlign w:val="center"/>
                </w:tcPr>
                <w:p w:rsidR="0022776B" w:rsidRPr="00E2225C" w:rsidRDefault="0022776B" w:rsidP="0023096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w:t>
                  </w:r>
                  <w:r w:rsidR="00E8344B" w:rsidRPr="00E2225C">
                    <w:rPr>
                      <w:rFonts w:eastAsiaTheme="minorEastAsia" w:hAnsiTheme="minorEastAsia" w:hint="eastAsia"/>
                      <w:b/>
                      <w:spacing w:val="-2"/>
                      <w:sz w:val="21"/>
                      <w:szCs w:val="21"/>
                      <w:u w:val="single"/>
                    </w:rPr>
                    <w:t>除锈剂</w:t>
                  </w:r>
                  <w:r w:rsidRPr="00E2225C">
                    <w:rPr>
                      <w:rFonts w:eastAsiaTheme="minorEastAsia" w:hAnsiTheme="minorEastAsia"/>
                      <w:b/>
                      <w:spacing w:val="-2"/>
                      <w:sz w:val="21"/>
                      <w:szCs w:val="21"/>
                      <w:u w:val="single"/>
                    </w:rPr>
                    <w:t>抹布</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机械设备</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设备维护</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w:t>
                  </w:r>
                  <w:r w:rsidR="009D21B1" w:rsidRPr="00E2225C">
                    <w:rPr>
                      <w:rFonts w:eastAsiaTheme="minorEastAsia" w:hAnsiTheme="minorEastAsia" w:hint="eastAsia"/>
                      <w:b/>
                      <w:spacing w:val="-2"/>
                      <w:sz w:val="21"/>
                      <w:szCs w:val="21"/>
                      <w:u w:val="single"/>
                    </w:rPr>
                    <w:t>润滑油</w:t>
                  </w:r>
                  <w:r w:rsidRPr="00E2225C">
                    <w:rPr>
                      <w:rFonts w:eastAsiaTheme="minorEastAsia" w:hAnsiTheme="minorEastAsia"/>
                      <w:b/>
                      <w:spacing w:val="-2"/>
                      <w:sz w:val="21"/>
                      <w:szCs w:val="21"/>
                      <w:u w:val="single"/>
                    </w:rPr>
                    <w:t>、废液压油</w:t>
                  </w:r>
                </w:p>
              </w:tc>
            </w:tr>
            <w:tr w:rsidR="0022776B" w:rsidRPr="0022776B" w:rsidTr="0022776B">
              <w:trPr>
                <w:trHeight w:val="352"/>
                <w:jc w:val="center"/>
              </w:trPr>
              <w:tc>
                <w:tcPr>
                  <w:tcW w:w="720" w:type="pct"/>
                  <w:vMerge/>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
              </w:tc>
              <w:tc>
                <w:tcPr>
                  <w:tcW w:w="1051"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proofErr w:type="gramStart"/>
                  <w:r w:rsidRPr="00E2225C">
                    <w:rPr>
                      <w:rFonts w:eastAsiaTheme="minorEastAsia" w:hAnsiTheme="minorEastAsia"/>
                      <w:b/>
                      <w:spacing w:val="-2"/>
                      <w:sz w:val="21"/>
                      <w:szCs w:val="21"/>
                      <w:u w:val="single"/>
                    </w:rPr>
                    <w:t>光氧催化</w:t>
                  </w:r>
                  <w:proofErr w:type="gramEnd"/>
                  <w:r w:rsidRPr="00E2225C">
                    <w:rPr>
                      <w:rFonts w:eastAsiaTheme="minorEastAsia"/>
                      <w:b/>
                      <w:spacing w:val="-2"/>
                      <w:sz w:val="21"/>
                      <w:szCs w:val="21"/>
                      <w:u w:val="single"/>
                    </w:rPr>
                    <w:t>+</w:t>
                  </w:r>
                  <w:r w:rsidRPr="00E2225C">
                    <w:rPr>
                      <w:rFonts w:eastAsiaTheme="minorEastAsia" w:hAnsiTheme="minorEastAsia"/>
                      <w:b/>
                      <w:spacing w:val="-2"/>
                      <w:sz w:val="21"/>
                      <w:szCs w:val="21"/>
                      <w:u w:val="single"/>
                    </w:rPr>
                    <w:t>活性炭吸附箱</w:t>
                  </w:r>
                </w:p>
              </w:tc>
              <w:tc>
                <w:tcPr>
                  <w:tcW w:w="924"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废气治理</w:t>
                  </w:r>
                </w:p>
              </w:tc>
              <w:tc>
                <w:tcPr>
                  <w:tcW w:w="2306" w:type="pct"/>
                  <w:vAlign w:val="center"/>
                </w:tcPr>
                <w:p w:rsidR="0022776B" w:rsidRPr="00E2225C" w:rsidRDefault="0022776B" w:rsidP="00823AF3">
                  <w:pPr>
                    <w:snapToGrid w:val="0"/>
                    <w:spacing w:line="240" w:lineRule="atLeast"/>
                    <w:jc w:val="center"/>
                    <w:rPr>
                      <w:rFonts w:eastAsiaTheme="minorEastAsia"/>
                      <w:b/>
                      <w:spacing w:val="-2"/>
                      <w:sz w:val="21"/>
                      <w:szCs w:val="21"/>
                      <w:u w:val="single"/>
                    </w:rPr>
                  </w:pPr>
                  <w:r w:rsidRPr="00E2225C">
                    <w:rPr>
                      <w:rFonts w:eastAsiaTheme="minorEastAsia" w:hAnsiTheme="minorEastAsia"/>
                      <w:b/>
                      <w:spacing w:val="-2"/>
                      <w:sz w:val="21"/>
                      <w:szCs w:val="21"/>
                      <w:u w:val="single"/>
                    </w:rPr>
                    <w:t>废活性炭、废</w:t>
                  </w:r>
                  <w:r w:rsidRPr="00E2225C">
                    <w:rPr>
                      <w:rFonts w:eastAsiaTheme="minorEastAsia"/>
                      <w:b/>
                      <w:spacing w:val="-2"/>
                      <w:sz w:val="21"/>
                      <w:szCs w:val="21"/>
                      <w:u w:val="single"/>
                    </w:rPr>
                    <w:t>UV</w:t>
                  </w:r>
                  <w:r w:rsidRPr="00E2225C">
                    <w:rPr>
                      <w:rFonts w:eastAsiaTheme="minorEastAsia" w:hAnsiTheme="minorEastAsia"/>
                      <w:b/>
                      <w:spacing w:val="-2"/>
                      <w:sz w:val="21"/>
                      <w:szCs w:val="21"/>
                      <w:u w:val="single"/>
                    </w:rPr>
                    <w:t>灯管</w:t>
                  </w:r>
                </w:p>
              </w:tc>
            </w:tr>
          </w:tbl>
          <w:p w:rsidR="00B24384" w:rsidRPr="00804AF7" w:rsidRDefault="000A3BB2">
            <w:pPr>
              <w:spacing w:line="500" w:lineRule="exact"/>
              <w:rPr>
                <w:rFonts w:eastAsia="黑体"/>
                <w:sz w:val="24"/>
                <w:szCs w:val="24"/>
              </w:rPr>
            </w:pPr>
            <w:r w:rsidRPr="00804AF7">
              <w:rPr>
                <w:rFonts w:eastAsia="黑体" w:hint="eastAsia"/>
                <w:sz w:val="24"/>
                <w:szCs w:val="24"/>
              </w:rPr>
              <w:t>3</w:t>
            </w:r>
            <w:r w:rsidR="006F28F7" w:rsidRPr="00804AF7">
              <w:rPr>
                <w:rFonts w:eastAsia="黑体"/>
                <w:sz w:val="24"/>
                <w:szCs w:val="24"/>
              </w:rPr>
              <w:t>.</w:t>
            </w:r>
            <w:r w:rsidR="006F28F7" w:rsidRPr="00804AF7">
              <w:rPr>
                <w:rFonts w:eastAsia="黑体" w:hAnsi="黑体"/>
                <w:sz w:val="24"/>
                <w:szCs w:val="24"/>
              </w:rPr>
              <w:t>源强分析</w:t>
            </w:r>
          </w:p>
          <w:p w:rsidR="00B24384" w:rsidRDefault="00D927AF">
            <w:pPr>
              <w:spacing w:line="500" w:lineRule="exact"/>
              <w:rPr>
                <w:rFonts w:eastAsia="黑体"/>
                <w:sz w:val="24"/>
                <w:szCs w:val="24"/>
              </w:rPr>
            </w:pPr>
            <w:r>
              <w:rPr>
                <w:rFonts w:eastAsia="黑体" w:hint="eastAsia"/>
                <w:sz w:val="24"/>
                <w:szCs w:val="24"/>
              </w:rPr>
              <w:t>3</w:t>
            </w:r>
            <w:r w:rsidR="006F28F7">
              <w:rPr>
                <w:rFonts w:eastAsia="黑体"/>
                <w:sz w:val="24"/>
                <w:szCs w:val="24"/>
              </w:rPr>
              <w:t>.1</w:t>
            </w:r>
            <w:r w:rsidR="006F28F7">
              <w:rPr>
                <w:rFonts w:eastAsia="黑体" w:hAnsi="黑体"/>
                <w:sz w:val="24"/>
                <w:szCs w:val="24"/>
              </w:rPr>
              <w:t>废气</w:t>
            </w:r>
          </w:p>
          <w:p w:rsidR="007313B8" w:rsidRDefault="007313B8" w:rsidP="007313B8">
            <w:pPr>
              <w:spacing w:line="5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313B8">
              <w:rPr>
                <w:rFonts w:hint="eastAsia"/>
                <w:sz w:val="24"/>
                <w:szCs w:val="24"/>
              </w:rPr>
              <w:t>切割粉尘</w:t>
            </w:r>
          </w:p>
          <w:p w:rsidR="007313B8" w:rsidRPr="007313B8" w:rsidRDefault="007313B8" w:rsidP="007313B8">
            <w:pPr>
              <w:spacing w:line="500" w:lineRule="exact"/>
              <w:ind w:firstLineChars="200" w:firstLine="480"/>
              <w:rPr>
                <w:sz w:val="24"/>
                <w:szCs w:val="24"/>
              </w:rPr>
            </w:pPr>
            <w:r w:rsidRPr="007313B8">
              <w:rPr>
                <w:rFonts w:hint="eastAsia"/>
                <w:sz w:val="24"/>
                <w:szCs w:val="24"/>
              </w:rPr>
              <w:t>本项目下料工序设备主要为</w:t>
            </w:r>
            <w:r>
              <w:rPr>
                <w:rFonts w:hint="eastAsia"/>
                <w:sz w:val="24"/>
                <w:szCs w:val="24"/>
              </w:rPr>
              <w:t>1</w:t>
            </w:r>
            <w:r w:rsidRPr="007313B8">
              <w:rPr>
                <w:rFonts w:hint="eastAsia"/>
                <w:sz w:val="24"/>
                <w:szCs w:val="24"/>
              </w:rPr>
              <w:t>台剪板机和</w:t>
            </w:r>
            <w:r w:rsidRPr="007313B8">
              <w:rPr>
                <w:rFonts w:hint="eastAsia"/>
                <w:sz w:val="24"/>
                <w:szCs w:val="24"/>
              </w:rPr>
              <w:t>1</w:t>
            </w:r>
            <w:r w:rsidRPr="007313B8">
              <w:rPr>
                <w:rFonts w:hint="eastAsia"/>
                <w:sz w:val="24"/>
                <w:szCs w:val="24"/>
              </w:rPr>
              <w:t>台激光切割机，其中激光切割机进行剪切下料时，会产生切割粉尘。根据</w:t>
            </w:r>
            <w:r w:rsidRPr="007313B8">
              <w:rPr>
                <w:sz w:val="24"/>
                <w:szCs w:val="24"/>
              </w:rPr>
              <w:t>《机加工行业环境影响评价中常见污染物源强估算及污染治理》（许海萍等）</w:t>
            </w:r>
            <w:r w:rsidRPr="007313B8">
              <w:rPr>
                <w:rFonts w:hint="eastAsia"/>
                <w:sz w:val="24"/>
                <w:szCs w:val="24"/>
              </w:rPr>
              <w:t>，切割粉尘产生量约为切割工件量的</w:t>
            </w:r>
            <w:r w:rsidRPr="007313B8">
              <w:rPr>
                <w:rFonts w:hint="eastAsia"/>
                <w:sz w:val="24"/>
                <w:szCs w:val="24"/>
              </w:rPr>
              <w:t>1</w:t>
            </w:r>
            <w:r w:rsidRPr="007313B8">
              <w:rPr>
                <w:rFonts w:hint="eastAsia"/>
                <w:sz w:val="24"/>
                <w:szCs w:val="24"/>
              </w:rPr>
              <w:t>‰，本项目需要进行剪切的冷轧</w:t>
            </w:r>
            <w:r>
              <w:rPr>
                <w:rFonts w:hint="eastAsia"/>
                <w:sz w:val="24"/>
                <w:szCs w:val="24"/>
              </w:rPr>
              <w:t>钢材</w:t>
            </w:r>
            <w:r w:rsidRPr="007313B8">
              <w:rPr>
                <w:rFonts w:hint="eastAsia"/>
                <w:sz w:val="24"/>
                <w:szCs w:val="24"/>
              </w:rPr>
              <w:t>量为</w:t>
            </w:r>
            <w:r>
              <w:rPr>
                <w:rFonts w:hint="eastAsia"/>
                <w:sz w:val="24"/>
                <w:szCs w:val="24"/>
              </w:rPr>
              <w:t>65</w:t>
            </w:r>
            <w:r w:rsidRPr="007313B8">
              <w:rPr>
                <w:rFonts w:hint="eastAsia"/>
                <w:sz w:val="24"/>
                <w:szCs w:val="24"/>
              </w:rPr>
              <w:t>t/a</w:t>
            </w:r>
            <w:r w:rsidRPr="007313B8">
              <w:rPr>
                <w:rFonts w:hint="eastAsia"/>
                <w:sz w:val="24"/>
                <w:szCs w:val="24"/>
              </w:rPr>
              <w:t>，则切割粉尘产生量为</w:t>
            </w:r>
            <w:r w:rsidRPr="007313B8">
              <w:rPr>
                <w:rFonts w:hint="eastAsia"/>
                <w:sz w:val="24"/>
                <w:szCs w:val="24"/>
              </w:rPr>
              <w:t>0</w:t>
            </w:r>
            <w:r>
              <w:rPr>
                <w:rFonts w:hint="eastAsia"/>
                <w:sz w:val="24"/>
                <w:szCs w:val="24"/>
              </w:rPr>
              <w:t>.065</w:t>
            </w:r>
            <w:r w:rsidRPr="007313B8">
              <w:rPr>
                <w:rFonts w:hint="eastAsia"/>
                <w:sz w:val="24"/>
                <w:szCs w:val="24"/>
              </w:rPr>
              <w:t>t/a</w:t>
            </w:r>
            <w:r w:rsidRPr="007313B8">
              <w:rPr>
                <w:rFonts w:hint="eastAsia"/>
                <w:sz w:val="24"/>
                <w:szCs w:val="24"/>
              </w:rPr>
              <w:t>。</w:t>
            </w:r>
          </w:p>
          <w:p w:rsidR="007313B8" w:rsidRPr="007313B8" w:rsidRDefault="007313B8" w:rsidP="007313B8">
            <w:pPr>
              <w:spacing w:line="5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7313B8">
              <w:rPr>
                <w:rFonts w:hint="eastAsia"/>
                <w:sz w:val="24"/>
                <w:szCs w:val="24"/>
              </w:rPr>
              <w:t>焊接烟尘</w:t>
            </w:r>
          </w:p>
          <w:p w:rsidR="007313B8" w:rsidRPr="007313B8" w:rsidRDefault="007313B8" w:rsidP="007313B8">
            <w:pPr>
              <w:spacing w:line="500" w:lineRule="exact"/>
              <w:ind w:firstLineChars="200" w:firstLine="480"/>
              <w:rPr>
                <w:sz w:val="24"/>
                <w:szCs w:val="24"/>
              </w:rPr>
            </w:pPr>
            <w:r w:rsidRPr="007313B8">
              <w:rPr>
                <w:rFonts w:hint="eastAsia"/>
                <w:sz w:val="24"/>
                <w:szCs w:val="24"/>
              </w:rPr>
              <w:t>本项目设置</w:t>
            </w:r>
            <w:r w:rsidRPr="007313B8">
              <w:rPr>
                <w:rFonts w:hint="eastAsia"/>
                <w:sz w:val="24"/>
                <w:szCs w:val="24"/>
              </w:rPr>
              <w:t>2</w:t>
            </w:r>
            <w:r w:rsidRPr="007313B8">
              <w:rPr>
                <w:rFonts w:hint="eastAsia"/>
                <w:sz w:val="24"/>
                <w:szCs w:val="24"/>
              </w:rPr>
              <w:t>个固定焊接区域，共使用</w:t>
            </w:r>
            <w:r>
              <w:rPr>
                <w:rFonts w:hint="eastAsia"/>
                <w:sz w:val="24"/>
                <w:szCs w:val="24"/>
              </w:rPr>
              <w:t>4</w:t>
            </w:r>
            <w:r w:rsidR="006D3120">
              <w:rPr>
                <w:rFonts w:hint="eastAsia"/>
                <w:sz w:val="24"/>
                <w:szCs w:val="24"/>
              </w:rPr>
              <w:t>台二保焊</w:t>
            </w:r>
            <w:r w:rsidRPr="007313B8">
              <w:rPr>
                <w:rFonts w:hint="eastAsia"/>
                <w:sz w:val="24"/>
                <w:szCs w:val="24"/>
              </w:rPr>
              <w:t>对各产品部件进行焊接，焊接过程会产生焊接烟尘，成分</w:t>
            </w:r>
            <w:r w:rsidRPr="007313B8">
              <w:rPr>
                <w:sz w:val="24"/>
                <w:szCs w:val="24"/>
              </w:rPr>
              <w:t>以氧化铁为主，达</w:t>
            </w:r>
            <w:r w:rsidRPr="007313B8">
              <w:rPr>
                <w:sz w:val="24"/>
                <w:szCs w:val="24"/>
              </w:rPr>
              <w:t>30</w:t>
            </w:r>
            <w:r w:rsidRPr="007313B8">
              <w:rPr>
                <w:sz w:val="24"/>
                <w:szCs w:val="24"/>
              </w:rPr>
              <w:t>％</w:t>
            </w:r>
            <w:r w:rsidRPr="007313B8">
              <w:rPr>
                <w:rFonts w:hint="eastAsia"/>
                <w:sz w:val="24"/>
                <w:szCs w:val="24"/>
              </w:rPr>
              <w:t>~</w:t>
            </w:r>
            <w:r w:rsidRPr="007313B8">
              <w:rPr>
                <w:sz w:val="24"/>
                <w:szCs w:val="24"/>
              </w:rPr>
              <w:t>70</w:t>
            </w:r>
            <w:r w:rsidRPr="007313B8">
              <w:rPr>
                <w:sz w:val="24"/>
                <w:szCs w:val="24"/>
              </w:rPr>
              <w:t>％，其次是氧化锰、氧化硅、氧化钙等。</w:t>
            </w:r>
          </w:p>
          <w:p w:rsidR="007313B8" w:rsidRPr="007313B8" w:rsidRDefault="006D3120" w:rsidP="007313B8">
            <w:pPr>
              <w:spacing w:line="500" w:lineRule="exact"/>
              <w:ind w:firstLineChars="200" w:firstLine="480"/>
              <w:rPr>
                <w:sz w:val="24"/>
                <w:szCs w:val="24"/>
              </w:rPr>
            </w:pPr>
            <w:r>
              <w:rPr>
                <w:rFonts w:hint="eastAsia"/>
                <w:sz w:val="24"/>
                <w:szCs w:val="24"/>
              </w:rPr>
              <w:t>①</w:t>
            </w:r>
            <w:r w:rsidR="007313B8" w:rsidRPr="007313B8">
              <w:rPr>
                <w:rFonts w:hint="eastAsia"/>
                <w:sz w:val="24"/>
                <w:szCs w:val="24"/>
              </w:rPr>
              <w:t>根据《焊接车间环境污染及控制技术进展》一文中“几种焊接（切割）方法的发尘量”参数可知，二氧化碳实芯焊丝发尘量为</w:t>
            </w:r>
            <w:r w:rsidR="007313B8" w:rsidRPr="007313B8">
              <w:rPr>
                <w:rFonts w:hint="eastAsia"/>
                <w:sz w:val="24"/>
                <w:szCs w:val="24"/>
              </w:rPr>
              <w:t>5~8g/kg</w:t>
            </w:r>
            <w:r w:rsidR="007313B8" w:rsidRPr="007313B8">
              <w:rPr>
                <w:rFonts w:hint="eastAsia"/>
                <w:sz w:val="24"/>
                <w:szCs w:val="24"/>
              </w:rPr>
              <w:t>材料，本次评价按最大量</w:t>
            </w:r>
            <w:r w:rsidR="007313B8" w:rsidRPr="007313B8">
              <w:rPr>
                <w:sz w:val="24"/>
                <w:szCs w:val="24"/>
              </w:rPr>
              <w:t>8g/</w:t>
            </w:r>
            <w:r w:rsidR="007313B8" w:rsidRPr="007313B8">
              <w:rPr>
                <w:rFonts w:hint="eastAsia"/>
                <w:sz w:val="24"/>
                <w:szCs w:val="24"/>
              </w:rPr>
              <w:t>k</w:t>
            </w:r>
            <w:r w:rsidR="007313B8" w:rsidRPr="007313B8">
              <w:rPr>
                <w:sz w:val="24"/>
                <w:szCs w:val="24"/>
              </w:rPr>
              <w:t>g</w:t>
            </w:r>
            <w:r w:rsidR="007313B8" w:rsidRPr="007313B8">
              <w:rPr>
                <w:sz w:val="24"/>
                <w:szCs w:val="24"/>
              </w:rPr>
              <w:t>焊丝计算</w:t>
            </w:r>
            <w:r w:rsidR="007313B8" w:rsidRPr="007313B8">
              <w:rPr>
                <w:rFonts w:hint="eastAsia"/>
                <w:sz w:val="24"/>
                <w:szCs w:val="24"/>
              </w:rPr>
              <w:t>，焊丝年使用量约为</w:t>
            </w:r>
            <w:r>
              <w:rPr>
                <w:rFonts w:hint="eastAsia"/>
                <w:sz w:val="24"/>
                <w:szCs w:val="24"/>
              </w:rPr>
              <w:t>6</w:t>
            </w:r>
            <w:r w:rsidR="007313B8" w:rsidRPr="007313B8">
              <w:rPr>
                <w:rFonts w:hint="eastAsia"/>
                <w:sz w:val="24"/>
                <w:szCs w:val="24"/>
              </w:rPr>
              <w:t>t</w:t>
            </w:r>
            <w:r w:rsidR="007313B8" w:rsidRPr="007313B8">
              <w:rPr>
                <w:rFonts w:hint="eastAsia"/>
                <w:sz w:val="24"/>
                <w:szCs w:val="24"/>
              </w:rPr>
              <w:t>，则项目焊接烟尘产生量为</w:t>
            </w:r>
            <w:r w:rsidR="007313B8" w:rsidRPr="007313B8">
              <w:rPr>
                <w:rFonts w:hint="eastAsia"/>
                <w:sz w:val="24"/>
                <w:szCs w:val="24"/>
              </w:rPr>
              <w:t>0.0</w:t>
            </w:r>
            <w:r>
              <w:rPr>
                <w:rFonts w:hint="eastAsia"/>
                <w:sz w:val="24"/>
                <w:szCs w:val="24"/>
              </w:rPr>
              <w:t>48</w:t>
            </w:r>
            <w:r w:rsidR="007313B8" w:rsidRPr="007313B8">
              <w:rPr>
                <w:rFonts w:hint="eastAsia"/>
                <w:sz w:val="24"/>
                <w:szCs w:val="24"/>
              </w:rPr>
              <w:t>t/a</w:t>
            </w:r>
            <w:r w:rsidR="007313B8" w:rsidRPr="007313B8">
              <w:rPr>
                <w:rFonts w:hint="eastAsia"/>
                <w:sz w:val="24"/>
                <w:szCs w:val="24"/>
              </w:rPr>
              <w:t>；</w:t>
            </w:r>
          </w:p>
          <w:p w:rsidR="007313B8" w:rsidRPr="007313B8" w:rsidRDefault="006D3120" w:rsidP="007313B8">
            <w:pPr>
              <w:spacing w:line="500" w:lineRule="exact"/>
              <w:ind w:firstLineChars="200" w:firstLine="480"/>
              <w:rPr>
                <w:sz w:val="24"/>
                <w:szCs w:val="24"/>
              </w:rPr>
            </w:pPr>
            <w:r>
              <w:rPr>
                <w:rFonts w:hint="eastAsia"/>
                <w:sz w:val="24"/>
                <w:szCs w:val="24"/>
              </w:rPr>
              <w:t>②</w:t>
            </w:r>
            <w:r w:rsidR="007313B8" w:rsidRPr="007313B8">
              <w:rPr>
                <w:rFonts w:hint="eastAsia"/>
                <w:sz w:val="24"/>
                <w:szCs w:val="24"/>
              </w:rPr>
              <w:t>根据《焊接车间环境污染及控制技术进展》一文中“几种焊接（切割）方法的发尘量”参数可知，</w:t>
            </w:r>
            <w:proofErr w:type="gramStart"/>
            <w:r w:rsidR="007313B8" w:rsidRPr="007313B8">
              <w:rPr>
                <w:rFonts w:hint="eastAsia"/>
                <w:sz w:val="24"/>
                <w:szCs w:val="24"/>
              </w:rPr>
              <w:t>钛钙型</w:t>
            </w:r>
            <w:proofErr w:type="gramEnd"/>
            <w:r w:rsidR="007313B8" w:rsidRPr="007313B8">
              <w:rPr>
                <w:rFonts w:hint="eastAsia"/>
                <w:sz w:val="24"/>
                <w:szCs w:val="24"/>
              </w:rPr>
              <w:t>焊条发尘量为</w:t>
            </w:r>
            <w:r w:rsidR="007313B8" w:rsidRPr="007313B8">
              <w:rPr>
                <w:rFonts w:hint="eastAsia"/>
                <w:sz w:val="24"/>
                <w:szCs w:val="24"/>
              </w:rPr>
              <w:t>6~8g/kg</w:t>
            </w:r>
            <w:r w:rsidR="007313B8" w:rsidRPr="007313B8">
              <w:rPr>
                <w:rFonts w:hint="eastAsia"/>
                <w:sz w:val="24"/>
                <w:szCs w:val="24"/>
              </w:rPr>
              <w:t>材料，本次评价按最大量</w:t>
            </w:r>
            <w:r w:rsidR="007313B8" w:rsidRPr="007313B8">
              <w:rPr>
                <w:rFonts w:hint="eastAsia"/>
                <w:sz w:val="24"/>
                <w:szCs w:val="24"/>
              </w:rPr>
              <w:t>8g/kg</w:t>
            </w:r>
            <w:r w:rsidR="007313B8" w:rsidRPr="007313B8">
              <w:rPr>
                <w:rFonts w:hint="eastAsia"/>
                <w:sz w:val="24"/>
                <w:szCs w:val="24"/>
              </w:rPr>
              <w:t>焊条计算，焊条年使用量约为</w:t>
            </w:r>
            <w:r>
              <w:rPr>
                <w:rFonts w:hint="eastAsia"/>
                <w:sz w:val="24"/>
                <w:szCs w:val="24"/>
              </w:rPr>
              <w:t>6</w:t>
            </w:r>
            <w:r w:rsidR="007313B8" w:rsidRPr="007313B8">
              <w:rPr>
                <w:rFonts w:hint="eastAsia"/>
                <w:sz w:val="24"/>
                <w:szCs w:val="24"/>
              </w:rPr>
              <w:t>t</w:t>
            </w:r>
            <w:r w:rsidR="007313B8" w:rsidRPr="007313B8">
              <w:rPr>
                <w:rFonts w:hint="eastAsia"/>
                <w:sz w:val="24"/>
                <w:szCs w:val="24"/>
              </w:rPr>
              <w:t>，则项目电焊焊接烟尘产生量为</w:t>
            </w:r>
            <w:r w:rsidRPr="007313B8">
              <w:rPr>
                <w:rFonts w:hint="eastAsia"/>
                <w:sz w:val="24"/>
                <w:szCs w:val="24"/>
              </w:rPr>
              <w:t>0.0</w:t>
            </w:r>
            <w:r>
              <w:rPr>
                <w:rFonts w:hint="eastAsia"/>
                <w:sz w:val="24"/>
                <w:szCs w:val="24"/>
              </w:rPr>
              <w:t>48</w:t>
            </w:r>
            <w:r w:rsidR="007313B8" w:rsidRPr="007313B8">
              <w:rPr>
                <w:rFonts w:hint="eastAsia"/>
                <w:sz w:val="24"/>
                <w:szCs w:val="24"/>
              </w:rPr>
              <w:t>t/a</w:t>
            </w:r>
            <w:r w:rsidR="007313B8" w:rsidRPr="007313B8">
              <w:rPr>
                <w:rFonts w:hint="eastAsia"/>
                <w:sz w:val="24"/>
                <w:szCs w:val="24"/>
              </w:rPr>
              <w:t>；</w:t>
            </w:r>
          </w:p>
          <w:p w:rsidR="007313B8" w:rsidRPr="007313B8" w:rsidRDefault="007313B8" w:rsidP="007313B8">
            <w:pPr>
              <w:spacing w:line="500" w:lineRule="exact"/>
              <w:ind w:firstLineChars="200" w:firstLine="480"/>
              <w:rPr>
                <w:sz w:val="24"/>
                <w:szCs w:val="24"/>
              </w:rPr>
            </w:pPr>
            <w:r w:rsidRPr="007313B8">
              <w:rPr>
                <w:rFonts w:hint="eastAsia"/>
                <w:sz w:val="24"/>
                <w:szCs w:val="24"/>
              </w:rPr>
              <w:t>处理措施：</w:t>
            </w:r>
          </w:p>
          <w:p w:rsidR="007313B8" w:rsidRDefault="007313B8" w:rsidP="005B5DC0">
            <w:pPr>
              <w:spacing w:line="500" w:lineRule="exact"/>
              <w:ind w:firstLineChars="200" w:firstLine="480"/>
              <w:rPr>
                <w:sz w:val="24"/>
                <w:szCs w:val="24"/>
              </w:rPr>
            </w:pPr>
            <w:r w:rsidRPr="007313B8">
              <w:rPr>
                <w:rFonts w:hint="eastAsia"/>
                <w:sz w:val="24"/>
                <w:szCs w:val="24"/>
              </w:rPr>
              <w:lastRenderedPageBreak/>
              <w:t>建设单位</w:t>
            </w:r>
            <w:r w:rsidR="005B5DC0" w:rsidRPr="007313B8">
              <w:rPr>
                <w:rFonts w:hint="eastAsia"/>
                <w:sz w:val="24"/>
                <w:szCs w:val="24"/>
              </w:rPr>
              <w:t>激光切割机</w:t>
            </w:r>
            <w:r w:rsidR="005B5DC0">
              <w:rPr>
                <w:rFonts w:hint="eastAsia"/>
                <w:sz w:val="24"/>
                <w:szCs w:val="24"/>
              </w:rPr>
              <w:t>下部</w:t>
            </w:r>
            <w:r w:rsidR="005B5DC0" w:rsidRPr="007313B8">
              <w:rPr>
                <w:rFonts w:hint="eastAsia"/>
                <w:sz w:val="24"/>
                <w:szCs w:val="24"/>
              </w:rPr>
              <w:t>进行整体密闭</w:t>
            </w:r>
            <w:r w:rsidR="005B5DC0">
              <w:rPr>
                <w:rFonts w:hint="eastAsia"/>
                <w:sz w:val="24"/>
                <w:szCs w:val="24"/>
              </w:rPr>
              <w:t>，</w:t>
            </w:r>
            <w:r w:rsidR="005B5DC0" w:rsidRPr="007313B8">
              <w:rPr>
                <w:rFonts w:hint="eastAsia"/>
                <w:sz w:val="24"/>
                <w:szCs w:val="24"/>
              </w:rPr>
              <w:t>2</w:t>
            </w:r>
            <w:r w:rsidR="005B5DC0" w:rsidRPr="007313B8">
              <w:rPr>
                <w:rFonts w:hint="eastAsia"/>
                <w:sz w:val="24"/>
                <w:szCs w:val="24"/>
              </w:rPr>
              <w:t>个固定焊接区域</w:t>
            </w:r>
            <w:r w:rsidRPr="007313B8">
              <w:rPr>
                <w:rFonts w:hint="eastAsia"/>
                <w:sz w:val="24"/>
                <w:szCs w:val="24"/>
              </w:rPr>
              <w:t>进行整体密闭。切割粉尘与焊接烟尘分别经过收集后，汇入</w:t>
            </w:r>
            <w:r w:rsidRPr="007313B8">
              <w:rPr>
                <w:rFonts w:hint="eastAsia"/>
                <w:sz w:val="24"/>
                <w:szCs w:val="24"/>
              </w:rPr>
              <w:t>1</w:t>
            </w:r>
            <w:r w:rsidRPr="007313B8">
              <w:rPr>
                <w:rFonts w:hint="eastAsia"/>
                <w:sz w:val="24"/>
                <w:szCs w:val="24"/>
              </w:rPr>
              <w:t>套袋式除尘器进行处理，最终通过</w:t>
            </w:r>
            <w:r w:rsidRPr="007313B8">
              <w:rPr>
                <w:rFonts w:hint="eastAsia"/>
                <w:sz w:val="24"/>
                <w:szCs w:val="24"/>
              </w:rPr>
              <w:t>1</w:t>
            </w:r>
            <w:r w:rsidRPr="007313B8">
              <w:rPr>
                <w:rFonts w:hint="eastAsia"/>
                <w:sz w:val="24"/>
                <w:szCs w:val="24"/>
              </w:rPr>
              <w:t>根</w:t>
            </w:r>
            <w:r w:rsidRPr="007313B8">
              <w:rPr>
                <w:rFonts w:hint="eastAsia"/>
                <w:sz w:val="24"/>
                <w:szCs w:val="24"/>
              </w:rPr>
              <w:t>15m</w:t>
            </w:r>
            <w:r w:rsidRPr="007313B8">
              <w:rPr>
                <w:rFonts w:hint="eastAsia"/>
                <w:sz w:val="24"/>
                <w:szCs w:val="24"/>
              </w:rPr>
              <w:t>高排气筒（</w:t>
            </w:r>
            <w:r w:rsidRPr="007313B8">
              <w:rPr>
                <w:rFonts w:hint="eastAsia"/>
                <w:sz w:val="24"/>
                <w:szCs w:val="24"/>
              </w:rPr>
              <w:t>1#</w:t>
            </w:r>
            <w:r w:rsidRPr="007313B8">
              <w:rPr>
                <w:rFonts w:hint="eastAsia"/>
                <w:sz w:val="24"/>
                <w:szCs w:val="24"/>
              </w:rPr>
              <w:t>）排放。切割粉尘收集效率≥</w:t>
            </w:r>
            <w:r w:rsidRPr="007313B8">
              <w:rPr>
                <w:rFonts w:hint="eastAsia"/>
                <w:sz w:val="24"/>
                <w:szCs w:val="24"/>
              </w:rPr>
              <w:t>90%</w:t>
            </w:r>
            <w:r w:rsidRPr="007313B8">
              <w:rPr>
                <w:rFonts w:hint="eastAsia"/>
                <w:sz w:val="24"/>
                <w:szCs w:val="24"/>
              </w:rPr>
              <w:t>，焊接烟尘收集效率≥</w:t>
            </w:r>
            <w:r w:rsidRPr="007313B8">
              <w:rPr>
                <w:rFonts w:hint="eastAsia"/>
                <w:sz w:val="24"/>
                <w:szCs w:val="24"/>
              </w:rPr>
              <w:t>80%</w:t>
            </w:r>
            <w:r w:rsidRPr="007313B8">
              <w:rPr>
                <w:rFonts w:hint="eastAsia"/>
                <w:sz w:val="24"/>
                <w:szCs w:val="24"/>
              </w:rPr>
              <w:t>，袋式除尘器处理效率≥</w:t>
            </w:r>
            <w:r w:rsidRPr="007313B8">
              <w:rPr>
                <w:rFonts w:hint="eastAsia"/>
                <w:sz w:val="24"/>
                <w:szCs w:val="24"/>
              </w:rPr>
              <w:t>85%</w:t>
            </w:r>
            <w:r w:rsidRPr="007313B8">
              <w:rPr>
                <w:rFonts w:hint="eastAsia"/>
                <w:sz w:val="24"/>
                <w:szCs w:val="24"/>
              </w:rPr>
              <w:t>，配置风机风量为</w:t>
            </w:r>
            <w:r w:rsidR="005B5DC0">
              <w:rPr>
                <w:rFonts w:hint="eastAsia"/>
                <w:sz w:val="24"/>
                <w:szCs w:val="24"/>
              </w:rPr>
              <w:t>10</w:t>
            </w:r>
            <w:r w:rsidRPr="007313B8">
              <w:rPr>
                <w:rFonts w:hint="eastAsia"/>
                <w:sz w:val="24"/>
                <w:szCs w:val="24"/>
              </w:rPr>
              <w:t>000m</w:t>
            </w:r>
            <w:r w:rsidRPr="007313B8">
              <w:rPr>
                <w:rFonts w:hint="eastAsia"/>
                <w:sz w:val="24"/>
                <w:szCs w:val="24"/>
                <w:vertAlign w:val="superscript"/>
              </w:rPr>
              <w:t>3</w:t>
            </w:r>
            <w:r w:rsidRPr="007313B8">
              <w:rPr>
                <w:rFonts w:hint="eastAsia"/>
                <w:sz w:val="24"/>
                <w:szCs w:val="24"/>
              </w:rPr>
              <w:t>/h</w:t>
            </w:r>
            <w:r w:rsidRPr="007313B8">
              <w:rPr>
                <w:rFonts w:hint="eastAsia"/>
                <w:sz w:val="24"/>
                <w:szCs w:val="24"/>
              </w:rPr>
              <w:t>，年均工作时间为</w:t>
            </w:r>
            <w:r w:rsidR="005B5DC0">
              <w:rPr>
                <w:rFonts w:hint="eastAsia"/>
                <w:sz w:val="24"/>
                <w:szCs w:val="24"/>
              </w:rPr>
              <w:t>6</w:t>
            </w:r>
            <w:r w:rsidRPr="007313B8">
              <w:rPr>
                <w:rFonts w:hint="eastAsia"/>
                <w:sz w:val="24"/>
                <w:szCs w:val="24"/>
              </w:rPr>
              <w:t>00h</w:t>
            </w:r>
            <w:r w:rsidRPr="007313B8">
              <w:rPr>
                <w:rFonts w:hint="eastAsia"/>
                <w:sz w:val="24"/>
                <w:szCs w:val="24"/>
              </w:rPr>
              <w:t>。</w:t>
            </w:r>
          </w:p>
          <w:p w:rsidR="0032783D" w:rsidRPr="0049045E" w:rsidRDefault="0032783D"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B41EBA">
              <w:rPr>
                <w:rFonts w:eastAsia="黑体" w:hint="eastAsia"/>
                <w:sz w:val="24"/>
              </w:rPr>
              <w:t>30</w:t>
            </w:r>
            <w:r>
              <w:rPr>
                <w:rFonts w:eastAsia="黑体"/>
                <w:sz w:val="24"/>
              </w:rPr>
              <w:t xml:space="preserve">               </w:t>
            </w:r>
            <w:r w:rsidRPr="0049045E">
              <w:rPr>
                <w:rFonts w:eastAsia="黑体"/>
                <w:sz w:val="24"/>
              </w:rPr>
              <w:t xml:space="preserve"> </w:t>
            </w:r>
            <w:r w:rsidRPr="0032783D">
              <w:rPr>
                <w:rFonts w:eastAsia="黑体" w:hint="eastAsia"/>
                <w:sz w:val="24"/>
              </w:rPr>
              <w:t>焊接、激光切割粉尘产生及排放情况一览表</w:t>
            </w:r>
          </w:p>
          <w:tbl>
            <w:tblPr>
              <w:tblStyle w:val="af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82"/>
              <w:gridCol w:w="1382"/>
              <w:gridCol w:w="1230"/>
              <w:gridCol w:w="1059"/>
              <w:gridCol w:w="1329"/>
              <w:gridCol w:w="1194"/>
              <w:gridCol w:w="1380"/>
              <w:gridCol w:w="1234"/>
            </w:tblGrid>
            <w:tr w:rsidR="0032783D" w:rsidTr="0032783D">
              <w:trPr>
                <w:trHeight w:val="504"/>
                <w:jc w:val="center"/>
              </w:trPr>
              <w:tc>
                <w:tcPr>
                  <w:tcW w:w="1206" w:type="pct"/>
                  <w:gridSpan w:val="2"/>
                </w:tcPr>
                <w:p w:rsidR="0032783D" w:rsidRDefault="0032783D" w:rsidP="00823AF3">
                  <w:pPr>
                    <w:rPr>
                      <w:rFonts w:eastAsiaTheme="majorEastAsia"/>
                      <w:color w:val="000000" w:themeColor="text1"/>
                      <w:szCs w:val="21"/>
                    </w:rPr>
                  </w:pPr>
                  <w:r>
                    <w:rPr>
                      <w:rFonts w:eastAsiaTheme="majorEastAsia"/>
                      <w:color w:val="000000" w:themeColor="text1"/>
                      <w:sz w:val="21"/>
                      <w:szCs w:val="21"/>
                    </w:rPr>
                    <w:t>工序</w:t>
                  </w:r>
                </w:p>
              </w:tc>
              <w:tc>
                <w:tcPr>
                  <w:tcW w:w="1168" w:type="pct"/>
                  <w:gridSpan w:val="2"/>
                </w:tcPr>
                <w:p w:rsidR="0032783D" w:rsidRDefault="0032783D" w:rsidP="00823AF3">
                  <w:pPr>
                    <w:pStyle w:val="a6"/>
                    <w:rPr>
                      <w:rFonts w:eastAsiaTheme="majorEastAsia"/>
                      <w:sz w:val="21"/>
                      <w:szCs w:val="21"/>
                    </w:rPr>
                  </w:pPr>
                  <w:r>
                    <w:rPr>
                      <w:rFonts w:eastAsiaTheme="majorEastAsia"/>
                      <w:sz w:val="21"/>
                      <w:szCs w:val="21"/>
                    </w:rPr>
                    <w:t>产生量</w:t>
                  </w:r>
                  <w:r>
                    <w:rPr>
                      <w:rFonts w:eastAsiaTheme="majorEastAsia"/>
                      <w:sz w:val="21"/>
                      <w:szCs w:val="21"/>
                    </w:rPr>
                    <w:t>t/a</w:t>
                  </w:r>
                </w:p>
              </w:tc>
              <w:tc>
                <w:tcPr>
                  <w:tcW w:w="679" w:type="pct"/>
                </w:tcPr>
                <w:p w:rsidR="0032783D" w:rsidRDefault="0032783D" w:rsidP="00823AF3">
                  <w:pPr>
                    <w:pStyle w:val="a6"/>
                    <w:rPr>
                      <w:rFonts w:eastAsiaTheme="majorEastAsia"/>
                      <w:sz w:val="21"/>
                      <w:szCs w:val="21"/>
                    </w:rPr>
                  </w:pPr>
                  <w:r>
                    <w:rPr>
                      <w:rFonts w:eastAsiaTheme="majorEastAsia"/>
                      <w:sz w:val="21"/>
                      <w:szCs w:val="21"/>
                    </w:rPr>
                    <w:t>产生浓度</w:t>
                  </w:r>
                  <w:r>
                    <w:rPr>
                      <w:rFonts w:eastAsiaTheme="majorEastAsia"/>
                      <w:sz w:val="21"/>
                      <w:szCs w:val="21"/>
                    </w:rPr>
                    <w:t>mg/m</w:t>
                  </w:r>
                  <w:r>
                    <w:rPr>
                      <w:rFonts w:eastAsiaTheme="majorEastAsia"/>
                      <w:sz w:val="21"/>
                      <w:szCs w:val="21"/>
                      <w:vertAlign w:val="superscript"/>
                    </w:rPr>
                    <w:t>3</w:t>
                  </w:r>
                </w:p>
              </w:tc>
              <w:tc>
                <w:tcPr>
                  <w:tcW w:w="610" w:type="pct"/>
                </w:tcPr>
                <w:p w:rsidR="0032783D" w:rsidRDefault="0032783D" w:rsidP="00823AF3">
                  <w:pPr>
                    <w:pStyle w:val="a6"/>
                    <w:rPr>
                      <w:rFonts w:eastAsiaTheme="majorEastAsia"/>
                      <w:sz w:val="21"/>
                      <w:szCs w:val="21"/>
                    </w:rPr>
                  </w:pPr>
                  <w:r>
                    <w:rPr>
                      <w:rFonts w:eastAsiaTheme="majorEastAsia"/>
                      <w:sz w:val="21"/>
                      <w:szCs w:val="21"/>
                    </w:rPr>
                    <w:t>排放量</w:t>
                  </w:r>
                </w:p>
                <w:p w:rsidR="0032783D" w:rsidRDefault="0032783D" w:rsidP="00823AF3">
                  <w:pPr>
                    <w:pStyle w:val="a6"/>
                    <w:rPr>
                      <w:rFonts w:eastAsiaTheme="majorEastAsia"/>
                      <w:sz w:val="21"/>
                      <w:szCs w:val="21"/>
                    </w:rPr>
                  </w:pPr>
                  <w:r>
                    <w:rPr>
                      <w:rFonts w:eastAsiaTheme="majorEastAsia"/>
                      <w:sz w:val="21"/>
                      <w:szCs w:val="21"/>
                    </w:rPr>
                    <w:t>t/a</w:t>
                  </w:r>
                </w:p>
              </w:tc>
              <w:tc>
                <w:tcPr>
                  <w:tcW w:w="705" w:type="pct"/>
                </w:tcPr>
                <w:p w:rsidR="0032783D" w:rsidRDefault="0032783D" w:rsidP="00823AF3">
                  <w:pPr>
                    <w:pStyle w:val="a6"/>
                    <w:rPr>
                      <w:rFonts w:eastAsiaTheme="majorEastAsia"/>
                      <w:sz w:val="21"/>
                      <w:szCs w:val="21"/>
                    </w:rPr>
                  </w:pPr>
                  <w:r>
                    <w:rPr>
                      <w:rFonts w:eastAsiaTheme="majorEastAsia"/>
                      <w:sz w:val="21"/>
                      <w:szCs w:val="21"/>
                    </w:rPr>
                    <w:t>排放速率</w:t>
                  </w:r>
                </w:p>
                <w:p w:rsidR="0032783D" w:rsidRDefault="0032783D" w:rsidP="00823AF3">
                  <w:pPr>
                    <w:pStyle w:val="a6"/>
                    <w:rPr>
                      <w:rFonts w:eastAsiaTheme="majorEastAsia"/>
                      <w:sz w:val="21"/>
                      <w:szCs w:val="21"/>
                    </w:rPr>
                  </w:pPr>
                  <w:r>
                    <w:rPr>
                      <w:rFonts w:eastAsiaTheme="majorEastAsia"/>
                      <w:sz w:val="21"/>
                      <w:szCs w:val="21"/>
                    </w:rPr>
                    <w:t>kg/h</w:t>
                  </w:r>
                </w:p>
              </w:tc>
              <w:tc>
                <w:tcPr>
                  <w:tcW w:w="631" w:type="pct"/>
                </w:tcPr>
                <w:p w:rsidR="0032783D" w:rsidRDefault="0032783D" w:rsidP="00823AF3">
                  <w:pPr>
                    <w:pStyle w:val="a6"/>
                    <w:rPr>
                      <w:rFonts w:eastAsiaTheme="majorEastAsia"/>
                      <w:sz w:val="21"/>
                      <w:szCs w:val="21"/>
                    </w:rPr>
                  </w:pPr>
                  <w:r>
                    <w:rPr>
                      <w:rFonts w:eastAsiaTheme="majorEastAsia"/>
                      <w:sz w:val="21"/>
                      <w:szCs w:val="21"/>
                    </w:rPr>
                    <w:t>排放浓度</w:t>
                  </w:r>
                  <w:r>
                    <w:rPr>
                      <w:rFonts w:eastAsiaTheme="majorEastAsia"/>
                      <w:sz w:val="21"/>
                      <w:szCs w:val="21"/>
                    </w:rPr>
                    <w:t>mg/m</w:t>
                  </w:r>
                  <w:r>
                    <w:rPr>
                      <w:rFonts w:eastAsiaTheme="majorEastAsia"/>
                      <w:sz w:val="21"/>
                      <w:szCs w:val="21"/>
                      <w:vertAlign w:val="superscript"/>
                    </w:rPr>
                    <w:t>3</w:t>
                  </w:r>
                </w:p>
              </w:tc>
            </w:tr>
            <w:tr w:rsidR="0032783D" w:rsidTr="0032783D">
              <w:trPr>
                <w:trHeight w:val="381"/>
                <w:jc w:val="center"/>
              </w:trPr>
              <w:tc>
                <w:tcPr>
                  <w:tcW w:w="501" w:type="pct"/>
                  <w:vMerge w:val="restart"/>
                </w:tcPr>
                <w:p w:rsidR="0032783D" w:rsidRDefault="0032783D" w:rsidP="00823AF3">
                  <w:pPr>
                    <w:rPr>
                      <w:rFonts w:eastAsiaTheme="majorEastAsia"/>
                      <w:color w:val="000000" w:themeColor="text1"/>
                      <w:szCs w:val="21"/>
                    </w:rPr>
                  </w:pPr>
                  <w:r>
                    <w:rPr>
                      <w:rFonts w:eastAsiaTheme="majorEastAsia"/>
                      <w:color w:val="000000" w:themeColor="text1"/>
                      <w:sz w:val="21"/>
                      <w:szCs w:val="21"/>
                    </w:rPr>
                    <w:t>有组织</w:t>
                  </w:r>
                </w:p>
              </w:tc>
              <w:tc>
                <w:tcPr>
                  <w:tcW w:w="706" w:type="pct"/>
                </w:tcPr>
                <w:p w:rsidR="0032783D" w:rsidRDefault="0032783D" w:rsidP="00823AF3">
                  <w:pPr>
                    <w:rPr>
                      <w:rFonts w:eastAsiaTheme="majorEastAsia"/>
                      <w:color w:val="000000" w:themeColor="text1"/>
                      <w:szCs w:val="21"/>
                    </w:rPr>
                  </w:pPr>
                  <w:r>
                    <w:rPr>
                      <w:rFonts w:eastAsiaTheme="majorEastAsia"/>
                      <w:color w:val="000000" w:themeColor="text1"/>
                      <w:sz w:val="21"/>
                      <w:szCs w:val="21"/>
                    </w:rPr>
                    <w:t>焊接</w:t>
                  </w:r>
                </w:p>
              </w:tc>
              <w:tc>
                <w:tcPr>
                  <w:tcW w:w="628" w:type="pct"/>
                </w:tcPr>
                <w:p w:rsidR="0032783D" w:rsidRDefault="004B1565" w:rsidP="00823AF3">
                  <w:pPr>
                    <w:pStyle w:val="a6"/>
                    <w:rPr>
                      <w:rFonts w:eastAsiaTheme="majorEastAsia"/>
                      <w:sz w:val="21"/>
                      <w:szCs w:val="21"/>
                    </w:rPr>
                  </w:pPr>
                  <w:r>
                    <w:rPr>
                      <w:rFonts w:eastAsiaTheme="majorEastAsia" w:hint="eastAsia"/>
                      <w:sz w:val="21"/>
                      <w:szCs w:val="21"/>
                    </w:rPr>
                    <w:t>0.0768</w:t>
                  </w:r>
                </w:p>
              </w:tc>
              <w:tc>
                <w:tcPr>
                  <w:tcW w:w="541" w:type="pct"/>
                  <w:vMerge w:val="restart"/>
                </w:tcPr>
                <w:p w:rsidR="0032783D" w:rsidRDefault="004B1565" w:rsidP="00823AF3">
                  <w:pPr>
                    <w:pStyle w:val="a6"/>
                    <w:rPr>
                      <w:rFonts w:eastAsiaTheme="majorEastAsia"/>
                      <w:sz w:val="21"/>
                      <w:szCs w:val="21"/>
                    </w:rPr>
                  </w:pPr>
                  <w:r>
                    <w:rPr>
                      <w:rFonts w:eastAsiaTheme="majorEastAsia" w:hint="eastAsia"/>
                      <w:sz w:val="21"/>
                      <w:szCs w:val="21"/>
                    </w:rPr>
                    <w:t>0.1353</w:t>
                  </w:r>
                </w:p>
              </w:tc>
              <w:tc>
                <w:tcPr>
                  <w:tcW w:w="679" w:type="pct"/>
                  <w:vMerge w:val="restart"/>
                </w:tcPr>
                <w:p w:rsidR="0032783D" w:rsidRDefault="004B1565" w:rsidP="00823AF3">
                  <w:pPr>
                    <w:pStyle w:val="a6"/>
                    <w:rPr>
                      <w:rFonts w:eastAsiaTheme="majorEastAsia"/>
                      <w:sz w:val="21"/>
                      <w:szCs w:val="21"/>
                    </w:rPr>
                  </w:pPr>
                  <w:r>
                    <w:rPr>
                      <w:rFonts w:eastAsiaTheme="majorEastAsia" w:hint="eastAsia"/>
                      <w:sz w:val="21"/>
                      <w:szCs w:val="21"/>
                    </w:rPr>
                    <w:t>22.55</w:t>
                  </w:r>
                </w:p>
              </w:tc>
              <w:tc>
                <w:tcPr>
                  <w:tcW w:w="610" w:type="pct"/>
                  <w:vMerge w:val="restart"/>
                </w:tcPr>
                <w:p w:rsidR="0032783D" w:rsidRDefault="004B1565" w:rsidP="00823AF3">
                  <w:pPr>
                    <w:pStyle w:val="a6"/>
                    <w:rPr>
                      <w:rFonts w:eastAsiaTheme="majorEastAsia"/>
                      <w:sz w:val="21"/>
                      <w:szCs w:val="21"/>
                    </w:rPr>
                  </w:pPr>
                  <w:r>
                    <w:rPr>
                      <w:rFonts w:eastAsiaTheme="majorEastAsia" w:hint="eastAsia"/>
                      <w:sz w:val="21"/>
                      <w:szCs w:val="21"/>
                    </w:rPr>
                    <w:t>0.0203</w:t>
                  </w:r>
                </w:p>
              </w:tc>
              <w:tc>
                <w:tcPr>
                  <w:tcW w:w="705" w:type="pct"/>
                  <w:vMerge w:val="restart"/>
                </w:tcPr>
                <w:p w:rsidR="0032783D" w:rsidRDefault="004B1565" w:rsidP="00823AF3">
                  <w:pPr>
                    <w:pStyle w:val="a6"/>
                    <w:rPr>
                      <w:rFonts w:eastAsiaTheme="majorEastAsia"/>
                      <w:sz w:val="21"/>
                      <w:szCs w:val="21"/>
                    </w:rPr>
                  </w:pPr>
                  <w:r>
                    <w:rPr>
                      <w:rFonts w:eastAsiaTheme="majorEastAsia" w:hint="eastAsia"/>
                      <w:sz w:val="21"/>
                      <w:szCs w:val="21"/>
                    </w:rPr>
                    <w:t>0.0338</w:t>
                  </w:r>
                </w:p>
              </w:tc>
              <w:tc>
                <w:tcPr>
                  <w:tcW w:w="631" w:type="pct"/>
                  <w:vMerge w:val="restart"/>
                </w:tcPr>
                <w:p w:rsidR="0032783D" w:rsidRDefault="004B1565" w:rsidP="00823AF3">
                  <w:pPr>
                    <w:pStyle w:val="a6"/>
                    <w:rPr>
                      <w:rFonts w:eastAsiaTheme="majorEastAsia"/>
                      <w:sz w:val="21"/>
                      <w:szCs w:val="21"/>
                    </w:rPr>
                  </w:pPr>
                  <w:r>
                    <w:rPr>
                      <w:rFonts w:eastAsiaTheme="majorEastAsia" w:hint="eastAsia"/>
                      <w:sz w:val="21"/>
                      <w:szCs w:val="21"/>
                    </w:rPr>
                    <w:t>3.38</w:t>
                  </w:r>
                </w:p>
              </w:tc>
            </w:tr>
            <w:tr w:rsidR="0032783D" w:rsidTr="0032783D">
              <w:trPr>
                <w:trHeight w:val="335"/>
                <w:jc w:val="center"/>
              </w:trPr>
              <w:tc>
                <w:tcPr>
                  <w:tcW w:w="501" w:type="pct"/>
                  <w:vMerge/>
                </w:tcPr>
                <w:p w:rsidR="0032783D" w:rsidRDefault="0032783D" w:rsidP="00823AF3">
                  <w:pPr>
                    <w:rPr>
                      <w:rFonts w:eastAsiaTheme="majorEastAsia"/>
                      <w:color w:val="000000" w:themeColor="text1"/>
                      <w:szCs w:val="21"/>
                    </w:rPr>
                  </w:pPr>
                </w:p>
              </w:tc>
              <w:tc>
                <w:tcPr>
                  <w:tcW w:w="706" w:type="pct"/>
                </w:tcPr>
                <w:p w:rsidR="0032783D" w:rsidRDefault="0032783D" w:rsidP="00823AF3">
                  <w:pPr>
                    <w:rPr>
                      <w:rFonts w:eastAsiaTheme="majorEastAsia"/>
                      <w:color w:val="000000" w:themeColor="text1"/>
                      <w:szCs w:val="21"/>
                    </w:rPr>
                  </w:pPr>
                  <w:r>
                    <w:rPr>
                      <w:rFonts w:eastAsiaTheme="majorEastAsia"/>
                      <w:color w:val="000000" w:themeColor="text1"/>
                      <w:sz w:val="21"/>
                      <w:szCs w:val="21"/>
                    </w:rPr>
                    <w:t>激光切割</w:t>
                  </w:r>
                </w:p>
              </w:tc>
              <w:tc>
                <w:tcPr>
                  <w:tcW w:w="628" w:type="pct"/>
                </w:tcPr>
                <w:p w:rsidR="0032783D" w:rsidRDefault="004B1565" w:rsidP="00823AF3">
                  <w:pPr>
                    <w:pStyle w:val="a6"/>
                    <w:rPr>
                      <w:rFonts w:eastAsiaTheme="majorEastAsia"/>
                      <w:sz w:val="21"/>
                      <w:szCs w:val="21"/>
                    </w:rPr>
                  </w:pPr>
                  <w:r>
                    <w:rPr>
                      <w:rFonts w:eastAsiaTheme="majorEastAsia" w:hint="eastAsia"/>
                      <w:sz w:val="21"/>
                      <w:szCs w:val="21"/>
                    </w:rPr>
                    <w:t>0.0585</w:t>
                  </w:r>
                </w:p>
              </w:tc>
              <w:tc>
                <w:tcPr>
                  <w:tcW w:w="541" w:type="pct"/>
                  <w:vMerge/>
                </w:tcPr>
                <w:p w:rsidR="0032783D" w:rsidRDefault="0032783D" w:rsidP="00823AF3">
                  <w:pPr>
                    <w:pStyle w:val="a6"/>
                    <w:rPr>
                      <w:rFonts w:eastAsiaTheme="majorEastAsia"/>
                      <w:sz w:val="21"/>
                      <w:szCs w:val="21"/>
                    </w:rPr>
                  </w:pPr>
                </w:p>
              </w:tc>
              <w:tc>
                <w:tcPr>
                  <w:tcW w:w="679" w:type="pct"/>
                  <w:vMerge/>
                </w:tcPr>
                <w:p w:rsidR="0032783D" w:rsidRDefault="0032783D" w:rsidP="00823AF3">
                  <w:pPr>
                    <w:pStyle w:val="a6"/>
                    <w:rPr>
                      <w:rFonts w:eastAsiaTheme="majorEastAsia"/>
                      <w:sz w:val="21"/>
                      <w:szCs w:val="21"/>
                    </w:rPr>
                  </w:pPr>
                </w:p>
              </w:tc>
              <w:tc>
                <w:tcPr>
                  <w:tcW w:w="610" w:type="pct"/>
                  <w:vMerge/>
                </w:tcPr>
                <w:p w:rsidR="0032783D" w:rsidRDefault="0032783D" w:rsidP="00823AF3">
                  <w:pPr>
                    <w:pStyle w:val="a6"/>
                    <w:rPr>
                      <w:rFonts w:eastAsiaTheme="majorEastAsia"/>
                      <w:sz w:val="21"/>
                      <w:szCs w:val="21"/>
                    </w:rPr>
                  </w:pPr>
                </w:p>
              </w:tc>
              <w:tc>
                <w:tcPr>
                  <w:tcW w:w="705" w:type="pct"/>
                  <w:vMerge/>
                </w:tcPr>
                <w:p w:rsidR="0032783D" w:rsidRDefault="0032783D" w:rsidP="00823AF3">
                  <w:pPr>
                    <w:pStyle w:val="a6"/>
                    <w:rPr>
                      <w:rFonts w:eastAsiaTheme="majorEastAsia"/>
                      <w:sz w:val="21"/>
                      <w:szCs w:val="21"/>
                    </w:rPr>
                  </w:pPr>
                </w:p>
              </w:tc>
              <w:tc>
                <w:tcPr>
                  <w:tcW w:w="631" w:type="pct"/>
                  <w:vMerge/>
                </w:tcPr>
                <w:p w:rsidR="0032783D" w:rsidRDefault="0032783D" w:rsidP="00823AF3">
                  <w:pPr>
                    <w:pStyle w:val="a6"/>
                    <w:rPr>
                      <w:rFonts w:eastAsiaTheme="majorEastAsia"/>
                      <w:sz w:val="21"/>
                      <w:szCs w:val="21"/>
                    </w:rPr>
                  </w:pPr>
                </w:p>
              </w:tc>
            </w:tr>
            <w:tr w:rsidR="0032783D" w:rsidTr="0032783D">
              <w:trPr>
                <w:trHeight w:val="489"/>
                <w:jc w:val="center"/>
              </w:trPr>
              <w:tc>
                <w:tcPr>
                  <w:tcW w:w="501" w:type="pct"/>
                </w:tcPr>
                <w:p w:rsidR="0032783D" w:rsidRDefault="0032783D" w:rsidP="00823AF3">
                  <w:pPr>
                    <w:rPr>
                      <w:rFonts w:eastAsiaTheme="majorEastAsia"/>
                      <w:color w:val="000000" w:themeColor="text1"/>
                      <w:szCs w:val="21"/>
                    </w:rPr>
                  </w:pPr>
                  <w:r>
                    <w:rPr>
                      <w:rFonts w:eastAsiaTheme="majorEastAsia"/>
                      <w:color w:val="000000" w:themeColor="text1"/>
                      <w:sz w:val="21"/>
                      <w:szCs w:val="21"/>
                    </w:rPr>
                    <w:t>无组织</w:t>
                  </w:r>
                </w:p>
              </w:tc>
              <w:tc>
                <w:tcPr>
                  <w:tcW w:w="706" w:type="pct"/>
                </w:tcPr>
                <w:p w:rsidR="0032783D" w:rsidRDefault="0032783D" w:rsidP="00823AF3">
                  <w:pPr>
                    <w:rPr>
                      <w:rFonts w:eastAsiaTheme="majorEastAsia"/>
                      <w:color w:val="000000" w:themeColor="text1"/>
                      <w:szCs w:val="21"/>
                    </w:rPr>
                  </w:pPr>
                  <w:r>
                    <w:rPr>
                      <w:rFonts w:eastAsiaTheme="majorEastAsia"/>
                      <w:color w:val="000000" w:themeColor="text1"/>
                      <w:sz w:val="21"/>
                      <w:szCs w:val="21"/>
                    </w:rPr>
                    <w:t>焊接</w:t>
                  </w:r>
                  <w:r w:rsidR="004B1565">
                    <w:rPr>
                      <w:rFonts w:eastAsiaTheme="majorEastAsia" w:hint="eastAsia"/>
                      <w:color w:val="000000" w:themeColor="text1"/>
                      <w:sz w:val="21"/>
                      <w:szCs w:val="21"/>
                    </w:rPr>
                    <w:t>、</w:t>
                  </w:r>
                  <w:r w:rsidR="004B1565" w:rsidRPr="004B1565">
                    <w:rPr>
                      <w:rFonts w:eastAsiaTheme="majorEastAsia"/>
                      <w:color w:val="000000" w:themeColor="text1"/>
                      <w:sz w:val="21"/>
                      <w:szCs w:val="21"/>
                    </w:rPr>
                    <w:t>激光切割</w:t>
                  </w:r>
                </w:p>
              </w:tc>
              <w:tc>
                <w:tcPr>
                  <w:tcW w:w="628" w:type="pct"/>
                </w:tcPr>
                <w:p w:rsidR="0032783D" w:rsidRDefault="004B1565" w:rsidP="00823AF3">
                  <w:pPr>
                    <w:pStyle w:val="a6"/>
                    <w:rPr>
                      <w:rFonts w:eastAsiaTheme="majorEastAsia"/>
                      <w:sz w:val="21"/>
                      <w:szCs w:val="21"/>
                    </w:rPr>
                  </w:pPr>
                  <w:r>
                    <w:rPr>
                      <w:rFonts w:eastAsiaTheme="majorEastAsia" w:hint="eastAsia"/>
                      <w:sz w:val="21"/>
                      <w:szCs w:val="21"/>
                    </w:rPr>
                    <w:t>0.0257</w:t>
                  </w:r>
                </w:p>
              </w:tc>
              <w:tc>
                <w:tcPr>
                  <w:tcW w:w="541" w:type="pct"/>
                </w:tcPr>
                <w:p w:rsidR="0032783D" w:rsidRDefault="0032783D" w:rsidP="00823AF3">
                  <w:pPr>
                    <w:pStyle w:val="a6"/>
                    <w:rPr>
                      <w:rFonts w:eastAsiaTheme="majorEastAsia"/>
                      <w:sz w:val="21"/>
                      <w:szCs w:val="21"/>
                    </w:rPr>
                  </w:pPr>
                  <w:r>
                    <w:rPr>
                      <w:rFonts w:eastAsiaTheme="majorEastAsia"/>
                      <w:sz w:val="21"/>
                      <w:szCs w:val="21"/>
                    </w:rPr>
                    <w:t>/</w:t>
                  </w:r>
                </w:p>
              </w:tc>
              <w:tc>
                <w:tcPr>
                  <w:tcW w:w="679" w:type="pct"/>
                </w:tcPr>
                <w:p w:rsidR="0032783D" w:rsidRDefault="0032783D" w:rsidP="00823AF3">
                  <w:pPr>
                    <w:pStyle w:val="a6"/>
                    <w:rPr>
                      <w:rFonts w:eastAsiaTheme="majorEastAsia"/>
                      <w:sz w:val="21"/>
                      <w:szCs w:val="21"/>
                    </w:rPr>
                  </w:pPr>
                  <w:r>
                    <w:rPr>
                      <w:rFonts w:eastAsiaTheme="majorEastAsia"/>
                      <w:sz w:val="21"/>
                      <w:szCs w:val="21"/>
                    </w:rPr>
                    <w:t>/</w:t>
                  </w:r>
                </w:p>
              </w:tc>
              <w:tc>
                <w:tcPr>
                  <w:tcW w:w="610" w:type="pct"/>
                </w:tcPr>
                <w:p w:rsidR="0032783D" w:rsidRDefault="004B1565" w:rsidP="00823AF3">
                  <w:pPr>
                    <w:pStyle w:val="a6"/>
                    <w:rPr>
                      <w:rFonts w:eastAsiaTheme="majorEastAsia"/>
                      <w:sz w:val="21"/>
                      <w:szCs w:val="21"/>
                    </w:rPr>
                  </w:pPr>
                  <w:r>
                    <w:rPr>
                      <w:rFonts w:eastAsiaTheme="majorEastAsia" w:hint="eastAsia"/>
                      <w:sz w:val="21"/>
                      <w:szCs w:val="21"/>
                    </w:rPr>
                    <w:t>0.0257</w:t>
                  </w:r>
                </w:p>
              </w:tc>
              <w:tc>
                <w:tcPr>
                  <w:tcW w:w="705" w:type="pct"/>
                </w:tcPr>
                <w:p w:rsidR="0032783D" w:rsidRDefault="00DA6D46" w:rsidP="00DA6D46">
                  <w:pPr>
                    <w:pStyle w:val="a6"/>
                    <w:rPr>
                      <w:rFonts w:eastAsiaTheme="majorEastAsia"/>
                      <w:sz w:val="21"/>
                      <w:szCs w:val="21"/>
                    </w:rPr>
                  </w:pPr>
                  <w:r>
                    <w:rPr>
                      <w:rFonts w:eastAsiaTheme="majorEastAsia" w:hint="eastAsia"/>
                      <w:sz w:val="21"/>
                      <w:szCs w:val="21"/>
                    </w:rPr>
                    <w:t>0.0428</w:t>
                  </w:r>
                </w:p>
              </w:tc>
              <w:tc>
                <w:tcPr>
                  <w:tcW w:w="631" w:type="pct"/>
                </w:tcPr>
                <w:p w:rsidR="0032783D" w:rsidRDefault="0032783D" w:rsidP="00823AF3">
                  <w:pPr>
                    <w:pStyle w:val="a6"/>
                    <w:rPr>
                      <w:rFonts w:eastAsiaTheme="majorEastAsia"/>
                      <w:sz w:val="21"/>
                      <w:szCs w:val="21"/>
                    </w:rPr>
                  </w:pPr>
                  <w:r>
                    <w:rPr>
                      <w:rFonts w:eastAsiaTheme="majorEastAsia"/>
                      <w:sz w:val="21"/>
                      <w:szCs w:val="21"/>
                    </w:rPr>
                    <w:t>/</w:t>
                  </w:r>
                </w:p>
              </w:tc>
            </w:tr>
          </w:tbl>
          <w:p w:rsidR="005B5DC0" w:rsidRDefault="004B1565" w:rsidP="007313B8">
            <w:pPr>
              <w:spacing w:line="5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4B1565">
              <w:rPr>
                <w:sz w:val="24"/>
                <w:szCs w:val="24"/>
              </w:rPr>
              <w:t>喷塑粉尘</w:t>
            </w:r>
          </w:p>
          <w:p w:rsidR="004B1565" w:rsidRPr="004B1565" w:rsidRDefault="004B1565" w:rsidP="004B1565">
            <w:pPr>
              <w:spacing w:line="500" w:lineRule="exact"/>
              <w:ind w:firstLineChars="200" w:firstLine="480"/>
              <w:rPr>
                <w:sz w:val="24"/>
                <w:szCs w:val="24"/>
              </w:rPr>
            </w:pPr>
            <w:r w:rsidRPr="004B1565">
              <w:rPr>
                <w:rFonts w:hint="eastAsia"/>
                <w:sz w:val="24"/>
                <w:szCs w:val="24"/>
              </w:rPr>
              <w:t>本项目各型号保险柜的喷塑面积分别为</w:t>
            </w:r>
            <w:r w:rsidR="009B7972">
              <w:rPr>
                <w:rFonts w:hint="eastAsia"/>
                <w:sz w:val="24"/>
                <w:szCs w:val="24"/>
              </w:rPr>
              <w:t>2.6</w:t>
            </w:r>
            <w:r w:rsidRPr="004B1565">
              <w:rPr>
                <w:rFonts w:hint="eastAsia"/>
                <w:sz w:val="24"/>
                <w:szCs w:val="24"/>
              </w:rPr>
              <w:t>m</w:t>
            </w:r>
            <w:r w:rsidRPr="004B1565">
              <w:rPr>
                <w:rFonts w:hint="eastAsia"/>
                <w:sz w:val="24"/>
                <w:szCs w:val="24"/>
                <w:vertAlign w:val="superscript"/>
              </w:rPr>
              <w:t>2</w:t>
            </w:r>
            <w:r w:rsidRPr="004B1565">
              <w:rPr>
                <w:rFonts w:hint="eastAsia"/>
                <w:sz w:val="24"/>
                <w:szCs w:val="24"/>
              </w:rPr>
              <w:t>、</w:t>
            </w:r>
            <w:r w:rsidR="009B7972">
              <w:rPr>
                <w:rFonts w:hint="eastAsia"/>
                <w:sz w:val="24"/>
                <w:szCs w:val="24"/>
              </w:rPr>
              <w:t>2.8</w:t>
            </w:r>
            <w:r w:rsidRPr="004B1565">
              <w:rPr>
                <w:rFonts w:hint="eastAsia"/>
                <w:sz w:val="24"/>
                <w:szCs w:val="24"/>
              </w:rPr>
              <w:t>m</w:t>
            </w:r>
            <w:r w:rsidRPr="004B1565">
              <w:rPr>
                <w:rFonts w:hint="eastAsia"/>
                <w:sz w:val="24"/>
                <w:szCs w:val="24"/>
                <w:vertAlign w:val="superscript"/>
              </w:rPr>
              <w:t>2</w:t>
            </w:r>
            <w:r w:rsidRPr="004B1565">
              <w:rPr>
                <w:rFonts w:hint="eastAsia"/>
                <w:sz w:val="24"/>
                <w:szCs w:val="24"/>
              </w:rPr>
              <w:t>、</w:t>
            </w:r>
            <w:r w:rsidR="009B7972">
              <w:rPr>
                <w:rFonts w:hint="eastAsia"/>
                <w:sz w:val="24"/>
                <w:szCs w:val="24"/>
              </w:rPr>
              <w:t>3.2</w:t>
            </w:r>
            <w:r w:rsidRPr="004B1565">
              <w:rPr>
                <w:rFonts w:hint="eastAsia"/>
                <w:sz w:val="24"/>
                <w:szCs w:val="24"/>
              </w:rPr>
              <w:t>m</w:t>
            </w:r>
            <w:r w:rsidRPr="004B1565">
              <w:rPr>
                <w:rFonts w:hint="eastAsia"/>
                <w:sz w:val="24"/>
                <w:szCs w:val="24"/>
                <w:vertAlign w:val="superscript"/>
              </w:rPr>
              <w:t>2</w:t>
            </w:r>
            <w:r w:rsidRPr="004B1565">
              <w:rPr>
                <w:rFonts w:hint="eastAsia"/>
                <w:sz w:val="24"/>
                <w:szCs w:val="24"/>
              </w:rPr>
              <w:t>、</w:t>
            </w:r>
            <w:r w:rsidR="009B7972">
              <w:rPr>
                <w:rFonts w:hint="eastAsia"/>
                <w:sz w:val="24"/>
                <w:szCs w:val="24"/>
              </w:rPr>
              <w:t>3.4</w:t>
            </w:r>
            <w:r w:rsidRPr="004B1565">
              <w:rPr>
                <w:rFonts w:hint="eastAsia"/>
                <w:sz w:val="24"/>
                <w:szCs w:val="24"/>
              </w:rPr>
              <w:t>m</w:t>
            </w:r>
            <w:r w:rsidRPr="004B1565">
              <w:rPr>
                <w:rFonts w:hint="eastAsia"/>
                <w:sz w:val="24"/>
                <w:szCs w:val="24"/>
                <w:vertAlign w:val="superscript"/>
              </w:rPr>
              <w:t>2</w:t>
            </w:r>
            <w:r w:rsidRPr="004B1565">
              <w:rPr>
                <w:rFonts w:hint="eastAsia"/>
                <w:sz w:val="24"/>
                <w:szCs w:val="24"/>
              </w:rPr>
              <w:t>，</w:t>
            </w:r>
            <w:proofErr w:type="gramStart"/>
            <w:r w:rsidRPr="004B1565">
              <w:rPr>
                <w:rFonts w:hint="eastAsia"/>
                <w:sz w:val="24"/>
                <w:szCs w:val="24"/>
              </w:rPr>
              <w:t>平均塑粉附着</w:t>
            </w:r>
            <w:proofErr w:type="gramEnd"/>
            <w:r w:rsidRPr="004B1565">
              <w:rPr>
                <w:rFonts w:hint="eastAsia"/>
                <w:sz w:val="24"/>
                <w:szCs w:val="24"/>
              </w:rPr>
              <w:t>量为</w:t>
            </w:r>
            <w:r w:rsidRPr="004B1565">
              <w:rPr>
                <w:rFonts w:hint="eastAsia"/>
                <w:sz w:val="24"/>
                <w:szCs w:val="24"/>
              </w:rPr>
              <w:t>200g/m</w:t>
            </w:r>
            <w:r w:rsidRPr="004B1565">
              <w:rPr>
                <w:rFonts w:hint="eastAsia"/>
                <w:sz w:val="24"/>
                <w:szCs w:val="24"/>
                <w:vertAlign w:val="superscript"/>
              </w:rPr>
              <w:t>2</w:t>
            </w:r>
            <w:r w:rsidRPr="004B1565">
              <w:rPr>
                <w:rFonts w:hint="eastAsia"/>
                <w:sz w:val="24"/>
                <w:szCs w:val="24"/>
              </w:rPr>
              <w:t>，喷塑</w:t>
            </w:r>
            <w:proofErr w:type="gramStart"/>
            <w:r w:rsidRPr="004B1565">
              <w:rPr>
                <w:rFonts w:hint="eastAsia"/>
                <w:sz w:val="24"/>
                <w:szCs w:val="24"/>
              </w:rPr>
              <w:t>过程塑粉附着</w:t>
            </w:r>
            <w:proofErr w:type="gramEnd"/>
            <w:r w:rsidRPr="004B1565">
              <w:rPr>
                <w:rFonts w:hint="eastAsia"/>
                <w:sz w:val="24"/>
                <w:szCs w:val="24"/>
              </w:rPr>
              <w:t>率为</w:t>
            </w:r>
            <w:r w:rsidRPr="004B1565">
              <w:rPr>
                <w:rFonts w:hint="eastAsia"/>
                <w:sz w:val="24"/>
                <w:szCs w:val="24"/>
              </w:rPr>
              <w:t>80~90%</w:t>
            </w:r>
            <w:r w:rsidRPr="004B1565">
              <w:rPr>
                <w:rFonts w:hint="eastAsia"/>
                <w:sz w:val="24"/>
                <w:szCs w:val="24"/>
              </w:rPr>
              <w:t>（本次评价按最低附着率</w:t>
            </w:r>
            <w:r w:rsidRPr="004B1565">
              <w:rPr>
                <w:rFonts w:hint="eastAsia"/>
                <w:sz w:val="24"/>
                <w:szCs w:val="24"/>
              </w:rPr>
              <w:t>80%</w:t>
            </w:r>
            <w:r w:rsidRPr="004B1565">
              <w:rPr>
                <w:rFonts w:hint="eastAsia"/>
                <w:sz w:val="24"/>
                <w:szCs w:val="24"/>
              </w:rPr>
              <w:t>计），生产规模为年产</w:t>
            </w:r>
            <w:r>
              <w:rPr>
                <w:rFonts w:hint="eastAsia"/>
                <w:sz w:val="24"/>
                <w:szCs w:val="24"/>
              </w:rPr>
              <w:t>6</w:t>
            </w:r>
            <w:r w:rsidRPr="004B1565">
              <w:rPr>
                <w:rFonts w:hint="eastAsia"/>
                <w:sz w:val="24"/>
                <w:szCs w:val="24"/>
              </w:rPr>
              <w:t>000</w:t>
            </w:r>
            <w:r w:rsidRPr="004B1565">
              <w:rPr>
                <w:rFonts w:hint="eastAsia"/>
                <w:sz w:val="24"/>
                <w:szCs w:val="24"/>
              </w:rPr>
              <w:t>台</w:t>
            </w:r>
            <w:r>
              <w:rPr>
                <w:rFonts w:hint="eastAsia"/>
                <w:sz w:val="24"/>
                <w:szCs w:val="24"/>
              </w:rPr>
              <w:t>保管箱</w:t>
            </w:r>
            <w:r w:rsidRPr="004B1565">
              <w:rPr>
                <w:rFonts w:hint="eastAsia"/>
                <w:sz w:val="24"/>
                <w:szCs w:val="24"/>
              </w:rPr>
              <w:t>，则</w:t>
            </w:r>
            <w:proofErr w:type="gramStart"/>
            <w:r w:rsidRPr="004B1565">
              <w:rPr>
                <w:rFonts w:hint="eastAsia"/>
                <w:sz w:val="24"/>
                <w:szCs w:val="24"/>
              </w:rPr>
              <w:t>其塑粉年</w:t>
            </w:r>
            <w:proofErr w:type="gramEnd"/>
            <w:r w:rsidRPr="004B1565">
              <w:rPr>
                <w:rFonts w:hint="eastAsia"/>
                <w:sz w:val="24"/>
                <w:szCs w:val="24"/>
              </w:rPr>
              <w:t>使用量为</w:t>
            </w:r>
            <w:r w:rsidR="009B7972">
              <w:rPr>
                <w:rFonts w:hint="eastAsia"/>
                <w:sz w:val="24"/>
                <w:szCs w:val="24"/>
              </w:rPr>
              <w:t>4.35</w:t>
            </w:r>
            <w:r w:rsidRPr="004B1565">
              <w:rPr>
                <w:rFonts w:hint="eastAsia"/>
                <w:sz w:val="24"/>
                <w:szCs w:val="24"/>
              </w:rPr>
              <w:t>t</w:t>
            </w:r>
            <w:r w:rsidRPr="004B1565">
              <w:rPr>
                <w:rFonts w:hint="eastAsia"/>
                <w:sz w:val="24"/>
                <w:szCs w:val="24"/>
              </w:rPr>
              <w:t>。</w:t>
            </w:r>
          </w:p>
          <w:p w:rsidR="009B7972" w:rsidRPr="000572CA" w:rsidRDefault="000572CA" w:rsidP="000572CA">
            <w:pPr>
              <w:spacing w:line="500" w:lineRule="exact"/>
              <w:ind w:firstLineChars="200" w:firstLine="480"/>
              <w:rPr>
                <w:sz w:val="24"/>
                <w:szCs w:val="24"/>
              </w:rPr>
            </w:pPr>
            <w:r w:rsidRPr="000572CA">
              <w:rPr>
                <w:rFonts w:hint="eastAsia"/>
                <w:sz w:val="24"/>
                <w:szCs w:val="24"/>
              </w:rPr>
              <w:t>本项目喷塑</w:t>
            </w:r>
            <w:proofErr w:type="gramStart"/>
            <w:r w:rsidRPr="000572CA">
              <w:rPr>
                <w:rFonts w:hint="eastAsia"/>
                <w:sz w:val="24"/>
                <w:szCs w:val="24"/>
              </w:rPr>
              <w:t>工序塑粉附着</w:t>
            </w:r>
            <w:proofErr w:type="gramEnd"/>
            <w:r w:rsidRPr="000572CA">
              <w:rPr>
                <w:rFonts w:hint="eastAsia"/>
                <w:sz w:val="24"/>
                <w:szCs w:val="24"/>
              </w:rPr>
              <w:t>率</w:t>
            </w:r>
            <w:r w:rsidRPr="000572CA">
              <w:rPr>
                <w:rFonts w:hint="eastAsia"/>
                <w:sz w:val="24"/>
                <w:szCs w:val="24"/>
              </w:rPr>
              <w:t>80%~90%</w:t>
            </w:r>
            <w:r w:rsidRPr="000572CA">
              <w:rPr>
                <w:rFonts w:hint="eastAsia"/>
                <w:sz w:val="24"/>
                <w:szCs w:val="24"/>
              </w:rPr>
              <w:t>（本次评价按最低附着率</w:t>
            </w:r>
            <w:r w:rsidRPr="000572CA">
              <w:rPr>
                <w:rFonts w:hint="eastAsia"/>
                <w:sz w:val="24"/>
                <w:szCs w:val="24"/>
              </w:rPr>
              <w:t>80%</w:t>
            </w:r>
            <w:r w:rsidRPr="000572CA">
              <w:rPr>
                <w:rFonts w:hint="eastAsia"/>
                <w:sz w:val="24"/>
                <w:szCs w:val="24"/>
              </w:rPr>
              <w:t>计</w:t>
            </w:r>
            <w:r>
              <w:rPr>
                <w:rFonts w:hint="eastAsia"/>
                <w:sz w:val="24"/>
                <w:szCs w:val="24"/>
              </w:rPr>
              <w:t>），喷塑间为密闭负压</w:t>
            </w:r>
            <w:r w:rsidRPr="000572CA">
              <w:rPr>
                <w:rFonts w:hint="eastAsia"/>
                <w:sz w:val="24"/>
                <w:szCs w:val="24"/>
              </w:rPr>
              <w:t>，未被收集</w:t>
            </w:r>
            <w:proofErr w:type="gramStart"/>
            <w:r w:rsidRPr="000572CA">
              <w:rPr>
                <w:rFonts w:hint="eastAsia"/>
                <w:sz w:val="24"/>
                <w:szCs w:val="24"/>
              </w:rPr>
              <w:t>的</w:t>
            </w:r>
            <w:r w:rsidR="008247A0" w:rsidRPr="000572CA">
              <w:rPr>
                <w:rFonts w:hint="eastAsia"/>
                <w:sz w:val="24"/>
                <w:szCs w:val="24"/>
              </w:rPr>
              <w:t>塑粉</w:t>
            </w:r>
            <w:r w:rsidRPr="000572CA">
              <w:rPr>
                <w:rFonts w:hint="eastAsia"/>
                <w:sz w:val="24"/>
                <w:szCs w:val="24"/>
              </w:rPr>
              <w:t>散落</w:t>
            </w:r>
            <w:proofErr w:type="gramEnd"/>
            <w:r w:rsidRPr="000572CA">
              <w:rPr>
                <w:rFonts w:hint="eastAsia"/>
                <w:sz w:val="24"/>
                <w:szCs w:val="24"/>
              </w:rPr>
              <w:t>在喷塑间地面，定期进行清理；被收集的</w:t>
            </w:r>
            <w:proofErr w:type="gramStart"/>
            <w:r w:rsidRPr="000572CA">
              <w:rPr>
                <w:rFonts w:hint="eastAsia"/>
                <w:sz w:val="24"/>
                <w:szCs w:val="24"/>
              </w:rPr>
              <w:t>塑粉经过</w:t>
            </w:r>
            <w:proofErr w:type="gramEnd"/>
            <w:r w:rsidR="008247A0">
              <w:rPr>
                <w:rFonts w:hint="eastAsia"/>
                <w:sz w:val="24"/>
                <w:szCs w:val="24"/>
              </w:rPr>
              <w:t>负压收集后</w:t>
            </w:r>
            <w:r w:rsidRPr="000572CA">
              <w:rPr>
                <w:rFonts w:hint="eastAsia"/>
                <w:sz w:val="24"/>
                <w:szCs w:val="24"/>
              </w:rPr>
              <w:t>，进入</w:t>
            </w:r>
            <w:r w:rsidRPr="000572CA">
              <w:rPr>
                <w:rFonts w:hint="eastAsia"/>
                <w:sz w:val="24"/>
                <w:szCs w:val="24"/>
              </w:rPr>
              <w:t>1</w:t>
            </w:r>
            <w:r w:rsidRPr="000572CA">
              <w:rPr>
                <w:rFonts w:hint="eastAsia"/>
                <w:sz w:val="24"/>
                <w:szCs w:val="24"/>
              </w:rPr>
              <w:t>个旋风除尘器</w:t>
            </w:r>
            <w:r w:rsidRPr="000572CA">
              <w:rPr>
                <w:rFonts w:hint="eastAsia"/>
                <w:sz w:val="24"/>
                <w:szCs w:val="24"/>
              </w:rPr>
              <w:t>+</w:t>
            </w:r>
            <w:r w:rsidR="008247A0">
              <w:rPr>
                <w:rFonts w:hint="eastAsia"/>
                <w:color w:val="000000" w:themeColor="text1"/>
                <w:sz w:val="24"/>
                <w:szCs w:val="24"/>
              </w:rPr>
              <w:t>滤筒除尘器</w:t>
            </w:r>
            <w:r w:rsidR="008247A0">
              <w:rPr>
                <w:rFonts w:hint="eastAsia"/>
                <w:sz w:val="24"/>
                <w:szCs w:val="24"/>
              </w:rPr>
              <w:t>进行</w:t>
            </w:r>
            <w:r w:rsidRPr="000572CA">
              <w:rPr>
                <w:rFonts w:hint="eastAsia"/>
                <w:sz w:val="24"/>
                <w:szCs w:val="24"/>
              </w:rPr>
              <w:t>处理，最终经过</w:t>
            </w:r>
            <w:r w:rsidRPr="000572CA">
              <w:rPr>
                <w:rFonts w:hint="eastAsia"/>
                <w:sz w:val="24"/>
                <w:szCs w:val="24"/>
              </w:rPr>
              <w:t>1</w:t>
            </w:r>
            <w:r w:rsidRPr="000572CA">
              <w:rPr>
                <w:rFonts w:hint="eastAsia"/>
                <w:sz w:val="24"/>
                <w:szCs w:val="24"/>
              </w:rPr>
              <w:t>根</w:t>
            </w:r>
            <w:r w:rsidRPr="000572CA">
              <w:rPr>
                <w:rFonts w:hint="eastAsia"/>
                <w:sz w:val="24"/>
                <w:szCs w:val="24"/>
              </w:rPr>
              <w:t>15m</w:t>
            </w:r>
            <w:r w:rsidRPr="000572CA">
              <w:rPr>
                <w:rFonts w:hint="eastAsia"/>
                <w:sz w:val="24"/>
                <w:szCs w:val="24"/>
              </w:rPr>
              <w:t>高排气筒（</w:t>
            </w:r>
            <w:r>
              <w:rPr>
                <w:rFonts w:hint="eastAsia"/>
                <w:sz w:val="24"/>
                <w:szCs w:val="24"/>
              </w:rPr>
              <w:t>2</w:t>
            </w:r>
            <w:r w:rsidRPr="000572CA">
              <w:rPr>
                <w:rFonts w:hint="eastAsia"/>
                <w:sz w:val="24"/>
                <w:szCs w:val="24"/>
              </w:rPr>
              <w:t>#</w:t>
            </w:r>
            <w:r w:rsidRPr="000572CA">
              <w:rPr>
                <w:rFonts w:hint="eastAsia"/>
                <w:sz w:val="24"/>
                <w:szCs w:val="24"/>
              </w:rPr>
              <w:t>）排放。</w:t>
            </w:r>
          </w:p>
          <w:p w:rsidR="004B1565" w:rsidRPr="004B1565" w:rsidRDefault="004B1565" w:rsidP="004B1565">
            <w:pPr>
              <w:spacing w:line="500" w:lineRule="exact"/>
              <w:ind w:firstLineChars="200" w:firstLine="480"/>
              <w:rPr>
                <w:sz w:val="24"/>
                <w:szCs w:val="24"/>
              </w:rPr>
            </w:pPr>
            <w:r w:rsidRPr="004B1565">
              <w:rPr>
                <w:rFonts w:hint="eastAsia"/>
                <w:sz w:val="24"/>
                <w:szCs w:val="24"/>
              </w:rPr>
              <w:t>本项目共设置</w:t>
            </w:r>
            <w:r w:rsidR="009B7972">
              <w:rPr>
                <w:rFonts w:hint="eastAsia"/>
                <w:sz w:val="24"/>
                <w:szCs w:val="24"/>
              </w:rPr>
              <w:t>2</w:t>
            </w:r>
            <w:r w:rsidRPr="004B1565">
              <w:rPr>
                <w:rFonts w:hint="eastAsia"/>
                <w:sz w:val="24"/>
                <w:szCs w:val="24"/>
              </w:rPr>
              <w:t>个喷塑间对工件进行单独喷塑操作，</w:t>
            </w:r>
            <w:r w:rsidR="009B7972">
              <w:rPr>
                <w:rFonts w:hint="eastAsia"/>
                <w:sz w:val="24"/>
                <w:szCs w:val="24"/>
              </w:rPr>
              <w:t>2</w:t>
            </w:r>
            <w:r w:rsidRPr="004B1565">
              <w:rPr>
                <w:rFonts w:hint="eastAsia"/>
                <w:sz w:val="24"/>
                <w:szCs w:val="24"/>
              </w:rPr>
              <w:t>个喷塑间在生产线上串联，各喷塑间废气引气管道设置阀门，正常生产时仅使用</w:t>
            </w:r>
            <w:r w:rsidRPr="004B1565">
              <w:rPr>
                <w:rFonts w:hint="eastAsia"/>
                <w:sz w:val="24"/>
                <w:szCs w:val="24"/>
              </w:rPr>
              <w:t>1</w:t>
            </w:r>
            <w:r w:rsidRPr="004B1565">
              <w:rPr>
                <w:rFonts w:hint="eastAsia"/>
                <w:sz w:val="24"/>
                <w:szCs w:val="24"/>
              </w:rPr>
              <w:t>间喷塑间进行喷塑操作，其他喷塑间与集气管</w:t>
            </w:r>
            <w:proofErr w:type="gramStart"/>
            <w:r w:rsidRPr="004B1565">
              <w:rPr>
                <w:rFonts w:hint="eastAsia"/>
                <w:sz w:val="24"/>
                <w:szCs w:val="24"/>
              </w:rPr>
              <w:t>道处于</w:t>
            </w:r>
            <w:proofErr w:type="gramEnd"/>
            <w:r w:rsidRPr="004B1565">
              <w:rPr>
                <w:rFonts w:hint="eastAsia"/>
                <w:sz w:val="24"/>
                <w:szCs w:val="24"/>
              </w:rPr>
              <w:t>关闭状态。进入旋风除尘器</w:t>
            </w:r>
            <w:proofErr w:type="gramStart"/>
            <w:r w:rsidRPr="004B1565">
              <w:rPr>
                <w:rFonts w:hint="eastAsia"/>
                <w:sz w:val="24"/>
                <w:szCs w:val="24"/>
              </w:rPr>
              <w:t>的塑粉有</w:t>
            </w:r>
            <w:proofErr w:type="gramEnd"/>
            <w:r w:rsidRPr="004B1565">
              <w:rPr>
                <w:rFonts w:hint="eastAsia"/>
                <w:sz w:val="24"/>
                <w:szCs w:val="24"/>
              </w:rPr>
              <w:t>一部分粉尘沿着旋风管壁落入管底，进入粉盒形成闭路，回收后回用于喷塑工序，更换喷塑间后，前期收集到的</w:t>
            </w:r>
            <w:proofErr w:type="gramStart"/>
            <w:r w:rsidRPr="004B1565">
              <w:rPr>
                <w:rFonts w:hint="eastAsia"/>
                <w:sz w:val="24"/>
                <w:szCs w:val="24"/>
              </w:rPr>
              <w:t>塑粉不可</w:t>
            </w:r>
            <w:proofErr w:type="gramEnd"/>
            <w:r w:rsidRPr="004B1565">
              <w:rPr>
                <w:rFonts w:hint="eastAsia"/>
                <w:sz w:val="24"/>
                <w:szCs w:val="24"/>
              </w:rPr>
              <w:t>回收利用，集中收集后暂存，</w:t>
            </w:r>
            <w:proofErr w:type="gramStart"/>
            <w:r w:rsidRPr="004B1565">
              <w:rPr>
                <w:rFonts w:hint="eastAsia"/>
                <w:sz w:val="24"/>
                <w:szCs w:val="24"/>
              </w:rPr>
              <w:t>定期由</w:t>
            </w:r>
            <w:proofErr w:type="gramEnd"/>
            <w:r w:rsidRPr="004B1565">
              <w:rPr>
                <w:rFonts w:hint="eastAsia"/>
                <w:sz w:val="24"/>
                <w:szCs w:val="24"/>
              </w:rPr>
              <w:t>厂家回收处理。</w:t>
            </w:r>
          </w:p>
          <w:p w:rsidR="005B5DC0" w:rsidRDefault="004B1565" w:rsidP="004B1565">
            <w:pPr>
              <w:spacing w:line="500" w:lineRule="exact"/>
              <w:ind w:firstLineChars="200" w:firstLine="480"/>
              <w:rPr>
                <w:sz w:val="24"/>
                <w:szCs w:val="24"/>
              </w:rPr>
            </w:pPr>
            <w:r w:rsidRPr="004B1565">
              <w:rPr>
                <w:rFonts w:hint="eastAsia"/>
                <w:sz w:val="24"/>
                <w:szCs w:val="24"/>
              </w:rPr>
              <w:t>根据上述分析，本</w:t>
            </w:r>
            <w:proofErr w:type="gramStart"/>
            <w:r w:rsidRPr="004B1565">
              <w:rPr>
                <w:rFonts w:hint="eastAsia"/>
                <w:sz w:val="24"/>
                <w:szCs w:val="24"/>
              </w:rPr>
              <w:t>项目塑粉使用量</w:t>
            </w:r>
            <w:proofErr w:type="gramEnd"/>
            <w:r w:rsidRPr="004B1565">
              <w:rPr>
                <w:rFonts w:hint="eastAsia"/>
                <w:sz w:val="24"/>
                <w:szCs w:val="24"/>
              </w:rPr>
              <w:t>约为</w:t>
            </w:r>
            <w:r w:rsidR="009B7972">
              <w:rPr>
                <w:rFonts w:hint="eastAsia"/>
                <w:sz w:val="24"/>
                <w:szCs w:val="24"/>
              </w:rPr>
              <w:t>4.35</w:t>
            </w:r>
            <w:r w:rsidRPr="004B1565">
              <w:rPr>
                <w:rFonts w:hint="eastAsia"/>
                <w:sz w:val="24"/>
                <w:szCs w:val="24"/>
              </w:rPr>
              <w:t>t/a</w:t>
            </w:r>
            <w:r w:rsidRPr="004B1565">
              <w:rPr>
                <w:rFonts w:hint="eastAsia"/>
                <w:sz w:val="24"/>
                <w:szCs w:val="24"/>
              </w:rPr>
              <w:t>，</w:t>
            </w:r>
            <w:proofErr w:type="gramStart"/>
            <w:r w:rsidRPr="004B1565">
              <w:rPr>
                <w:rFonts w:hint="eastAsia"/>
                <w:sz w:val="24"/>
                <w:szCs w:val="24"/>
              </w:rPr>
              <w:t>塑粉附着</w:t>
            </w:r>
            <w:proofErr w:type="gramEnd"/>
            <w:r w:rsidRPr="004B1565">
              <w:rPr>
                <w:rFonts w:hint="eastAsia"/>
                <w:sz w:val="24"/>
                <w:szCs w:val="24"/>
              </w:rPr>
              <w:t>率</w:t>
            </w:r>
            <w:r w:rsidRPr="004B1565">
              <w:rPr>
                <w:rFonts w:hint="eastAsia"/>
                <w:sz w:val="24"/>
                <w:szCs w:val="24"/>
              </w:rPr>
              <w:t>80%</w:t>
            </w:r>
            <w:r w:rsidRPr="004B1565">
              <w:rPr>
                <w:rFonts w:hint="eastAsia"/>
                <w:sz w:val="24"/>
                <w:szCs w:val="24"/>
              </w:rPr>
              <w:t>，</w:t>
            </w:r>
            <w:r w:rsidR="000572CA">
              <w:rPr>
                <w:rFonts w:hint="eastAsia"/>
                <w:sz w:val="24"/>
                <w:szCs w:val="24"/>
              </w:rPr>
              <w:t>密闭</w:t>
            </w:r>
            <w:r w:rsidR="000572CA" w:rsidRPr="004B1565">
              <w:rPr>
                <w:rFonts w:hint="eastAsia"/>
                <w:sz w:val="24"/>
                <w:szCs w:val="24"/>
              </w:rPr>
              <w:t>喷塑间</w:t>
            </w:r>
            <w:r w:rsidR="000572CA" w:rsidRPr="000572CA">
              <w:rPr>
                <w:rFonts w:hint="eastAsia"/>
                <w:sz w:val="24"/>
                <w:szCs w:val="24"/>
              </w:rPr>
              <w:t>收集效率不小于</w:t>
            </w:r>
            <w:r w:rsidR="000572CA">
              <w:rPr>
                <w:rFonts w:hint="eastAsia"/>
                <w:sz w:val="24"/>
                <w:szCs w:val="24"/>
              </w:rPr>
              <w:t>9</w:t>
            </w:r>
            <w:r w:rsidR="000572CA" w:rsidRPr="000572CA">
              <w:rPr>
                <w:rFonts w:hint="eastAsia"/>
                <w:sz w:val="24"/>
                <w:szCs w:val="24"/>
              </w:rPr>
              <w:t>0%</w:t>
            </w:r>
            <w:r w:rsidR="000572CA" w:rsidRPr="000572CA">
              <w:rPr>
                <w:rFonts w:hint="eastAsia"/>
                <w:sz w:val="24"/>
                <w:szCs w:val="24"/>
              </w:rPr>
              <w:t>，旋风除尘效率不小于</w:t>
            </w:r>
            <w:r w:rsidR="000572CA" w:rsidRPr="000572CA">
              <w:rPr>
                <w:rFonts w:hint="eastAsia"/>
                <w:sz w:val="24"/>
                <w:szCs w:val="24"/>
              </w:rPr>
              <w:t>70%</w:t>
            </w:r>
            <w:r w:rsidR="000572CA" w:rsidRPr="000572CA">
              <w:rPr>
                <w:rFonts w:hint="eastAsia"/>
                <w:sz w:val="24"/>
                <w:szCs w:val="24"/>
              </w:rPr>
              <w:t>，</w:t>
            </w:r>
            <w:r w:rsidR="00823AF3">
              <w:rPr>
                <w:rFonts w:hint="eastAsia"/>
                <w:color w:val="000000" w:themeColor="text1"/>
                <w:sz w:val="24"/>
                <w:szCs w:val="24"/>
              </w:rPr>
              <w:t>滤筒除尘器</w:t>
            </w:r>
            <w:r w:rsidR="000572CA" w:rsidRPr="000572CA">
              <w:rPr>
                <w:rFonts w:hint="eastAsia"/>
                <w:sz w:val="24"/>
                <w:szCs w:val="24"/>
              </w:rPr>
              <w:t>效率不小于</w:t>
            </w:r>
            <w:r w:rsidR="000572CA" w:rsidRPr="000572CA">
              <w:rPr>
                <w:rFonts w:hint="eastAsia"/>
                <w:sz w:val="24"/>
                <w:szCs w:val="24"/>
              </w:rPr>
              <w:t>85%</w:t>
            </w:r>
            <w:r w:rsidR="000572CA" w:rsidRPr="000572CA">
              <w:rPr>
                <w:rFonts w:hint="eastAsia"/>
                <w:sz w:val="24"/>
                <w:szCs w:val="24"/>
              </w:rPr>
              <w:t>，配置风机风量为</w:t>
            </w:r>
            <w:r w:rsidR="008247A0">
              <w:rPr>
                <w:rFonts w:hint="eastAsia"/>
                <w:sz w:val="24"/>
                <w:szCs w:val="24"/>
              </w:rPr>
              <w:t>10</w:t>
            </w:r>
            <w:r w:rsidR="000572CA" w:rsidRPr="000572CA">
              <w:rPr>
                <w:rFonts w:hint="eastAsia"/>
                <w:sz w:val="24"/>
                <w:szCs w:val="24"/>
              </w:rPr>
              <w:t>000</w:t>
            </w:r>
            <w:r w:rsidR="000572CA" w:rsidRPr="000572CA">
              <w:rPr>
                <w:sz w:val="24"/>
                <w:szCs w:val="24"/>
              </w:rPr>
              <w:t>m</w:t>
            </w:r>
            <w:r w:rsidR="000572CA" w:rsidRPr="000572CA">
              <w:rPr>
                <w:sz w:val="24"/>
                <w:szCs w:val="24"/>
                <w:vertAlign w:val="superscript"/>
              </w:rPr>
              <w:t>3</w:t>
            </w:r>
            <w:r w:rsidR="000572CA" w:rsidRPr="000572CA">
              <w:rPr>
                <w:sz w:val="24"/>
                <w:szCs w:val="24"/>
              </w:rPr>
              <w:t>/h</w:t>
            </w:r>
            <w:r w:rsidR="000572CA" w:rsidRPr="000572CA">
              <w:rPr>
                <w:rFonts w:hint="eastAsia"/>
                <w:sz w:val="24"/>
                <w:szCs w:val="24"/>
              </w:rPr>
              <w:t>，年均工作时长为</w:t>
            </w:r>
            <w:r w:rsidR="008247A0">
              <w:rPr>
                <w:rFonts w:hint="eastAsia"/>
                <w:sz w:val="24"/>
                <w:szCs w:val="24"/>
              </w:rPr>
              <w:t>24</w:t>
            </w:r>
            <w:r w:rsidR="000572CA" w:rsidRPr="000572CA">
              <w:rPr>
                <w:rFonts w:hint="eastAsia"/>
                <w:sz w:val="24"/>
                <w:szCs w:val="24"/>
              </w:rPr>
              <w:t>00h</w:t>
            </w:r>
            <w:r w:rsidR="000572CA" w:rsidRPr="000572CA">
              <w:rPr>
                <w:rFonts w:hint="eastAsia"/>
                <w:sz w:val="24"/>
                <w:szCs w:val="24"/>
              </w:rPr>
              <w:t>。</w:t>
            </w:r>
          </w:p>
          <w:p w:rsidR="00823AF3" w:rsidRPr="0049045E" w:rsidRDefault="00823AF3"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B41EBA">
              <w:rPr>
                <w:rFonts w:eastAsia="黑体" w:hint="eastAsia"/>
                <w:sz w:val="24"/>
              </w:rPr>
              <w:t>31</w:t>
            </w:r>
            <w:r>
              <w:rPr>
                <w:rFonts w:eastAsia="黑体"/>
                <w:sz w:val="24"/>
              </w:rPr>
              <w:t xml:space="preserve">                </w:t>
            </w:r>
            <w:r>
              <w:rPr>
                <w:rFonts w:eastAsia="黑体" w:hint="eastAsia"/>
                <w:sz w:val="24"/>
              </w:rPr>
              <w:t xml:space="preserve">      </w:t>
            </w:r>
            <w:r w:rsidRPr="0049045E">
              <w:rPr>
                <w:rFonts w:eastAsia="黑体"/>
                <w:sz w:val="24"/>
              </w:rPr>
              <w:t xml:space="preserve"> </w:t>
            </w:r>
            <w:r>
              <w:rPr>
                <w:rFonts w:eastAsia="黑体" w:hint="eastAsia"/>
                <w:sz w:val="24"/>
              </w:rPr>
              <w:t>喷塑工序废气</w:t>
            </w:r>
            <w:r w:rsidRPr="0032783D">
              <w:rPr>
                <w:rFonts w:eastAsia="黑体" w:hint="eastAsia"/>
                <w:sz w:val="24"/>
              </w:rPr>
              <w:t>产生及排放情况一览表</w:t>
            </w:r>
          </w:p>
          <w:tbl>
            <w:tblPr>
              <w:tblStyle w:val="af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17"/>
              <w:gridCol w:w="1349"/>
              <w:gridCol w:w="2224"/>
              <w:gridCol w:w="1296"/>
              <w:gridCol w:w="1161"/>
              <w:gridCol w:w="1347"/>
              <w:gridCol w:w="1196"/>
            </w:tblGrid>
            <w:tr w:rsidR="00823AF3" w:rsidTr="00823AF3">
              <w:trPr>
                <w:trHeight w:val="504"/>
                <w:jc w:val="center"/>
              </w:trPr>
              <w:tc>
                <w:tcPr>
                  <w:tcW w:w="1310" w:type="pct"/>
                  <w:gridSpan w:val="2"/>
                </w:tcPr>
                <w:p w:rsidR="00823AF3" w:rsidRDefault="00823AF3" w:rsidP="00823AF3">
                  <w:pPr>
                    <w:rPr>
                      <w:rFonts w:eastAsiaTheme="majorEastAsia"/>
                      <w:color w:val="000000" w:themeColor="text1"/>
                      <w:szCs w:val="21"/>
                    </w:rPr>
                  </w:pPr>
                  <w:r>
                    <w:rPr>
                      <w:rFonts w:eastAsiaTheme="majorEastAsia"/>
                      <w:color w:val="000000" w:themeColor="text1"/>
                      <w:sz w:val="21"/>
                      <w:szCs w:val="21"/>
                    </w:rPr>
                    <w:t>工序</w:t>
                  </w:r>
                </w:p>
              </w:tc>
              <w:tc>
                <w:tcPr>
                  <w:tcW w:w="1136" w:type="pct"/>
                </w:tcPr>
                <w:p w:rsidR="00823AF3" w:rsidRDefault="00823AF3" w:rsidP="00823AF3">
                  <w:pPr>
                    <w:pStyle w:val="a6"/>
                    <w:rPr>
                      <w:rFonts w:eastAsiaTheme="majorEastAsia"/>
                      <w:sz w:val="21"/>
                      <w:szCs w:val="21"/>
                    </w:rPr>
                  </w:pPr>
                  <w:r>
                    <w:rPr>
                      <w:rFonts w:eastAsiaTheme="majorEastAsia"/>
                      <w:sz w:val="21"/>
                      <w:szCs w:val="21"/>
                    </w:rPr>
                    <w:t>产生量</w:t>
                  </w:r>
                  <w:r>
                    <w:rPr>
                      <w:rFonts w:eastAsiaTheme="majorEastAsia"/>
                      <w:sz w:val="21"/>
                      <w:szCs w:val="21"/>
                    </w:rPr>
                    <w:t>t/a</w:t>
                  </w:r>
                </w:p>
              </w:tc>
              <w:tc>
                <w:tcPr>
                  <w:tcW w:w="662" w:type="pct"/>
                </w:tcPr>
                <w:p w:rsidR="00823AF3" w:rsidRDefault="00823AF3" w:rsidP="00823AF3">
                  <w:pPr>
                    <w:pStyle w:val="a6"/>
                    <w:rPr>
                      <w:rFonts w:eastAsiaTheme="majorEastAsia"/>
                      <w:sz w:val="21"/>
                      <w:szCs w:val="21"/>
                    </w:rPr>
                  </w:pPr>
                  <w:r>
                    <w:rPr>
                      <w:rFonts w:eastAsiaTheme="majorEastAsia"/>
                      <w:sz w:val="21"/>
                      <w:szCs w:val="21"/>
                    </w:rPr>
                    <w:t>产生浓度</w:t>
                  </w:r>
                  <w:r>
                    <w:rPr>
                      <w:rFonts w:eastAsiaTheme="majorEastAsia"/>
                      <w:sz w:val="21"/>
                      <w:szCs w:val="21"/>
                    </w:rPr>
                    <w:t>mg/m</w:t>
                  </w:r>
                  <w:r>
                    <w:rPr>
                      <w:rFonts w:eastAsiaTheme="majorEastAsia"/>
                      <w:sz w:val="21"/>
                      <w:szCs w:val="21"/>
                      <w:vertAlign w:val="superscript"/>
                    </w:rPr>
                    <w:t>3</w:t>
                  </w:r>
                </w:p>
              </w:tc>
              <w:tc>
                <w:tcPr>
                  <w:tcW w:w="593" w:type="pct"/>
                </w:tcPr>
                <w:p w:rsidR="00823AF3" w:rsidRDefault="00823AF3" w:rsidP="00823AF3">
                  <w:pPr>
                    <w:pStyle w:val="a6"/>
                    <w:rPr>
                      <w:rFonts w:eastAsiaTheme="majorEastAsia"/>
                      <w:sz w:val="21"/>
                      <w:szCs w:val="21"/>
                    </w:rPr>
                  </w:pPr>
                  <w:r>
                    <w:rPr>
                      <w:rFonts w:eastAsiaTheme="majorEastAsia"/>
                      <w:sz w:val="21"/>
                      <w:szCs w:val="21"/>
                    </w:rPr>
                    <w:t>排放量</w:t>
                  </w:r>
                </w:p>
                <w:p w:rsidR="00823AF3" w:rsidRDefault="00823AF3" w:rsidP="00823AF3">
                  <w:pPr>
                    <w:pStyle w:val="a6"/>
                    <w:rPr>
                      <w:rFonts w:eastAsiaTheme="majorEastAsia"/>
                      <w:sz w:val="21"/>
                      <w:szCs w:val="21"/>
                    </w:rPr>
                  </w:pPr>
                  <w:r>
                    <w:rPr>
                      <w:rFonts w:eastAsiaTheme="majorEastAsia"/>
                      <w:sz w:val="21"/>
                      <w:szCs w:val="21"/>
                    </w:rPr>
                    <w:t>t/a</w:t>
                  </w:r>
                </w:p>
              </w:tc>
              <w:tc>
                <w:tcPr>
                  <w:tcW w:w="688" w:type="pct"/>
                </w:tcPr>
                <w:p w:rsidR="00823AF3" w:rsidRDefault="00823AF3" w:rsidP="00823AF3">
                  <w:pPr>
                    <w:pStyle w:val="a6"/>
                    <w:rPr>
                      <w:rFonts w:eastAsiaTheme="majorEastAsia"/>
                      <w:sz w:val="21"/>
                      <w:szCs w:val="21"/>
                    </w:rPr>
                  </w:pPr>
                  <w:r>
                    <w:rPr>
                      <w:rFonts w:eastAsiaTheme="majorEastAsia"/>
                      <w:sz w:val="21"/>
                      <w:szCs w:val="21"/>
                    </w:rPr>
                    <w:t>排放速率</w:t>
                  </w:r>
                </w:p>
                <w:p w:rsidR="00823AF3" w:rsidRDefault="00823AF3" w:rsidP="00823AF3">
                  <w:pPr>
                    <w:pStyle w:val="a6"/>
                    <w:rPr>
                      <w:rFonts w:eastAsiaTheme="majorEastAsia"/>
                      <w:sz w:val="21"/>
                      <w:szCs w:val="21"/>
                    </w:rPr>
                  </w:pPr>
                  <w:r>
                    <w:rPr>
                      <w:rFonts w:eastAsiaTheme="majorEastAsia"/>
                      <w:sz w:val="21"/>
                      <w:szCs w:val="21"/>
                    </w:rPr>
                    <w:t>kg/h</w:t>
                  </w:r>
                </w:p>
              </w:tc>
              <w:tc>
                <w:tcPr>
                  <w:tcW w:w="611" w:type="pct"/>
                </w:tcPr>
                <w:p w:rsidR="00823AF3" w:rsidRDefault="00823AF3" w:rsidP="00823AF3">
                  <w:pPr>
                    <w:pStyle w:val="a6"/>
                    <w:rPr>
                      <w:rFonts w:eastAsiaTheme="majorEastAsia"/>
                      <w:sz w:val="21"/>
                      <w:szCs w:val="21"/>
                    </w:rPr>
                  </w:pPr>
                  <w:r>
                    <w:rPr>
                      <w:rFonts w:eastAsiaTheme="majorEastAsia"/>
                      <w:sz w:val="21"/>
                      <w:szCs w:val="21"/>
                    </w:rPr>
                    <w:t>排放浓度</w:t>
                  </w:r>
                  <w:r>
                    <w:rPr>
                      <w:rFonts w:eastAsiaTheme="majorEastAsia"/>
                      <w:sz w:val="21"/>
                      <w:szCs w:val="21"/>
                    </w:rPr>
                    <w:t>mg/m</w:t>
                  </w:r>
                  <w:r>
                    <w:rPr>
                      <w:rFonts w:eastAsiaTheme="majorEastAsia"/>
                      <w:sz w:val="21"/>
                      <w:szCs w:val="21"/>
                      <w:vertAlign w:val="superscript"/>
                    </w:rPr>
                    <w:t>3</w:t>
                  </w:r>
                </w:p>
              </w:tc>
            </w:tr>
            <w:tr w:rsidR="00823AF3" w:rsidTr="00823AF3">
              <w:trPr>
                <w:trHeight w:val="381"/>
                <w:jc w:val="center"/>
              </w:trPr>
              <w:tc>
                <w:tcPr>
                  <w:tcW w:w="621" w:type="pct"/>
                  <w:vMerge w:val="restart"/>
                </w:tcPr>
                <w:p w:rsidR="00823AF3" w:rsidRDefault="00823AF3" w:rsidP="00823AF3">
                  <w:pPr>
                    <w:rPr>
                      <w:rFonts w:eastAsiaTheme="majorEastAsia"/>
                      <w:color w:val="000000" w:themeColor="text1"/>
                      <w:szCs w:val="21"/>
                    </w:rPr>
                  </w:pPr>
                  <w:r>
                    <w:rPr>
                      <w:rFonts w:eastAsiaTheme="majorEastAsia" w:hint="eastAsia"/>
                      <w:color w:val="000000" w:themeColor="text1"/>
                      <w:sz w:val="21"/>
                      <w:szCs w:val="21"/>
                    </w:rPr>
                    <w:t>喷塑工序</w:t>
                  </w:r>
                  <w:r>
                    <w:rPr>
                      <w:rFonts w:eastAsiaTheme="majorEastAsia" w:hint="eastAsia"/>
                      <w:color w:val="000000" w:themeColor="text1"/>
                      <w:sz w:val="21"/>
                      <w:szCs w:val="21"/>
                    </w:rPr>
                    <w:lastRenderedPageBreak/>
                    <w:t>（</w:t>
                  </w:r>
                  <w:r>
                    <w:rPr>
                      <w:rFonts w:eastAsiaTheme="majorEastAsia" w:hint="eastAsia"/>
                      <w:color w:val="000000" w:themeColor="text1"/>
                      <w:sz w:val="21"/>
                      <w:szCs w:val="21"/>
                    </w:rPr>
                    <w:t>0.87t/a</w:t>
                  </w:r>
                  <w:r>
                    <w:rPr>
                      <w:rFonts w:eastAsiaTheme="majorEastAsia" w:hint="eastAsia"/>
                      <w:color w:val="000000" w:themeColor="text1"/>
                      <w:sz w:val="21"/>
                      <w:szCs w:val="21"/>
                    </w:rPr>
                    <w:t>）</w:t>
                  </w:r>
                </w:p>
              </w:tc>
              <w:tc>
                <w:tcPr>
                  <w:tcW w:w="689" w:type="pct"/>
                </w:tcPr>
                <w:p w:rsidR="00823AF3" w:rsidRDefault="00823AF3" w:rsidP="00823AF3">
                  <w:pPr>
                    <w:rPr>
                      <w:rFonts w:eastAsiaTheme="majorEastAsia"/>
                      <w:color w:val="000000" w:themeColor="text1"/>
                      <w:szCs w:val="21"/>
                    </w:rPr>
                  </w:pPr>
                  <w:r>
                    <w:rPr>
                      <w:rFonts w:eastAsiaTheme="majorEastAsia"/>
                      <w:color w:val="000000" w:themeColor="text1"/>
                      <w:sz w:val="21"/>
                      <w:szCs w:val="21"/>
                    </w:rPr>
                    <w:lastRenderedPageBreak/>
                    <w:t>有组织</w:t>
                  </w:r>
                </w:p>
              </w:tc>
              <w:tc>
                <w:tcPr>
                  <w:tcW w:w="1136" w:type="pct"/>
                </w:tcPr>
                <w:p w:rsidR="00823AF3" w:rsidRDefault="00823AF3" w:rsidP="00823AF3">
                  <w:pPr>
                    <w:pStyle w:val="a6"/>
                    <w:rPr>
                      <w:rFonts w:eastAsiaTheme="majorEastAsia"/>
                      <w:sz w:val="21"/>
                      <w:szCs w:val="21"/>
                    </w:rPr>
                  </w:pPr>
                  <w:r>
                    <w:rPr>
                      <w:rFonts w:eastAsiaTheme="majorEastAsia" w:hint="eastAsia"/>
                      <w:sz w:val="21"/>
                      <w:szCs w:val="21"/>
                    </w:rPr>
                    <w:t>0.783</w:t>
                  </w:r>
                </w:p>
              </w:tc>
              <w:tc>
                <w:tcPr>
                  <w:tcW w:w="662" w:type="pct"/>
                </w:tcPr>
                <w:p w:rsidR="00823AF3" w:rsidRDefault="00823AF3" w:rsidP="00823AF3">
                  <w:pPr>
                    <w:pStyle w:val="a6"/>
                    <w:rPr>
                      <w:rFonts w:eastAsiaTheme="majorEastAsia"/>
                      <w:sz w:val="21"/>
                      <w:szCs w:val="21"/>
                    </w:rPr>
                  </w:pPr>
                  <w:r>
                    <w:rPr>
                      <w:rFonts w:eastAsiaTheme="majorEastAsia" w:hint="eastAsia"/>
                      <w:sz w:val="21"/>
                      <w:szCs w:val="21"/>
                    </w:rPr>
                    <w:t>32.6</w:t>
                  </w:r>
                </w:p>
              </w:tc>
              <w:tc>
                <w:tcPr>
                  <w:tcW w:w="593" w:type="pct"/>
                </w:tcPr>
                <w:p w:rsidR="00823AF3" w:rsidRDefault="00823AF3" w:rsidP="00823AF3">
                  <w:pPr>
                    <w:pStyle w:val="a6"/>
                    <w:rPr>
                      <w:rFonts w:eastAsiaTheme="majorEastAsia"/>
                      <w:sz w:val="21"/>
                      <w:szCs w:val="21"/>
                    </w:rPr>
                  </w:pPr>
                  <w:r>
                    <w:rPr>
                      <w:rFonts w:eastAsiaTheme="majorEastAsia" w:hint="eastAsia"/>
                      <w:sz w:val="21"/>
                      <w:szCs w:val="21"/>
                    </w:rPr>
                    <w:t>0.0352</w:t>
                  </w:r>
                </w:p>
              </w:tc>
              <w:tc>
                <w:tcPr>
                  <w:tcW w:w="688" w:type="pct"/>
                </w:tcPr>
                <w:p w:rsidR="00823AF3" w:rsidRDefault="00823AF3" w:rsidP="00823AF3">
                  <w:pPr>
                    <w:pStyle w:val="a6"/>
                    <w:rPr>
                      <w:rFonts w:eastAsiaTheme="majorEastAsia"/>
                      <w:sz w:val="21"/>
                      <w:szCs w:val="21"/>
                    </w:rPr>
                  </w:pPr>
                  <w:r>
                    <w:rPr>
                      <w:rFonts w:eastAsiaTheme="majorEastAsia" w:hint="eastAsia"/>
                      <w:sz w:val="21"/>
                      <w:szCs w:val="21"/>
                    </w:rPr>
                    <w:t>0.0147</w:t>
                  </w:r>
                </w:p>
              </w:tc>
              <w:tc>
                <w:tcPr>
                  <w:tcW w:w="611" w:type="pct"/>
                </w:tcPr>
                <w:p w:rsidR="00823AF3" w:rsidRDefault="00823AF3" w:rsidP="00823AF3">
                  <w:pPr>
                    <w:pStyle w:val="a6"/>
                    <w:rPr>
                      <w:rFonts w:eastAsiaTheme="majorEastAsia"/>
                      <w:sz w:val="21"/>
                      <w:szCs w:val="21"/>
                    </w:rPr>
                  </w:pPr>
                  <w:r>
                    <w:rPr>
                      <w:rFonts w:eastAsiaTheme="majorEastAsia" w:hint="eastAsia"/>
                      <w:sz w:val="21"/>
                      <w:szCs w:val="21"/>
                    </w:rPr>
                    <w:t>1.47</w:t>
                  </w:r>
                </w:p>
              </w:tc>
            </w:tr>
            <w:tr w:rsidR="00823AF3" w:rsidTr="00823AF3">
              <w:trPr>
                <w:trHeight w:val="489"/>
                <w:jc w:val="center"/>
              </w:trPr>
              <w:tc>
                <w:tcPr>
                  <w:tcW w:w="621" w:type="pct"/>
                  <w:vMerge/>
                </w:tcPr>
                <w:p w:rsidR="00823AF3" w:rsidRDefault="00823AF3" w:rsidP="00823AF3">
                  <w:pPr>
                    <w:rPr>
                      <w:rFonts w:eastAsiaTheme="majorEastAsia"/>
                      <w:color w:val="000000" w:themeColor="text1"/>
                      <w:szCs w:val="21"/>
                    </w:rPr>
                  </w:pPr>
                </w:p>
              </w:tc>
              <w:tc>
                <w:tcPr>
                  <w:tcW w:w="689" w:type="pct"/>
                </w:tcPr>
                <w:p w:rsidR="00823AF3" w:rsidRDefault="00823AF3" w:rsidP="00823AF3">
                  <w:pPr>
                    <w:rPr>
                      <w:rFonts w:eastAsiaTheme="majorEastAsia"/>
                      <w:color w:val="000000" w:themeColor="text1"/>
                      <w:szCs w:val="21"/>
                    </w:rPr>
                  </w:pPr>
                  <w:r>
                    <w:rPr>
                      <w:rFonts w:eastAsiaTheme="majorEastAsia"/>
                      <w:color w:val="000000" w:themeColor="text1"/>
                      <w:sz w:val="21"/>
                      <w:szCs w:val="21"/>
                    </w:rPr>
                    <w:t>无组织</w:t>
                  </w:r>
                </w:p>
              </w:tc>
              <w:tc>
                <w:tcPr>
                  <w:tcW w:w="1136" w:type="pct"/>
                </w:tcPr>
                <w:p w:rsidR="00823AF3" w:rsidRDefault="00823AF3" w:rsidP="00823AF3">
                  <w:pPr>
                    <w:pStyle w:val="a6"/>
                    <w:rPr>
                      <w:rFonts w:eastAsiaTheme="majorEastAsia"/>
                      <w:sz w:val="21"/>
                      <w:szCs w:val="21"/>
                    </w:rPr>
                  </w:pPr>
                  <w:r>
                    <w:rPr>
                      <w:rFonts w:eastAsiaTheme="majorEastAsia" w:hint="eastAsia"/>
                      <w:sz w:val="21"/>
                      <w:szCs w:val="21"/>
                    </w:rPr>
                    <w:t>0.087</w:t>
                  </w:r>
                </w:p>
              </w:tc>
              <w:tc>
                <w:tcPr>
                  <w:tcW w:w="662" w:type="pct"/>
                </w:tcPr>
                <w:p w:rsidR="00823AF3" w:rsidRDefault="00823AF3" w:rsidP="00823AF3">
                  <w:pPr>
                    <w:pStyle w:val="a6"/>
                    <w:rPr>
                      <w:rFonts w:eastAsiaTheme="majorEastAsia"/>
                      <w:sz w:val="21"/>
                      <w:szCs w:val="21"/>
                    </w:rPr>
                  </w:pPr>
                  <w:r>
                    <w:rPr>
                      <w:rFonts w:eastAsiaTheme="majorEastAsia"/>
                      <w:sz w:val="21"/>
                      <w:szCs w:val="21"/>
                    </w:rPr>
                    <w:t>/</w:t>
                  </w:r>
                </w:p>
              </w:tc>
              <w:tc>
                <w:tcPr>
                  <w:tcW w:w="593" w:type="pct"/>
                </w:tcPr>
                <w:p w:rsidR="00823AF3" w:rsidRDefault="00823AF3" w:rsidP="00823AF3">
                  <w:pPr>
                    <w:pStyle w:val="a6"/>
                    <w:rPr>
                      <w:rFonts w:eastAsiaTheme="majorEastAsia"/>
                      <w:sz w:val="21"/>
                      <w:szCs w:val="21"/>
                    </w:rPr>
                  </w:pPr>
                  <w:r>
                    <w:rPr>
                      <w:rFonts w:eastAsiaTheme="majorEastAsia" w:hint="eastAsia"/>
                      <w:sz w:val="21"/>
                      <w:szCs w:val="21"/>
                    </w:rPr>
                    <w:t>0.087</w:t>
                  </w:r>
                </w:p>
              </w:tc>
              <w:tc>
                <w:tcPr>
                  <w:tcW w:w="688" w:type="pct"/>
                </w:tcPr>
                <w:p w:rsidR="00823AF3" w:rsidRDefault="00823AF3" w:rsidP="00823AF3">
                  <w:pPr>
                    <w:pStyle w:val="a6"/>
                    <w:rPr>
                      <w:rFonts w:eastAsiaTheme="majorEastAsia"/>
                      <w:sz w:val="21"/>
                      <w:szCs w:val="21"/>
                    </w:rPr>
                  </w:pPr>
                  <w:r>
                    <w:rPr>
                      <w:rFonts w:eastAsiaTheme="majorEastAsia"/>
                      <w:sz w:val="21"/>
                      <w:szCs w:val="21"/>
                    </w:rPr>
                    <w:t>/</w:t>
                  </w:r>
                </w:p>
                <w:p w:rsidR="00823AF3" w:rsidRDefault="00823AF3" w:rsidP="00823AF3">
                  <w:pPr>
                    <w:pStyle w:val="a6"/>
                    <w:rPr>
                      <w:rFonts w:eastAsiaTheme="majorEastAsia"/>
                      <w:sz w:val="21"/>
                      <w:szCs w:val="21"/>
                    </w:rPr>
                  </w:pPr>
                  <w:r>
                    <w:rPr>
                      <w:rFonts w:eastAsiaTheme="majorEastAsia"/>
                      <w:sz w:val="21"/>
                      <w:szCs w:val="21"/>
                    </w:rPr>
                    <w:t>/</w:t>
                  </w:r>
                </w:p>
              </w:tc>
              <w:tc>
                <w:tcPr>
                  <w:tcW w:w="611" w:type="pct"/>
                </w:tcPr>
                <w:p w:rsidR="00823AF3" w:rsidRDefault="00823AF3" w:rsidP="00823AF3">
                  <w:pPr>
                    <w:pStyle w:val="a6"/>
                    <w:rPr>
                      <w:rFonts w:eastAsiaTheme="majorEastAsia"/>
                      <w:sz w:val="21"/>
                      <w:szCs w:val="21"/>
                    </w:rPr>
                  </w:pPr>
                  <w:r>
                    <w:rPr>
                      <w:rFonts w:eastAsiaTheme="majorEastAsia"/>
                      <w:sz w:val="21"/>
                      <w:szCs w:val="21"/>
                    </w:rPr>
                    <w:t>/</w:t>
                  </w:r>
                </w:p>
              </w:tc>
            </w:tr>
          </w:tbl>
          <w:p w:rsidR="005B5DC0" w:rsidRDefault="00823AF3" w:rsidP="007313B8">
            <w:pPr>
              <w:spacing w:line="500" w:lineRule="exact"/>
              <w:ind w:firstLineChars="200" w:firstLine="480"/>
              <w:rPr>
                <w:sz w:val="24"/>
                <w:szCs w:val="24"/>
              </w:rPr>
            </w:pPr>
            <w:r>
              <w:rPr>
                <w:rFonts w:hint="eastAsia"/>
                <w:sz w:val="24"/>
                <w:szCs w:val="24"/>
              </w:rPr>
              <w:lastRenderedPageBreak/>
              <w:t>（</w:t>
            </w:r>
            <w:r>
              <w:rPr>
                <w:rFonts w:hint="eastAsia"/>
                <w:sz w:val="24"/>
                <w:szCs w:val="24"/>
              </w:rPr>
              <w:t>4</w:t>
            </w:r>
            <w:r>
              <w:rPr>
                <w:rFonts w:hint="eastAsia"/>
                <w:sz w:val="24"/>
                <w:szCs w:val="24"/>
              </w:rPr>
              <w:t>）</w:t>
            </w:r>
            <w:r w:rsidRPr="00823AF3">
              <w:rPr>
                <w:rFonts w:hint="eastAsia"/>
                <w:sz w:val="24"/>
                <w:szCs w:val="24"/>
              </w:rPr>
              <w:t>烘干房废气</w:t>
            </w:r>
          </w:p>
          <w:p w:rsidR="00E51131" w:rsidRPr="00E51131" w:rsidRDefault="00E51131" w:rsidP="00E51131">
            <w:pPr>
              <w:spacing w:line="500" w:lineRule="exact"/>
              <w:ind w:firstLineChars="200" w:firstLine="480"/>
              <w:rPr>
                <w:sz w:val="24"/>
                <w:szCs w:val="24"/>
              </w:rPr>
            </w:pPr>
            <w:r w:rsidRPr="00E51131">
              <w:rPr>
                <w:rFonts w:hint="eastAsia"/>
                <w:sz w:val="24"/>
                <w:szCs w:val="24"/>
              </w:rPr>
              <w:t>本项目烘干过程废气包括液化石油气燃烧废气与烘干固化产生的有机废气（以非甲烷总烃计），主要污染物为颗粒物、二氧化硫、氮氧化物及非甲烷总烃。</w:t>
            </w:r>
            <w:r w:rsidRPr="00E51131">
              <w:rPr>
                <w:sz w:val="24"/>
                <w:szCs w:val="24"/>
              </w:rPr>
              <w:t>根据《工业污染源产排污系数手册》（</w:t>
            </w:r>
            <w:r w:rsidRPr="00E51131">
              <w:rPr>
                <w:sz w:val="24"/>
                <w:szCs w:val="24"/>
              </w:rPr>
              <w:t>2010</w:t>
            </w:r>
            <w:r w:rsidRPr="00E51131">
              <w:rPr>
                <w:sz w:val="24"/>
                <w:szCs w:val="24"/>
              </w:rPr>
              <w:t>年版），</w:t>
            </w:r>
            <w:r w:rsidRPr="00E51131">
              <w:rPr>
                <w:rFonts w:hint="eastAsia"/>
                <w:sz w:val="24"/>
                <w:szCs w:val="24"/>
              </w:rPr>
              <w:t>液化石油气比重为</w:t>
            </w:r>
            <w:r w:rsidRPr="00E51131">
              <w:rPr>
                <w:rFonts w:hint="eastAsia"/>
                <w:sz w:val="24"/>
                <w:szCs w:val="24"/>
              </w:rPr>
              <w:t>1m</w:t>
            </w:r>
            <w:r w:rsidRPr="00E51131">
              <w:rPr>
                <w:rFonts w:hint="eastAsia"/>
                <w:sz w:val="24"/>
                <w:szCs w:val="24"/>
                <w:vertAlign w:val="superscript"/>
              </w:rPr>
              <w:t>3</w:t>
            </w:r>
            <w:r w:rsidRPr="00E51131">
              <w:rPr>
                <w:rFonts w:hint="eastAsia"/>
                <w:sz w:val="24"/>
                <w:szCs w:val="24"/>
              </w:rPr>
              <w:t>=0.506kg</w:t>
            </w:r>
            <w:r w:rsidRPr="00E51131">
              <w:rPr>
                <w:rFonts w:hint="eastAsia"/>
                <w:sz w:val="24"/>
                <w:szCs w:val="24"/>
              </w:rPr>
              <w:t>，本项目年使用液化石油气的量为</w:t>
            </w:r>
            <w:r w:rsidRPr="00E51131">
              <w:rPr>
                <w:rFonts w:hint="eastAsia"/>
                <w:sz w:val="24"/>
                <w:szCs w:val="24"/>
              </w:rPr>
              <w:t>4.0t/a</w:t>
            </w:r>
            <w:r w:rsidRPr="00E51131">
              <w:rPr>
                <w:rFonts w:hint="eastAsia"/>
                <w:sz w:val="24"/>
                <w:szCs w:val="24"/>
              </w:rPr>
              <w:t>，折合气量为</w:t>
            </w:r>
            <w:r w:rsidRPr="00E51131">
              <w:rPr>
                <w:rFonts w:hint="eastAsia"/>
                <w:sz w:val="24"/>
                <w:szCs w:val="24"/>
              </w:rPr>
              <w:t>7905.14m</w:t>
            </w:r>
            <w:r w:rsidRPr="00E51131">
              <w:rPr>
                <w:rFonts w:hint="eastAsia"/>
                <w:sz w:val="24"/>
                <w:szCs w:val="24"/>
                <w:vertAlign w:val="superscript"/>
              </w:rPr>
              <w:t>3</w:t>
            </w:r>
            <w:r w:rsidRPr="00E51131">
              <w:rPr>
                <w:rFonts w:hint="eastAsia"/>
                <w:sz w:val="24"/>
                <w:szCs w:val="24"/>
              </w:rPr>
              <w:t>。</w:t>
            </w:r>
          </w:p>
          <w:p w:rsidR="00E51131" w:rsidRPr="00E51131" w:rsidRDefault="00E51131" w:rsidP="00E51131">
            <w:pPr>
              <w:spacing w:line="500" w:lineRule="exact"/>
              <w:ind w:firstLineChars="200" w:firstLine="480"/>
              <w:rPr>
                <w:sz w:val="24"/>
                <w:szCs w:val="24"/>
              </w:rPr>
            </w:pPr>
            <w:r>
              <w:rPr>
                <w:rFonts w:hint="eastAsia"/>
                <w:sz w:val="24"/>
                <w:szCs w:val="24"/>
              </w:rPr>
              <w:t>①</w:t>
            </w:r>
            <w:r w:rsidRPr="00E51131">
              <w:rPr>
                <w:rFonts w:hint="eastAsia"/>
                <w:sz w:val="24"/>
                <w:szCs w:val="24"/>
              </w:rPr>
              <w:t>废气量</w:t>
            </w:r>
          </w:p>
          <w:p w:rsidR="00E51131" w:rsidRPr="00E51131" w:rsidRDefault="00E51131" w:rsidP="00E51131">
            <w:pPr>
              <w:spacing w:line="500" w:lineRule="exact"/>
              <w:ind w:firstLineChars="200" w:firstLine="480"/>
              <w:rPr>
                <w:sz w:val="24"/>
                <w:szCs w:val="24"/>
              </w:rPr>
            </w:pPr>
            <w:r w:rsidRPr="00E51131">
              <w:rPr>
                <w:rFonts w:hint="eastAsia"/>
                <w:sz w:val="24"/>
                <w:szCs w:val="24"/>
              </w:rPr>
              <w:t>本项目烘干房废气经一台</w:t>
            </w:r>
            <w:r w:rsidRPr="00E51131">
              <w:rPr>
                <w:rFonts w:hint="eastAsia"/>
                <w:sz w:val="24"/>
                <w:szCs w:val="24"/>
              </w:rPr>
              <w:t>3000m</w:t>
            </w:r>
            <w:r w:rsidRPr="00E51131">
              <w:rPr>
                <w:rFonts w:hint="eastAsia"/>
                <w:sz w:val="24"/>
                <w:szCs w:val="24"/>
                <w:vertAlign w:val="superscript"/>
              </w:rPr>
              <w:t>3</w:t>
            </w:r>
            <w:r w:rsidRPr="00E51131">
              <w:rPr>
                <w:rFonts w:hint="eastAsia"/>
                <w:sz w:val="24"/>
                <w:szCs w:val="24"/>
              </w:rPr>
              <w:t>/h</w:t>
            </w:r>
            <w:r w:rsidRPr="00E51131">
              <w:rPr>
                <w:rFonts w:hint="eastAsia"/>
                <w:sz w:val="24"/>
                <w:szCs w:val="24"/>
              </w:rPr>
              <w:t>的风机将废气引入</w:t>
            </w:r>
            <w:r w:rsidRPr="00E51131">
              <w:rPr>
                <w:rFonts w:hint="eastAsia"/>
                <w:sz w:val="24"/>
                <w:szCs w:val="24"/>
              </w:rPr>
              <w:t>1</w:t>
            </w:r>
            <w:r w:rsidRPr="00E51131">
              <w:rPr>
                <w:rFonts w:hint="eastAsia"/>
                <w:sz w:val="24"/>
                <w:szCs w:val="24"/>
              </w:rPr>
              <w:t>套</w:t>
            </w:r>
            <w:r w:rsidRPr="00E51131">
              <w:rPr>
                <w:rFonts w:hint="eastAsia"/>
                <w:sz w:val="24"/>
                <w:szCs w:val="24"/>
              </w:rPr>
              <w:t>UV</w:t>
            </w:r>
            <w:proofErr w:type="gramStart"/>
            <w:r w:rsidRPr="00E51131">
              <w:rPr>
                <w:rFonts w:hint="eastAsia"/>
                <w:sz w:val="24"/>
                <w:szCs w:val="24"/>
              </w:rPr>
              <w:t>光氧</w:t>
            </w:r>
            <w:r w:rsidRPr="00E51131">
              <w:rPr>
                <w:rFonts w:hint="eastAsia"/>
                <w:sz w:val="24"/>
                <w:szCs w:val="24"/>
              </w:rPr>
              <w:t>+</w:t>
            </w:r>
            <w:proofErr w:type="gramEnd"/>
            <w:r w:rsidRPr="00E51131">
              <w:rPr>
                <w:rFonts w:hint="eastAsia"/>
                <w:sz w:val="24"/>
                <w:szCs w:val="24"/>
              </w:rPr>
              <w:t>活性炭吸附设备进行处理，烘干炉日均工作时间</w:t>
            </w:r>
            <w:r w:rsidRPr="00E51131">
              <w:rPr>
                <w:rFonts w:hint="eastAsia"/>
                <w:sz w:val="24"/>
                <w:szCs w:val="24"/>
              </w:rPr>
              <w:t>3h</w:t>
            </w:r>
            <w:r w:rsidRPr="00E51131">
              <w:rPr>
                <w:rFonts w:hint="eastAsia"/>
                <w:sz w:val="24"/>
                <w:szCs w:val="24"/>
              </w:rPr>
              <w:t>，年工作</w:t>
            </w:r>
            <w:r w:rsidRPr="00E51131">
              <w:rPr>
                <w:rFonts w:hint="eastAsia"/>
                <w:sz w:val="24"/>
                <w:szCs w:val="24"/>
              </w:rPr>
              <w:t>300</w:t>
            </w:r>
            <w:r w:rsidRPr="00E51131">
              <w:rPr>
                <w:rFonts w:hint="eastAsia"/>
                <w:sz w:val="24"/>
                <w:szCs w:val="24"/>
              </w:rPr>
              <w:t>天，即</w:t>
            </w:r>
            <w:r w:rsidRPr="00E51131">
              <w:rPr>
                <w:rFonts w:hint="eastAsia"/>
                <w:sz w:val="24"/>
                <w:szCs w:val="24"/>
              </w:rPr>
              <w:t>900h/a</w:t>
            </w:r>
            <w:r w:rsidRPr="00E51131">
              <w:rPr>
                <w:rFonts w:hint="eastAsia"/>
                <w:sz w:val="24"/>
                <w:szCs w:val="24"/>
              </w:rPr>
              <w:t>。综上所述，本项目燃烧废气量为</w:t>
            </w:r>
            <w:r w:rsidRPr="00E51131">
              <w:rPr>
                <w:rFonts w:hint="eastAsia"/>
                <w:sz w:val="24"/>
                <w:szCs w:val="24"/>
              </w:rPr>
              <w:t>270</w:t>
            </w:r>
            <w:r w:rsidRPr="00E51131">
              <w:rPr>
                <w:rFonts w:hint="eastAsia"/>
                <w:sz w:val="24"/>
                <w:szCs w:val="24"/>
              </w:rPr>
              <w:t>万</w:t>
            </w:r>
            <w:r w:rsidRPr="00E51131">
              <w:rPr>
                <w:rFonts w:hint="eastAsia"/>
                <w:sz w:val="24"/>
                <w:szCs w:val="24"/>
              </w:rPr>
              <w:t>m</w:t>
            </w:r>
            <w:r w:rsidRPr="00E51131">
              <w:rPr>
                <w:rFonts w:hint="eastAsia"/>
                <w:sz w:val="24"/>
                <w:szCs w:val="24"/>
                <w:vertAlign w:val="superscript"/>
              </w:rPr>
              <w:t>3</w:t>
            </w:r>
            <w:r w:rsidRPr="00E51131">
              <w:rPr>
                <w:rFonts w:hint="eastAsia"/>
                <w:sz w:val="24"/>
                <w:szCs w:val="24"/>
              </w:rPr>
              <w:t>/h</w:t>
            </w:r>
            <w:r w:rsidRPr="00E51131">
              <w:rPr>
                <w:rFonts w:hint="eastAsia"/>
                <w:sz w:val="24"/>
                <w:szCs w:val="24"/>
              </w:rPr>
              <w:t>。</w:t>
            </w:r>
          </w:p>
          <w:p w:rsidR="00E51131" w:rsidRPr="00E51131" w:rsidRDefault="00E51131" w:rsidP="00E51131">
            <w:pPr>
              <w:spacing w:line="500" w:lineRule="exact"/>
              <w:ind w:firstLineChars="200" w:firstLine="480"/>
              <w:rPr>
                <w:sz w:val="24"/>
                <w:szCs w:val="24"/>
              </w:rPr>
            </w:pPr>
            <w:r>
              <w:rPr>
                <w:rFonts w:hint="eastAsia"/>
                <w:sz w:val="24"/>
                <w:szCs w:val="24"/>
              </w:rPr>
              <w:t>②</w:t>
            </w:r>
            <w:r w:rsidRPr="00E51131">
              <w:rPr>
                <w:rFonts w:hint="eastAsia"/>
                <w:sz w:val="24"/>
                <w:szCs w:val="24"/>
              </w:rPr>
              <w:t>颗粒物</w:t>
            </w:r>
          </w:p>
          <w:p w:rsidR="00E51131" w:rsidRPr="00E51131" w:rsidRDefault="00E51131" w:rsidP="00E51131">
            <w:pPr>
              <w:spacing w:line="500" w:lineRule="exact"/>
              <w:ind w:firstLineChars="200" w:firstLine="480"/>
              <w:rPr>
                <w:sz w:val="24"/>
                <w:szCs w:val="24"/>
              </w:rPr>
            </w:pPr>
            <w:r w:rsidRPr="00E51131">
              <w:rPr>
                <w:bCs/>
                <w:sz w:val="24"/>
                <w:szCs w:val="24"/>
              </w:rPr>
              <w:t>根据《环境影响评价工程师职业资格等级培训教材</w:t>
            </w:r>
            <w:r w:rsidRPr="00E51131">
              <w:rPr>
                <w:bCs/>
                <w:sz w:val="24"/>
                <w:szCs w:val="24"/>
              </w:rPr>
              <w:t xml:space="preserve"> </w:t>
            </w:r>
            <w:r w:rsidRPr="00E51131">
              <w:rPr>
                <w:bCs/>
                <w:sz w:val="24"/>
                <w:szCs w:val="24"/>
              </w:rPr>
              <w:t>社会区域类》（中国环境科学出版社），每燃烧</w:t>
            </w:r>
            <w:r w:rsidRPr="00E51131">
              <w:rPr>
                <w:bCs/>
                <w:sz w:val="24"/>
                <w:szCs w:val="24"/>
              </w:rPr>
              <w:t>1</w:t>
            </w:r>
            <w:r w:rsidRPr="00E51131">
              <w:rPr>
                <w:bCs/>
                <w:sz w:val="24"/>
                <w:szCs w:val="24"/>
              </w:rPr>
              <w:t>万</w:t>
            </w:r>
            <w:r w:rsidRPr="00E51131">
              <w:rPr>
                <w:bCs/>
                <w:sz w:val="24"/>
                <w:szCs w:val="24"/>
              </w:rPr>
              <w:t>m</w:t>
            </w:r>
            <w:r w:rsidRPr="00E51131">
              <w:rPr>
                <w:bCs/>
                <w:sz w:val="24"/>
                <w:szCs w:val="24"/>
                <w:vertAlign w:val="superscript"/>
              </w:rPr>
              <w:t>3</w:t>
            </w:r>
            <w:r w:rsidRPr="00E51131">
              <w:rPr>
                <w:rFonts w:hint="eastAsia"/>
                <w:bCs/>
                <w:sz w:val="24"/>
                <w:szCs w:val="24"/>
              </w:rPr>
              <w:t>液化气，</w:t>
            </w:r>
            <w:r w:rsidRPr="00E51131">
              <w:rPr>
                <w:bCs/>
                <w:sz w:val="24"/>
                <w:szCs w:val="24"/>
              </w:rPr>
              <w:t>颗粒物</w:t>
            </w:r>
            <w:r w:rsidRPr="00E51131">
              <w:rPr>
                <w:rFonts w:hint="eastAsia"/>
                <w:bCs/>
                <w:sz w:val="24"/>
                <w:szCs w:val="24"/>
              </w:rPr>
              <w:t>的产生量为</w:t>
            </w:r>
            <w:r w:rsidRPr="00E51131">
              <w:rPr>
                <w:bCs/>
                <w:sz w:val="24"/>
                <w:szCs w:val="24"/>
              </w:rPr>
              <w:t>1.4kg</w:t>
            </w:r>
            <w:r w:rsidRPr="00E51131">
              <w:rPr>
                <w:rFonts w:hint="eastAsia"/>
                <w:bCs/>
                <w:sz w:val="24"/>
                <w:szCs w:val="24"/>
              </w:rPr>
              <w:t>，</w:t>
            </w:r>
            <w:r w:rsidRPr="00E51131">
              <w:rPr>
                <w:rFonts w:hint="eastAsia"/>
                <w:sz w:val="24"/>
                <w:szCs w:val="24"/>
              </w:rPr>
              <w:t>本项目液化石油气用量为</w:t>
            </w:r>
            <w:r w:rsidRPr="00E51131">
              <w:rPr>
                <w:rFonts w:hint="eastAsia"/>
                <w:sz w:val="24"/>
                <w:szCs w:val="24"/>
              </w:rPr>
              <w:t>7905.14m</w:t>
            </w:r>
            <w:r w:rsidRPr="00E51131">
              <w:rPr>
                <w:rFonts w:hint="eastAsia"/>
                <w:sz w:val="24"/>
                <w:szCs w:val="24"/>
                <w:vertAlign w:val="superscript"/>
              </w:rPr>
              <w:t>3</w:t>
            </w:r>
            <w:r w:rsidRPr="00E51131">
              <w:rPr>
                <w:rFonts w:hint="eastAsia"/>
                <w:sz w:val="24"/>
                <w:szCs w:val="24"/>
              </w:rPr>
              <w:t>/a</w:t>
            </w:r>
            <w:r w:rsidRPr="00E51131">
              <w:rPr>
                <w:rFonts w:hint="eastAsia"/>
                <w:sz w:val="24"/>
                <w:szCs w:val="24"/>
              </w:rPr>
              <w:t>，</w:t>
            </w:r>
            <w:r w:rsidRPr="00E51131">
              <w:rPr>
                <w:sz w:val="24"/>
                <w:szCs w:val="24"/>
              </w:rPr>
              <w:t>则本项目</w:t>
            </w:r>
            <w:r w:rsidRPr="00E51131">
              <w:rPr>
                <w:rFonts w:hint="eastAsia"/>
                <w:sz w:val="24"/>
                <w:szCs w:val="24"/>
              </w:rPr>
              <w:t>颗粒物</w:t>
            </w:r>
            <w:r w:rsidRPr="00E51131">
              <w:rPr>
                <w:sz w:val="24"/>
                <w:szCs w:val="24"/>
              </w:rPr>
              <w:t>产生量为</w:t>
            </w:r>
            <w:r w:rsidRPr="00E51131">
              <w:rPr>
                <w:rFonts w:hint="eastAsia"/>
                <w:sz w:val="24"/>
                <w:szCs w:val="24"/>
              </w:rPr>
              <w:t>0.0011</w:t>
            </w:r>
            <w:r w:rsidRPr="00E51131">
              <w:rPr>
                <w:sz w:val="24"/>
                <w:szCs w:val="24"/>
              </w:rPr>
              <w:t>t/a</w:t>
            </w:r>
            <w:r w:rsidRPr="00E51131">
              <w:rPr>
                <w:sz w:val="24"/>
                <w:szCs w:val="24"/>
              </w:rPr>
              <w:t>。</w:t>
            </w:r>
          </w:p>
          <w:p w:rsidR="00E51131" w:rsidRPr="00E51131" w:rsidRDefault="00E51131" w:rsidP="00E51131">
            <w:pPr>
              <w:spacing w:line="500" w:lineRule="exact"/>
              <w:ind w:firstLineChars="200" w:firstLine="480"/>
              <w:rPr>
                <w:sz w:val="24"/>
                <w:szCs w:val="24"/>
              </w:rPr>
            </w:pPr>
            <w:r>
              <w:rPr>
                <w:rFonts w:hint="eastAsia"/>
                <w:sz w:val="24"/>
                <w:szCs w:val="24"/>
              </w:rPr>
              <w:t>③</w:t>
            </w:r>
            <w:r w:rsidRPr="00E51131">
              <w:rPr>
                <w:rFonts w:hint="eastAsia"/>
                <w:sz w:val="24"/>
                <w:szCs w:val="24"/>
              </w:rPr>
              <w:t>二氧化硫</w:t>
            </w:r>
          </w:p>
          <w:p w:rsidR="00E51131" w:rsidRPr="00E51131" w:rsidRDefault="00E51131" w:rsidP="00E51131">
            <w:pPr>
              <w:spacing w:line="500" w:lineRule="exact"/>
              <w:ind w:firstLineChars="200" w:firstLine="480"/>
              <w:rPr>
                <w:sz w:val="24"/>
                <w:szCs w:val="24"/>
              </w:rPr>
            </w:pPr>
            <w:r w:rsidRPr="00E51131">
              <w:rPr>
                <w:sz w:val="24"/>
                <w:szCs w:val="24"/>
              </w:rPr>
              <w:t>根据《工业污染源产排污系数手册》（</w:t>
            </w:r>
            <w:r w:rsidRPr="00E51131">
              <w:rPr>
                <w:sz w:val="24"/>
                <w:szCs w:val="24"/>
              </w:rPr>
              <w:t>2010</w:t>
            </w:r>
            <w:r w:rsidRPr="00E51131">
              <w:rPr>
                <w:sz w:val="24"/>
                <w:szCs w:val="24"/>
              </w:rPr>
              <w:t>年版），</w:t>
            </w:r>
            <w:r w:rsidRPr="00E51131">
              <w:rPr>
                <w:rFonts w:hint="eastAsia"/>
                <w:sz w:val="24"/>
                <w:szCs w:val="24"/>
              </w:rPr>
              <w:t>每燃烧</w:t>
            </w:r>
            <w:r w:rsidRPr="00E51131">
              <w:rPr>
                <w:rFonts w:hint="eastAsia"/>
                <w:sz w:val="24"/>
                <w:szCs w:val="24"/>
              </w:rPr>
              <w:t>1t</w:t>
            </w:r>
            <w:r w:rsidRPr="00E51131">
              <w:rPr>
                <w:rFonts w:hint="eastAsia"/>
                <w:sz w:val="24"/>
                <w:szCs w:val="24"/>
              </w:rPr>
              <w:t>液化石油气，产生</w:t>
            </w:r>
            <w:r w:rsidRPr="00E51131">
              <w:rPr>
                <w:sz w:val="24"/>
                <w:szCs w:val="24"/>
              </w:rPr>
              <w:t>SO</w:t>
            </w:r>
            <w:r w:rsidRPr="00E51131">
              <w:rPr>
                <w:sz w:val="24"/>
                <w:szCs w:val="24"/>
                <w:vertAlign w:val="subscript"/>
              </w:rPr>
              <w:t>2</w:t>
            </w:r>
            <w:r w:rsidRPr="00E51131">
              <w:rPr>
                <w:sz w:val="24"/>
                <w:szCs w:val="24"/>
              </w:rPr>
              <w:t>为</w:t>
            </w:r>
            <w:r w:rsidRPr="00E51131">
              <w:rPr>
                <w:rFonts w:hint="eastAsia"/>
                <w:sz w:val="24"/>
                <w:szCs w:val="24"/>
              </w:rPr>
              <w:t>1.1588</w:t>
            </w:r>
            <w:r w:rsidRPr="00E51131">
              <w:rPr>
                <w:sz w:val="24"/>
                <w:szCs w:val="24"/>
              </w:rPr>
              <w:t>kg</w:t>
            </w:r>
            <w:r w:rsidRPr="00E51131">
              <w:rPr>
                <w:rFonts w:hint="eastAsia"/>
                <w:sz w:val="24"/>
                <w:szCs w:val="24"/>
              </w:rPr>
              <w:t>，本项目液化石油气用量为</w:t>
            </w:r>
            <w:r w:rsidRPr="00E51131">
              <w:rPr>
                <w:rFonts w:hint="eastAsia"/>
                <w:sz w:val="24"/>
                <w:szCs w:val="24"/>
              </w:rPr>
              <w:t>4.0t/a</w:t>
            </w:r>
            <w:r w:rsidRPr="00E51131">
              <w:rPr>
                <w:rFonts w:hint="eastAsia"/>
                <w:sz w:val="24"/>
                <w:szCs w:val="24"/>
              </w:rPr>
              <w:t>，</w:t>
            </w:r>
            <w:r w:rsidRPr="00E51131">
              <w:rPr>
                <w:sz w:val="24"/>
                <w:szCs w:val="24"/>
              </w:rPr>
              <w:t>则本项目</w:t>
            </w:r>
            <w:r w:rsidRPr="00E51131">
              <w:rPr>
                <w:sz w:val="24"/>
                <w:szCs w:val="24"/>
              </w:rPr>
              <w:t>SO</w:t>
            </w:r>
            <w:r w:rsidRPr="00E51131">
              <w:rPr>
                <w:sz w:val="24"/>
                <w:szCs w:val="24"/>
                <w:vertAlign w:val="subscript"/>
              </w:rPr>
              <w:t>2</w:t>
            </w:r>
            <w:r w:rsidRPr="00E51131">
              <w:rPr>
                <w:sz w:val="24"/>
                <w:szCs w:val="24"/>
              </w:rPr>
              <w:t>产生量为</w:t>
            </w:r>
            <w:r w:rsidRPr="00E51131">
              <w:rPr>
                <w:rFonts w:hint="eastAsia"/>
                <w:sz w:val="24"/>
                <w:szCs w:val="24"/>
              </w:rPr>
              <w:t>0.0046</w:t>
            </w:r>
            <w:r w:rsidRPr="00E51131">
              <w:rPr>
                <w:sz w:val="24"/>
                <w:szCs w:val="24"/>
              </w:rPr>
              <w:t>t/a</w:t>
            </w:r>
            <w:r w:rsidRPr="00E51131">
              <w:rPr>
                <w:sz w:val="24"/>
                <w:szCs w:val="24"/>
              </w:rPr>
              <w:t>。</w:t>
            </w:r>
          </w:p>
          <w:p w:rsidR="00E51131" w:rsidRPr="00E51131" w:rsidRDefault="00E51131" w:rsidP="00E51131">
            <w:pPr>
              <w:spacing w:line="500" w:lineRule="exact"/>
              <w:ind w:firstLineChars="200" w:firstLine="480"/>
              <w:rPr>
                <w:sz w:val="24"/>
                <w:szCs w:val="24"/>
              </w:rPr>
            </w:pPr>
            <w:r>
              <w:rPr>
                <w:rFonts w:hint="eastAsia"/>
                <w:sz w:val="24"/>
                <w:szCs w:val="24"/>
              </w:rPr>
              <w:t>④</w:t>
            </w:r>
            <w:r w:rsidRPr="00E51131">
              <w:rPr>
                <w:rFonts w:hint="eastAsia"/>
                <w:sz w:val="24"/>
                <w:szCs w:val="24"/>
              </w:rPr>
              <w:t>氮氧化物</w:t>
            </w:r>
          </w:p>
          <w:p w:rsidR="00E51131" w:rsidRPr="00E51131" w:rsidRDefault="00E51131" w:rsidP="00E51131">
            <w:pPr>
              <w:spacing w:line="500" w:lineRule="exact"/>
              <w:ind w:firstLineChars="200" w:firstLine="480"/>
              <w:rPr>
                <w:sz w:val="24"/>
                <w:szCs w:val="24"/>
              </w:rPr>
            </w:pPr>
            <w:r w:rsidRPr="00E51131">
              <w:rPr>
                <w:sz w:val="24"/>
                <w:szCs w:val="24"/>
              </w:rPr>
              <w:t>根据《工业污染源产排污系数手册》（</w:t>
            </w:r>
            <w:r w:rsidRPr="00E51131">
              <w:rPr>
                <w:sz w:val="24"/>
                <w:szCs w:val="24"/>
              </w:rPr>
              <w:t>2010</w:t>
            </w:r>
            <w:r w:rsidRPr="00E51131">
              <w:rPr>
                <w:sz w:val="24"/>
                <w:szCs w:val="24"/>
              </w:rPr>
              <w:t>年版），</w:t>
            </w:r>
            <w:r w:rsidRPr="00E51131">
              <w:rPr>
                <w:rFonts w:hint="eastAsia"/>
                <w:sz w:val="24"/>
                <w:szCs w:val="24"/>
              </w:rPr>
              <w:t>每燃烧</w:t>
            </w:r>
            <w:r w:rsidRPr="00E51131">
              <w:rPr>
                <w:rFonts w:hint="eastAsia"/>
                <w:sz w:val="24"/>
                <w:szCs w:val="24"/>
              </w:rPr>
              <w:t>1t</w:t>
            </w:r>
            <w:r w:rsidRPr="00E51131">
              <w:rPr>
                <w:rFonts w:hint="eastAsia"/>
                <w:sz w:val="24"/>
                <w:szCs w:val="24"/>
              </w:rPr>
              <w:t>液化石油气，产生</w:t>
            </w:r>
            <w:r w:rsidRPr="00E51131">
              <w:rPr>
                <w:sz w:val="24"/>
                <w:szCs w:val="24"/>
              </w:rPr>
              <w:t>NO</w:t>
            </w:r>
            <w:r w:rsidRPr="00E51131">
              <w:rPr>
                <w:sz w:val="24"/>
                <w:szCs w:val="24"/>
                <w:vertAlign w:val="subscript"/>
              </w:rPr>
              <w:t>x</w:t>
            </w:r>
            <w:r w:rsidRPr="00E51131">
              <w:rPr>
                <w:sz w:val="24"/>
                <w:szCs w:val="24"/>
              </w:rPr>
              <w:t>为</w:t>
            </w:r>
            <w:r w:rsidRPr="00E51131">
              <w:rPr>
                <w:rFonts w:hint="eastAsia"/>
                <w:sz w:val="24"/>
                <w:szCs w:val="24"/>
              </w:rPr>
              <w:t>4.2412</w:t>
            </w:r>
            <w:r w:rsidRPr="00E51131">
              <w:rPr>
                <w:sz w:val="24"/>
                <w:szCs w:val="24"/>
              </w:rPr>
              <w:t>kg</w:t>
            </w:r>
            <w:r w:rsidRPr="00E51131">
              <w:rPr>
                <w:sz w:val="24"/>
                <w:szCs w:val="24"/>
              </w:rPr>
              <w:t>。</w:t>
            </w:r>
            <w:r w:rsidRPr="00E51131">
              <w:rPr>
                <w:rFonts w:hint="eastAsia"/>
                <w:sz w:val="24"/>
                <w:szCs w:val="24"/>
              </w:rPr>
              <w:t>本项目液化石油气用量为</w:t>
            </w:r>
            <w:r w:rsidRPr="00E51131">
              <w:rPr>
                <w:rFonts w:hint="eastAsia"/>
                <w:sz w:val="24"/>
                <w:szCs w:val="24"/>
              </w:rPr>
              <w:t>4.0t/a</w:t>
            </w:r>
            <w:r w:rsidRPr="00E51131">
              <w:rPr>
                <w:rFonts w:hint="eastAsia"/>
                <w:sz w:val="24"/>
                <w:szCs w:val="24"/>
              </w:rPr>
              <w:t>，</w:t>
            </w:r>
            <w:r w:rsidRPr="00E51131">
              <w:rPr>
                <w:sz w:val="24"/>
                <w:szCs w:val="24"/>
              </w:rPr>
              <w:t>则本项目</w:t>
            </w:r>
            <w:r w:rsidRPr="00E51131">
              <w:rPr>
                <w:sz w:val="24"/>
                <w:szCs w:val="24"/>
              </w:rPr>
              <w:t>NO</w:t>
            </w:r>
            <w:r w:rsidRPr="00E51131">
              <w:rPr>
                <w:sz w:val="24"/>
                <w:szCs w:val="24"/>
                <w:vertAlign w:val="subscript"/>
              </w:rPr>
              <w:t>x</w:t>
            </w:r>
            <w:r w:rsidRPr="00E51131">
              <w:rPr>
                <w:sz w:val="24"/>
                <w:szCs w:val="24"/>
              </w:rPr>
              <w:t>产生量为</w:t>
            </w:r>
            <w:r w:rsidRPr="00E51131">
              <w:rPr>
                <w:rFonts w:hint="eastAsia"/>
                <w:sz w:val="24"/>
                <w:szCs w:val="24"/>
              </w:rPr>
              <w:t>0.0170</w:t>
            </w:r>
            <w:r w:rsidRPr="00E51131">
              <w:rPr>
                <w:sz w:val="24"/>
                <w:szCs w:val="24"/>
              </w:rPr>
              <w:t>t/a</w:t>
            </w:r>
            <w:r w:rsidRPr="00E51131">
              <w:rPr>
                <w:sz w:val="24"/>
                <w:szCs w:val="24"/>
              </w:rPr>
              <w:t>。</w:t>
            </w:r>
          </w:p>
          <w:p w:rsidR="00E51131" w:rsidRPr="00E51131" w:rsidRDefault="00E51131" w:rsidP="00E51131">
            <w:pPr>
              <w:spacing w:line="500" w:lineRule="exact"/>
              <w:ind w:firstLineChars="200" w:firstLine="480"/>
              <w:rPr>
                <w:sz w:val="24"/>
                <w:szCs w:val="24"/>
              </w:rPr>
            </w:pPr>
            <w:r>
              <w:rPr>
                <w:rFonts w:hint="eastAsia"/>
                <w:sz w:val="24"/>
                <w:szCs w:val="24"/>
              </w:rPr>
              <w:t>⑤</w:t>
            </w:r>
            <w:r w:rsidRPr="00E51131">
              <w:rPr>
                <w:rFonts w:hint="eastAsia"/>
                <w:sz w:val="24"/>
                <w:szCs w:val="24"/>
              </w:rPr>
              <w:t>非甲烷总烃</w:t>
            </w:r>
          </w:p>
          <w:p w:rsidR="00823AF3" w:rsidRPr="00E51131" w:rsidRDefault="00E51131" w:rsidP="00E51131">
            <w:pPr>
              <w:spacing w:line="500" w:lineRule="exact"/>
              <w:ind w:firstLineChars="200" w:firstLine="480"/>
              <w:rPr>
                <w:sz w:val="24"/>
                <w:szCs w:val="24"/>
              </w:rPr>
            </w:pPr>
            <w:r w:rsidRPr="00E51131">
              <w:rPr>
                <w:rFonts w:hint="eastAsia"/>
                <w:sz w:val="24"/>
                <w:szCs w:val="24"/>
              </w:rPr>
              <w:t>根据《喷塑行业污染物源强估算及治理方法探讨》，喷塑</w:t>
            </w:r>
            <w:proofErr w:type="gramStart"/>
            <w:r w:rsidRPr="00E51131">
              <w:rPr>
                <w:rFonts w:hint="eastAsia"/>
                <w:sz w:val="24"/>
                <w:szCs w:val="24"/>
              </w:rPr>
              <w:t>工序塑粉附着</w:t>
            </w:r>
            <w:proofErr w:type="gramEnd"/>
            <w:r w:rsidRPr="00E51131">
              <w:rPr>
                <w:rFonts w:hint="eastAsia"/>
                <w:sz w:val="24"/>
                <w:szCs w:val="24"/>
              </w:rPr>
              <w:t>率约为</w:t>
            </w:r>
            <w:r w:rsidRPr="00E51131">
              <w:rPr>
                <w:rFonts w:hint="eastAsia"/>
                <w:sz w:val="24"/>
                <w:szCs w:val="24"/>
              </w:rPr>
              <w:t>80~90%</w:t>
            </w:r>
            <w:r w:rsidRPr="00E51131">
              <w:rPr>
                <w:rFonts w:hint="eastAsia"/>
                <w:sz w:val="24"/>
                <w:szCs w:val="24"/>
              </w:rPr>
              <w:t>，固化工序产生的非甲烷总烃</w:t>
            </w:r>
            <w:proofErr w:type="gramStart"/>
            <w:r w:rsidRPr="00E51131">
              <w:rPr>
                <w:rFonts w:hint="eastAsia"/>
                <w:sz w:val="24"/>
                <w:szCs w:val="24"/>
              </w:rPr>
              <w:t>约占塑粉附着</w:t>
            </w:r>
            <w:proofErr w:type="gramEnd"/>
            <w:r w:rsidRPr="00E51131">
              <w:rPr>
                <w:rFonts w:hint="eastAsia"/>
                <w:sz w:val="24"/>
                <w:szCs w:val="24"/>
              </w:rPr>
              <w:t>量的</w:t>
            </w:r>
            <w:r w:rsidRPr="00E51131">
              <w:rPr>
                <w:sz w:val="24"/>
                <w:szCs w:val="24"/>
              </w:rPr>
              <w:t>3‰</w:t>
            </w:r>
            <w:r w:rsidRPr="00E51131">
              <w:rPr>
                <w:rFonts w:hint="eastAsia"/>
                <w:sz w:val="24"/>
                <w:szCs w:val="24"/>
              </w:rPr>
              <w:t>~6</w:t>
            </w:r>
            <w:r w:rsidRPr="00E51131">
              <w:rPr>
                <w:sz w:val="24"/>
                <w:szCs w:val="24"/>
              </w:rPr>
              <w:t>‰</w:t>
            </w:r>
            <w:r w:rsidRPr="00E51131">
              <w:rPr>
                <w:rFonts w:hint="eastAsia"/>
                <w:sz w:val="24"/>
                <w:szCs w:val="24"/>
              </w:rPr>
              <w:t>。本</w:t>
            </w:r>
            <w:proofErr w:type="gramStart"/>
            <w:r w:rsidRPr="00E51131">
              <w:rPr>
                <w:rFonts w:hint="eastAsia"/>
                <w:sz w:val="24"/>
                <w:szCs w:val="24"/>
              </w:rPr>
              <w:t>项目塑粉附着</w:t>
            </w:r>
            <w:proofErr w:type="gramEnd"/>
            <w:r w:rsidRPr="00E51131">
              <w:rPr>
                <w:rFonts w:hint="eastAsia"/>
                <w:sz w:val="24"/>
                <w:szCs w:val="24"/>
              </w:rPr>
              <w:t>率按</w:t>
            </w:r>
            <w:r w:rsidRPr="00E51131">
              <w:rPr>
                <w:rFonts w:hint="eastAsia"/>
                <w:sz w:val="24"/>
                <w:szCs w:val="24"/>
              </w:rPr>
              <w:t>80%</w:t>
            </w:r>
            <w:r w:rsidRPr="00E51131">
              <w:rPr>
                <w:rFonts w:hint="eastAsia"/>
                <w:sz w:val="24"/>
                <w:szCs w:val="24"/>
              </w:rPr>
              <w:t>计，固化工序非甲烷</w:t>
            </w:r>
            <w:proofErr w:type="gramStart"/>
            <w:r w:rsidRPr="00E51131">
              <w:rPr>
                <w:rFonts w:hint="eastAsia"/>
                <w:sz w:val="24"/>
                <w:szCs w:val="24"/>
              </w:rPr>
              <w:t>总烃占塑粉量</w:t>
            </w:r>
            <w:proofErr w:type="gramEnd"/>
            <w:r w:rsidRPr="00E51131">
              <w:rPr>
                <w:rFonts w:hint="eastAsia"/>
                <w:sz w:val="24"/>
                <w:szCs w:val="24"/>
              </w:rPr>
              <w:t>以</w:t>
            </w:r>
            <w:r w:rsidRPr="00E51131">
              <w:rPr>
                <w:rFonts w:hint="eastAsia"/>
                <w:sz w:val="24"/>
                <w:szCs w:val="24"/>
              </w:rPr>
              <w:t>5</w:t>
            </w:r>
            <w:r w:rsidRPr="00E51131">
              <w:rPr>
                <w:sz w:val="24"/>
                <w:szCs w:val="24"/>
              </w:rPr>
              <w:t>‰</w:t>
            </w:r>
            <w:r w:rsidRPr="00E51131">
              <w:rPr>
                <w:rFonts w:hint="eastAsia"/>
                <w:sz w:val="24"/>
                <w:szCs w:val="24"/>
              </w:rPr>
              <w:t>计，</w:t>
            </w:r>
            <w:proofErr w:type="gramStart"/>
            <w:r w:rsidRPr="00E51131">
              <w:rPr>
                <w:rFonts w:hint="eastAsia"/>
                <w:sz w:val="24"/>
                <w:szCs w:val="24"/>
              </w:rPr>
              <w:t>项目塑粉用量</w:t>
            </w:r>
            <w:proofErr w:type="gramEnd"/>
            <w:r>
              <w:rPr>
                <w:rFonts w:hint="eastAsia"/>
                <w:sz w:val="24"/>
                <w:szCs w:val="24"/>
              </w:rPr>
              <w:t>4.35</w:t>
            </w:r>
            <w:r w:rsidRPr="00E51131">
              <w:rPr>
                <w:rFonts w:hint="eastAsia"/>
                <w:sz w:val="24"/>
                <w:szCs w:val="24"/>
              </w:rPr>
              <w:t>t/a</w:t>
            </w:r>
            <w:r w:rsidRPr="00E51131">
              <w:rPr>
                <w:rFonts w:hint="eastAsia"/>
                <w:sz w:val="24"/>
                <w:szCs w:val="24"/>
              </w:rPr>
              <w:t>，则本项目烘干固化过程非甲烷总烃产生量为</w:t>
            </w:r>
            <w:r w:rsidRPr="00E51131">
              <w:rPr>
                <w:rFonts w:hint="eastAsia"/>
                <w:sz w:val="24"/>
                <w:szCs w:val="24"/>
              </w:rPr>
              <w:t>0.0</w:t>
            </w:r>
            <w:r>
              <w:rPr>
                <w:rFonts w:hint="eastAsia"/>
                <w:sz w:val="24"/>
                <w:szCs w:val="24"/>
              </w:rPr>
              <w:t>174</w:t>
            </w:r>
            <w:r w:rsidRPr="00E51131">
              <w:rPr>
                <w:rFonts w:hint="eastAsia"/>
                <w:sz w:val="24"/>
                <w:szCs w:val="24"/>
              </w:rPr>
              <w:t>t/a</w:t>
            </w:r>
            <w:r w:rsidRPr="00E51131">
              <w:rPr>
                <w:rFonts w:hint="eastAsia"/>
                <w:sz w:val="24"/>
                <w:szCs w:val="24"/>
              </w:rPr>
              <w:t>。</w:t>
            </w:r>
          </w:p>
          <w:p w:rsidR="00823AF3" w:rsidRPr="00E51131" w:rsidRDefault="00E51131" w:rsidP="00E51131">
            <w:pPr>
              <w:spacing w:line="500" w:lineRule="exact"/>
              <w:ind w:firstLineChars="200" w:firstLine="480"/>
              <w:rPr>
                <w:sz w:val="24"/>
                <w:szCs w:val="24"/>
              </w:rPr>
            </w:pPr>
            <w:r w:rsidRPr="00E51131">
              <w:rPr>
                <w:rFonts w:hint="eastAsia"/>
                <w:sz w:val="24"/>
                <w:szCs w:val="24"/>
              </w:rPr>
              <w:t>本项目固化烘干道废气（</w:t>
            </w:r>
            <w:r w:rsidRPr="00E51131">
              <w:rPr>
                <w:rFonts w:hint="eastAsia"/>
                <w:sz w:val="24"/>
                <w:szCs w:val="24"/>
              </w:rPr>
              <w:t>SO</w:t>
            </w:r>
            <w:r w:rsidRPr="00E51131">
              <w:rPr>
                <w:rFonts w:hint="eastAsia"/>
                <w:sz w:val="24"/>
                <w:szCs w:val="24"/>
                <w:vertAlign w:val="subscript"/>
              </w:rPr>
              <w:t>2</w:t>
            </w:r>
            <w:r w:rsidRPr="00E51131">
              <w:rPr>
                <w:rFonts w:hint="eastAsia"/>
                <w:sz w:val="24"/>
                <w:szCs w:val="24"/>
              </w:rPr>
              <w:t>、</w:t>
            </w:r>
            <w:r w:rsidRPr="00E51131">
              <w:rPr>
                <w:rFonts w:hint="eastAsia"/>
                <w:sz w:val="24"/>
                <w:szCs w:val="24"/>
              </w:rPr>
              <w:t>NO</w:t>
            </w:r>
            <w:r w:rsidRPr="00E51131">
              <w:rPr>
                <w:rFonts w:hint="eastAsia"/>
                <w:sz w:val="24"/>
                <w:szCs w:val="24"/>
                <w:vertAlign w:val="subscript"/>
              </w:rPr>
              <w:t>X</w:t>
            </w:r>
            <w:r w:rsidRPr="00E51131">
              <w:rPr>
                <w:rFonts w:hint="eastAsia"/>
                <w:sz w:val="24"/>
                <w:szCs w:val="24"/>
              </w:rPr>
              <w:t>、烟尘、非甲烷总烃）由工件出口处排放。在烘干道出口上方安装集气罩，配置风机风量为</w:t>
            </w:r>
            <w:r w:rsidRPr="00E51131">
              <w:rPr>
                <w:rFonts w:hint="eastAsia"/>
                <w:sz w:val="24"/>
                <w:szCs w:val="24"/>
              </w:rPr>
              <w:t>3000m</w:t>
            </w:r>
            <w:r w:rsidRPr="00E51131">
              <w:rPr>
                <w:rFonts w:hint="eastAsia"/>
                <w:sz w:val="24"/>
                <w:szCs w:val="24"/>
                <w:vertAlign w:val="superscript"/>
              </w:rPr>
              <w:t>3</w:t>
            </w:r>
            <w:r w:rsidRPr="00E51131">
              <w:rPr>
                <w:rFonts w:hint="eastAsia"/>
                <w:sz w:val="24"/>
                <w:szCs w:val="24"/>
              </w:rPr>
              <w:t>/h</w:t>
            </w:r>
            <w:r w:rsidRPr="00E51131">
              <w:rPr>
                <w:rFonts w:hint="eastAsia"/>
                <w:sz w:val="24"/>
                <w:szCs w:val="24"/>
              </w:rPr>
              <w:t>；烘干房废气</w:t>
            </w:r>
            <w:r>
              <w:rPr>
                <w:rFonts w:hint="eastAsia"/>
                <w:sz w:val="24"/>
                <w:szCs w:val="24"/>
              </w:rPr>
              <w:t>经过收集后，</w:t>
            </w:r>
            <w:r w:rsidRPr="00E51131">
              <w:rPr>
                <w:rFonts w:hint="eastAsia"/>
                <w:sz w:val="24"/>
                <w:szCs w:val="24"/>
              </w:rPr>
              <w:t>进入</w:t>
            </w:r>
            <w:r w:rsidRPr="00E51131">
              <w:rPr>
                <w:rFonts w:hint="eastAsia"/>
                <w:sz w:val="24"/>
                <w:szCs w:val="24"/>
              </w:rPr>
              <w:t>1</w:t>
            </w:r>
            <w:r w:rsidRPr="00E51131">
              <w:rPr>
                <w:rFonts w:hint="eastAsia"/>
                <w:sz w:val="24"/>
                <w:szCs w:val="24"/>
              </w:rPr>
              <w:t>套</w:t>
            </w:r>
            <w:r w:rsidRPr="00E51131">
              <w:rPr>
                <w:rFonts w:hint="eastAsia"/>
                <w:sz w:val="24"/>
                <w:szCs w:val="24"/>
              </w:rPr>
              <w:t>UV</w:t>
            </w:r>
            <w:proofErr w:type="gramStart"/>
            <w:r w:rsidRPr="00E51131">
              <w:rPr>
                <w:rFonts w:hint="eastAsia"/>
                <w:sz w:val="24"/>
                <w:szCs w:val="24"/>
              </w:rPr>
              <w:t>光氧</w:t>
            </w:r>
            <w:r w:rsidRPr="00E51131">
              <w:rPr>
                <w:rFonts w:hint="eastAsia"/>
                <w:sz w:val="24"/>
                <w:szCs w:val="24"/>
              </w:rPr>
              <w:lastRenderedPageBreak/>
              <w:t>+</w:t>
            </w:r>
            <w:proofErr w:type="gramEnd"/>
            <w:r w:rsidRPr="00E51131">
              <w:rPr>
                <w:rFonts w:hint="eastAsia"/>
                <w:sz w:val="24"/>
                <w:szCs w:val="24"/>
              </w:rPr>
              <w:t>活性炭吸附设备进行处理，最终经过</w:t>
            </w:r>
            <w:r w:rsidRPr="00E51131">
              <w:rPr>
                <w:rFonts w:hint="eastAsia"/>
                <w:sz w:val="24"/>
                <w:szCs w:val="24"/>
              </w:rPr>
              <w:t>1</w:t>
            </w:r>
            <w:r w:rsidRPr="00E51131">
              <w:rPr>
                <w:rFonts w:hint="eastAsia"/>
                <w:sz w:val="24"/>
                <w:szCs w:val="24"/>
              </w:rPr>
              <w:t>根</w:t>
            </w:r>
            <w:r w:rsidRPr="00E51131">
              <w:rPr>
                <w:rFonts w:hint="eastAsia"/>
                <w:sz w:val="24"/>
                <w:szCs w:val="24"/>
              </w:rPr>
              <w:t>15m</w:t>
            </w:r>
            <w:r w:rsidRPr="00E51131">
              <w:rPr>
                <w:rFonts w:hint="eastAsia"/>
                <w:sz w:val="24"/>
                <w:szCs w:val="24"/>
              </w:rPr>
              <w:t>高排气筒（</w:t>
            </w:r>
            <w:r w:rsidRPr="00E51131">
              <w:rPr>
                <w:rFonts w:hint="eastAsia"/>
                <w:sz w:val="24"/>
                <w:szCs w:val="24"/>
              </w:rPr>
              <w:t>3#</w:t>
            </w:r>
            <w:r w:rsidRPr="00E51131">
              <w:rPr>
                <w:rFonts w:hint="eastAsia"/>
                <w:sz w:val="24"/>
                <w:szCs w:val="24"/>
              </w:rPr>
              <w:t>）排放；烘干房废气收集效率约</w:t>
            </w:r>
            <w:r w:rsidRPr="00E51131">
              <w:rPr>
                <w:rFonts w:hint="eastAsia"/>
                <w:sz w:val="24"/>
                <w:szCs w:val="24"/>
              </w:rPr>
              <w:t>90%</w:t>
            </w:r>
            <w:r w:rsidRPr="00E51131">
              <w:rPr>
                <w:rFonts w:hint="eastAsia"/>
                <w:sz w:val="24"/>
                <w:szCs w:val="24"/>
              </w:rPr>
              <w:t>，</w:t>
            </w:r>
            <w:r w:rsidRPr="00E51131">
              <w:rPr>
                <w:rFonts w:hint="eastAsia"/>
                <w:sz w:val="24"/>
                <w:szCs w:val="24"/>
              </w:rPr>
              <w:t>UV</w:t>
            </w:r>
            <w:proofErr w:type="gramStart"/>
            <w:r w:rsidRPr="00E51131">
              <w:rPr>
                <w:rFonts w:hint="eastAsia"/>
                <w:sz w:val="24"/>
                <w:szCs w:val="24"/>
              </w:rPr>
              <w:t>光氧处理</w:t>
            </w:r>
            <w:proofErr w:type="gramEnd"/>
            <w:r w:rsidRPr="00E51131">
              <w:rPr>
                <w:rFonts w:hint="eastAsia"/>
                <w:sz w:val="24"/>
                <w:szCs w:val="24"/>
              </w:rPr>
              <w:t>效率约</w:t>
            </w:r>
            <w:r w:rsidRPr="00E51131">
              <w:rPr>
                <w:rFonts w:hint="eastAsia"/>
                <w:sz w:val="24"/>
                <w:szCs w:val="24"/>
              </w:rPr>
              <w:t>30%</w:t>
            </w:r>
            <w:r w:rsidRPr="00E51131">
              <w:rPr>
                <w:rFonts w:hint="eastAsia"/>
                <w:sz w:val="24"/>
                <w:szCs w:val="24"/>
              </w:rPr>
              <w:t>，活性炭吸附处理效率约</w:t>
            </w:r>
            <w:r w:rsidRPr="00E51131">
              <w:rPr>
                <w:rFonts w:hint="eastAsia"/>
                <w:sz w:val="24"/>
                <w:szCs w:val="24"/>
              </w:rPr>
              <w:t>80%</w:t>
            </w:r>
            <w:r w:rsidRPr="00E51131">
              <w:rPr>
                <w:rFonts w:hint="eastAsia"/>
                <w:sz w:val="24"/>
                <w:szCs w:val="24"/>
              </w:rPr>
              <w:t>，烘干房年均工作时间为</w:t>
            </w:r>
            <w:r w:rsidRPr="00E51131">
              <w:rPr>
                <w:rFonts w:hint="eastAsia"/>
                <w:sz w:val="24"/>
                <w:szCs w:val="24"/>
              </w:rPr>
              <w:t>900h</w:t>
            </w:r>
            <w:r w:rsidRPr="00E51131">
              <w:rPr>
                <w:rFonts w:hint="eastAsia"/>
                <w:sz w:val="24"/>
                <w:szCs w:val="24"/>
              </w:rPr>
              <w:t>。</w:t>
            </w:r>
          </w:p>
          <w:p w:rsidR="00E51131" w:rsidRPr="0049045E" w:rsidRDefault="00E51131" w:rsidP="00667BA9">
            <w:pPr>
              <w:autoSpaceDE w:val="0"/>
              <w:autoSpaceDN w:val="0"/>
              <w:adjustRightInd w:val="0"/>
              <w:snapToGrid w:val="0"/>
              <w:spacing w:beforeLines="50"/>
              <w:ind w:firstLineChars="200" w:firstLine="480"/>
              <w:rPr>
                <w:rFonts w:eastAsia="黑体"/>
                <w:sz w:val="24"/>
              </w:rPr>
            </w:pPr>
            <w:r w:rsidRPr="0049045E">
              <w:rPr>
                <w:rFonts w:eastAsia="黑体"/>
                <w:sz w:val="24"/>
              </w:rPr>
              <w:t>表</w:t>
            </w:r>
            <w:r w:rsidR="00B41EBA">
              <w:rPr>
                <w:rFonts w:eastAsia="黑体" w:hint="eastAsia"/>
                <w:sz w:val="24"/>
              </w:rPr>
              <w:t>32</w:t>
            </w:r>
            <w:r>
              <w:rPr>
                <w:rFonts w:eastAsia="黑体"/>
                <w:sz w:val="24"/>
              </w:rPr>
              <w:t xml:space="preserve">                </w:t>
            </w:r>
            <w:r>
              <w:rPr>
                <w:rFonts w:eastAsia="黑体" w:hint="eastAsia"/>
                <w:sz w:val="24"/>
              </w:rPr>
              <w:t xml:space="preserve">      </w:t>
            </w:r>
            <w:r>
              <w:rPr>
                <w:rFonts w:eastAsia="黑体" w:hint="eastAsia"/>
                <w:sz w:val="24"/>
              </w:rPr>
              <w:t>烘干房</w:t>
            </w:r>
            <w:proofErr w:type="gramStart"/>
            <w:r w:rsidRPr="00E51131">
              <w:rPr>
                <w:rFonts w:eastAsia="黑体" w:hint="eastAsia"/>
                <w:sz w:val="24"/>
              </w:rPr>
              <w:t>废气产排情况</w:t>
            </w:r>
            <w:proofErr w:type="gramEnd"/>
            <w:r w:rsidRPr="00E51131">
              <w:rPr>
                <w:rFonts w:eastAsia="黑体" w:hint="eastAsia"/>
                <w:sz w:val="24"/>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5"/>
              <w:gridCol w:w="1333"/>
              <w:gridCol w:w="1281"/>
              <w:gridCol w:w="1216"/>
              <w:gridCol w:w="1799"/>
              <w:gridCol w:w="1181"/>
              <w:gridCol w:w="1106"/>
              <w:gridCol w:w="1279"/>
            </w:tblGrid>
            <w:tr w:rsidR="00E51131" w:rsidRPr="008908CA" w:rsidTr="008908CA">
              <w:trPr>
                <w:trHeight w:val="252"/>
                <w:jc w:val="center"/>
              </w:trPr>
              <w:tc>
                <w:tcPr>
                  <w:tcW w:w="985" w:type="pct"/>
                  <w:gridSpan w:val="2"/>
                  <w:vMerge w:val="restart"/>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污染物</w:t>
                  </w:r>
                </w:p>
              </w:tc>
              <w:tc>
                <w:tcPr>
                  <w:tcW w:w="1275" w:type="pct"/>
                  <w:gridSpan w:val="2"/>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产生</w:t>
                  </w:r>
                </w:p>
              </w:tc>
              <w:tc>
                <w:tcPr>
                  <w:tcW w:w="919" w:type="pct"/>
                  <w:vMerge w:val="restart"/>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处理效率</w:t>
                  </w:r>
                </w:p>
              </w:tc>
              <w:tc>
                <w:tcPr>
                  <w:tcW w:w="1821" w:type="pct"/>
                  <w:gridSpan w:val="3"/>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排放</w:t>
                  </w:r>
                </w:p>
              </w:tc>
            </w:tr>
            <w:tr w:rsidR="00E51131" w:rsidRPr="008908CA" w:rsidTr="009C4D42">
              <w:trPr>
                <w:trHeight w:val="252"/>
                <w:jc w:val="center"/>
              </w:trPr>
              <w:tc>
                <w:tcPr>
                  <w:tcW w:w="985" w:type="pct"/>
                  <w:gridSpan w:val="2"/>
                  <w:vMerge/>
                  <w:vAlign w:val="center"/>
                </w:tcPr>
                <w:p w:rsidR="00E51131" w:rsidRPr="008908CA" w:rsidRDefault="00E51131" w:rsidP="00207A0A">
                  <w:pPr>
                    <w:jc w:val="center"/>
                    <w:rPr>
                      <w:rFonts w:eastAsiaTheme="minorEastAsia"/>
                      <w:sz w:val="21"/>
                      <w:szCs w:val="21"/>
                    </w:rPr>
                  </w:pPr>
                </w:p>
              </w:tc>
              <w:tc>
                <w:tcPr>
                  <w:tcW w:w="654"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集气罩收集量</w:t>
                  </w:r>
                  <w:r w:rsidRPr="008908CA">
                    <w:rPr>
                      <w:rFonts w:eastAsiaTheme="minorEastAsia"/>
                      <w:sz w:val="21"/>
                      <w:szCs w:val="21"/>
                    </w:rPr>
                    <w:t>t/a</w:t>
                  </w:r>
                </w:p>
              </w:tc>
              <w:tc>
                <w:tcPr>
                  <w:tcW w:w="621"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产生浓度</w:t>
                  </w:r>
                  <w:r w:rsidRPr="008908CA">
                    <w:rPr>
                      <w:rFonts w:eastAsiaTheme="minorEastAsia"/>
                      <w:sz w:val="21"/>
                      <w:szCs w:val="21"/>
                    </w:rPr>
                    <w:t>mg/m</w:t>
                  </w:r>
                  <w:r w:rsidRPr="008908CA">
                    <w:rPr>
                      <w:rFonts w:eastAsiaTheme="minorEastAsia"/>
                      <w:sz w:val="21"/>
                      <w:szCs w:val="21"/>
                      <w:vertAlign w:val="superscript"/>
                    </w:rPr>
                    <w:t>3</w:t>
                  </w:r>
                </w:p>
              </w:tc>
              <w:tc>
                <w:tcPr>
                  <w:tcW w:w="919" w:type="pct"/>
                  <w:vMerge/>
                  <w:vAlign w:val="center"/>
                </w:tcPr>
                <w:p w:rsidR="00E51131" w:rsidRPr="008908CA" w:rsidRDefault="00E51131" w:rsidP="00207A0A">
                  <w:pPr>
                    <w:jc w:val="center"/>
                    <w:rPr>
                      <w:rFonts w:eastAsiaTheme="minorEastAsia"/>
                      <w:sz w:val="21"/>
                      <w:szCs w:val="21"/>
                    </w:rPr>
                  </w:pPr>
                </w:p>
              </w:tc>
              <w:tc>
                <w:tcPr>
                  <w:tcW w:w="603"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排放量</w:t>
                  </w:r>
                  <w:r w:rsidRPr="008908CA">
                    <w:rPr>
                      <w:rFonts w:eastAsiaTheme="minorEastAsia"/>
                      <w:sz w:val="21"/>
                      <w:szCs w:val="21"/>
                    </w:rPr>
                    <w:t>t/a</w:t>
                  </w:r>
                </w:p>
              </w:tc>
              <w:tc>
                <w:tcPr>
                  <w:tcW w:w="565"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排放浓度</w:t>
                  </w:r>
                  <w:r w:rsidRPr="008908CA">
                    <w:rPr>
                      <w:rFonts w:eastAsiaTheme="minorEastAsia"/>
                      <w:sz w:val="21"/>
                      <w:szCs w:val="21"/>
                    </w:rPr>
                    <w:t>mg/m</w:t>
                  </w:r>
                  <w:r w:rsidRPr="008908CA">
                    <w:rPr>
                      <w:rFonts w:eastAsiaTheme="minorEastAsia"/>
                      <w:sz w:val="21"/>
                      <w:szCs w:val="21"/>
                      <w:vertAlign w:val="superscript"/>
                    </w:rPr>
                    <w:t>3</w:t>
                  </w:r>
                </w:p>
              </w:tc>
              <w:tc>
                <w:tcPr>
                  <w:tcW w:w="653"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排放速率</w:t>
                  </w:r>
                  <w:r w:rsidRPr="008908CA">
                    <w:rPr>
                      <w:rFonts w:eastAsiaTheme="minorEastAsia"/>
                      <w:sz w:val="21"/>
                      <w:szCs w:val="21"/>
                    </w:rPr>
                    <w:t>kg/h</w:t>
                  </w:r>
                </w:p>
              </w:tc>
            </w:tr>
            <w:tr w:rsidR="009C4D42" w:rsidRPr="008908CA" w:rsidTr="009C4D42">
              <w:trPr>
                <w:trHeight w:val="252"/>
                <w:jc w:val="center"/>
              </w:trPr>
              <w:tc>
                <w:tcPr>
                  <w:tcW w:w="304" w:type="pct"/>
                  <w:vMerge w:val="restart"/>
                  <w:vAlign w:val="center"/>
                </w:tcPr>
                <w:p w:rsidR="009C4D42" w:rsidRPr="008908CA" w:rsidRDefault="009C4D42" w:rsidP="00207A0A">
                  <w:pPr>
                    <w:jc w:val="center"/>
                    <w:rPr>
                      <w:rFonts w:eastAsiaTheme="minorEastAsia"/>
                      <w:sz w:val="21"/>
                      <w:szCs w:val="21"/>
                    </w:rPr>
                  </w:pPr>
                  <w:r w:rsidRPr="008908CA">
                    <w:rPr>
                      <w:rFonts w:eastAsiaTheme="minorEastAsia" w:hAnsiTheme="minorEastAsia"/>
                      <w:sz w:val="21"/>
                      <w:szCs w:val="21"/>
                    </w:rPr>
                    <w:t>有组织</w:t>
                  </w:r>
                </w:p>
              </w:tc>
              <w:tc>
                <w:tcPr>
                  <w:tcW w:w="681" w:type="pct"/>
                  <w:shd w:val="clear" w:color="auto" w:fill="auto"/>
                  <w:vAlign w:val="center"/>
                </w:tcPr>
                <w:p w:rsidR="009C4D42" w:rsidRPr="008908CA" w:rsidRDefault="009C4D42" w:rsidP="00207A0A">
                  <w:pPr>
                    <w:jc w:val="center"/>
                    <w:rPr>
                      <w:rFonts w:eastAsiaTheme="minorEastAsia"/>
                      <w:sz w:val="21"/>
                      <w:szCs w:val="21"/>
                    </w:rPr>
                  </w:pPr>
                  <w:r w:rsidRPr="008908CA">
                    <w:rPr>
                      <w:rFonts w:eastAsiaTheme="minorEastAsia"/>
                      <w:sz w:val="21"/>
                      <w:szCs w:val="21"/>
                    </w:rPr>
                    <w:t>SO</w:t>
                  </w:r>
                  <w:r w:rsidRPr="008908CA">
                    <w:rPr>
                      <w:rFonts w:eastAsiaTheme="minorEastAsia"/>
                      <w:sz w:val="21"/>
                      <w:szCs w:val="21"/>
                      <w:vertAlign w:val="subscript"/>
                    </w:rPr>
                    <w:t>2</w:t>
                  </w:r>
                </w:p>
              </w:tc>
              <w:tc>
                <w:tcPr>
                  <w:tcW w:w="654" w:type="pct"/>
                  <w:shd w:val="clear" w:color="auto" w:fill="auto"/>
                  <w:vAlign w:val="center"/>
                </w:tcPr>
                <w:p w:rsidR="009C4D42" w:rsidRPr="008908CA" w:rsidRDefault="009C4D42" w:rsidP="00207A0A">
                  <w:pPr>
                    <w:jc w:val="center"/>
                    <w:rPr>
                      <w:rFonts w:eastAsiaTheme="minorEastAsia"/>
                      <w:sz w:val="21"/>
                      <w:szCs w:val="21"/>
                    </w:rPr>
                  </w:pPr>
                  <w:r w:rsidRPr="008908CA">
                    <w:rPr>
                      <w:rFonts w:eastAsiaTheme="minorEastAsia" w:hint="eastAsia"/>
                      <w:sz w:val="21"/>
                      <w:szCs w:val="21"/>
                      <w:lang w:val="en-GB"/>
                    </w:rPr>
                    <w:t>0.0046</w:t>
                  </w:r>
                </w:p>
              </w:tc>
              <w:tc>
                <w:tcPr>
                  <w:tcW w:w="621" w:type="pct"/>
                  <w:shd w:val="clear" w:color="auto" w:fill="auto"/>
                  <w:vAlign w:val="center"/>
                </w:tcPr>
                <w:p w:rsidR="009C4D42" w:rsidRPr="008908CA" w:rsidRDefault="009C4D42" w:rsidP="00207A0A">
                  <w:pPr>
                    <w:jc w:val="center"/>
                    <w:rPr>
                      <w:rFonts w:eastAsiaTheme="minorEastAsia"/>
                      <w:sz w:val="21"/>
                      <w:szCs w:val="21"/>
                    </w:rPr>
                  </w:pPr>
                  <w:r>
                    <w:rPr>
                      <w:rFonts w:eastAsiaTheme="minorEastAsia" w:hint="eastAsia"/>
                      <w:sz w:val="21"/>
                      <w:szCs w:val="21"/>
                    </w:rPr>
                    <w:t>1.7</w:t>
                  </w:r>
                </w:p>
              </w:tc>
              <w:tc>
                <w:tcPr>
                  <w:tcW w:w="919" w:type="pct"/>
                  <w:vMerge w:val="restart"/>
                  <w:vAlign w:val="center"/>
                </w:tcPr>
                <w:p w:rsidR="009C4D42" w:rsidRPr="008908CA" w:rsidRDefault="009C4D42" w:rsidP="008908CA">
                  <w:pPr>
                    <w:jc w:val="center"/>
                    <w:rPr>
                      <w:rFonts w:eastAsiaTheme="minorEastAsia"/>
                      <w:sz w:val="21"/>
                      <w:szCs w:val="21"/>
                    </w:rPr>
                  </w:pPr>
                  <w:r w:rsidRPr="008908CA">
                    <w:rPr>
                      <w:rFonts w:eastAsiaTheme="minorEastAsia" w:hAnsiTheme="minorEastAsia" w:hint="eastAsia"/>
                      <w:sz w:val="21"/>
                      <w:szCs w:val="21"/>
                    </w:rPr>
                    <w:t>集气效率</w:t>
                  </w:r>
                  <w:r w:rsidRPr="008908CA">
                    <w:rPr>
                      <w:rFonts w:eastAsiaTheme="minorEastAsia" w:hAnsiTheme="minorEastAsia" w:hint="eastAsia"/>
                      <w:sz w:val="21"/>
                      <w:szCs w:val="21"/>
                    </w:rPr>
                    <w:t>90%</w:t>
                  </w:r>
                  <w:r w:rsidRPr="008908CA">
                    <w:rPr>
                      <w:rFonts w:eastAsiaTheme="minorEastAsia" w:hAnsiTheme="minorEastAsia" w:hint="eastAsia"/>
                      <w:sz w:val="21"/>
                      <w:szCs w:val="21"/>
                    </w:rPr>
                    <w:t>；</w:t>
                  </w:r>
                </w:p>
              </w:tc>
              <w:tc>
                <w:tcPr>
                  <w:tcW w:w="603"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rPr>
                    <w:t>0.0041</w:t>
                  </w:r>
                </w:p>
              </w:tc>
              <w:tc>
                <w:tcPr>
                  <w:tcW w:w="565"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rPr>
                    <w:t>1.5333</w:t>
                  </w:r>
                </w:p>
              </w:tc>
              <w:tc>
                <w:tcPr>
                  <w:tcW w:w="653"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rPr>
                    <w:t>0.0046</w:t>
                  </w:r>
                </w:p>
              </w:tc>
            </w:tr>
            <w:tr w:rsidR="009C4D42" w:rsidRPr="008908CA" w:rsidTr="009C4D42">
              <w:trPr>
                <w:trHeight w:val="252"/>
                <w:jc w:val="center"/>
              </w:trPr>
              <w:tc>
                <w:tcPr>
                  <w:tcW w:w="304" w:type="pct"/>
                  <w:vMerge/>
                  <w:vAlign w:val="center"/>
                </w:tcPr>
                <w:p w:rsidR="009C4D42" w:rsidRPr="008908CA" w:rsidRDefault="009C4D42" w:rsidP="00207A0A">
                  <w:pPr>
                    <w:jc w:val="center"/>
                    <w:rPr>
                      <w:rFonts w:eastAsiaTheme="minorEastAsia"/>
                      <w:sz w:val="21"/>
                      <w:szCs w:val="21"/>
                    </w:rPr>
                  </w:pPr>
                </w:p>
              </w:tc>
              <w:tc>
                <w:tcPr>
                  <w:tcW w:w="681" w:type="pct"/>
                  <w:shd w:val="clear" w:color="auto" w:fill="auto"/>
                  <w:vAlign w:val="center"/>
                </w:tcPr>
                <w:p w:rsidR="009C4D42" w:rsidRPr="008908CA" w:rsidRDefault="009C4D42" w:rsidP="00207A0A">
                  <w:pPr>
                    <w:jc w:val="center"/>
                    <w:rPr>
                      <w:rFonts w:eastAsiaTheme="minorEastAsia"/>
                      <w:sz w:val="21"/>
                      <w:szCs w:val="21"/>
                    </w:rPr>
                  </w:pPr>
                  <w:r w:rsidRPr="008908CA">
                    <w:rPr>
                      <w:rFonts w:eastAsiaTheme="minorEastAsia"/>
                      <w:sz w:val="21"/>
                      <w:szCs w:val="21"/>
                    </w:rPr>
                    <w:t>NO</w:t>
                  </w:r>
                  <w:r w:rsidRPr="008908CA">
                    <w:rPr>
                      <w:rFonts w:eastAsiaTheme="minorEastAsia"/>
                      <w:sz w:val="21"/>
                      <w:szCs w:val="21"/>
                      <w:vertAlign w:val="subscript"/>
                    </w:rPr>
                    <w:t>X</w:t>
                  </w:r>
                </w:p>
              </w:tc>
              <w:tc>
                <w:tcPr>
                  <w:tcW w:w="654"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lang w:val="en-GB"/>
                    </w:rPr>
                    <w:t>0.0170</w:t>
                  </w:r>
                </w:p>
              </w:tc>
              <w:tc>
                <w:tcPr>
                  <w:tcW w:w="621" w:type="pct"/>
                  <w:shd w:val="clear" w:color="auto" w:fill="auto"/>
                  <w:vAlign w:val="center"/>
                </w:tcPr>
                <w:p w:rsidR="009C4D42" w:rsidRPr="008908CA" w:rsidRDefault="004871B3" w:rsidP="00207A0A">
                  <w:pPr>
                    <w:jc w:val="center"/>
                    <w:rPr>
                      <w:rFonts w:eastAsiaTheme="minorEastAsia"/>
                      <w:sz w:val="21"/>
                      <w:szCs w:val="21"/>
                    </w:rPr>
                  </w:pPr>
                  <w:r>
                    <w:rPr>
                      <w:rFonts w:eastAsiaTheme="minorEastAsia" w:hint="eastAsia"/>
                      <w:sz w:val="21"/>
                      <w:szCs w:val="21"/>
                    </w:rPr>
                    <w:t>6.3</w:t>
                  </w:r>
                </w:p>
              </w:tc>
              <w:tc>
                <w:tcPr>
                  <w:tcW w:w="919" w:type="pct"/>
                  <w:vMerge/>
                  <w:vAlign w:val="center"/>
                </w:tcPr>
                <w:p w:rsidR="009C4D42" w:rsidRPr="008908CA" w:rsidRDefault="009C4D42" w:rsidP="008908CA">
                  <w:pPr>
                    <w:jc w:val="center"/>
                    <w:rPr>
                      <w:rFonts w:eastAsiaTheme="minorEastAsia"/>
                      <w:sz w:val="21"/>
                      <w:szCs w:val="21"/>
                    </w:rPr>
                  </w:pPr>
                </w:p>
              </w:tc>
              <w:tc>
                <w:tcPr>
                  <w:tcW w:w="603" w:type="pct"/>
                  <w:shd w:val="clear" w:color="auto" w:fill="auto"/>
                  <w:vAlign w:val="center"/>
                </w:tcPr>
                <w:p w:rsidR="009C4D42" w:rsidRPr="008908CA" w:rsidRDefault="004871B3" w:rsidP="00207A0A">
                  <w:pPr>
                    <w:jc w:val="center"/>
                    <w:rPr>
                      <w:rFonts w:eastAsiaTheme="minorEastAsia"/>
                      <w:sz w:val="21"/>
                      <w:szCs w:val="21"/>
                    </w:rPr>
                  </w:pPr>
                  <w:r>
                    <w:rPr>
                      <w:rFonts w:eastAsiaTheme="minorEastAsia" w:hint="eastAsia"/>
                      <w:sz w:val="21"/>
                      <w:szCs w:val="21"/>
                    </w:rPr>
                    <w:t>0.0153</w:t>
                  </w:r>
                </w:p>
              </w:tc>
              <w:tc>
                <w:tcPr>
                  <w:tcW w:w="565"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rPr>
                    <w:t>5.6667</w:t>
                  </w:r>
                </w:p>
              </w:tc>
              <w:tc>
                <w:tcPr>
                  <w:tcW w:w="653" w:type="pct"/>
                  <w:shd w:val="clear" w:color="auto" w:fill="auto"/>
                  <w:vAlign w:val="center"/>
                </w:tcPr>
                <w:p w:rsidR="009C4D42" w:rsidRPr="008908CA" w:rsidRDefault="004871B3" w:rsidP="00207A0A">
                  <w:pPr>
                    <w:jc w:val="center"/>
                    <w:rPr>
                      <w:rFonts w:eastAsiaTheme="minorEastAsia"/>
                      <w:sz w:val="21"/>
                      <w:szCs w:val="21"/>
                    </w:rPr>
                  </w:pPr>
                  <w:r>
                    <w:rPr>
                      <w:rFonts w:eastAsiaTheme="minorEastAsia" w:hint="eastAsia"/>
                      <w:sz w:val="21"/>
                      <w:szCs w:val="21"/>
                    </w:rPr>
                    <w:t>0.017</w:t>
                  </w:r>
                </w:p>
              </w:tc>
            </w:tr>
            <w:tr w:rsidR="009C4D42" w:rsidRPr="008908CA" w:rsidTr="009C4D42">
              <w:trPr>
                <w:trHeight w:val="252"/>
                <w:jc w:val="center"/>
              </w:trPr>
              <w:tc>
                <w:tcPr>
                  <w:tcW w:w="304" w:type="pct"/>
                  <w:vMerge/>
                  <w:vAlign w:val="center"/>
                </w:tcPr>
                <w:p w:rsidR="009C4D42" w:rsidRPr="008908CA" w:rsidRDefault="009C4D42" w:rsidP="00207A0A">
                  <w:pPr>
                    <w:jc w:val="center"/>
                    <w:rPr>
                      <w:rFonts w:eastAsiaTheme="minorEastAsia"/>
                      <w:sz w:val="21"/>
                      <w:szCs w:val="21"/>
                    </w:rPr>
                  </w:pPr>
                </w:p>
              </w:tc>
              <w:tc>
                <w:tcPr>
                  <w:tcW w:w="681" w:type="pct"/>
                  <w:shd w:val="clear" w:color="auto" w:fill="auto"/>
                  <w:vAlign w:val="center"/>
                </w:tcPr>
                <w:p w:rsidR="009C4D42" w:rsidRPr="008908CA" w:rsidRDefault="009C4D42" w:rsidP="00207A0A">
                  <w:pPr>
                    <w:jc w:val="center"/>
                    <w:rPr>
                      <w:rFonts w:eastAsiaTheme="minorEastAsia"/>
                      <w:sz w:val="21"/>
                      <w:szCs w:val="21"/>
                    </w:rPr>
                  </w:pPr>
                  <w:r w:rsidRPr="008908CA">
                    <w:rPr>
                      <w:rFonts w:eastAsiaTheme="minorEastAsia" w:hAnsiTheme="minorEastAsia"/>
                      <w:sz w:val="21"/>
                      <w:szCs w:val="21"/>
                    </w:rPr>
                    <w:t>烟尘</w:t>
                  </w:r>
                </w:p>
              </w:tc>
              <w:tc>
                <w:tcPr>
                  <w:tcW w:w="654" w:type="pct"/>
                  <w:shd w:val="clear" w:color="auto" w:fill="auto"/>
                  <w:vAlign w:val="center"/>
                </w:tcPr>
                <w:p w:rsidR="009C4D42" w:rsidRPr="008908CA" w:rsidRDefault="004871B3" w:rsidP="00207A0A">
                  <w:pPr>
                    <w:jc w:val="center"/>
                    <w:rPr>
                      <w:rFonts w:eastAsiaTheme="minorEastAsia"/>
                      <w:sz w:val="21"/>
                      <w:szCs w:val="21"/>
                    </w:rPr>
                  </w:pPr>
                  <w:r w:rsidRPr="004871B3">
                    <w:rPr>
                      <w:rFonts w:eastAsiaTheme="minorEastAsia" w:hint="eastAsia"/>
                      <w:sz w:val="21"/>
                      <w:szCs w:val="21"/>
                      <w:lang w:val="en-GB"/>
                    </w:rPr>
                    <w:t>0.0011</w:t>
                  </w:r>
                </w:p>
              </w:tc>
              <w:tc>
                <w:tcPr>
                  <w:tcW w:w="621" w:type="pct"/>
                  <w:shd w:val="clear" w:color="auto" w:fill="auto"/>
                  <w:vAlign w:val="center"/>
                </w:tcPr>
                <w:p w:rsidR="009C4D42" w:rsidRPr="008908CA" w:rsidRDefault="004871B3" w:rsidP="00207A0A">
                  <w:pPr>
                    <w:jc w:val="center"/>
                    <w:rPr>
                      <w:rFonts w:eastAsiaTheme="minorEastAsia"/>
                      <w:sz w:val="21"/>
                      <w:szCs w:val="21"/>
                    </w:rPr>
                  </w:pPr>
                  <w:r>
                    <w:rPr>
                      <w:rFonts w:eastAsiaTheme="minorEastAsia" w:hint="eastAsia"/>
                      <w:sz w:val="21"/>
                      <w:szCs w:val="21"/>
                    </w:rPr>
                    <w:t>0.4</w:t>
                  </w:r>
                </w:p>
              </w:tc>
              <w:tc>
                <w:tcPr>
                  <w:tcW w:w="919" w:type="pct"/>
                  <w:vMerge/>
                  <w:vAlign w:val="center"/>
                </w:tcPr>
                <w:p w:rsidR="009C4D42" w:rsidRPr="008908CA" w:rsidRDefault="009C4D42" w:rsidP="008908CA">
                  <w:pPr>
                    <w:jc w:val="center"/>
                    <w:rPr>
                      <w:rFonts w:eastAsiaTheme="minorEastAsia"/>
                      <w:sz w:val="21"/>
                      <w:szCs w:val="21"/>
                    </w:rPr>
                  </w:pPr>
                </w:p>
              </w:tc>
              <w:tc>
                <w:tcPr>
                  <w:tcW w:w="603" w:type="pct"/>
                  <w:shd w:val="clear" w:color="auto" w:fill="auto"/>
                  <w:vAlign w:val="center"/>
                </w:tcPr>
                <w:p w:rsidR="009C4D42" w:rsidRPr="008908CA" w:rsidRDefault="009C4D42" w:rsidP="004871B3">
                  <w:pPr>
                    <w:jc w:val="center"/>
                    <w:rPr>
                      <w:rFonts w:eastAsiaTheme="minorEastAsia"/>
                      <w:sz w:val="21"/>
                      <w:szCs w:val="21"/>
                    </w:rPr>
                  </w:pPr>
                  <w:r w:rsidRPr="008908CA">
                    <w:rPr>
                      <w:rFonts w:eastAsiaTheme="minorEastAsia"/>
                      <w:sz w:val="21"/>
                      <w:szCs w:val="21"/>
                    </w:rPr>
                    <w:t>0.00</w:t>
                  </w:r>
                  <w:r w:rsidR="004871B3">
                    <w:rPr>
                      <w:rFonts w:eastAsiaTheme="minorEastAsia" w:hint="eastAsia"/>
                      <w:sz w:val="21"/>
                      <w:szCs w:val="21"/>
                    </w:rPr>
                    <w:t>10</w:t>
                  </w:r>
                </w:p>
              </w:tc>
              <w:tc>
                <w:tcPr>
                  <w:tcW w:w="565" w:type="pct"/>
                  <w:shd w:val="clear" w:color="auto" w:fill="auto"/>
                  <w:vAlign w:val="center"/>
                </w:tcPr>
                <w:p w:rsidR="009C4D42" w:rsidRPr="008908CA" w:rsidRDefault="004871B3" w:rsidP="00207A0A">
                  <w:pPr>
                    <w:jc w:val="center"/>
                    <w:rPr>
                      <w:rFonts w:eastAsiaTheme="minorEastAsia"/>
                      <w:sz w:val="21"/>
                      <w:szCs w:val="21"/>
                    </w:rPr>
                  </w:pPr>
                  <w:r>
                    <w:rPr>
                      <w:rFonts w:eastAsiaTheme="minorEastAsia" w:hint="eastAsia"/>
                      <w:sz w:val="21"/>
                      <w:szCs w:val="21"/>
                    </w:rPr>
                    <w:t>0.3667</w:t>
                  </w:r>
                </w:p>
              </w:tc>
              <w:tc>
                <w:tcPr>
                  <w:tcW w:w="653" w:type="pct"/>
                  <w:shd w:val="clear" w:color="auto" w:fill="auto"/>
                  <w:vAlign w:val="center"/>
                </w:tcPr>
                <w:p w:rsidR="009C4D42" w:rsidRPr="008908CA" w:rsidRDefault="009C4D42" w:rsidP="004871B3">
                  <w:pPr>
                    <w:jc w:val="center"/>
                    <w:rPr>
                      <w:rFonts w:eastAsiaTheme="minorEastAsia"/>
                      <w:sz w:val="21"/>
                      <w:szCs w:val="21"/>
                    </w:rPr>
                  </w:pPr>
                  <w:r w:rsidRPr="008908CA">
                    <w:rPr>
                      <w:rFonts w:eastAsiaTheme="minorEastAsia"/>
                      <w:sz w:val="21"/>
                      <w:szCs w:val="21"/>
                    </w:rPr>
                    <w:t>0.00</w:t>
                  </w:r>
                  <w:r w:rsidR="004871B3">
                    <w:rPr>
                      <w:rFonts w:eastAsiaTheme="minorEastAsia" w:hint="eastAsia"/>
                      <w:sz w:val="21"/>
                      <w:szCs w:val="21"/>
                    </w:rPr>
                    <w:t>11</w:t>
                  </w:r>
                </w:p>
              </w:tc>
            </w:tr>
            <w:tr w:rsidR="00E51131" w:rsidRPr="008908CA" w:rsidTr="009C4D42">
              <w:trPr>
                <w:trHeight w:val="347"/>
                <w:jc w:val="center"/>
              </w:trPr>
              <w:tc>
                <w:tcPr>
                  <w:tcW w:w="304" w:type="pct"/>
                  <w:vMerge/>
                  <w:vAlign w:val="center"/>
                </w:tcPr>
                <w:p w:rsidR="00E51131" w:rsidRPr="008908CA" w:rsidRDefault="00E51131" w:rsidP="00207A0A">
                  <w:pPr>
                    <w:jc w:val="center"/>
                    <w:rPr>
                      <w:rFonts w:eastAsiaTheme="minorEastAsia"/>
                      <w:sz w:val="21"/>
                      <w:szCs w:val="21"/>
                    </w:rPr>
                  </w:pPr>
                </w:p>
              </w:tc>
              <w:tc>
                <w:tcPr>
                  <w:tcW w:w="681" w:type="pct"/>
                  <w:shd w:val="clear" w:color="auto" w:fill="auto"/>
                  <w:vAlign w:val="center"/>
                </w:tcPr>
                <w:p w:rsidR="00E51131" w:rsidRPr="008908CA" w:rsidRDefault="00E51131" w:rsidP="00207A0A">
                  <w:pPr>
                    <w:jc w:val="center"/>
                    <w:rPr>
                      <w:rFonts w:eastAsiaTheme="minorEastAsia"/>
                      <w:sz w:val="21"/>
                      <w:szCs w:val="21"/>
                    </w:rPr>
                  </w:pPr>
                  <w:r w:rsidRPr="008908CA">
                    <w:rPr>
                      <w:rFonts w:eastAsiaTheme="minorEastAsia" w:hAnsiTheme="minorEastAsia"/>
                      <w:sz w:val="21"/>
                      <w:szCs w:val="21"/>
                    </w:rPr>
                    <w:t>非甲烷总烃</w:t>
                  </w:r>
                </w:p>
              </w:tc>
              <w:tc>
                <w:tcPr>
                  <w:tcW w:w="654" w:type="pct"/>
                  <w:shd w:val="clear" w:color="auto" w:fill="auto"/>
                  <w:vAlign w:val="center"/>
                </w:tcPr>
                <w:p w:rsidR="00E51131" w:rsidRPr="008908CA" w:rsidRDefault="004871B3" w:rsidP="00207A0A">
                  <w:pPr>
                    <w:jc w:val="center"/>
                    <w:rPr>
                      <w:rFonts w:eastAsiaTheme="minorEastAsia"/>
                      <w:sz w:val="21"/>
                      <w:szCs w:val="21"/>
                    </w:rPr>
                  </w:pPr>
                  <w:r>
                    <w:rPr>
                      <w:rFonts w:eastAsiaTheme="minorEastAsia" w:hint="eastAsia"/>
                      <w:sz w:val="21"/>
                      <w:szCs w:val="21"/>
                    </w:rPr>
                    <w:t>0.0157</w:t>
                  </w:r>
                </w:p>
              </w:tc>
              <w:tc>
                <w:tcPr>
                  <w:tcW w:w="621" w:type="pct"/>
                  <w:shd w:val="clear" w:color="auto" w:fill="auto"/>
                  <w:vAlign w:val="center"/>
                </w:tcPr>
                <w:p w:rsidR="00E51131" w:rsidRPr="008908CA" w:rsidRDefault="00ED4918" w:rsidP="00207A0A">
                  <w:pPr>
                    <w:jc w:val="center"/>
                    <w:rPr>
                      <w:rFonts w:eastAsiaTheme="minorEastAsia"/>
                      <w:sz w:val="21"/>
                      <w:szCs w:val="21"/>
                    </w:rPr>
                  </w:pPr>
                  <w:r>
                    <w:rPr>
                      <w:rFonts w:eastAsiaTheme="minorEastAsia" w:hint="eastAsia"/>
                      <w:sz w:val="21"/>
                      <w:szCs w:val="21"/>
                    </w:rPr>
                    <w:t>5.8</w:t>
                  </w:r>
                </w:p>
              </w:tc>
              <w:tc>
                <w:tcPr>
                  <w:tcW w:w="919" w:type="pct"/>
                  <w:vAlign w:val="center"/>
                </w:tcPr>
                <w:p w:rsidR="008908CA" w:rsidRPr="008908CA" w:rsidRDefault="009C4D42" w:rsidP="008908CA">
                  <w:pPr>
                    <w:jc w:val="center"/>
                    <w:rPr>
                      <w:rFonts w:eastAsiaTheme="minorEastAsia" w:hAnsiTheme="minorEastAsia"/>
                      <w:sz w:val="21"/>
                      <w:szCs w:val="21"/>
                    </w:rPr>
                  </w:pPr>
                  <w:r w:rsidRPr="008908CA">
                    <w:rPr>
                      <w:rFonts w:eastAsiaTheme="minorEastAsia" w:hAnsiTheme="minorEastAsia" w:hint="eastAsia"/>
                      <w:sz w:val="21"/>
                      <w:szCs w:val="21"/>
                    </w:rPr>
                    <w:t>集气效率</w:t>
                  </w:r>
                  <w:r w:rsidRPr="008908CA">
                    <w:rPr>
                      <w:rFonts w:eastAsiaTheme="minorEastAsia" w:hAnsiTheme="minorEastAsia" w:hint="eastAsia"/>
                      <w:sz w:val="21"/>
                      <w:szCs w:val="21"/>
                    </w:rPr>
                    <w:t>90%</w:t>
                  </w:r>
                  <w:r w:rsidRPr="008908CA">
                    <w:rPr>
                      <w:rFonts w:eastAsiaTheme="minorEastAsia" w:hAnsiTheme="minorEastAsia" w:hint="eastAsia"/>
                      <w:sz w:val="21"/>
                      <w:szCs w:val="21"/>
                    </w:rPr>
                    <w:t>；</w:t>
                  </w:r>
                  <w:r w:rsidRPr="008908CA">
                    <w:rPr>
                      <w:rFonts w:eastAsiaTheme="minorEastAsia" w:hAnsiTheme="minorEastAsia" w:hint="eastAsia"/>
                      <w:sz w:val="21"/>
                      <w:szCs w:val="21"/>
                    </w:rPr>
                    <w:t>UV</w:t>
                  </w:r>
                  <w:proofErr w:type="gramStart"/>
                  <w:r w:rsidRPr="008908CA">
                    <w:rPr>
                      <w:rFonts w:eastAsiaTheme="minorEastAsia" w:hAnsiTheme="minorEastAsia" w:hint="eastAsia"/>
                      <w:sz w:val="21"/>
                      <w:szCs w:val="21"/>
                    </w:rPr>
                    <w:t>光氧效率</w:t>
                  </w:r>
                  <w:proofErr w:type="gramEnd"/>
                  <w:r w:rsidRPr="008908CA">
                    <w:rPr>
                      <w:rFonts w:eastAsiaTheme="minorEastAsia" w:hAnsiTheme="minorEastAsia" w:hint="eastAsia"/>
                      <w:sz w:val="21"/>
                      <w:szCs w:val="21"/>
                    </w:rPr>
                    <w:t>30%</w:t>
                  </w:r>
                </w:p>
                <w:p w:rsidR="00E51131" w:rsidRPr="008908CA" w:rsidRDefault="008908CA" w:rsidP="008908CA">
                  <w:pPr>
                    <w:jc w:val="center"/>
                    <w:rPr>
                      <w:rFonts w:eastAsiaTheme="minorEastAsia"/>
                      <w:sz w:val="21"/>
                      <w:szCs w:val="21"/>
                    </w:rPr>
                  </w:pPr>
                  <w:r w:rsidRPr="008908CA">
                    <w:rPr>
                      <w:rFonts w:eastAsiaTheme="minorEastAsia" w:hAnsiTheme="minorEastAsia" w:hint="eastAsia"/>
                      <w:sz w:val="21"/>
                      <w:szCs w:val="21"/>
                    </w:rPr>
                    <w:t>活性炭效率</w:t>
                  </w:r>
                  <w:r w:rsidRPr="008908CA">
                    <w:rPr>
                      <w:rFonts w:eastAsiaTheme="minorEastAsia" w:hAnsiTheme="minorEastAsia" w:hint="eastAsia"/>
                      <w:sz w:val="21"/>
                      <w:szCs w:val="21"/>
                    </w:rPr>
                    <w:t>80%</w:t>
                  </w:r>
                </w:p>
              </w:tc>
              <w:tc>
                <w:tcPr>
                  <w:tcW w:w="603" w:type="pct"/>
                  <w:shd w:val="clear" w:color="auto" w:fill="auto"/>
                  <w:vAlign w:val="center"/>
                </w:tcPr>
                <w:p w:rsidR="00E51131" w:rsidRPr="008908CA" w:rsidRDefault="00ED4918" w:rsidP="00207A0A">
                  <w:pPr>
                    <w:jc w:val="center"/>
                    <w:rPr>
                      <w:rFonts w:eastAsiaTheme="minorEastAsia"/>
                      <w:sz w:val="21"/>
                      <w:szCs w:val="21"/>
                    </w:rPr>
                  </w:pPr>
                  <w:r>
                    <w:rPr>
                      <w:rFonts w:eastAsiaTheme="minorEastAsia" w:hint="eastAsia"/>
                      <w:sz w:val="21"/>
                      <w:szCs w:val="21"/>
                    </w:rPr>
                    <w:t>0.0022</w:t>
                  </w:r>
                </w:p>
              </w:tc>
              <w:tc>
                <w:tcPr>
                  <w:tcW w:w="565" w:type="pct"/>
                  <w:shd w:val="clear" w:color="auto" w:fill="auto"/>
                  <w:vAlign w:val="center"/>
                </w:tcPr>
                <w:p w:rsidR="00E51131" w:rsidRPr="008908CA" w:rsidRDefault="00ED4918" w:rsidP="00207A0A">
                  <w:pPr>
                    <w:jc w:val="center"/>
                    <w:rPr>
                      <w:rFonts w:eastAsiaTheme="minorEastAsia"/>
                      <w:sz w:val="21"/>
                      <w:szCs w:val="21"/>
                    </w:rPr>
                  </w:pPr>
                  <w:r>
                    <w:rPr>
                      <w:rFonts w:eastAsiaTheme="minorEastAsia" w:hint="eastAsia"/>
                      <w:sz w:val="21"/>
                      <w:szCs w:val="21"/>
                    </w:rPr>
                    <w:t>0.8</w:t>
                  </w:r>
                </w:p>
              </w:tc>
              <w:tc>
                <w:tcPr>
                  <w:tcW w:w="653" w:type="pct"/>
                  <w:shd w:val="clear" w:color="auto" w:fill="auto"/>
                  <w:vAlign w:val="center"/>
                </w:tcPr>
                <w:p w:rsidR="00E51131" w:rsidRPr="008908CA" w:rsidRDefault="00ED4918" w:rsidP="00207A0A">
                  <w:pPr>
                    <w:jc w:val="center"/>
                    <w:rPr>
                      <w:rFonts w:eastAsiaTheme="minorEastAsia"/>
                      <w:sz w:val="21"/>
                      <w:szCs w:val="21"/>
                    </w:rPr>
                  </w:pPr>
                  <w:r>
                    <w:rPr>
                      <w:rFonts w:eastAsiaTheme="minorEastAsia" w:hint="eastAsia"/>
                      <w:sz w:val="21"/>
                      <w:szCs w:val="21"/>
                    </w:rPr>
                    <w:t>0.0024</w:t>
                  </w:r>
                </w:p>
              </w:tc>
            </w:tr>
            <w:tr w:rsidR="008908CA" w:rsidRPr="008908CA" w:rsidTr="008908CA">
              <w:trPr>
                <w:trHeight w:val="347"/>
                <w:jc w:val="center"/>
              </w:trPr>
              <w:tc>
                <w:tcPr>
                  <w:tcW w:w="304" w:type="pct"/>
                  <w:vMerge w:val="restart"/>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无组织</w:t>
                  </w:r>
                </w:p>
              </w:tc>
              <w:tc>
                <w:tcPr>
                  <w:tcW w:w="681" w:type="pct"/>
                  <w:shd w:val="clear" w:color="auto" w:fill="auto"/>
                  <w:vAlign w:val="center"/>
                </w:tcPr>
                <w:p w:rsidR="008908CA" w:rsidRPr="008908CA" w:rsidRDefault="008908CA" w:rsidP="00207A0A">
                  <w:pPr>
                    <w:jc w:val="center"/>
                    <w:rPr>
                      <w:rFonts w:eastAsiaTheme="minorEastAsia"/>
                      <w:sz w:val="21"/>
                      <w:szCs w:val="21"/>
                    </w:rPr>
                  </w:pPr>
                  <w:r w:rsidRPr="008908CA">
                    <w:rPr>
                      <w:rFonts w:eastAsiaTheme="minorEastAsia"/>
                      <w:sz w:val="21"/>
                      <w:szCs w:val="21"/>
                    </w:rPr>
                    <w:t>SO</w:t>
                  </w:r>
                  <w:r w:rsidRPr="008908CA">
                    <w:rPr>
                      <w:rFonts w:eastAsiaTheme="minorEastAsia"/>
                      <w:sz w:val="21"/>
                      <w:szCs w:val="21"/>
                      <w:vertAlign w:val="subscript"/>
                    </w:rPr>
                    <w:t>2</w:t>
                  </w:r>
                </w:p>
              </w:tc>
              <w:tc>
                <w:tcPr>
                  <w:tcW w:w="654"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0.0005</w:t>
                  </w:r>
                </w:p>
              </w:tc>
              <w:tc>
                <w:tcPr>
                  <w:tcW w:w="621" w:type="pct"/>
                  <w:shd w:val="clear" w:color="auto" w:fill="auto"/>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919" w:type="pct"/>
                  <w:vMerge w:val="restart"/>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603"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0.0005</w:t>
                  </w:r>
                </w:p>
              </w:tc>
              <w:tc>
                <w:tcPr>
                  <w:tcW w:w="565" w:type="pct"/>
                  <w:shd w:val="clear" w:color="auto" w:fill="auto"/>
                  <w:vAlign w:val="center"/>
                </w:tcPr>
                <w:p w:rsidR="008908CA" w:rsidRPr="008908CA" w:rsidRDefault="00EE2A64" w:rsidP="00207A0A">
                  <w:pPr>
                    <w:jc w:val="center"/>
                    <w:rPr>
                      <w:rFonts w:eastAsiaTheme="minorEastAsia"/>
                      <w:sz w:val="21"/>
                      <w:szCs w:val="21"/>
                    </w:rPr>
                  </w:pPr>
                  <w:r>
                    <w:rPr>
                      <w:rFonts w:eastAsiaTheme="minorEastAsia" w:hint="eastAsia"/>
                      <w:sz w:val="21"/>
                      <w:szCs w:val="21"/>
                    </w:rPr>
                    <w:t>0.0006</w:t>
                  </w:r>
                </w:p>
              </w:tc>
              <w:tc>
                <w:tcPr>
                  <w:tcW w:w="653" w:type="pct"/>
                  <w:shd w:val="clear" w:color="auto" w:fill="auto"/>
                  <w:vAlign w:val="center"/>
                </w:tcPr>
                <w:p w:rsidR="008908CA" w:rsidRPr="008908CA" w:rsidRDefault="008908CA" w:rsidP="00207A0A">
                  <w:pPr>
                    <w:jc w:val="center"/>
                    <w:rPr>
                      <w:rFonts w:eastAsiaTheme="minorEastAsia"/>
                      <w:sz w:val="21"/>
                      <w:szCs w:val="21"/>
                    </w:rPr>
                  </w:pPr>
                </w:p>
              </w:tc>
            </w:tr>
            <w:tr w:rsidR="008908CA" w:rsidRPr="008908CA" w:rsidTr="008908CA">
              <w:trPr>
                <w:trHeight w:val="347"/>
                <w:jc w:val="center"/>
              </w:trPr>
              <w:tc>
                <w:tcPr>
                  <w:tcW w:w="304" w:type="pct"/>
                  <w:vMerge/>
                  <w:vAlign w:val="center"/>
                </w:tcPr>
                <w:p w:rsidR="008908CA" w:rsidRPr="008908CA" w:rsidRDefault="008908CA" w:rsidP="00207A0A">
                  <w:pPr>
                    <w:jc w:val="center"/>
                    <w:rPr>
                      <w:rFonts w:eastAsiaTheme="minorEastAsia"/>
                      <w:sz w:val="21"/>
                      <w:szCs w:val="21"/>
                    </w:rPr>
                  </w:pPr>
                </w:p>
              </w:tc>
              <w:tc>
                <w:tcPr>
                  <w:tcW w:w="681" w:type="pct"/>
                  <w:shd w:val="clear" w:color="auto" w:fill="auto"/>
                  <w:vAlign w:val="center"/>
                </w:tcPr>
                <w:p w:rsidR="008908CA" w:rsidRPr="008908CA" w:rsidRDefault="008908CA" w:rsidP="00207A0A">
                  <w:pPr>
                    <w:jc w:val="center"/>
                    <w:rPr>
                      <w:rFonts w:eastAsiaTheme="minorEastAsia"/>
                      <w:sz w:val="21"/>
                      <w:szCs w:val="21"/>
                    </w:rPr>
                  </w:pPr>
                  <w:r w:rsidRPr="008908CA">
                    <w:rPr>
                      <w:rFonts w:eastAsiaTheme="minorEastAsia"/>
                      <w:sz w:val="21"/>
                      <w:szCs w:val="21"/>
                    </w:rPr>
                    <w:t>NO</w:t>
                  </w:r>
                  <w:r w:rsidRPr="008908CA">
                    <w:rPr>
                      <w:rFonts w:eastAsiaTheme="minorEastAsia"/>
                      <w:sz w:val="21"/>
                      <w:szCs w:val="21"/>
                      <w:vertAlign w:val="subscript"/>
                    </w:rPr>
                    <w:t>X</w:t>
                  </w:r>
                </w:p>
              </w:tc>
              <w:tc>
                <w:tcPr>
                  <w:tcW w:w="654"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0.0017</w:t>
                  </w:r>
                </w:p>
              </w:tc>
              <w:tc>
                <w:tcPr>
                  <w:tcW w:w="621" w:type="pct"/>
                  <w:shd w:val="clear" w:color="auto" w:fill="auto"/>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919" w:type="pct"/>
                  <w:vMerge/>
                  <w:vAlign w:val="center"/>
                </w:tcPr>
                <w:p w:rsidR="008908CA" w:rsidRPr="008908CA" w:rsidRDefault="008908CA" w:rsidP="00207A0A">
                  <w:pPr>
                    <w:jc w:val="center"/>
                    <w:rPr>
                      <w:rFonts w:eastAsiaTheme="minorEastAsia"/>
                      <w:sz w:val="21"/>
                      <w:szCs w:val="21"/>
                    </w:rPr>
                  </w:pPr>
                </w:p>
              </w:tc>
              <w:tc>
                <w:tcPr>
                  <w:tcW w:w="603"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0.0017</w:t>
                  </w:r>
                </w:p>
              </w:tc>
              <w:tc>
                <w:tcPr>
                  <w:tcW w:w="565" w:type="pct"/>
                  <w:shd w:val="clear" w:color="auto" w:fill="auto"/>
                  <w:vAlign w:val="center"/>
                </w:tcPr>
                <w:p w:rsidR="008908CA" w:rsidRPr="008908CA" w:rsidRDefault="00EE2A64" w:rsidP="00207A0A">
                  <w:pPr>
                    <w:jc w:val="center"/>
                    <w:rPr>
                      <w:rFonts w:eastAsiaTheme="minorEastAsia"/>
                      <w:sz w:val="21"/>
                      <w:szCs w:val="21"/>
                    </w:rPr>
                  </w:pPr>
                  <w:r w:rsidRPr="00EE2A64">
                    <w:rPr>
                      <w:rFonts w:eastAsiaTheme="minorEastAsia" w:hint="eastAsia"/>
                      <w:sz w:val="21"/>
                      <w:szCs w:val="21"/>
                    </w:rPr>
                    <w:t>0.0019</w:t>
                  </w:r>
                </w:p>
              </w:tc>
              <w:tc>
                <w:tcPr>
                  <w:tcW w:w="653" w:type="pct"/>
                  <w:shd w:val="clear" w:color="auto" w:fill="auto"/>
                  <w:vAlign w:val="center"/>
                </w:tcPr>
                <w:p w:rsidR="008908CA" w:rsidRPr="008908CA" w:rsidRDefault="008908CA" w:rsidP="00207A0A">
                  <w:pPr>
                    <w:jc w:val="center"/>
                    <w:rPr>
                      <w:rFonts w:eastAsiaTheme="minorEastAsia"/>
                      <w:sz w:val="21"/>
                      <w:szCs w:val="21"/>
                    </w:rPr>
                  </w:pPr>
                </w:p>
              </w:tc>
            </w:tr>
            <w:tr w:rsidR="008908CA" w:rsidRPr="008908CA" w:rsidTr="008908CA">
              <w:trPr>
                <w:trHeight w:val="347"/>
                <w:jc w:val="center"/>
              </w:trPr>
              <w:tc>
                <w:tcPr>
                  <w:tcW w:w="304" w:type="pct"/>
                  <w:vMerge/>
                  <w:vAlign w:val="center"/>
                </w:tcPr>
                <w:p w:rsidR="008908CA" w:rsidRPr="008908CA" w:rsidRDefault="008908CA" w:rsidP="00207A0A">
                  <w:pPr>
                    <w:jc w:val="center"/>
                    <w:rPr>
                      <w:rFonts w:eastAsiaTheme="minorEastAsia"/>
                      <w:sz w:val="21"/>
                      <w:szCs w:val="21"/>
                    </w:rPr>
                  </w:pPr>
                </w:p>
              </w:tc>
              <w:tc>
                <w:tcPr>
                  <w:tcW w:w="681" w:type="pct"/>
                  <w:shd w:val="clear" w:color="auto" w:fill="auto"/>
                  <w:vAlign w:val="center"/>
                </w:tcPr>
                <w:p w:rsidR="008908CA" w:rsidRPr="008908CA" w:rsidRDefault="008908CA" w:rsidP="00207A0A">
                  <w:pPr>
                    <w:jc w:val="center"/>
                    <w:rPr>
                      <w:rFonts w:eastAsiaTheme="minorEastAsia"/>
                      <w:sz w:val="21"/>
                      <w:szCs w:val="21"/>
                    </w:rPr>
                  </w:pPr>
                  <w:r w:rsidRPr="008908CA">
                    <w:rPr>
                      <w:rFonts w:eastAsiaTheme="minorEastAsia" w:hAnsiTheme="minorEastAsia"/>
                      <w:sz w:val="21"/>
                      <w:szCs w:val="21"/>
                    </w:rPr>
                    <w:t>烟尘</w:t>
                  </w:r>
                </w:p>
              </w:tc>
              <w:tc>
                <w:tcPr>
                  <w:tcW w:w="654"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0.0001</w:t>
                  </w:r>
                </w:p>
              </w:tc>
              <w:tc>
                <w:tcPr>
                  <w:tcW w:w="621" w:type="pct"/>
                  <w:shd w:val="clear" w:color="auto" w:fill="auto"/>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919" w:type="pct"/>
                  <w:vMerge/>
                  <w:vAlign w:val="center"/>
                </w:tcPr>
                <w:p w:rsidR="008908CA" w:rsidRPr="008908CA" w:rsidRDefault="008908CA" w:rsidP="00207A0A">
                  <w:pPr>
                    <w:jc w:val="center"/>
                    <w:rPr>
                      <w:rFonts w:eastAsiaTheme="minorEastAsia"/>
                      <w:sz w:val="21"/>
                      <w:szCs w:val="21"/>
                    </w:rPr>
                  </w:pPr>
                </w:p>
              </w:tc>
              <w:tc>
                <w:tcPr>
                  <w:tcW w:w="603" w:type="pct"/>
                  <w:shd w:val="clear" w:color="auto" w:fill="auto"/>
                  <w:vAlign w:val="center"/>
                </w:tcPr>
                <w:p w:rsidR="008908CA" w:rsidRPr="008908CA" w:rsidRDefault="004871B3" w:rsidP="00207A0A">
                  <w:pPr>
                    <w:jc w:val="center"/>
                    <w:rPr>
                      <w:rFonts w:eastAsiaTheme="minorEastAsia"/>
                      <w:sz w:val="21"/>
                      <w:szCs w:val="21"/>
                    </w:rPr>
                  </w:pPr>
                  <w:r w:rsidRPr="004871B3">
                    <w:rPr>
                      <w:rFonts w:eastAsiaTheme="minorEastAsia" w:hint="eastAsia"/>
                      <w:sz w:val="21"/>
                      <w:szCs w:val="21"/>
                      <w:lang w:val="en-GB"/>
                    </w:rPr>
                    <w:t>0.0001</w:t>
                  </w:r>
                </w:p>
              </w:tc>
              <w:tc>
                <w:tcPr>
                  <w:tcW w:w="565" w:type="pct"/>
                  <w:shd w:val="clear" w:color="auto" w:fill="auto"/>
                  <w:vAlign w:val="center"/>
                </w:tcPr>
                <w:p w:rsidR="008908CA" w:rsidRPr="008908CA" w:rsidRDefault="00EE2A64" w:rsidP="00207A0A">
                  <w:pPr>
                    <w:jc w:val="center"/>
                    <w:rPr>
                      <w:rFonts w:eastAsiaTheme="minorEastAsia"/>
                      <w:sz w:val="21"/>
                      <w:szCs w:val="21"/>
                    </w:rPr>
                  </w:pPr>
                  <w:r w:rsidRPr="004871B3">
                    <w:rPr>
                      <w:rFonts w:eastAsiaTheme="minorEastAsia" w:hint="eastAsia"/>
                      <w:sz w:val="21"/>
                      <w:szCs w:val="21"/>
                      <w:lang w:val="en-GB"/>
                    </w:rPr>
                    <w:t>0.0001</w:t>
                  </w:r>
                </w:p>
              </w:tc>
              <w:tc>
                <w:tcPr>
                  <w:tcW w:w="653" w:type="pct"/>
                  <w:shd w:val="clear" w:color="auto" w:fill="auto"/>
                  <w:vAlign w:val="center"/>
                </w:tcPr>
                <w:p w:rsidR="008908CA" w:rsidRPr="008908CA" w:rsidRDefault="008908CA" w:rsidP="00207A0A">
                  <w:pPr>
                    <w:jc w:val="center"/>
                    <w:rPr>
                      <w:rFonts w:eastAsiaTheme="minorEastAsia"/>
                      <w:sz w:val="21"/>
                      <w:szCs w:val="21"/>
                    </w:rPr>
                  </w:pPr>
                </w:p>
              </w:tc>
            </w:tr>
            <w:tr w:rsidR="008908CA" w:rsidRPr="008908CA" w:rsidTr="008908CA">
              <w:trPr>
                <w:trHeight w:val="347"/>
                <w:jc w:val="center"/>
              </w:trPr>
              <w:tc>
                <w:tcPr>
                  <w:tcW w:w="304" w:type="pct"/>
                  <w:vMerge/>
                  <w:vAlign w:val="center"/>
                </w:tcPr>
                <w:p w:rsidR="008908CA" w:rsidRPr="008908CA" w:rsidRDefault="008908CA" w:rsidP="00207A0A">
                  <w:pPr>
                    <w:jc w:val="center"/>
                    <w:rPr>
                      <w:rFonts w:eastAsiaTheme="minorEastAsia"/>
                      <w:sz w:val="21"/>
                      <w:szCs w:val="21"/>
                    </w:rPr>
                  </w:pPr>
                </w:p>
              </w:tc>
              <w:tc>
                <w:tcPr>
                  <w:tcW w:w="681" w:type="pct"/>
                  <w:shd w:val="clear" w:color="auto" w:fill="auto"/>
                  <w:vAlign w:val="center"/>
                </w:tcPr>
                <w:p w:rsidR="008908CA" w:rsidRPr="008908CA" w:rsidRDefault="008908CA" w:rsidP="00207A0A">
                  <w:pPr>
                    <w:jc w:val="center"/>
                    <w:rPr>
                      <w:rFonts w:eastAsiaTheme="minorEastAsia"/>
                      <w:sz w:val="21"/>
                      <w:szCs w:val="21"/>
                    </w:rPr>
                  </w:pPr>
                  <w:r w:rsidRPr="008908CA">
                    <w:rPr>
                      <w:rFonts w:eastAsiaTheme="minorEastAsia" w:hAnsiTheme="minorEastAsia"/>
                      <w:sz w:val="21"/>
                      <w:szCs w:val="21"/>
                    </w:rPr>
                    <w:t>非甲烷总烃</w:t>
                  </w:r>
                </w:p>
              </w:tc>
              <w:tc>
                <w:tcPr>
                  <w:tcW w:w="654" w:type="pct"/>
                  <w:shd w:val="clear" w:color="auto" w:fill="auto"/>
                  <w:vAlign w:val="center"/>
                </w:tcPr>
                <w:p w:rsidR="008908CA" w:rsidRPr="008908CA" w:rsidRDefault="00ED4918" w:rsidP="00207A0A">
                  <w:pPr>
                    <w:jc w:val="center"/>
                    <w:rPr>
                      <w:rFonts w:eastAsiaTheme="minorEastAsia"/>
                      <w:sz w:val="21"/>
                      <w:szCs w:val="21"/>
                    </w:rPr>
                  </w:pPr>
                  <w:r>
                    <w:rPr>
                      <w:rFonts w:eastAsiaTheme="minorEastAsia" w:hint="eastAsia"/>
                      <w:sz w:val="21"/>
                      <w:szCs w:val="21"/>
                    </w:rPr>
                    <w:t>0.0017</w:t>
                  </w:r>
                </w:p>
              </w:tc>
              <w:tc>
                <w:tcPr>
                  <w:tcW w:w="621" w:type="pct"/>
                  <w:shd w:val="clear" w:color="auto" w:fill="auto"/>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919" w:type="pct"/>
                  <w:vMerge/>
                  <w:vAlign w:val="center"/>
                </w:tcPr>
                <w:p w:rsidR="008908CA" w:rsidRPr="008908CA" w:rsidRDefault="008908CA" w:rsidP="00207A0A">
                  <w:pPr>
                    <w:jc w:val="center"/>
                    <w:rPr>
                      <w:rFonts w:eastAsiaTheme="minorEastAsia"/>
                      <w:sz w:val="21"/>
                      <w:szCs w:val="21"/>
                    </w:rPr>
                  </w:pPr>
                </w:p>
              </w:tc>
              <w:tc>
                <w:tcPr>
                  <w:tcW w:w="603" w:type="pct"/>
                  <w:shd w:val="clear" w:color="auto" w:fill="auto"/>
                  <w:vAlign w:val="center"/>
                </w:tcPr>
                <w:p w:rsidR="008908CA" w:rsidRPr="008908CA" w:rsidRDefault="00ED4918" w:rsidP="00207A0A">
                  <w:pPr>
                    <w:jc w:val="center"/>
                    <w:rPr>
                      <w:rFonts w:eastAsiaTheme="minorEastAsia"/>
                      <w:sz w:val="21"/>
                      <w:szCs w:val="21"/>
                    </w:rPr>
                  </w:pPr>
                  <w:r>
                    <w:rPr>
                      <w:rFonts w:eastAsiaTheme="minorEastAsia" w:hint="eastAsia"/>
                      <w:sz w:val="21"/>
                      <w:szCs w:val="21"/>
                    </w:rPr>
                    <w:t>0.0017</w:t>
                  </w:r>
                </w:p>
              </w:tc>
              <w:tc>
                <w:tcPr>
                  <w:tcW w:w="565" w:type="pct"/>
                  <w:shd w:val="clear" w:color="auto" w:fill="auto"/>
                  <w:vAlign w:val="center"/>
                </w:tcPr>
                <w:p w:rsidR="008908CA" w:rsidRPr="008908CA" w:rsidRDefault="008908CA" w:rsidP="00207A0A">
                  <w:pPr>
                    <w:jc w:val="center"/>
                    <w:rPr>
                      <w:rFonts w:eastAsiaTheme="minorEastAsia"/>
                      <w:sz w:val="21"/>
                      <w:szCs w:val="21"/>
                    </w:rPr>
                  </w:pPr>
                  <w:r>
                    <w:rPr>
                      <w:rFonts w:eastAsiaTheme="minorEastAsia" w:hint="eastAsia"/>
                      <w:sz w:val="21"/>
                      <w:szCs w:val="21"/>
                    </w:rPr>
                    <w:t>/</w:t>
                  </w:r>
                </w:p>
              </w:tc>
              <w:tc>
                <w:tcPr>
                  <w:tcW w:w="653" w:type="pct"/>
                  <w:shd w:val="clear" w:color="auto" w:fill="auto"/>
                  <w:vAlign w:val="center"/>
                </w:tcPr>
                <w:p w:rsidR="008908CA" w:rsidRPr="008908CA" w:rsidRDefault="008908CA" w:rsidP="00207A0A">
                  <w:pPr>
                    <w:jc w:val="center"/>
                    <w:rPr>
                      <w:rFonts w:eastAsiaTheme="minorEastAsia"/>
                      <w:sz w:val="21"/>
                      <w:szCs w:val="21"/>
                    </w:rPr>
                  </w:pPr>
                </w:p>
              </w:tc>
            </w:tr>
          </w:tbl>
          <w:p w:rsidR="00B24384" w:rsidRPr="009B3FB4" w:rsidRDefault="00D927AF" w:rsidP="00AB2C7A">
            <w:pPr>
              <w:spacing w:line="500" w:lineRule="exact"/>
              <w:rPr>
                <w:rFonts w:eastAsia="黑体"/>
                <w:sz w:val="24"/>
                <w:szCs w:val="24"/>
              </w:rPr>
            </w:pPr>
            <w:r>
              <w:rPr>
                <w:rFonts w:eastAsia="黑体" w:hint="eastAsia"/>
                <w:sz w:val="24"/>
                <w:szCs w:val="24"/>
              </w:rPr>
              <w:t>3</w:t>
            </w:r>
            <w:r w:rsidR="006F28F7" w:rsidRPr="009B3FB4">
              <w:rPr>
                <w:rFonts w:eastAsia="黑体"/>
                <w:sz w:val="24"/>
                <w:szCs w:val="24"/>
              </w:rPr>
              <w:t>.2</w:t>
            </w:r>
            <w:r w:rsidR="006F28F7" w:rsidRPr="009B3FB4">
              <w:rPr>
                <w:rFonts w:eastAsia="黑体" w:hAnsi="黑体"/>
                <w:sz w:val="24"/>
                <w:szCs w:val="24"/>
              </w:rPr>
              <w:t>废水</w:t>
            </w:r>
          </w:p>
          <w:p w:rsidR="00ED4918" w:rsidRPr="00ED4918" w:rsidRDefault="00ED4918" w:rsidP="00ED4918">
            <w:pPr>
              <w:spacing w:line="500" w:lineRule="exact"/>
              <w:ind w:firstLineChars="200" w:firstLine="480"/>
              <w:rPr>
                <w:bCs/>
                <w:iCs/>
                <w:sz w:val="24"/>
                <w:szCs w:val="24"/>
              </w:rPr>
            </w:pPr>
            <w:r w:rsidRPr="00ED4918">
              <w:rPr>
                <w:rFonts w:hint="eastAsia"/>
                <w:bCs/>
                <w:iCs/>
                <w:sz w:val="24"/>
                <w:szCs w:val="24"/>
              </w:rPr>
              <w:t>（</w:t>
            </w:r>
            <w:r w:rsidRPr="00ED4918">
              <w:rPr>
                <w:rFonts w:hint="eastAsia"/>
                <w:bCs/>
                <w:iCs/>
                <w:sz w:val="24"/>
                <w:szCs w:val="24"/>
              </w:rPr>
              <w:t>1</w:t>
            </w:r>
            <w:r w:rsidRPr="00ED4918">
              <w:rPr>
                <w:rFonts w:hint="eastAsia"/>
                <w:bCs/>
                <w:iCs/>
                <w:sz w:val="24"/>
                <w:szCs w:val="24"/>
              </w:rPr>
              <w:t>）生产废水</w:t>
            </w:r>
          </w:p>
          <w:p w:rsidR="00ED4918" w:rsidRPr="00ED4918" w:rsidRDefault="00ED4918" w:rsidP="00ED4918">
            <w:pPr>
              <w:spacing w:line="500" w:lineRule="exact"/>
              <w:ind w:firstLineChars="200" w:firstLine="480"/>
              <w:rPr>
                <w:bCs/>
                <w:iCs/>
                <w:sz w:val="24"/>
                <w:szCs w:val="24"/>
              </w:rPr>
            </w:pPr>
            <w:r w:rsidRPr="00ED4918">
              <w:rPr>
                <w:rFonts w:hint="eastAsia"/>
                <w:bCs/>
                <w:iCs/>
                <w:sz w:val="24"/>
                <w:szCs w:val="24"/>
              </w:rPr>
              <w:t>本项目生产过程不产生生产废水。</w:t>
            </w:r>
          </w:p>
          <w:p w:rsidR="00794AB7" w:rsidRPr="00FD36DC" w:rsidRDefault="00794AB7" w:rsidP="00794AB7">
            <w:pPr>
              <w:spacing w:line="500" w:lineRule="exact"/>
              <w:ind w:firstLineChars="200" w:firstLine="480"/>
              <w:rPr>
                <w:bCs/>
                <w:iCs/>
                <w:sz w:val="24"/>
                <w:szCs w:val="24"/>
              </w:rPr>
            </w:pPr>
            <w:r w:rsidRPr="00FD36DC">
              <w:rPr>
                <w:rFonts w:hint="eastAsia"/>
                <w:bCs/>
                <w:iCs/>
                <w:sz w:val="24"/>
                <w:szCs w:val="24"/>
              </w:rPr>
              <w:t>（</w:t>
            </w:r>
            <w:r w:rsidR="00ED41ED">
              <w:rPr>
                <w:rFonts w:hint="eastAsia"/>
                <w:bCs/>
                <w:iCs/>
                <w:sz w:val="24"/>
                <w:szCs w:val="24"/>
              </w:rPr>
              <w:t>2</w:t>
            </w:r>
            <w:r w:rsidRPr="00FD36DC">
              <w:rPr>
                <w:rFonts w:hint="eastAsia"/>
                <w:bCs/>
                <w:iCs/>
                <w:sz w:val="24"/>
                <w:szCs w:val="24"/>
              </w:rPr>
              <w:t>）员工生活用水</w:t>
            </w:r>
          </w:p>
          <w:p w:rsidR="001357E9" w:rsidRDefault="0054570A" w:rsidP="0054570A">
            <w:pPr>
              <w:spacing w:line="500" w:lineRule="exact"/>
              <w:ind w:firstLineChars="200" w:firstLine="480"/>
              <w:rPr>
                <w:bCs/>
                <w:iCs/>
                <w:sz w:val="24"/>
                <w:szCs w:val="24"/>
              </w:rPr>
            </w:pPr>
            <w:r w:rsidRPr="009B3FB4">
              <w:rPr>
                <w:rFonts w:hint="eastAsia"/>
                <w:bCs/>
                <w:iCs/>
                <w:sz w:val="24"/>
                <w:szCs w:val="24"/>
              </w:rPr>
              <w:t>根据河南省《用水定额》</w:t>
            </w:r>
            <w:r w:rsidRPr="009B3FB4">
              <w:rPr>
                <w:rFonts w:hint="eastAsia"/>
                <w:bCs/>
                <w:iCs/>
                <w:sz w:val="24"/>
                <w:szCs w:val="24"/>
              </w:rPr>
              <w:t>(DB41/T385-2014)</w:t>
            </w:r>
            <w:r w:rsidRPr="009B3FB4">
              <w:rPr>
                <w:rFonts w:hint="eastAsia"/>
                <w:bCs/>
                <w:iCs/>
                <w:sz w:val="24"/>
                <w:szCs w:val="24"/>
              </w:rPr>
              <w:t>，项目营运期职工生活用水</w:t>
            </w:r>
            <w:r w:rsidRPr="009B3FB4">
              <w:rPr>
                <w:rFonts w:hint="eastAsia"/>
                <w:bCs/>
                <w:iCs/>
                <w:sz w:val="24"/>
                <w:szCs w:val="24"/>
              </w:rPr>
              <w:t>40L/d</w:t>
            </w:r>
            <w:r w:rsidRPr="009B3FB4">
              <w:rPr>
                <w:rFonts w:hint="eastAsia"/>
                <w:bCs/>
                <w:iCs/>
                <w:sz w:val="24"/>
                <w:szCs w:val="24"/>
              </w:rPr>
              <w:t>·人计，本项目员工</w:t>
            </w:r>
            <w:r w:rsidRPr="009B3FB4">
              <w:rPr>
                <w:rFonts w:hint="eastAsia"/>
                <w:bCs/>
                <w:iCs/>
                <w:sz w:val="24"/>
                <w:szCs w:val="24"/>
              </w:rPr>
              <w:t>1</w:t>
            </w:r>
            <w:r w:rsidR="001357E9">
              <w:rPr>
                <w:rFonts w:hint="eastAsia"/>
                <w:bCs/>
                <w:iCs/>
                <w:sz w:val="24"/>
                <w:szCs w:val="24"/>
              </w:rPr>
              <w:t>5</w:t>
            </w:r>
            <w:r w:rsidRPr="009B3FB4">
              <w:rPr>
                <w:rFonts w:hint="eastAsia"/>
                <w:bCs/>
                <w:iCs/>
                <w:sz w:val="24"/>
                <w:szCs w:val="24"/>
              </w:rPr>
              <w:t>人，均不在厂内食宿，则营运期职工生活用水量为</w:t>
            </w:r>
            <w:r w:rsidRPr="009B3FB4">
              <w:rPr>
                <w:rFonts w:hint="eastAsia"/>
                <w:bCs/>
                <w:iCs/>
                <w:sz w:val="24"/>
                <w:szCs w:val="24"/>
              </w:rPr>
              <w:t>0</w:t>
            </w:r>
            <w:r w:rsidR="001357E9">
              <w:rPr>
                <w:rFonts w:hint="eastAsia"/>
                <w:bCs/>
                <w:iCs/>
                <w:sz w:val="24"/>
                <w:szCs w:val="24"/>
              </w:rPr>
              <w:t>.6</w:t>
            </w:r>
            <w:r w:rsidRPr="009B3FB4">
              <w:rPr>
                <w:rFonts w:hint="eastAsia"/>
                <w:bCs/>
                <w:iCs/>
                <w:sz w:val="24"/>
                <w:szCs w:val="24"/>
              </w:rPr>
              <w:t>m</w:t>
            </w:r>
            <w:r w:rsidRPr="009B3FB4">
              <w:rPr>
                <w:rFonts w:hint="eastAsia"/>
                <w:bCs/>
                <w:iCs/>
                <w:sz w:val="24"/>
                <w:szCs w:val="24"/>
                <w:vertAlign w:val="superscript"/>
              </w:rPr>
              <w:t>3</w:t>
            </w:r>
            <w:r w:rsidRPr="009B3FB4">
              <w:rPr>
                <w:rFonts w:hint="eastAsia"/>
                <w:bCs/>
                <w:iCs/>
                <w:sz w:val="24"/>
                <w:szCs w:val="24"/>
              </w:rPr>
              <w:t>/d</w:t>
            </w:r>
            <w:r w:rsidRPr="009B3FB4">
              <w:rPr>
                <w:rFonts w:hint="eastAsia"/>
                <w:bCs/>
                <w:iCs/>
                <w:sz w:val="24"/>
                <w:szCs w:val="24"/>
              </w:rPr>
              <w:t>（</w:t>
            </w:r>
            <w:r w:rsidRPr="009B3FB4">
              <w:rPr>
                <w:rFonts w:hint="eastAsia"/>
                <w:bCs/>
                <w:iCs/>
                <w:sz w:val="24"/>
                <w:szCs w:val="24"/>
              </w:rPr>
              <w:t>1</w:t>
            </w:r>
            <w:r w:rsidR="001357E9">
              <w:rPr>
                <w:rFonts w:hint="eastAsia"/>
                <w:bCs/>
                <w:iCs/>
                <w:sz w:val="24"/>
                <w:szCs w:val="24"/>
              </w:rPr>
              <w:t>8</w:t>
            </w:r>
            <w:r w:rsidRPr="009B3FB4">
              <w:rPr>
                <w:rFonts w:hint="eastAsia"/>
                <w:bCs/>
                <w:iCs/>
                <w:sz w:val="24"/>
                <w:szCs w:val="24"/>
              </w:rPr>
              <w:t>0m</w:t>
            </w:r>
            <w:r w:rsidRPr="009B3FB4">
              <w:rPr>
                <w:rFonts w:hint="eastAsia"/>
                <w:bCs/>
                <w:iCs/>
                <w:sz w:val="24"/>
                <w:szCs w:val="24"/>
                <w:vertAlign w:val="superscript"/>
              </w:rPr>
              <w:t>3</w:t>
            </w:r>
            <w:r w:rsidRPr="009B3FB4">
              <w:rPr>
                <w:rFonts w:hint="eastAsia"/>
                <w:bCs/>
                <w:iCs/>
                <w:sz w:val="24"/>
                <w:szCs w:val="24"/>
              </w:rPr>
              <w:t>/a</w:t>
            </w:r>
            <w:r w:rsidRPr="009B3FB4">
              <w:rPr>
                <w:rFonts w:hint="eastAsia"/>
                <w:bCs/>
                <w:iCs/>
                <w:sz w:val="24"/>
                <w:szCs w:val="24"/>
              </w:rPr>
              <w:t>）。本项目排</w:t>
            </w:r>
            <w:r w:rsidRPr="009B3FB4">
              <w:rPr>
                <w:bCs/>
                <w:iCs/>
                <w:sz w:val="24"/>
                <w:szCs w:val="24"/>
              </w:rPr>
              <w:t>水主要为</w:t>
            </w:r>
            <w:r w:rsidRPr="009B3FB4">
              <w:rPr>
                <w:rFonts w:hint="eastAsia"/>
                <w:bCs/>
                <w:iCs/>
                <w:sz w:val="24"/>
                <w:szCs w:val="24"/>
              </w:rPr>
              <w:t>职工</w:t>
            </w:r>
            <w:r w:rsidRPr="009B3FB4">
              <w:rPr>
                <w:bCs/>
                <w:iCs/>
                <w:sz w:val="24"/>
                <w:szCs w:val="24"/>
              </w:rPr>
              <w:t>生活</w:t>
            </w:r>
            <w:r w:rsidRPr="009B3FB4">
              <w:rPr>
                <w:rFonts w:hint="eastAsia"/>
                <w:bCs/>
                <w:iCs/>
                <w:sz w:val="24"/>
                <w:szCs w:val="24"/>
              </w:rPr>
              <w:t>污</w:t>
            </w:r>
            <w:r w:rsidRPr="009B3FB4">
              <w:rPr>
                <w:bCs/>
                <w:iCs/>
                <w:sz w:val="24"/>
                <w:szCs w:val="24"/>
              </w:rPr>
              <w:t>水，排污系数按</w:t>
            </w:r>
            <w:r w:rsidRPr="009B3FB4">
              <w:rPr>
                <w:rFonts w:hint="eastAsia"/>
                <w:bCs/>
                <w:iCs/>
                <w:sz w:val="24"/>
                <w:szCs w:val="24"/>
              </w:rPr>
              <w:t>80%</w:t>
            </w:r>
            <w:r w:rsidRPr="009B3FB4">
              <w:rPr>
                <w:bCs/>
                <w:iCs/>
                <w:sz w:val="24"/>
                <w:szCs w:val="24"/>
              </w:rPr>
              <w:t>计</w:t>
            </w:r>
            <w:r w:rsidR="007E445A">
              <w:rPr>
                <w:rFonts w:hint="eastAsia"/>
                <w:bCs/>
                <w:iCs/>
                <w:sz w:val="24"/>
                <w:szCs w:val="24"/>
              </w:rPr>
              <w:t>，</w:t>
            </w:r>
            <w:proofErr w:type="gramStart"/>
            <w:r w:rsidR="007E445A">
              <w:rPr>
                <w:rFonts w:hint="eastAsia"/>
                <w:bCs/>
                <w:iCs/>
                <w:sz w:val="24"/>
                <w:szCs w:val="24"/>
              </w:rPr>
              <w:t>则</w:t>
            </w:r>
            <w:r w:rsidR="007E445A" w:rsidRPr="009B3FB4">
              <w:rPr>
                <w:rFonts w:hint="eastAsia"/>
                <w:bCs/>
                <w:iCs/>
                <w:sz w:val="24"/>
                <w:szCs w:val="24"/>
              </w:rPr>
              <w:t>职工</w:t>
            </w:r>
            <w:proofErr w:type="gramEnd"/>
            <w:r w:rsidR="007E445A" w:rsidRPr="009B3FB4">
              <w:rPr>
                <w:bCs/>
                <w:iCs/>
                <w:sz w:val="24"/>
                <w:szCs w:val="24"/>
              </w:rPr>
              <w:t>生活</w:t>
            </w:r>
            <w:r w:rsidR="007E445A" w:rsidRPr="009B3FB4">
              <w:rPr>
                <w:rFonts w:hint="eastAsia"/>
                <w:bCs/>
                <w:iCs/>
                <w:sz w:val="24"/>
                <w:szCs w:val="24"/>
              </w:rPr>
              <w:t>污</w:t>
            </w:r>
            <w:r w:rsidR="007E445A" w:rsidRPr="009B3FB4">
              <w:rPr>
                <w:bCs/>
                <w:iCs/>
                <w:sz w:val="24"/>
                <w:szCs w:val="24"/>
              </w:rPr>
              <w:t>水</w:t>
            </w:r>
            <w:r w:rsidR="007E445A" w:rsidRPr="009B3FB4">
              <w:rPr>
                <w:rFonts w:hint="eastAsia"/>
                <w:bCs/>
                <w:iCs/>
                <w:sz w:val="24"/>
                <w:szCs w:val="24"/>
              </w:rPr>
              <w:t>为</w:t>
            </w:r>
            <w:r w:rsidR="007E445A" w:rsidRPr="009B3FB4">
              <w:rPr>
                <w:rFonts w:hint="eastAsia"/>
                <w:bCs/>
                <w:iCs/>
                <w:sz w:val="24"/>
                <w:szCs w:val="24"/>
              </w:rPr>
              <w:t>0</w:t>
            </w:r>
            <w:r w:rsidR="007E445A">
              <w:rPr>
                <w:rFonts w:hint="eastAsia"/>
                <w:bCs/>
                <w:iCs/>
                <w:sz w:val="24"/>
                <w:szCs w:val="24"/>
              </w:rPr>
              <w:t>.48</w:t>
            </w:r>
            <w:r w:rsidR="007E445A" w:rsidRPr="009B3FB4">
              <w:rPr>
                <w:rFonts w:hint="eastAsia"/>
                <w:bCs/>
                <w:iCs/>
                <w:sz w:val="24"/>
                <w:szCs w:val="24"/>
              </w:rPr>
              <w:t>m</w:t>
            </w:r>
            <w:r w:rsidR="007E445A" w:rsidRPr="009B3FB4">
              <w:rPr>
                <w:rFonts w:hint="eastAsia"/>
                <w:bCs/>
                <w:iCs/>
                <w:sz w:val="24"/>
                <w:szCs w:val="24"/>
                <w:vertAlign w:val="superscript"/>
              </w:rPr>
              <w:t>3</w:t>
            </w:r>
            <w:r w:rsidR="007E445A" w:rsidRPr="009B3FB4">
              <w:rPr>
                <w:rFonts w:hint="eastAsia"/>
                <w:bCs/>
                <w:iCs/>
                <w:sz w:val="24"/>
                <w:szCs w:val="24"/>
              </w:rPr>
              <w:t>/d</w:t>
            </w:r>
            <w:r w:rsidR="007E445A" w:rsidRPr="009B3FB4">
              <w:rPr>
                <w:rFonts w:hint="eastAsia"/>
                <w:bCs/>
                <w:iCs/>
                <w:sz w:val="24"/>
                <w:szCs w:val="24"/>
              </w:rPr>
              <w:t>（</w:t>
            </w:r>
            <w:r w:rsidR="007E445A">
              <w:rPr>
                <w:rFonts w:hint="eastAsia"/>
                <w:bCs/>
                <w:iCs/>
                <w:sz w:val="24"/>
                <w:szCs w:val="24"/>
              </w:rPr>
              <w:t>144</w:t>
            </w:r>
            <w:r w:rsidR="007E445A" w:rsidRPr="009B3FB4">
              <w:rPr>
                <w:rFonts w:hint="eastAsia"/>
                <w:bCs/>
                <w:iCs/>
                <w:sz w:val="24"/>
                <w:szCs w:val="24"/>
              </w:rPr>
              <w:t>m</w:t>
            </w:r>
            <w:r w:rsidR="007E445A" w:rsidRPr="009B3FB4">
              <w:rPr>
                <w:rFonts w:hint="eastAsia"/>
                <w:bCs/>
                <w:iCs/>
                <w:sz w:val="24"/>
                <w:szCs w:val="24"/>
                <w:vertAlign w:val="superscript"/>
              </w:rPr>
              <w:t>3</w:t>
            </w:r>
            <w:r w:rsidR="007E445A" w:rsidRPr="009B3FB4">
              <w:rPr>
                <w:rFonts w:hint="eastAsia"/>
                <w:bCs/>
                <w:iCs/>
                <w:sz w:val="24"/>
                <w:szCs w:val="24"/>
              </w:rPr>
              <w:t>/a</w:t>
            </w:r>
            <w:r w:rsidR="007E445A" w:rsidRPr="009B3FB4">
              <w:rPr>
                <w:rFonts w:hint="eastAsia"/>
                <w:bCs/>
                <w:iCs/>
                <w:sz w:val="24"/>
                <w:szCs w:val="24"/>
              </w:rPr>
              <w:t>）</w:t>
            </w:r>
            <w:r w:rsidRPr="009B3FB4">
              <w:rPr>
                <w:bCs/>
                <w:iCs/>
                <w:sz w:val="24"/>
                <w:szCs w:val="24"/>
              </w:rPr>
              <w:t>，</w:t>
            </w:r>
            <w:r w:rsidR="004E5C99" w:rsidRPr="004E5C99">
              <w:rPr>
                <w:rFonts w:hint="eastAsia"/>
                <w:bCs/>
                <w:iCs/>
                <w:sz w:val="24"/>
                <w:szCs w:val="24"/>
              </w:rPr>
              <w:t>采用化粪池对废水进行收集处理，</w:t>
            </w:r>
            <w:r w:rsidR="004E5C99" w:rsidRPr="004E5C99">
              <w:rPr>
                <w:bCs/>
                <w:iCs/>
                <w:sz w:val="24"/>
                <w:szCs w:val="24"/>
              </w:rPr>
              <w:t>类比同类生活污水水质：</w:t>
            </w:r>
            <w:r w:rsidR="004E5C99" w:rsidRPr="004E5C99">
              <w:rPr>
                <w:bCs/>
                <w:iCs/>
                <w:sz w:val="24"/>
                <w:szCs w:val="24"/>
              </w:rPr>
              <w:t xml:space="preserve">COD </w:t>
            </w:r>
            <w:r w:rsidR="004E5C99" w:rsidRPr="004E5C99">
              <w:rPr>
                <w:rFonts w:hint="eastAsia"/>
                <w:bCs/>
                <w:iCs/>
                <w:sz w:val="24"/>
                <w:szCs w:val="24"/>
              </w:rPr>
              <w:t>30</w:t>
            </w:r>
            <w:r w:rsidR="004E5C99" w:rsidRPr="004E5C99">
              <w:rPr>
                <w:bCs/>
                <w:iCs/>
                <w:sz w:val="24"/>
                <w:szCs w:val="24"/>
              </w:rPr>
              <w:t>0mg/L</w:t>
            </w:r>
            <w:r w:rsidR="004E5C99" w:rsidRPr="004E5C99">
              <w:rPr>
                <w:bCs/>
                <w:iCs/>
                <w:sz w:val="24"/>
                <w:szCs w:val="24"/>
              </w:rPr>
              <w:t>、</w:t>
            </w:r>
            <w:r w:rsidR="004E5C99" w:rsidRPr="004E5C99">
              <w:rPr>
                <w:bCs/>
                <w:iCs/>
                <w:sz w:val="24"/>
                <w:szCs w:val="24"/>
              </w:rPr>
              <w:t>NH</w:t>
            </w:r>
            <w:r w:rsidR="004E5C99" w:rsidRPr="004E5C99">
              <w:rPr>
                <w:bCs/>
                <w:iCs/>
                <w:sz w:val="24"/>
                <w:szCs w:val="24"/>
                <w:vertAlign w:val="subscript"/>
              </w:rPr>
              <w:t>3</w:t>
            </w:r>
            <w:r w:rsidR="004E5C99" w:rsidRPr="004E5C99">
              <w:rPr>
                <w:bCs/>
                <w:iCs/>
                <w:sz w:val="24"/>
                <w:szCs w:val="24"/>
              </w:rPr>
              <w:t>-N</w:t>
            </w:r>
            <w:r w:rsidR="004E5C99" w:rsidRPr="004E5C99">
              <w:rPr>
                <w:rFonts w:hint="eastAsia"/>
                <w:bCs/>
                <w:iCs/>
                <w:sz w:val="24"/>
                <w:szCs w:val="24"/>
              </w:rPr>
              <w:t>25</w:t>
            </w:r>
            <w:r w:rsidR="004E5C99" w:rsidRPr="004E5C99">
              <w:rPr>
                <w:bCs/>
                <w:iCs/>
                <w:sz w:val="24"/>
                <w:szCs w:val="24"/>
              </w:rPr>
              <w:t>mg/L</w:t>
            </w:r>
            <w:r w:rsidR="004E5C99" w:rsidRPr="004E5C99">
              <w:rPr>
                <w:rFonts w:hint="eastAsia"/>
                <w:bCs/>
                <w:iCs/>
                <w:sz w:val="24"/>
                <w:szCs w:val="24"/>
              </w:rPr>
              <w:t>，</w:t>
            </w:r>
            <w:r w:rsidR="004E5C99" w:rsidRPr="004E5C99">
              <w:rPr>
                <w:rFonts w:hint="eastAsia"/>
                <w:bCs/>
                <w:iCs/>
                <w:sz w:val="24"/>
                <w:szCs w:val="24"/>
              </w:rPr>
              <w:t>COD</w:t>
            </w:r>
            <w:r w:rsidR="004E5C99" w:rsidRPr="004E5C99">
              <w:rPr>
                <w:rFonts w:hint="eastAsia"/>
                <w:bCs/>
                <w:iCs/>
                <w:sz w:val="24"/>
                <w:szCs w:val="24"/>
              </w:rPr>
              <w:t>、氨氮产生量分别为</w:t>
            </w:r>
            <w:r w:rsidR="004E5C99" w:rsidRPr="004E5C99">
              <w:rPr>
                <w:rFonts w:hint="eastAsia"/>
                <w:bCs/>
                <w:iCs/>
                <w:sz w:val="24"/>
                <w:szCs w:val="24"/>
              </w:rPr>
              <w:t>0.0432t/a</w:t>
            </w:r>
            <w:r w:rsidR="004E5C99" w:rsidRPr="004E5C99">
              <w:rPr>
                <w:rFonts w:hint="eastAsia"/>
                <w:bCs/>
                <w:iCs/>
                <w:sz w:val="24"/>
                <w:szCs w:val="24"/>
              </w:rPr>
              <w:t>、</w:t>
            </w:r>
            <w:r w:rsidR="004E5C99" w:rsidRPr="004E5C99">
              <w:rPr>
                <w:rFonts w:hint="eastAsia"/>
                <w:bCs/>
                <w:iCs/>
                <w:sz w:val="24"/>
                <w:szCs w:val="24"/>
              </w:rPr>
              <w:t>0.0036t/a</w:t>
            </w:r>
            <w:r w:rsidR="004E5C99" w:rsidRPr="004E5C99">
              <w:rPr>
                <w:rFonts w:hint="eastAsia"/>
                <w:bCs/>
                <w:iCs/>
                <w:sz w:val="24"/>
                <w:szCs w:val="24"/>
              </w:rPr>
              <w:t>。本项目生活污水经</w:t>
            </w:r>
            <w:r w:rsidR="008104B0">
              <w:rPr>
                <w:rFonts w:hint="eastAsia"/>
                <w:bCs/>
                <w:iCs/>
                <w:sz w:val="24"/>
                <w:szCs w:val="24"/>
              </w:rPr>
              <w:t>1</w:t>
            </w:r>
            <w:r w:rsidR="008104B0">
              <w:rPr>
                <w:rFonts w:hint="eastAsia"/>
                <w:bCs/>
                <w:iCs/>
                <w:sz w:val="24"/>
                <w:szCs w:val="24"/>
              </w:rPr>
              <w:t>座</w:t>
            </w:r>
            <w:r w:rsidR="008104B0">
              <w:rPr>
                <w:rFonts w:hint="eastAsia"/>
                <w:bCs/>
                <w:iCs/>
                <w:sz w:val="24"/>
                <w:szCs w:val="24"/>
              </w:rPr>
              <w:t>10</w:t>
            </w:r>
            <w:r w:rsidR="008104B0" w:rsidRPr="009B3FB4">
              <w:rPr>
                <w:rFonts w:hint="eastAsia"/>
                <w:bCs/>
                <w:iCs/>
                <w:sz w:val="24"/>
                <w:szCs w:val="24"/>
              </w:rPr>
              <w:t>m</w:t>
            </w:r>
            <w:r w:rsidR="008104B0" w:rsidRPr="009B3FB4">
              <w:rPr>
                <w:rFonts w:hint="eastAsia"/>
                <w:bCs/>
                <w:iCs/>
                <w:sz w:val="24"/>
                <w:szCs w:val="24"/>
                <w:vertAlign w:val="superscript"/>
              </w:rPr>
              <w:t>3</w:t>
            </w:r>
            <w:r w:rsidR="004E5C99" w:rsidRPr="004E5C99">
              <w:rPr>
                <w:rFonts w:hint="eastAsia"/>
                <w:bCs/>
                <w:iCs/>
                <w:sz w:val="24"/>
                <w:szCs w:val="24"/>
              </w:rPr>
              <w:t>化粪池收集后定期用于周围农户肥田。化粪池对</w:t>
            </w:r>
            <w:r w:rsidR="004E5C99" w:rsidRPr="004E5C99">
              <w:rPr>
                <w:rFonts w:hint="eastAsia"/>
                <w:bCs/>
                <w:iCs/>
                <w:sz w:val="24"/>
                <w:szCs w:val="24"/>
              </w:rPr>
              <w:t>COD</w:t>
            </w:r>
            <w:r w:rsidR="004E5C99" w:rsidRPr="004E5C99">
              <w:rPr>
                <w:rFonts w:hint="eastAsia"/>
                <w:bCs/>
                <w:iCs/>
                <w:sz w:val="24"/>
                <w:szCs w:val="24"/>
              </w:rPr>
              <w:t>、氨氮的处理效率以</w:t>
            </w:r>
            <w:r w:rsidR="004E5C99" w:rsidRPr="004E5C99">
              <w:rPr>
                <w:rFonts w:hint="eastAsia"/>
                <w:bCs/>
                <w:iCs/>
                <w:sz w:val="24"/>
                <w:szCs w:val="24"/>
              </w:rPr>
              <w:t>20%</w:t>
            </w:r>
            <w:r w:rsidR="004E5C99" w:rsidRPr="004E5C99">
              <w:rPr>
                <w:rFonts w:hint="eastAsia"/>
                <w:bCs/>
                <w:iCs/>
                <w:sz w:val="24"/>
                <w:szCs w:val="24"/>
              </w:rPr>
              <w:t>、</w:t>
            </w:r>
            <w:r w:rsidR="004E5C99" w:rsidRPr="004E5C99">
              <w:rPr>
                <w:rFonts w:hint="eastAsia"/>
                <w:bCs/>
                <w:iCs/>
                <w:sz w:val="24"/>
                <w:szCs w:val="24"/>
              </w:rPr>
              <w:t>3%</w:t>
            </w:r>
            <w:r w:rsidR="004E5C99" w:rsidRPr="004E5C99">
              <w:rPr>
                <w:rFonts w:hint="eastAsia"/>
                <w:bCs/>
                <w:iCs/>
                <w:sz w:val="24"/>
                <w:szCs w:val="24"/>
              </w:rPr>
              <w:t>计，生活污水经化粪池处理后</w:t>
            </w:r>
            <w:r w:rsidR="004E5C99" w:rsidRPr="004E5C99">
              <w:rPr>
                <w:rFonts w:hint="eastAsia"/>
                <w:bCs/>
                <w:iCs/>
                <w:sz w:val="24"/>
                <w:szCs w:val="24"/>
              </w:rPr>
              <w:t>COD</w:t>
            </w:r>
            <w:r w:rsidR="004E5C99" w:rsidRPr="004E5C99">
              <w:rPr>
                <w:rFonts w:hint="eastAsia"/>
                <w:bCs/>
                <w:iCs/>
                <w:sz w:val="24"/>
                <w:szCs w:val="24"/>
              </w:rPr>
              <w:t>、氨氮浓度分别为</w:t>
            </w:r>
            <w:r w:rsidR="004E5C99" w:rsidRPr="004E5C99">
              <w:rPr>
                <w:rFonts w:hint="eastAsia"/>
                <w:bCs/>
                <w:iCs/>
                <w:sz w:val="24"/>
                <w:szCs w:val="24"/>
              </w:rPr>
              <w:t>240</w:t>
            </w:r>
            <w:r w:rsidR="004E5C99" w:rsidRPr="004E5C99">
              <w:rPr>
                <w:bCs/>
                <w:iCs/>
                <w:sz w:val="24"/>
                <w:szCs w:val="24"/>
              </w:rPr>
              <w:t>mg/L</w:t>
            </w:r>
            <w:r w:rsidR="004E5C99" w:rsidRPr="004E5C99">
              <w:rPr>
                <w:rFonts w:hint="eastAsia"/>
                <w:bCs/>
                <w:iCs/>
                <w:sz w:val="24"/>
                <w:szCs w:val="24"/>
              </w:rPr>
              <w:t>、</w:t>
            </w:r>
            <w:r w:rsidR="004E5C99" w:rsidRPr="004E5C99">
              <w:rPr>
                <w:rFonts w:hint="eastAsia"/>
                <w:bCs/>
                <w:iCs/>
                <w:sz w:val="24"/>
                <w:szCs w:val="24"/>
              </w:rPr>
              <w:t>24.25</w:t>
            </w:r>
            <w:r w:rsidR="004E5C99" w:rsidRPr="004E5C99">
              <w:rPr>
                <w:bCs/>
                <w:iCs/>
                <w:sz w:val="24"/>
                <w:szCs w:val="24"/>
              </w:rPr>
              <w:t>mg/L</w:t>
            </w:r>
            <w:r w:rsidR="004E5C99" w:rsidRPr="004E5C99">
              <w:rPr>
                <w:rFonts w:hint="eastAsia"/>
                <w:bCs/>
                <w:iCs/>
                <w:sz w:val="24"/>
                <w:szCs w:val="24"/>
              </w:rPr>
              <w:t>，</w:t>
            </w:r>
            <w:r w:rsidR="004E5C99" w:rsidRPr="004E5C99">
              <w:rPr>
                <w:rFonts w:hint="eastAsia"/>
                <w:bCs/>
                <w:iCs/>
                <w:sz w:val="24"/>
                <w:szCs w:val="24"/>
              </w:rPr>
              <w:t>COD</w:t>
            </w:r>
            <w:r w:rsidR="004E5C99" w:rsidRPr="004E5C99">
              <w:rPr>
                <w:rFonts w:hint="eastAsia"/>
                <w:bCs/>
                <w:iCs/>
                <w:sz w:val="24"/>
                <w:szCs w:val="24"/>
              </w:rPr>
              <w:t>、氨氮排放量分别为</w:t>
            </w:r>
            <w:r w:rsidR="004E5C99" w:rsidRPr="004E5C99">
              <w:rPr>
                <w:rFonts w:hint="eastAsia"/>
                <w:bCs/>
                <w:iCs/>
                <w:sz w:val="24"/>
                <w:szCs w:val="24"/>
              </w:rPr>
              <w:t>0.0346t/a</w:t>
            </w:r>
            <w:r w:rsidR="004E5C99" w:rsidRPr="004E5C99">
              <w:rPr>
                <w:rFonts w:hint="eastAsia"/>
                <w:bCs/>
                <w:iCs/>
                <w:sz w:val="24"/>
                <w:szCs w:val="24"/>
              </w:rPr>
              <w:t>、</w:t>
            </w:r>
            <w:r w:rsidR="004E5C99" w:rsidRPr="004E5C99">
              <w:rPr>
                <w:rFonts w:hint="eastAsia"/>
                <w:bCs/>
                <w:iCs/>
                <w:sz w:val="24"/>
                <w:szCs w:val="24"/>
              </w:rPr>
              <w:t>0.0035t/a</w:t>
            </w:r>
            <w:r w:rsidR="004E5C99" w:rsidRPr="004E5C99">
              <w:rPr>
                <w:rFonts w:hint="eastAsia"/>
                <w:bCs/>
                <w:iCs/>
                <w:sz w:val="24"/>
                <w:szCs w:val="24"/>
              </w:rPr>
              <w:t>。</w:t>
            </w:r>
          </w:p>
          <w:p w:rsidR="00794AB7" w:rsidRPr="00FD36DC" w:rsidRDefault="00794AB7" w:rsidP="00794AB7">
            <w:pPr>
              <w:spacing w:line="500" w:lineRule="exact"/>
              <w:ind w:firstLineChars="200" w:firstLine="480"/>
              <w:rPr>
                <w:bCs/>
                <w:iCs/>
                <w:sz w:val="24"/>
                <w:szCs w:val="24"/>
              </w:rPr>
            </w:pPr>
            <w:r w:rsidRPr="00FD36DC">
              <w:rPr>
                <w:rFonts w:hint="eastAsia"/>
                <w:bCs/>
                <w:iCs/>
                <w:sz w:val="24"/>
                <w:szCs w:val="24"/>
              </w:rPr>
              <w:t>（</w:t>
            </w:r>
            <w:r w:rsidR="00ED41ED">
              <w:rPr>
                <w:rFonts w:hint="eastAsia"/>
                <w:bCs/>
                <w:iCs/>
                <w:sz w:val="24"/>
                <w:szCs w:val="24"/>
              </w:rPr>
              <w:t>3</w:t>
            </w:r>
            <w:r w:rsidRPr="00FD36DC">
              <w:rPr>
                <w:rFonts w:hint="eastAsia"/>
                <w:bCs/>
                <w:iCs/>
                <w:sz w:val="24"/>
                <w:szCs w:val="24"/>
              </w:rPr>
              <w:t>）</w:t>
            </w:r>
            <w:r w:rsidRPr="003B1B18">
              <w:rPr>
                <w:bCs/>
                <w:iCs/>
                <w:sz w:val="24"/>
                <w:szCs w:val="24"/>
              </w:rPr>
              <w:t>项目水平衡图</w:t>
            </w:r>
          </w:p>
          <w:p w:rsidR="00794AB7" w:rsidRDefault="00794AB7" w:rsidP="00794AB7">
            <w:pPr>
              <w:spacing w:line="500" w:lineRule="exact"/>
              <w:ind w:firstLineChars="200" w:firstLine="480"/>
              <w:rPr>
                <w:bCs/>
                <w:iCs/>
                <w:sz w:val="24"/>
                <w:szCs w:val="24"/>
              </w:rPr>
            </w:pPr>
            <w:bookmarkStart w:id="9" w:name="OLE_LINK4"/>
            <w:bookmarkStart w:id="10" w:name="OLE_LINK5"/>
            <w:r w:rsidRPr="00FD36DC">
              <w:rPr>
                <w:bCs/>
                <w:iCs/>
                <w:sz w:val="24"/>
                <w:szCs w:val="24"/>
              </w:rPr>
              <w:t>项目</w:t>
            </w:r>
            <w:r>
              <w:rPr>
                <w:rFonts w:hint="eastAsia"/>
                <w:bCs/>
                <w:iCs/>
                <w:sz w:val="24"/>
                <w:szCs w:val="24"/>
              </w:rPr>
              <w:t>工程</w:t>
            </w:r>
            <w:r w:rsidRPr="00FD36DC">
              <w:rPr>
                <w:bCs/>
                <w:iCs/>
                <w:sz w:val="24"/>
                <w:szCs w:val="24"/>
              </w:rPr>
              <w:t>水平衡图</w:t>
            </w:r>
            <w:bookmarkEnd w:id="9"/>
            <w:bookmarkEnd w:id="10"/>
            <w:r w:rsidRPr="00FD36DC">
              <w:rPr>
                <w:bCs/>
                <w:iCs/>
                <w:sz w:val="24"/>
                <w:szCs w:val="24"/>
              </w:rPr>
              <w:t>见图</w:t>
            </w:r>
            <w:r w:rsidR="00ED41ED">
              <w:rPr>
                <w:rFonts w:hint="eastAsia"/>
                <w:bCs/>
                <w:iCs/>
                <w:sz w:val="24"/>
                <w:szCs w:val="24"/>
              </w:rPr>
              <w:t>2</w:t>
            </w:r>
            <w:r w:rsidRPr="00FD36DC">
              <w:rPr>
                <w:bCs/>
                <w:iCs/>
                <w:sz w:val="24"/>
                <w:szCs w:val="24"/>
              </w:rPr>
              <w:t>。</w:t>
            </w:r>
          </w:p>
          <w:p w:rsidR="005E742B" w:rsidRDefault="005E742B" w:rsidP="00794AB7">
            <w:pPr>
              <w:spacing w:line="500" w:lineRule="exact"/>
              <w:ind w:firstLineChars="200" w:firstLine="480"/>
              <w:rPr>
                <w:bCs/>
                <w:iCs/>
                <w:sz w:val="24"/>
                <w:szCs w:val="24"/>
              </w:rPr>
            </w:pPr>
          </w:p>
          <w:p w:rsidR="00D76468" w:rsidRDefault="00042A33" w:rsidP="00D76468">
            <w:pPr>
              <w:pStyle w:val="16"/>
              <w:ind w:firstLine="0"/>
              <w:jc w:val="center"/>
              <w:rPr>
                <w:sz w:val="24"/>
                <w:szCs w:val="22"/>
              </w:rPr>
            </w:pPr>
            <w:r w:rsidRPr="00042A33">
              <w:rPr>
                <w:bCs/>
                <w:noProof/>
                <w:sz w:val="24"/>
                <w:szCs w:val="24"/>
              </w:rPr>
            </w:r>
            <w:r w:rsidRPr="00042A33">
              <w:rPr>
                <w:bCs/>
                <w:noProof/>
                <w:sz w:val="24"/>
                <w:szCs w:val="24"/>
              </w:rPr>
              <w:pict>
                <v:group id="_x0000_s2336" editas="canvas" style="width:451.45pt;height:104.45pt;mso-position-horizontal-relative:char;mso-position-vertical-relative:line" coordorigin="2154,11415" coordsize="6620,1531">
                  <o:lock v:ext="edit" aspectratio="t"/>
                  <v:shape id="_x0000_s2337" type="#_x0000_t75" style="position:absolute;left:2154;top:11415;width:6620;height:1531" o:preferrelative="f">
                    <v:fill o:detectmouseclick="t"/>
                    <v:path o:extrusionok="t" o:connecttype="none"/>
                    <o:lock v:ext="edit" text="t"/>
                  </v:shape>
                  <v:shapetype id="_x0000_t202" coordsize="21600,21600" o:spt="202" path="m,l,21600r21600,l21600,xe">
                    <v:stroke joinstyle="miter"/>
                    <v:path gradientshapeok="t" o:connecttype="rect"/>
                  </v:shapetype>
                  <v:shape id="_x0000_s2344" type="#_x0000_t202" style="position:absolute;left:4382;top:12046;width:906;height:325" strokecolor="black [3213]">
                    <v:textbox style="mso-next-textbox:#_x0000_s2344">
                      <w:txbxContent>
                        <w:p w:rsidR="00667BA9" w:rsidRPr="001A6FD7" w:rsidRDefault="00667BA9" w:rsidP="00DD3756">
                          <w:pPr>
                            <w:rPr>
                              <w:sz w:val="21"/>
                              <w:szCs w:val="21"/>
                            </w:rPr>
                          </w:pPr>
                          <w:r>
                            <w:rPr>
                              <w:rFonts w:hint="eastAsia"/>
                              <w:sz w:val="21"/>
                              <w:szCs w:val="21"/>
                            </w:rPr>
                            <w:t>生活废水</w:t>
                          </w:r>
                        </w:p>
                      </w:txbxContent>
                    </v:textbox>
                  </v:shape>
                  <v:shapetype id="_x0000_t32" coordsize="21600,21600" o:spt="32" o:oned="t" path="m,l21600,21600e" filled="f">
                    <v:path arrowok="t" fillok="f" o:connecttype="none"/>
                    <o:lock v:ext="edit" shapetype="t"/>
                  </v:shapetype>
                  <v:shape id="_x0000_s2345" type="#_x0000_t32" style="position:absolute;left:3626;top:12209;width:756;height:1;flip:y" o:connectortype="straight" strokecolor="black [3213]">
                    <v:stroke endarrow="block"/>
                  </v:shape>
                  <v:shape id="_x0000_s2348" type="#_x0000_t32" style="position:absolute;left:3626;top:11758;width:2;height:706" o:connectortype="straight" strokecolor="black [3213]"/>
                  <v:shape id="_x0000_s2349" type="#_x0000_t32" style="position:absolute;left:2873;top:12207;width:755;height:2;flip:y" o:connectortype="straight" strokecolor="black [3213]">
                    <v:stroke endarrow="block"/>
                  </v:shape>
                  <v:shape id="_x0000_s2364" type="#_x0000_t202" style="position:absolute;left:6044;top:12061;width:906;height:325" strokecolor="black [3213]">
                    <v:textbox style="mso-next-textbox:#_x0000_s2364">
                      <w:txbxContent>
                        <w:p w:rsidR="00667BA9" w:rsidRPr="001A6FD7" w:rsidRDefault="00667BA9" w:rsidP="00DD3756">
                          <w:pPr>
                            <w:rPr>
                              <w:sz w:val="21"/>
                              <w:szCs w:val="21"/>
                            </w:rPr>
                          </w:pPr>
                          <w:r>
                            <w:rPr>
                              <w:rFonts w:hint="eastAsia"/>
                              <w:sz w:val="21"/>
                              <w:szCs w:val="21"/>
                            </w:rPr>
                            <w:t>化粪池</w:t>
                          </w:r>
                        </w:p>
                      </w:txbxContent>
                    </v:textbox>
                  </v:shape>
                  <v:shape id="_x0000_s2365" type="#_x0000_t32" style="position:absolute;left:5288;top:12224;width:756;height:1;flip:y" o:connectortype="straight" strokecolor="black [3213]">
                    <v:stroke endarrow="block"/>
                  </v:shape>
                  <v:shape id="_x0000_s2366" type="#_x0000_t202" style="position:absolute;left:7356;top:11967;width:1256;height:786" stroked="f" strokecolor="black [3213]">
                    <v:textbox style="mso-next-textbox:#_x0000_s2366">
                      <w:txbxContent>
                        <w:p w:rsidR="00667BA9" w:rsidRPr="004E5C99" w:rsidRDefault="00667BA9" w:rsidP="004E5C99">
                          <w:pPr>
                            <w:rPr>
                              <w:szCs w:val="21"/>
                            </w:rPr>
                          </w:pPr>
                          <w:r w:rsidRPr="004E5C99">
                            <w:rPr>
                              <w:rFonts w:hint="eastAsia"/>
                              <w:bCs/>
                              <w:iCs/>
                              <w:sz w:val="21"/>
                              <w:szCs w:val="21"/>
                            </w:rPr>
                            <w:t>定期用于周围农户肥田</w:t>
                          </w:r>
                        </w:p>
                      </w:txbxContent>
                    </v:textbox>
                  </v:shape>
                  <v:shape id="_x0000_s2367" type="#_x0000_t32" style="position:absolute;left:6950;top:12225;width:406;height:1" o:connectortype="straight" strokecolor="black [3213]">
                    <v:stroke endarrow="block"/>
                  </v:shape>
                  <v:shape id="_x0000_s2368" type="#_x0000_t202" style="position:absolute;left:3730;top:11967;width:529;height:404" filled="f" stroked="f" strokecolor="black [3213]" strokeweight="1.25pt">
                    <v:textbox style="mso-next-textbox:#_x0000_s2368">
                      <w:txbxContent>
                        <w:p w:rsidR="00667BA9" w:rsidRPr="001A6FD7" w:rsidRDefault="00667BA9" w:rsidP="00DD3756">
                          <w:pPr>
                            <w:rPr>
                              <w:sz w:val="18"/>
                              <w:szCs w:val="18"/>
                            </w:rPr>
                          </w:pPr>
                          <w:r>
                            <w:rPr>
                              <w:rFonts w:hint="eastAsia"/>
                              <w:sz w:val="18"/>
                              <w:szCs w:val="18"/>
                            </w:rPr>
                            <w:t>0.6</w:t>
                          </w:r>
                        </w:p>
                      </w:txbxContent>
                    </v:textbox>
                  </v:shape>
                  <v:shape id="_x0000_s2369" type="#_x0000_t202" style="position:absolute;left:3951;top:11586;width:818;height:275" filled="f" stroked="f" strokecolor="black [3213]" strokeweight="1.25pt">
                    <v:textbox style="mso-next-textbox:#_x0000_s2369">
                      <w:txbxContent>
                        <w:p w:rsidR="00667BA9" w:rsidRPr="001A6FD7" w:rsidRDefault="00667BA9" w:rsidP="00DD3756">
                          <w:pPr>
                            <w:rPr>
                              <w:sz w:val="18"/>
                              <w:szCs w:val="18"/>
                            </w:rPr>
                          </w:pPr>
                          <w:r>
                            <w:rPr>
                              <w:rFonts w:hint="eastAsia"/>
                              <w:sz w:val="18"/>
                              <w:szCs w:val="18"/>
                            </w:rPr>
                            <w:t>损失</w:t>
                          </w:r>
                          <w:r>
                            <w:rPr>
                              <w:rFonts w:hint="eastAsia"/>
                              <w:sz w:val="18"/>
                              <w:szCs w:val="18"/>
                            </w:rPr>
                            <w:t>0.12</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2370" type="#_x0000_t38" style="position:absolute;left:4505;top:11716;width:185;height:475;rotation:270;flip:x" o:connectortype="curved" adj="10800,93967,-429429" strokecolor="black [3213]">
                    <v:stroke dashstyle="dash" endarrow="block"/>
                  </v:shape>
                  <v:shape id="_x0000_s2371" type="#_x0000_t202" style="position:absolute;left:5401;top:11967;width:529;height:404" filled="f" stroked="f" strokecolor="black [3213]" strokeweight="1.25pt">
                    <v:textbox style="mso-next-textbox:#_x0000_s2371">
                      <w:txbxContent>
                        <w:p w:rsidR="00667BA9" w:rsidRPr="001A6FD7" w:rsidRDefault="00667BA9" w:rsidP="00DD3756">
                          <w:pPr>
                            <w:rPr>
                              <w:sz w:val="18"/>
                              <w:szCs w:val="18"/>
                            </w:rPr>
                          </w:pPr>
                          <w:r>
                            <w:rPr>
                              <w:rFonts w:hint="eastAsia"/>
                              <w:sz w:val="18"/>
                              <w:szCs w:val="18"/>
                            </w:rPr>
                            <w:t>0.48</w:t>
                          </w:r>
                        </w:p>
                      </w:txbxContent>
                    </v:textbox>
                  </v:shape>
                  <v:shape id="_x0000_s2372" type="#_x0000_t202" style="position:absolute;left:6916;top:11822;width:528;height:404" filled="f" stroked="f" strokecolor="black [3213]" strokeweight="1.25pt">
                    <v:textbox style="mso-next-textbox:#_x0000_s2372">
                      <w:txbxContent>
                        <w:p w:rsidR="00667BA9" w:rsidRPr="001A6FD7" w:rsidRDefault="00667BA9" w:rsidP="00DD3756">
                          <w:pPr>
                            <w:rPr>
                              <w:sz w:val="18"/>
                              <w:szCs w:val="18"/>
                            </w:rPr>
                          </w:pPr>
                          <w:r>
                            <w:rPr>
                              <w:rFonts w:hint="eastAsia"/>
                              <w:sz w:val="18"/>
                              <w:szCs w:val="18"/>
                            </w:rPr>
                            <w:t>0.48</w:t>
                          </w:r>
                        </w:p>
                      </w:txbxContent>
                    </v:textbox>
                  </v:shape>
                  <v:shape id="_x0000_s2379" type="#_x0000_t202" style="position:absolute;left:2421;top:11967;width:1205;height:404" filled="f" stroked="f" strokecolor="black [3213]" strokeweight="1.25pt">
                    <v:textbox style="mso-next-textbox:#_x0000_s2379">
                      <w:txbxContent>
                        <w:p w:rsidR="00667BA9" w:rsidRPr="001A6FD7" w:rsidRDefault="00667BA9" w:rsidP="00DD3756">
                          <w:pPr>
                            <w:rPr>
                              <w:sz w:val="18"/>
                              <w:szCs w:val="18"/>
                            </w:rPr>
                          </w:pPr>
                          <w:r>
                            <w:rPr>
                              <w:rFonts w:hint="eastAsia"/>
                              <w:sz w:val="18"/>
                              <w:szCs w:val="18"/>
                            </w:rPr>
                            <w:t>新鲜水</w:t>
                          </w:r>
                          <w:r>
                            <w:rPr>
                              <w:rFonts w:hint="eastAsia"/>
                              <w:sz w:val="18"/>
                              <w:szCs w:val="18"/>
                            </w:rPr>
                            <w:t>0.6</w:t>
                          </w:r>
                        </w:p>
                      </w:txbxContent>
                    </v:textbox>
                  </v:shape>
                  <w10:wrap type="none"/>
                  <w10:anchorlock/>
                </v:group>
              </w:pict>
            </w:r>
          </w:p>
          <w:p w:rsidR="00794AB7" w:rsidRPr="00D63E79" w:rsidRDefault="00D76468" w:rsidP="00D76468">
            <w:pPr>
              <w:pStyle w:val="Default"/>
              <w:snapToGrid w:val="0"/>
              <w:spacing w:line="360" w:lineRule="auto"/>
              <w:ind w:firstLine="480"/>
              <w:jc w:val="center"/>
              <w:rPr>
                <w:rFonts w:eastAsia="黑体"/>
                <w:color w:val="auto"/>
                <w:sz w:val="21"/>
                <w:szCs w:val="21"/>
              </w:rPr>
            </w:pPr>
            <w:r w:rsidRPr="00D63E79">
              <w:rPr>
                <w:rFonts w:eastAsia="黑体"/>
                <w:color w:val="auto"/>
                <w:sz w:val="21"/>
                <w:szCs w:val="21"/>
              </w:rPr>
              <w:t>图</w:t>
            </w:r>
            <w:r w:rsidR="00ED41ED" w:rsidRPr="00D63E79">
              <w:rPr>
                <w:rFonts w:eastAsia="黑体" w:hint="eastAsia"/>
                <w:color w:val="auto"/>
                <w:sz w:val="21"/>
                <w:szCs w:val="21"/>
              </w:rPr>
              <w:t>2</w:t>
            </w:r>
            <w:r w:rsidRPr="00D63E79">
              <w:rPr>
                <w:rFonts w:eastAsia="黑体"/>
                <w:color w:val="auto"/>
                <w:sz w:val="21"/>
                <w:szCs w:val="21"/>
              </w:rPr>
              <w:t xml:space="preserve"> </w:t>
            </w:r>
            <w:r w:rsidRPr="00D63E79">
              <w:rPr>
                <w:rFonts w:eastAsia="黑体"/>
                <w:color w:val="auto"/>
                <w:sz w:val="21"/>
                <w:szCs w:val="21"/>
              </w:rPr>
              <w:t>项目水平衡图</w:t>
            </w:r>
            <w:r w:rsidRPr="00D63E79">
              <w:rPr>
                <w:rFonts w:eastAsia="黑体"/>
                <w:color w:val="auto"/>
                <w:sz w:val="21"/>
                <w:szCs w:val="21"/>
              </w:rPr>
              <w:t xml:space="preserve"> </w:t>
            </w:r>
            <w:r w:rsidRPr="00D63E79">
              <w:rPr>
                <w:rFonts w:eastAsia="黑体"/>
                <w:color w:val="auto"/>
                <w:sz w:val="21"/>
                <w:szCs w:val="21"/>
              </w:rPr>
              <w:t>（</w:t>
            </w:r>
            <w:r w:rsidRPr="00D63E79">
              <w:rPr>
                <w:rFonts w:eastAsia="黑体"/>
                <w:color w:val="auto"/>
                <w:sz w:val="21"/>
                <w:szCs w:val="21"/>
              </w:rPr>
              <w:t>m</w:t>
            </w:r>
            <w:r w:rsidRPr="00D63E79">
              <w:rPr>
                <w:rFonts w:eastAsia="黑体"/>
                <w:color w:val="auto"/>
                <w:sz w:val="21"/>
                <w:szCs w:val="21"/>
                <w:vertAlign w:val="superscript"/>
              </w:rPr>
              <w:t>3</w:t>
            </w:r>
            <w:r w:rsidRPr="00D63E79">
              <w:rPr>
                <w:rFonts w:eastAsia="黑体"/>
                <w:color w:val="auto"/>
                <w:sz w:val="21"/>
                <w:szCs w:val="21"/>
              </w:rPr>
              <w:t>/d</w:t>
            </w:r>
            <w:r w:rsidRPr="00D63E79">
              <w:rPr>
                <w:rFonts w:eastAsia="黑体"/>
                <w:color w:val="auto"/>
                <w:sz w:val="21"/>
                <w:szCs w:val="21"/>
              </w:rPr>
              <w:t>）</w:t>
            </w:r>
          </w:p>
          <w:p w:rsidR="00B24384" w:rsidRPr="00D63E79" w:rsidRDefault="00D927AF">
            <w:pPr>
              <w:spacing w:line="500" w:lineRule="exact"/>
              <w:rPr>
                <w:rFonts w:eastAsia="黑体"/>
                <w:sz w:val="24"/>
                <w:szCs w:val="24"/>
              </w:rPr>
            </w:pPr>
            <w:r w:rsidRPr="00D63E79">
              <w:rPr>
                <w:rFonts w:eastAsia="黑体" w:hint="eastAsia"/>
                <w:sz w:val="24"/>
                <w:szCs w:val="24"/>
              </w:rPr>
              <w:t>3</w:t>
            </w:r>
            <w:r w:rsidR="006F28F7" w:rsidRPr="00D63E79">
              <w:rPr>
                <w:rFonts w:eastAsia="黑体"/>
                <w:sz w:val="24"/>
                <w:szCs w:val="24"/>
              </w:rPr>
              <w:t>.3</w:t>
            </w:r>
            <w:r w:rsidR="006F28F7" w:rsidRPr="00D63E79">
              <w:rPr>
                <w:rFonts w:eastAsia="黑体" w:hAnsi="黑体"/>
                <w:sz w:val="24"/>
                <w:szCs w:val="24"/>
              </w:rPr>
              <w:t>噪声</w:t>
            </w:r>
          </w:p>
          <w:p w:rsidR="00B24384" w:rsidRPr="004E5C99" w:rsidRDefault="004E5C99" w:rsidP="004E5C99">
            <w:pPr>
              <w:spacing w:line="500" w:lineRule="exact"/>
              <w:ind w:firstLineChars="200" w:firstLine="480"/>
              <w:rPr>
                <w:sz w:val="24"/>
                <w:szCs w:val="24"/>
              </w:rPr>
            </w:pPr>
            <w:r w:rsidRPr="004E5C99">
              <w:rPr>
                <w:rFonts w:hint="eastAsia"/>
                <w:sz w:val="24"/>
                <w:szCs w:val="24"/>
              </w:rPr>
              <w:t>本</w:t>
            </w:r>
            <w:r w:rsidRPr="004E5C99">
              <w:rPr>
                <w:sz w:val="24"/>
                <w:szCs w:val="24"/>
              </w:rPr>
              <w:t>项目运营期噪声源主要</w:t>
            </w:r>
            <w:r w:rsidRPr="004E5C99">
              <w:rPr>
                <w:rFonts w:hint="eastAsia"/>
                <w:sz w:val="24"/>
                <w:szCs w:val="24"/>
              </w:rPr>
              <w:t>为激光切割机</w:t>
            </w:r>
            <w:r w:rsidRPr="004E5C99">
              <w:rPr>
                <w:sz w:val="24"/>
                <w:szCs w:val="24"/>
              </w:rPr>
              <w:t>、</w:t>
            </w:r>
            <w:r w:rsidRPr="004E5C99">
              <w:rPr>
                <w:rFonts w:hint="eastAsia"/>
                <w:sz w:val="24"/>
                <w:szCs w:val="24"/>
              </w:rPr>
              <w:t>剪板机、冲床</w:t>
            </w:r>
            <w:r w:rsidRPr="004E5C99">
              <w:rPr>
                <w:sz w:val="24"/>
                <w:szCs w:val="24"/>
              </w:rPr>
              <w:t>、折弯机</w:t>
            </w:r>
            <w:r w:rsidRPr="004E5C99">
              <w:rPr>
                <w:rFonts w:hint="eastAsia"/>
                <w:sz w:val="24"/>
                <w:szCs w:val="24"/>
              </w:rPr>
              <w:t>、</w:t>
            </w:r>
            <w:r w:rsidRPr="004E5C99">
              <w:rPr>
                <w:sz w:val="24"/>
                <w:szCs w:val="24"/>
              </w:rPr>
              <w:t>空压机</w:t>
            </w:r>
            <w:r w:rsidRPr="004E5C99">
              <w:rPr>
                <w:rFonts w:hint="eastAsia"/>
                <w:sz w:val="24"/>
                <w:szCs w:val="24"/>
              </w:rPr>
              <w:t>及风机</w:t>
            </w:r>
            <w:r w:rsidRPr="004E5C99">
              <w:rPr>
                <w:sz w:val="24"/>
                <w:szCs w:val="24"/>
              </w:rPr>
              <w:t>等设备</w:t>
            </w:r>
            <w:r w:rsidRPr="004E5C99">
              <w:rPr>
                <w:rFonts w:hint="eastAsia"/>
                <w:sz w:val="24"/>
                <w:szCs w:val="24"/>
              </w:rPr>
              <w:t>运行过程中的</w:t>
            </w:r>
            <w:r w:rsidRPr="004E5C99">
              <w:rPr>
                <w:sz w:val="24"/>
                <w:szCs w:val="24"/>
              </w:rPr>
              <w:t>噪声</w:t>
            </w:r>
            <w:r w:rsidRPr="004E5C99">
              <w:rPr>
                <w:rFonts w:hint="eastAsia"/>
                <w:sz w:val="24"/>
                <w:szCs w:val="24"/>
              </w:rPr>
              <w:t>，其噪声源强为</w:t>
            </w:r>
            <w:r w:rsidRPr="004E5C99">
              <w:rPr>
                <w:rFonts w:hint="eastAsia"/>
                <w:sz w:val="24"/>
                <w:szCs w:val="24"/>
              </w:rPr>
              <w:t>70~85dB(A)</w:t>
            </w:r>
            <w:r w:rsidRPr="004E5C99">
              <w:rPr>
                <w:rFonts w:hint="eastAsia"/>
                <w:sz w:val="24"/>
                <w:szCs w:val="24"/>
              </w:rPr>
              <w:t>，设备均放置在项目厂房内，经过基础减震、密闭隔声、厂房隔声等措施降噪后</w:t>
            </w:r>
            <w:r w:rsidRPr="004E5C99">
              <w:rPr>
                <w:sz w:val="24"/>
                <w:szCs w:val="24"/>
              </w:rPr>
              <w:t>噪声可减小</w:t>
            </w:r>
            <w:r w:rsidRPr="004E5C99">
              <w:rPr>
                <w:rFonts w:hint="eastAsia"/>
                <w:sz w:val="24"/>
                <w:szCs w:val="24"/>
              </w:rPr>
              <w:t>约</w:t>
            </w:r>
            <w:r w:rsidRPr="004E5C99">
              <w:rPr>
                <w:rFonts w:hint="eastAsia"/>
                <w:sz w:val="24"/>
                <w:szCs w:val="24"/>
              </w:rPr>
              <w:t>2</w:t>
            </w:r>
            <w:r w:rsidR="009766A4">
              <w:rPr>
                <w:rFonts w:hint="eastAsia"/>
                <w:sz w:val="24"/>
                <w:szCs w:val="24"/>
              </w:rPr>
              <w:t>5</w:t>
            </w:r>
            <w:r w:rsidRPr="004E5C99">
              <w:rPr>
                <w:sz w:val="24"/>
                <w:szCs w:val="24"/>
              </w:rPr>
              <w:t>dB</w:t>
            </w:r>
            <w:r w:rsidRPr="004E5C99">
              <w:rPr>
                <w:sz w:val="24"/>
                <w:szCs w:val="24"/>
              </w:rPr>
              <w:t>（</w:t>
            </w:r>
            <w:r w:rsidRPr="004E5C99">
              <w:rPr>
                <w:sz w:val="24"/>
                <w:szCs w:val="24"/>
              </w:rPr>
              <w:t>A</w:t>
            </w:r>
            <w:r w:rsidRPr="004E5C99">
              <w:rPr>
                <w:sz w:val="24"/>
                <w:szCs w:val="24"/>
              </w:rPr>
              <w:t>）</w:t>
            </w:r>
            <w:r w:rsidRPr="004E5C99">
              <w:rPr>
                <w:rFonts w:hint="eastAsia"/>
                <w:sz w:val="24"/>
                <w:szCs w:val="24"/>
              </w:rPr>
              <w:t>。具体</w:t>
            </w:r>
            <w:proofErr w:type="gramStart"/>
            <w:r w:rsidRPr="004E5C99">
              <w:rPr>
                <w:rFonts w:hint="eastAsia"/>
                <w:sz w:val="24"/>
                <w:szCs w:val="24"/>
              </w:rPr>
              <w:t>噪声产排情况</w:t>
            </w:r>
            <w:proofErr w:type="gramEnd"/>
            <w:r w:rsidRPr="004E5C99">
              <w:rPr>
                <w:rFonts w:hint="eastAsia"/>
                <w:sz w:val="24"/>
                <w:szCs w:val="24"/>
              </w:rPr>
              <w:t>见下表。</w:t>
            </w:r>
          </w:p>
          <w:p w:rsidR="00B24384" w:rsidRDefault="006F28F7">
            <w:pPr>
              <w:autoSpaceDE w:val="0"/>
              <w:autoSpaceDN w:val="0"/>
              <w:adjustRightInd w:val="0"/>
              <w:snapToGrid w:val="0"/>
              <w:spacing w:line="400" w:lineRule="exact"/>
              <w:ind w:left="420"/>
              <w:rPr>
                <w:rFonts w:eastAsia="黑体"/>
                <w:sz w:val="24"/>
                <w:szCs w:val="24"/>
              </w:rPr>
            </w:pPr>
            <w:r>
              <w:rPr>
                <w:rFonts w:eastAsia="黑体"/>
                <w:sz w:val="24"/>
                <w:szCs w:val="24"/>
              </w:rPr>
              <w:t>表</w:t>
            </w:r>
            <w:r w:rsidR="00B41EBA">
              <w:rPr>
                <w:rFonts w:eastAsia="黑体" w:hint="eastAsia"/>
                <w:sz w:val="24"/>
                <w:szCs w:val="24"/>
              </w:rPr>
              <w:t xml:space="preserve">33   </w:t>
            </w:r>
            <w:r>
              <w:rPr>
                <w:rFonts w:eastAsia="黑体" w:hint="eastAsia"/>
                <w:sz w:val="24"/>
                <w:szCs w:val="24"/>
              </w:rPr>
              <w:t xml:space="preserve">                 </w:t>
            </w:r>
            <w:r>
              <w:rPr>
                <w:rFonts w:eastAsia="黑体"/>
                <w:sz w:val="24"/>
                <w:szCs w:val="24"/>
              </w:rPr>
              <w:t>主要高噪声设备噪声源</w:t>
            </w:r>
            <w:r>
              <w:rPr>
                <w:rFonts w:eastAsia="黑体" w:hint="eastAsia"/>
                <w:sz w:val="24"/>
                <w:szCs w:val="24"/>
              </w:rPr>
              <w:t xml:space="preserve">                  </w:t>
            </w:r>
            <w:r>
              <w:rPr>
                <w:rFonts w:eastAsia="黑体"/>
                <w:sz w:val="24"/>
                <w:szCs w:val="24"/>
              </w:rPr>
              <w:t>单位：</w:t>
            </w:r>
            <w:r>
              <w:rPr>
                <w:rFonts w:eastAsia="黑体"/>
                <w:sz w:val="24"/>
                <w:szCs w:val="24"/>
              </w:rPr>
              <w:t>dB</w:t>
            </w:r>
            <w:r>
              <w:rPr>
                <w:rFonts w:eastAsia="黑体"/>
                <w:sz w:val="24"/>
                <w:szCs w:val="24"/>
              </w:rPr>
              <w:t>（</w:t>
            </w:r>
            <w:r>
              <w:rPr>
                <w:rFonts w:eastAsia="黑体"/>
                <w:sz w:val="24"/>
                <w:szCs w:val="24"/>
              </w:rPr>
              <w:t>A</w:t>
            </w:r>
            <w:r>
              <w:rPr>
                <w:rFonts w:eastAsia="黑体"/>
                <w:sz w:val="24"/>
                <w:szCs w:val="24"/>
              </w:rPr>
              <w:t>）</w:t>
            </w:r>
          </w:p>
          <w:tbl>
            <w:tblPr>
              <w:tblpPr w:leftFromText="180" w:rightFromText="180" w:vertAnchor="text" w:horzAnchor="margin" w:tblpY="4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08"/>
              <w:gridCol w:w="1523"/>
              <w:gridCol w:w="842"/>
              <w:gridCol w:w="1508"/>
              <w:gridCol w:w="2671"/>
              <w:gridCol w:w="2438"/>
            </w:tblGrid>
            <w:tr w:rsidR="004E5C99" w:rsidRPr="00B51117" w:rsidTr="00207A0A">
              <w:trPr>
                <w:trHeight w:val="306"/>
              </w:trPr>
              <w:tc>
                <w:tcPr>
                  <w:tcW w:w="412" w:type="pct"/>
                  <w:vAlign w:val="center"/>
                </w:tcPr>
                <w:p w:rsidR="004E5C99" w:rsidRPr="004E5C99" w:rsidRDefault="004E5C99" w:rsidP="004E5C99">
                  <w:pPr>
                    <w:pStyle w:val="7"/>
                    <w:spacing w:line="360" w:lineRule="exact"/>
                  </w:pPr>
                  <w:r w:rsidRPr="004E5C99">
                    <w:t>序号</w:t>
                  </w:r>
                </w:p>
              </w:tc>
              <w:tc>
                <w:tcPr>
                  <w:tcW w:w="778" w:type="pct"/>
                  <w:vAlign w:val="center"/>
                </w:tcPr>
                <w:p w:rsidR="004E5C99" w:rsidRPr="004E5C99" w:rsidRDefault="004E5C99" w:rsidP="004E5C99">
                  <w:pPr>
                    <w:pStyle w:val="7"/>
                    <w:spacing w:line="360" w:lineRule="exact"/>
                  </w:pPr>
                  <w:r w:rsidRPr="004E5C99">
                    <w:t>噪声源</w:t>
                  </w:r>
                </w:p>
              </w:tc>
              <w:tc>
                <w:tcPr>
                  <w:tcW w:w="430" w:type="pct"/>
                  <w:vAlign w:val="center"/>
                </w:tcPr>
                <w:p w:rsidR="004E5C99" w:rsidRPr="004E5C99" w:rsidRDefault="004E5C99" w:rsidP="004E5C99">
                  <w:pPr>
                    <w:pStyle w:val="7"/>
                    <w:spacing w:line="360" w:lineRule="exact"/>
                  </w:pPr>
                  <w:r w:rsidRPr="004E5C99">
                    <w:rPr>
                      <w:rFonts w:hint="eastAsia"/>
                    </w:rPr>
                    <w:t>数量</w:t>
                  </w:r>
                </w:p>
              </w:tc>
              <w:tc>
                <w:tcPr>
                  <w:tcW w:w="770" w:type="pct"/>
                  <w:vAlign w:val="center"/>
                </w:tcPr>
                <w:p w:rsidR="004E5C99" w:rsidRPr="004E5C99" w:rsidRDefault="004E5C99" w:rsidP="004E5C99">
                  <w:pPr>
                    <w:pStyle w:val="7"/>
                    <w:spacing w:line="360" w:lineRule="exact"/>
                  </w:pPr>
                  <w:r w:rsidRPr="004E5C99">
                    <w:t>源强</w:t>
                  </w:r>
                  <w:r w:rsidRPr="004E5C99">
                    <w:t>dB(A)</w:t>
                  </w:r>
                </w:p>
              </w:tc>
              <w:tc>
                <w:tcPr>
                  <w:tcW w:w="1364" w:type="pct"/>
                  <w:vAlign w:val="center"/>
                </w:tcPr>
                <w:p w:rsidR="004E5C99" w:rsidRPr="004E5C99" w:rsidRDefault="004E5C99" w:rsidP="004E5C99">
                  <w:pPr>
                    <w:pStyle w:val="7"/>
                    <w:spacing w:line="360" w:lineRule="exact"/>
                  </w:pPr>
                  <w:r w:rsidRPr="004E5C99">
                    <w:t>减噪措施</w:t>
                  </w:r>
                </w:p>
              </w:tc>
              <w:tc>
                <w:tcPr>
                  <w:tcW w:w="1245" w:type="pct"/>
                  <w:vAlign w:val="center"/>
                </w:tcPr>
                <w:p w:rsidR="004E5C99" w:rsidRPr="004E5C99" w:rsidRDefault="004E5C99" w:rsidP="004E5C99">
                  <w:pPr>
                    <w:pStyle w:val="7"/>
                    <w:spacing w:line="360" w:lineRule="exact"/>
                  </w:pPr>
                  <w:r w:rsidRPr="004E5C99">
                    <w:rPr>
                      <w:rFonts w:hint="eastAsia"/>
                    </w:rPr>
                    <w:t>噪声源强</w:t>
                  </w:r>
                  <w:r w:rsidRPr="004E5C99">
                    <w:t>dB(A)</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1</w:t>
                  </w:r>
                </w:p>
              </w:tc>
              <w:tc>
                <w:tcPr>
                  <w:tcW w:w="778" w:type="pct"/>
                  <w:vAlign w:val="center"/>
                </w:tcPr>
                <w:p w:rsidR="004E5C99" w:rsidRPr="004E5C99" w:rsidRDefault="004E5C99" w:rsidP="004E5C99">
                  <w:pPr>
                    <w:pStyle w:val="7"/>
                    <w:spacing w:line="360" w:lineRule="exact"/>
                  </w:pPr>
                  <w:r w:rsidRPr="004E5C99">
                    <w:rPr>
                      <w:rFonts w:hint="eastAsia"/>
                    </w:rPr>
                    <w:t>激光切割机</w:t>
                  </w:r>
                </w:p>
              </w:tc>
              <w:tc>
                <w:tcPr>
                  <w:tcW w:w="430" w:type="pct"/>
                  <w:vAlign w:val="center"/>
                </w:tcPr>
                <w:p w:rsidR="004E5C99" w:rsidRPr="004E5C99" w:rsidRDefault="004E5C99" w:rsidP="004E5C99">
                  <w:pPr>
                    <w:pStyle w:val="7"/>
                    <w:spacing w:line="360" w:lineRule="exact"/>
                  </w:pPr>
                  <w:r w:rsidRPr="004E5C99">
                    <w:rPr>
                      <w:rFonts w:hint="eastAsia"/>
                    </w:rPr>
                    <w:t>1</w:t>
                  </w:r>
                  <w:r w:rsidRPr="004E5C99">
                    <w:rPr>
                      <w:rFonts w:hint="eastAsia"/>
                    </w:rPr>
                    <w:t>台</w:t>
                  </w:r>
                </w:p>
              </w:tc>
              <w:tc>
                <w:tcPr>
                  <w:tcW w:w="770" w:type="pct"/>
                  <w:vAlign w:val="center"/>
                </w:tcPr>
                <w:p w:rsidR="004E5C99" w:rsidRPr="004E5C99" w:rsidRDefault="004E5C99" w:rsidP="004E5C99">
                  <w:pPr>
                    <w:pStyle w:val="7"/>
                    <w:spacing w:line="360" w:lineRule="exact"/>
                  </w:pPr>
                  <w:r w:rsidRPr="004E5C99">
                    <w:rPr>
                      <w:rFonts w:hint="eastAsia"/>
                    </w:rPr>
                    <w:t>70</w:t>
                  </w:r>
                </w:p>
              </w:tc>
              <w:tc>
                <w:tcPr>
                  <w:tcW w:w="1364" w:type="pct"/>
                  <w:vMerge w:val="restart"/>
                  <w:vAlign w:val="center"/>
                </w:tcPr>
                <w:p w:rsidR="004E5C99" w:rsidRPr="004E5C99" w:rsidRDefault="004E5C99" w:rsidP="004E5C99">
                  <w:pPr>
                    <w:pStyle w:val="7"/>
                    <w:spacing w:line="360" w:lineRule="exact"/>
                  </w:pPr>
                  <w:r w:rsidRPr="004E5C99">
                    <w:rPr>
                      <w:rFonts w:hint="eastAsia"/>
                    </w:rPr>
                    <w:t>基础减振、密闭隔声、厂房隔声</w:t>
                  </w:r>
                </w:p>
              </w:tc>
              <w:tc>
                <w:tcPr>
                  <w:tcW w:w="1245" w:type="pct"/>
                  <w:vAlign w:val="center"/>
                </w:tcPr>
                <w:p w:rsidR="004E5C99" w:rsidRPr="004E5C99" w:rsidRDefault="009766A4" w:rsidP="004E5C99">
                  <w:pPr>
                    <w:pStyle w:val="7"/>
                    <w:spacing w:line="360" w:lineRule="exact"/>
                  </w:pPr>
                  <w:r>
                    <w:rPr>
                      <w:rFonts w:hint="eastAsia"/>
                    </w:rPr>
                    <w:t>45</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2</w:t>
                  </w:r>
                </w:p>
              </w:tc>
              <w:tc>
                <w:tcPr>
                  <w:tcW w:w="778" w:type="pct"/>
                  <w:vAlign w:val="center"/>
                </w:tcPr>
                <w:p w:rsidR="004E5C99" w:rsidRPr="004E5C99" w:rsidRDefault="004E5C99" w:rsidP="004E5C99">
                  <w:pPr>
                    <w:pStyle w:val="7"/>
                    <w:spacing w:line="360" w:lineRule="exact"/>
                  </w:pPr>
                  <w:r w:rsidRPr="004E5C99">
                    <w:t>剪板机</w:t>
                  </w:r>
                </w:p>
              </w:tc>
              <w:tc>
                <w:tcPr>
                  <w:tcW w:w="430" w:type="pct"/>
                  <w:vAlign w:val="center"/>
                </w:tcPr>
                <w:p w:rsidR="004E5C99" w:rsidRPr="004E5C99" w:rsidRDefault="004E5C99" w:rsidP="004E5C99">
                  <w:pPr>
                    <w:pStyle w:val="7"/>
                    <w:spacing w:line="360" w:lineRule="exact"/>
                  </w:pPr>
                  <w:r>
                    <w:rPr>
                      <w:rFonts w:hint="eastAsia"/>
                    </w:rPr>
                    <w:t>1</w:t>
                  </w:r>
                  <w:r w:rsidRPr="004E5C99">
                    <w:t>台</w:t>
                  </w:r>
                </w:p>
              </w:tc>
              <w:tc>
                <w:tcPr>
                  <w:tcW w:w="770" w:type="pct"/>
                  <w:vAlign w:val="center"/>
                </w:tcPr>
                <w:p w:rsidR="004E5C99" w:rsidRPr="004E5C99" w:rsidRDefault="004E5C99" w:rsidP="009766A4">
                  <w:pPr>
                    <w:pStyle w:val="7"/>
                    <w:spacing w:line="360" w:lineRule="exact"/>
                  </w:pPr>
                  <w:r w:rsidRPr="004E5C99">
                    <w:rPr>
                      <w:rFonts w:hint="eastAsia"/>
                    </w:rPr>
                    <w:t>8</w:t>
                  </w:r>
                  <w:r w:rsidR="009766A4">
                    <w:rPr>
                      <w:rFonts w:hint="eastAsia"/>
                    </w:rPr>
                    <w:t>0</w:t>
                  </w:r>
                </w:p>
              </w:tc>
              <w:tc>
                <w:tcPr>
                  <w:tcW w:w="1364" w:type="pct"/>
                  <w:vMerge/>
                  <w:vAlign w:val="center"/>
                </w:tcPr>
                <w:p w:rsidR="004E5C99" w:rsidRPr="004E5C99" w:rsidRDefault="004E5C99" w:rsidP="004E5C99">
                  <w:pPr>
                    <w:pStyle w:val="7"/>
                    <w:spacing w:line="360" w:lineRule="exact"/>
                  </w:pPr>
                </w:p>
              </w:tc>
              <w:tc>
                <w:tcPr>
                  <w:tcW w:w="1245" w:type="pct"/>
                  <w:vAlign w:val="center"/>
                </w:tcPr>
                <w:p w:rsidR="004E5C99" w:rsidRPr="004E5C99" w:rsidRDefault="009766A4" w:rsidP="004E5C99">
                  <w:pPr>
                    <w:pStyle w:val="7"/>
                    <w:spacing w:line="360" w:lineRule="exact"/>
                  </w:pPr>
                  <w:r>
                    <w:rPr>
                      <w:rFonts w:hint="eastAsia"/>
                    </w:rPr>
                    <w:t>55</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3</w:t>
                  </w:r>
                </w:p>
              </w:tc>
              <w:tc>
                <w:tcPr>
                  <w:tcW w:w="778" w:type="pct"/>
                  <w:vAlign w:val="center"/>
                </w:tcPr>
                <w:p w:rsidR="004E5C99" w:rsidRPr="004E5C99" w:rsidRDefault="004E5C99" w:rsidP="004E5C99">
                  <w:pPr>
                    <w:pStyle w:val="7"/>
                    <w:spacing w:line="360" w:lineRule="exact"/>
                  </w:pPr>
                  <w:r w:rsidRPr="004E5C99">
                    <w:t>冲床</w:t>
                  </w:r>
                </w:p>
              </w:tc>
              <w:tc>
                <w:tcPr>
                  <w:tcW w:w="430" w:type="pct"/>
                  <w:vAlign w:val="center"/>
                </w:tcPr>
                <w:p w:rsidR="004E5C99" w:rsidRPr="004E5C99" w:rsidRDefault="004E5C99" w:rsidP="004E5C99">
                  <w:pPr>
                    <w:pStyle w:val="7"/>
                    <w:spacing w:line="360" w:lineRule="exact"/>
                  </w:pPr>
                  <w:r>
                    <w:rPr>
                      <w:rFonts w:hint="eastAsia"/>
                    </w:rPr>
                    <w:t>2</w:t>
                  </w:r>
                  <w:r w:rsidRPr="004E5C99">
                    <w:t>台</w:t>
                  </w:r>
                </w:p>
              </w:tc>
              <w:tc>
                <w:tcPr>
                  <w:tcW w:w="770" w:type="pct"/>
                  <w:vAlign w:val="center"/>
                </w:tcPr>
                <w:p w:rsidR="004E5C99" w:rsidRPr="004E5C99" w:rsidRDefault="004E5C99" w:rsidP="004E5C99">
                  <w:pPr>
                    <w:pStyle w:val="7"/>
                    <w:spacing w:line="360" w:lineRule="exact"/>
                  </w:pPr>
                  <w:r w:rsidRPr="004E5C99">
                    <w:rPr>
                      <w:rFonts w:hint="eastAsia"/>
                    </w:rPr>
                    <w:t>80</w:t>
                  </w:r>
                </w:p>
              </w:tc>
              <w:tc>
                <w:tcPr>
                  <w:tcW w:w="1364" w:type="pct"/>
                  <w:vMerge/>
                  <w:vAlign w:val="center"/>
                </w:tcPr>
                <w:p w:rsidR="004E5C99" w:rsidRPr="004E5C99" w:rsidRDefault="004E5C99" w:rsidP="004E5C99">
                  <w:pPr>
                    <w:pStyle w:val="7"/>
                    <w:spacing w:line="360" w:lineRule="exact"/>
                  </w:pPr>
                </w:p>
              </w:tc>
              <w:tc>
                <w:tcPr>
                  <w:tcW w:w="1245" w:type="pct"/>
                  <w:vAlign w:val="center"/>
                </w:tcPr>
                <w:p w:rsidR="004E5C99" w:rsidRPr="004E5C99" w:rsidRDefault="009766A4" w:rsidP="004E5C99">
                  <w:pPr>
                    <w:pStyle w:val="7"/>
                    <w:spacing w:line="360" w:lineRule="exact"/>
                    <w:rPr>
                      <w:kern w:val="0"/>
                    </w:rPr>
                  </w:pPr>
                  <w:r>
                    <w:rPr>
                      <w:rFonts w:hint="eastAsia"/>
                      <w:kern w:val="0"/>
                    </w:rPr>
                    <w:t>55</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4</w:t>
                  </w:r>
                </w:p>
              </w:tc>
              <w:tc>
                <w:tcPr>
                  <w:tcW w:w="778" w:type="pct"/>
                  <w:vAlign w:val="center"/>
                </w:tcPr>
                <w:p w:rsidR="004E5C99" w:rsidRPr="004E5C99" w:rsidRDefault="004E5C99" w:rsidP="004E5C99">
                  <w:pPr>
                    <w:pStyle w:val="7"/>
                    <w:spacing w:line="360" w:lineRule="exact"/>
                  </w:pPr>
                  <w:r w:rsidRPr="004E5C99">
                    <w:t>折弯机</w:t>
                  </w:r>
                </w:p>
              </w:tc>
              <w:tc>
                <w:tcPr>
                  <w:tcW w:w="430" w:type="pct"/>
                  <w:vAlign w:val="center"/>
                </w:tcPr>
                <w:p w:rsidR="004E5C99" w:rsidRPr="004E5C99" w:rsidRDefault="004E5C99" w:rsidP="004E5C99">
                  <w:pPr>
                    <w:pStyle w:val="7"/>
                    <w:spacing w:line="360" w:lineRule="exact"/>
                  </w:pPr>
                  <w:r>
                    <w:rPr>
                      <w:rFonts w:hint="eastAsia"/>
                    </w:rPr>
                    <w:t>4</w:t>
                  </w:r>
                  <w:r w:rsidRPr="004E5C99">
                    <w:t>台</w:t>
                  </w:r>
                </w:p>
              </w:tc>
              <w:tc>
                <w:tcPr>
                  <w:tcW w:w="770" w:type="pct"/>
                  <w:vAlign w:val="center"/>
                </w:tcPr>
                <w:p w:rsidR="004E5C99" w:rsidRPr="004E5C99" w:rsidRDefault="00900099" w:rsidP="004E5C99">
                  <w:pPr>
                    <w:pStyle w:val="7"/>
                    <w:spacing w:line="360" w:lineRule="exact"/>
                  </w:pPr>
                  <w:r>
                    <w:rPr>
                      <w:rFonts w:hint="eastAsia"/>
                    </w:rPr>
                    <w:t>75</w:t>
                  </w:r>
                </w:p>
              </w:tc>
              <w:tc>
                <w:tcPr>
                  <w:tcW w:w="1364" w:type="pct"/>
                  <w:vMerge/>
                  <w:vAlign w:val="center"/>
                </w:tcPr>
                <w:p w:rsidR="004E5C99" w:rsidRPr="004E5C99" w:rsidRDefault="004E5C99" w:rsidP="004E5C99">
                  <w:pPr>
                    <w:pStyle w:val="7"/>
                    <w:spacing w:line="360" w:lineRule="exact"/>
                  </w:pPr>
                </w:p>
              </w:tc>
              <w:tc>
                <w:tcPr>
                  <w:tcW w:w="1245" w:type="pct"/>
                  <w:vAlign w:val="center"/>
                </w:tcPr>
                <w:p w:rsidR="004E5C99" w:rsidRPr="004E5C99" w:rsidRDefault="009766A4" w:rsidP="00900099">
                  <w:pPr>
                    <w:pStyle w:val="7"/>
                    <w:spacing w:line="360" w:lineRule="exact"/>
                    <w:rPr>
                      <w:kern w:val="0"/>
                    </w:rPr>
                  </w:pPr>
                  <w:r>
                    <w:rPr>
                      <w:rFonts w:hint="eastAsia"/>
                      <w:kern w:val="0"/>
                    </w:rPr>
                    <w:t>5</w:t>
                  </w:r>
                  <w:r w:rsidR="00900099">
                    <w:rPr>
                      <w:rFonts w:hint="eastAsia"/>
                      <w:kern w:val="0"/>
                    </w:rPr>
                    <w:t>0</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4</w:t>
                  </w:r>
                </w:p>
              </w:tc>
              <w:tc>
                <w:tcPr>
                  <w:tcW w:w="778" w:type="pct"/>
                  <w:vAlign w:val="center"/>
                </w:tcPr>
                <w:p w:rsidR="004E5C99" w:rsidRPr="004E5C99" w:rsidRDefault="004E5C99" w:rsidP="004E5C99">
                  <w:pPr>
                    <w:pStyle w:val="7"/>
                    <w:spacing w:line="360" w:lineRule="exact"/>
                    <w:rPr>
                      <w:kern w:val="0"/>
                    </w:rPr>
                  </w:pPr>
                  <w:r w:rsidRPr="004E5C99">
                    <w:t>空压机</w:t>
                  </w:r>
                </w:p>
              </w:tc>
              <w:tc>
                <w:tcPr>
                  <w:tcW w:w="430" w:type="pct"/>
                  <w:vAlign w:val="center"/>
                </w:tcPr>
                <w:p w:rsidR="004E5C99" w:rsidRPr="004E5C99" w:rsidRDefault="004E5C99" w:rsidP="004E5C99">
                  <w:pPr>
                    <w:pStyle w:val="7"/>
                    <w:spacing w:line="360" w:lineRule="exact"/>
                  </w:pPr>
                  <w:r w:rsidRPr="004E5C99">
                    <w:rPr>
                      <w:rFonts w:hint="eastAsia"/>
                    </w:rPr>
                    <w:t>1</w:t>
                  </w:r>
                  <w:r w:rsidRPr="004E5C99">
                    <w:rPr>
                      <w:rFonts w:hint="eastAsia"/>
                    </w:rPr>
                    <w:t>台</w:t>
                  </w:r>
                </w:p>
              </w:tc>
              <w:tc>
                <w:tcPr>
                  <w:tcW w:w="770" w:type="pct"/>
                  <w:vAlign w:val="center"/>
                </w:tcPr>
                <w:p w:rsidR="004E5C99" w:rsidRPr="004E5C99" w:rsidRDefault="004E5C99" w:rsidP="004E5C99">
                  <w:pPr>
                    <w:pStyle w:val="7"/>
                    <w:spacing w:line="360" w:lineRule="exact"/>
                  </w:pPr>
                  <w:r w:rsidRPr="004E5C99">
                    <w:rPr>
                      <w:rFonts w:hint="eastAsia"/>
                    </w:rPr>
                    <w:t>75</w:t>
                  </w:r>
                </w:p>
              </w:tc>
              <w:tc>
                <w:tcPr>
                  <w:tcW w:w="1364" w:type="pct"/>
                  <w:vMerge/>
                  <w:vAlign w:val="center"/>
                </w:tcPr>
                <w:p w:rsidR="004E5C99" w:rsidRPr="004E5C99" w:rsidRDefault="004E5C99" w:rsidP="004E5C99">
                  <w:pPr>
                    <w:pStyle w:val="7"/>
                    <w:spacing w:line="360" w:lineRule="exact"/>
                  </w:pPr>
                </w:p>
              </w:tc>
              <w:tc>
                <w:tcPr>
                  <w:tcW w:w="1245" w:type="pct"/>
                  <w:vAlign w:val="center"/>
                </w:tcPr>
                <w:p w:rsidR="004E5C99" w:rsidRPr="004E5C99" w:rsidRDefault="009766A4" w:rsidP="004E5C99">
                  <w:pPr>
                    <w:pStyle w:val="7"/>
                    <w:spacing w:line="360" w:lineRule="exact"/>
                    <w:rPr>
                      <w:kern w:val="0"/>
                    </w:rPr>
                  </w:pPr>
                  <w:r>
                    <w:rPr>
                      <w:rFonts w:hint="eastAsia"/>
                      <w:kern w:val="0"/>
                    </w:rPr>
                    <w:t>50</w:t>
                  </w:r>
                </w:p>
              </w:tc>
            </w:tr>
            <w:tr w:rsidR="004E5C99" w:rsidRPr="00B51117" w:rsidTr="00207A0A">
              <w:trPr>
                <w:trHeight w:val="307"/>
              </w:trPr>
              <w:tc>
                <w:tcPr>
                  <w:tcW w:w="412" w:type="pct"/>
                  <w:vAlign w:val="center"/>
                </w:tcPr>
                <w:p w:rsidR="004E5C99" w:rsidRPr="004E5C99" w:rsidRDefault="004E5C99" w:rsidP="004E5C99">
                  <w:pPr>
                    <w:pStyle w:val="7"/>
                    <w:spacing w:line="360" w:lineRule="exact"/>
                  </w:pPr>
                  <w:r w:rsidRPr="004E5C99">
                    <w:rPr>
                      <w:rFonts w:hint="eastAsia"/>
                    </w:rPr>
                    <w:t>5</w:t>
                  </w:r>
                </w:p>
              </w:tc>
              <w:tc>
                <w:tcPr>
                  <w:tcW w:w="778" w:type="pct"/>
                  <w:vAlign w:val="center"/>
                </w:tcPr>
                <w:p w:rsidR="004E5C99" w:rsidRPr="004E5C99" w:rsidRDefault="004E5C99" w:rsidP="004E5C99">
                  <w:pPr>
                    <w:pStyle w:val="7"/>
                    <w:spacing w:line="360" w:lineRule="exact"/>
                  </w:pPr>
                  <w:r w:rsidRPr="004E5C99">
                    <w:rPr>
                      <w:rFonts w:hint="eastAsia"/>
                    </w:rPr>
                    <w:t>风机</w:t>
                  </w:r>
                </w:p>
              </w:tc>
              <w:tc>
                <w:tcPr>
                  <w:tcW w:w="430" w:type="pct"/>
                  <w:vAlign w:val="center"/>
                </w:tcPr>
                <w:p w:rsidR="004E5C99" w:rsidRPr="004E5C99" w:rsidRDefault="004E5C99" w:rsidP="004E5C99">
                  <w:pPr>
                    <w:pStyle w:val="7"/>
                    <w:spacing w:line="360" w:lineRule="exact"/>
                  </w:pPr>
                  <w:r>
                    <w:rPr>
                      <w:rFonts w:hint="eastAsia"/>
                    </w:rPr>
                    <w:t>3</w:t>
                  </w:r>
                  <w:r w:rsidRPr="004E5C99">
                    <w:rPr>
                      <w:rFonts w:hint="eastAsia"/>
                    </w:rPr>
                    <w:t>台</w:t>
                  </w:r>
                </w:p>
              </w:tc>
              <w:tc>
                <w:tcPr>
                  <w:tcW w:w="770" w:type="pct"/>
                  <w:vAlign w:val="center"/>
                </w:tcPr>
                <w:p w:rsidR="004E5C99" w:rsidRPr="004E5C99" w:rsidRDefault="004E5C99" w:rsidP="004E5C99">
                  <w:pPr>
                    <w:pStyle w:val="7"/>
                    <w:spacing w:line="360" w:lineRule="exact"/>
                  </w:pPr>
                  <w:r w:rsidRPr="004E5C99">
                    <w:rPr>
                      <w:rFonts w:hint="eastAsia"/>
                    </w:rPr>
                    <w:t>80</w:t>
                  </w:r>
                </w:p>
              </w:tc>
              <w:tc>
                <w:tcPr>
                  <w:tcW w:w="1364" w:type="pct"/>
                  <w:vMerge/>
                  <w:vAlign w:val="center"/>
                </w:tcPr>
                <w:p w:rsidR="004E5C99" w:rsidRPr="004E5C99" w:rsidRDefault="004E5C99" w:rsidP="004E5C99">
                  <w:pPr>
                    <w:pStyle w:val="7"/>
                    <w:spacing w:line="360" w:lineRule="exact"/>
                  </w:pPr>
                </w:p>
              </w:tc>
              <w:tc>
                <w:tcPr>
                  <w:tcW w:w="1245" w:type="pct"/>
                  <w:vAlign w:val="center"/>
                </w:tcPr>
                <w:p w:rsidR="004E5C99" w:rsidRPr="004E5C99" w:rsidRDefault="009766A4" w:rsidP="004E5C99">
                  <w:pPr>
                    <w:pStyle w:val="7"/>
                    <w:spacing w:line="360" w:lineRule="exact"/>
                    <w:rPr>
                      <w:kern w:val="0"/>
                    </w:rPr>
                  </w:pPr>
                  <w:r>
                    <w:rPr>
                      <w:rFonts w:hint="eastAsia"/>
                      <w:kern w:val="0"/>
                    </w:rPr>
                    <w:t>55</w:t>
                  </w:r>
                </w:p>
              </w:tc>
            </w:tr>
          </w:tbl>
          <w:p w:rsidR="00B24384" w:rsidRDefault="00D927AF">
            <w:pPr>
              <w:spacing w:line="500" w:lineRule="exact"/>
              <w:rPr>
                <w:rFonts w:eastAsia="黑体"/>
                <w:sz w:val="24"/>
                <w:szCs w:val="24"/>
              </w:rPr>
            </w:pPr>
            <w:r>
              <w:rPr>
                <w:rFonts w:eastAsia="黑体" w:hint="eastAsia"/>
                <w:sz w:val="24"/>
                <w:szCs w:val="24"/>
              </w:rPr>
              <w:t>3</w:t>
            </w:r>
            <w:r w:rsidR="006F28F7">
              <w:rPr>
                <w:rFonts w:eastAsia="黑体"/>
                <w:sz w:val="24"/>
                <w:szCs w:val="24"/>
              </w:rPr>
              <w:t>.4</w:t>
            </w:r>
            <w:r w:rsidR="006F28F7">
              <w:rPr>
                <w:rFonts w:eastAsia="黑体" w:hAnsi="黑体"/>
                <w:sz w:val="24"/>
                <w:szCs w:val="24"/>
              </w:rPr>
              <w:t>固体废物</w:t>
            </w:r>
          </w:p>
          <w:p w:rsidR="00E51998" w:rsidRPr="00E51998" w:rsidRDefault="00E51998" w:rsidP="00E51998">
            <w:pPr>
              <w:spacing w:line="500" w:lineRule="exact"/>
              <w:ind w:firstLineChars="200" w:firstLine="480"/>
              <w:rPr>
                <w:sz w:val="24"/>
              </w:rPr>
            </w:pPr>
            <w:r w:rsidRPr="00E51998">
              <w:rPr>
                <w:sz w:val="24"/>
              </w:rPr>
              <w:t>本项目产生的固</w:t>
            </w:r>
            <w:proofErr w:type="gramStart"/>
            <w:r w:rsidRPr="00E51998">
              <w:rPr>
                <w:sz w:val="24"/>
              </w:rPr>
              <w:t>废</w:t>
            </w:r>
            <w:r w:rsidRPr="00E51998">
              <w:rPr>
                <w:rFonts w:hint="eastAsia"/>
                <w:sz w:val="24"/>
              </w:rPr>
              <w:t>主要</w:t>
            </w:r>
            <w:proofErr w:type="gramEnd"/>
            <w:r w:rsidRPr="00E51998">
              <w:rPr>
                <w:rFonts w:hint="eastAsia"/>
                <w:sz w:val="24"/>
              </w:rPr>
              <w:t>有废边角料</w:t>
            </w:r>
            <w:r w:rsidR="00744F29">
              <w:rPr>
                <w:rFonts w:hint="eastAsia"/>
                <w:sz w:val="24"/>
              </w:rPr>
              <w:t>，</w:t>
            </w:r>
            <w:r w:rsidRPr="00E51998">
              <w:rPr>
                <w:rFonts w:hint="eastAsia"/>
                <w:sz w:val="24"/>
              </w:rPr>
              <w:t>废包装物</w:t>
            </w:r>
            <w:r w:rsidR="00744F29">
              <w:rPr>
                <w:rFonts w:hint="eastAsia"/>
                <w:sz w:val="24"/>
              </w:rPr>
              <w:t>，</w:t>
            </w:r>
            <w:r w:rsidRPr="00E51998">
              <w:rPr>
                <w:rFonts w:hint="eastAsia"/>
                <w:sz w:val="24"/>
              </w:rPr>
              <w:t>喷塑过程产生的</w:t>
            </w:r>
            <w:r w:rsidR="00744F29" w:rsidRPr="00744F29">
              <w:rPr>
                <w:sz w:val="24"/>
              </w:rPr>
              <w:t>废滤芯</w:t>
            </w:r>
            <w:r w:rsidRPr="00E51998">
              <w:rPr>
                <w:rFonts w:hint="eastAsia"/>
                <w:sz w:val="24"/>
              </w:rPr>
              <w:t>、</w:t>
            </w:r>
            <w:proofErr w:type="gramStart"/>
            <w:r w:rsidRPr="00E51998">
              <w:rPr>
                <w:rFonts w:hint="eastAsia"/>
                <w:sz w:val="24"/>
              </w:rPr>
              <w:t>废塑粉</w:t>
            </w:r>
            <w:proofErr w:type="gramEnd"/>
            <w:r w:rsidRPr="00E51998">
              <w:rPr>
                <w:rFonts w:hint="eastAsia"/>
                <w:sz w:val="24"/>
              </w:rPr>
              <w:t>等一般固体废物；设备维护过程产生的</w:t>
            </w:r>
            <w:r w:rsidR="00744F29" w:rsidRPr="00744F29">
              <w:rPr>
                <w:rFonts w:hint="eastAsia"/>
                <w:sz w:val="24"/>
              </w:rPr>
              <w:t>废</w:t>
            </w:r>
            <w:r w:rsidR="009D21B1" w:rsidRPr="009D21B1">
              <w:rPr>
                <w:rFonts w:hint="eastAsia"/>
                <w:sz w:val="24"/>
              </w:rPr>
              <w:t>润滑油</w:t>
            </w:r>
            <w:r w:rsidR="00744F29" w:rsidRPr="00744F29">
              <w:rPr>
                <w:rFonts w:hint="eastAsia"/>
                <w:sz w:val="24"/>
              </w:rPr>
              <w:t>、废液压油</w:t>
            </w:r>
            <w:r w:rsidR="00744F29">
              <w:rPr>
                <w:rFonts w:hint="eastAsia"/>
                <w:sz w:val="24"/>
              </w:rPr>
              <w:t>，</w:t>
            </w:r>
            <w:r w:rsidR="00744F29" w:rsidRPr="00744F29">
              <w:rPr>
                <w:sz w:val="24"/>
              </w:rPr>
              <w:t>废</w:t>
            </w:r>
            <w:r w:rsidR="00744F29" w:rsidRPr="00744F29">
              <w:rPr>
                <w:rFonts w:hint="eastAsia"/>
                <w:sz w:val="24"/>
              </w:rPr>
              <w:t>除锈剂</w:t>
            </w:r>
            <w:r w:rsidR="00744F29" w:rsidRPr="00744F29">
              <w:rPr>
                <w:sz w:val="24"/>
              </w:rPr>
              <w:t>抹布</w:t>
            </w:r>
            <w:r w:rsidRPr="00E51998">
              <w:rPr>
                <w:rFonts w:hint="eastAsia"/>
                <w:sz w:val="24"/>
              </w:rPr>
              <w:t>及处理烘干有机废气产生的</w:t>
            </w:r>
            <w:r w:rsidR="00744F29" w:rsidRPr="00744F29">
              <w:rPr>
                <w:sz w:val="24"/>
              </w:rPr>
              <w:t>废活性炭、废</w:t>
            </w:r>
            <w:r w:rsidR="00744F29" w:rsidRPr="00744F29">
              <w:rPr>
                <w:sz w:val="24"/>
              </w:rPr>
              <w:t>UV</w:t>
            </w:r>
            <w:r w:rsidR="00744F29" w:rsidRPr="00744F29">
              <w:rPr>
                <w:sz w:val="24"/>
              </w:rPr>
              <w:t>灯管</w:t>
            </w:r>
            <w:r w:rsidR="00744F29">
              <w:rPr>
                <w:rFonts w:hint="eastAsia"/>
                <w:sz w:val="24"/>
              </w:rPr>
              <w:t>等</w:t>
            </w:r>
            <w:r w:rsidRPr="00E51998">
              <w:rPr>
                <w:rFonts w:hint="eastAsia"/>
                <w:sz w:val="24"/>
              </w:rPr>
              <w:t>危险废物；员工的生活垃圾。</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w:t>
            </w:r>
            <w:r w:rsidRPr="00744F29">
              <w:rPr>
                <w:rFonts w:hint="eastAsia"/>
                <w:bCs/>
                <w:sz w:val="24"/>
                <w:szCs w:val="24"/>
              </w:rPr>
              <w:t>1</w:t>
            </w:r>
            <w:r w:rsidRPr="00744F29">
              <w:rPr>
                <w:rFonts w:hint="eastAsia"/>
                <w:bCs/>
                <w:sz w:val="24"/>
                <w:szCs w:val="24"/>
              </w:rPr>
              <w:t>）一般固废</w:t>
            </w:r>
          </w:p>
          <w:p w:rsidR="00744F29" w:rsidRPr="00744F29" w:rsidRDefault="00042A33" w:rsidP="00744F29">
            <w:pPr>
              <w:spacing w:line="500" w:lineRule="exact"/>
              <w:ind w:firstLineChars="200" w:firstLine="480"/>
              <w:rPr>
                <w:bCs/>
                <w:sz w:val="24"/>
                <w:szCs w:val="24"/>
              </w:rPr>
            </w:pPr>
            <w:r w:rsidRPr="00744F29">
              <w:rPr>
                <w:bCs/>
                <w:sz w:val="24"/>
                <w:szCs w:val="24"/>
              </w:rPr>
              <w:fldChar w:fldCharType="begin"/>
            </w:r>
            <w:r w:rsidR="00744F29" w:rsidRPr="00744F29">
              <w:rPr>
                <w:bCs/>
                <w:sz w:val="24"/>
                <w:szCs w:val="24"/>
              </w:rPr>
              <w:instrText xml:space="preserve"> </w:instrText>
            </w:r>
            <w:r w:rsidR="00744F29" w:rsidRPr="00744F29">
              <w:rPr>
                <w:rFonts w:hint="eastAsia"/>
                <w:bCs/>
                <w:sz w:val="24"/>
                <w:szCs w:val="24"/>
              </w:rPr>
              <w:instrText>= 1 \* GB3</w:instrText>
            </w:r>
            <w:r w:rsidR="00744F29" w:rsidRPr="00744F29">
              <w:rPr>
                <w:bCs/>
                <w:sz w:val="24"/>
                <w:szCs w:val="24"/>
              </w:rPr>
              <w:instrText xml:space="preserve"> </w:instrText>
            </w:r>
            <w:r w:rsidRPr="00744F29">
              <w:rPr>
                <w:bCs/>
                <w:sz w:val="24"/>
                <w:szCs w:val="24"/>
              </w:rPr>
              <w:fldChar w:fldCharType="separate"/>
            </w:r>
            <w:r w:rsidR="00744F29" w:rsidRPr="00744F29">
              <w:rPr>
                <w:rFonts w:hint="eastAsia"/>
                <w:bCs/>
                <w:sz w:val="24"/>
                <w:szCs w:val="24"/>
              </w:rPr>
              <w:t>①</w:t>
            </w:r>
            <w:r w:rsidRPr="00744F29">
              <w:rPr>
                <w:bCs/>
                <w:sz w:val="24"/>
                <w:szCs w:val="24"/>
              </w:rPr>
              <w:fldChar w:fldCharType="end"/>
            </w:r>
            <w:r w:rsidR="00744F29" w:rsidRPr="00744F29">
              <w:rPr>
                <w:rFonts w:hint="eastAsia"/>
                <w:bCs/>
                <w:sz w:val="24"/>
                <w:szCs w:val="24"/>
              </w:rPr>
              <w:t>废边角料</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本项目在剪板下料过程中会产生边角废料，主要为钢制边角料，属一般固废，产生量为</w:t>
            </w:r>
            <w:r w:rsidRPr="00744F29">
              <w:rPr>
                <w:rFonts w:hint="eastAsia"/>
                <w:bCs/>
                <w:sz w:val="24"/>
                <w:szCs w:val="24"/>
              </w:rPr>
              <w:t>2.0t/a</w:t>
            </w:r>
            <w:r w:rsidR="005236EB">
              <w:rPr>
                <w:rFonts w:hint="eastAsia"/>
                <w:bCs/>
                <w:sz w:val="24"/>
                <w:szCs w:val="24"/>
              </w:rPr>
              <w:t>；收集后车间内</w:t>
            </w:r>
            <w:r w:rsidR="005236EB" w:rsidRPr="005236EB">
              <w:rPr>
                <w:rFonts w:hint="eastAsia"/>
                <w:bCs/>
                <w:sz w:val="24"/>
                <w:szCs w:val="24"/>
              </w:rPr>
              <w:t>10m</w:t>
            </w:r>
            <w:r w:rsidR="005236EB" w:rsidRPr="005236EB">
              <w:rPr>
                <w:rFonts w:hint="eastAsia"/>
                <w:bCs/>
                <w:sz w:val="24"/>
                <w:szCs w:val="24"/>
                <w:vertAlign w:val="superscript"/>
              </w:rPr>
              <w:t>2</w:t>
            </w:r>
            <w:r w:rsidR="005236EB" w:rsidRPr="005236EB">
              <w:rPr>
                <w:rFonts w:hint="eastAsia"/>
                <w:bCs/>
                <w:sz w:val="24"/>
                <w:szCs w:val="24"/>
              </w:rPr>
              <w:t>固废暂存区暂存</w:t>
            </w:r>
            <w:r w:rsidR="005236EB">
              <w:rPr>
                <w:rFonts w:hint="eastAsia"/>
                <w:bCs/>
                <w:sz w:val="24"/>
                <w:szCs w:val="24"/>
              </w:rPr>
              <w:t>，</w:t>
            </w:r>
            <w:r w:rsidRPr="00744F29">
              <w:rPr>
                <w:rFonts w:hint="eastAsia"/>
                <w:bCs/>
                <w:sz w:val="24"/>
                <w:szCs w:val="24"/>
              </w:rPr>
              <w:t>外售给钢材回收单位。</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②废包装物</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废包装物主要包括各种零部件、原辅材料等使用的纸箱、木箱、塑料袋、塑料桶等，均属一般固废，产生量约为</w:t>
            </w:r>
            <w:r w:rsidRPr="00744F29">
              <w:rPr>
                <w:rFonts w:hint="eastAsia"/>
                <w:bCs/>
                <w:sz w:val="24"/>
                <w:szCs w:val="24"/>
              </w:rPr>
              <w:t>0.5t/a</w:t>
            </w:r>
            <w:r w:rsidRPr="00744F29">
              <w:rPr>
                <w:rFonts w:hint="eastAsia"/>
                <w:bCs/>
                <w:sz w:val="24"/>
                <w:szCs w:val="24"/>
              </w:rPr>
              <w:t>。</w:t>
            </w:r>
            <w:r w:rsidR="00BE5472">
              <w:rPr>
                <w:rFonts w:hint="eastAsia"/>
                <w:bCs/>
                <w:sz w:val="24"/>
                <w:szCs w:val="24"/>
              </w:rPr>
              <w:t>收集后车间内</w:t>
            </w:r>
            <w:r w:rsidR="00BE5472" w:rsidRPr="005236EB">
              <w:rPr>
                <w:rFonts w:hint="eastAsia"/>
                <w:bCs/>
                <w:sz w:val="24"/>
                <w:szCs w:val="24"/>
              </w:rPr>
              <w:t>10m</w:t>
            </w:r>
            <w:r w:rsidR="00BE5472" w:rsidRPr="005236EB">
              <w:rPr>
                <w:rFonts w:hint="eastAsia"/>
                <w:bCs/>
                <w:sz w:val="24"/>
                <w:szCs w:val="24"/>
                <w:vertAlign w:val="superscript"/>
              </w:rPr>
              <w:t>2</w:t>
            </w:r>
            <w:r w:rsidR="00BE5472" w:rsidRPr="005236EB">
              <w:rPr>
                <w:rFonts w:hint="eastAsia"/>
                <w:bCs/>
                <w:sz w:val="24"/>
                <w:szCs w:val="24"/>
              </w:rPr>
              <w:t>固废暂存区暂存</w:t>
            </w:r>
            <w:r w:rsidR="00BE5472">
              <w:rPr>
                <w:rFonts w:hint="eastAsia"/>
                <w:bCs/>
                <w:sz w:val="24"/>
                <w:szCs w:val="24"/>
              </w:rPr>
              <w:t>，</w:t>
            </w:r>
            <w:r w:rsidRPr="00744F29">
              <w:rPr>
                <w:rFonts w:hint="eastAsia"/>
                <w:bCs/>
                <w:sz w:val="24"/>
                <w:szCs w:val="24"/>
              </w:rPr>
              <w:t>外售给废品回收单位。</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③</w:t>
            </w:r>
            <w:r w:rsidRPr="00744F29">
              <w:rPr>
                <w:bCs/>
                <w:sz w:val="24"/>
                <w:szCs w:val="24"/>
              </w:rPr>
              <w:t>废滤芯</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lastRenderedPageBreak/>
              <w:t>喷塑过程收尘滤芯在运转过程中会产生损耗，会影响收尘效率，需及时更换废旧滤芯和滤袋，废旧滤芯产生量约为</w:t>
            </w:r>
            <w:r w:rsidR="005236EB">
              <w:rPr>
                <w:rFonts w:hint="eastAsia"/>
                <w:bCs/>
                <w:sz w:val="24"/>
                <w:szCs w:val="24"/>
              </w:rPr>
              <w:t>18</w:t>
            </w:r>
            <w:r w:rsidR="005236EB">
              <w:rPr>
                <w:rFonts w:hint="eastAsia"/>
                <w:bCs/>
                <w:sz w:val="24"/>
                <w:szCs w:val="24"/>
              </w:rPr>
              <w:t>个</w:t>
            </w:r>
            <w:r w:rsidRPr="00744F29">
              <w:rPr>
                <w:rFonts w:hint="eastAsia"/>
                <w:bCs/>
                <w:sz w:val="24"/>
                <w:szCs w:val="24"/>
              </w:rPr>
              <w:t>/</w:t>
            </w:r>
            <w:r w:rsidRPr="00744F29">
              <w:rPr>
                <w:rFonts w:hint="eastAsia"/>
                <w:bCs/>
                <w:sz w:val="24"/>
                <w:szCs w:val="24"/>
              </w:rPr>
              <w:t>年，由厂家回收。</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④</w:t>
            </w:r>
            <w:proofErr w:type="gramStart"/>
            <w:r w:rsidRPr="00744F29">
              <w:rPr>
                <w:rFonts w:hint="eastAsia"/>
                <w:bCs/>
                <w:sz w:val="24"/>
                <w:szCs w:val="24"/>
              </w:rPr>
              <w:t>废塑粉</w:t>
            </w:r>
            <w:proofErr w:type="gramEnd"/>
          </w:p>
          <w:p w:rsidR="00744F29" w:rsidRPr="00744F29" w:rsidRDefault="00744F29" w:rsidP="00744F29">
            <w:pPr>
              <w:spacing w:line="500" w:lineRule="exact"/>
              <w:ind w:firstLineChars="200" w:firstLine="480"/>
              <w:rPr>
                <w:bCs/>
                <w:sz w:val="24"/>
                <w:szCs w:val="24"/>
              </w:rPr>
            </w:pPr>
            <w:r w:rsidRPr="00744F29">
              <w:rPr>
                <w:rFonts w:hint="eastAsia"/>
                <w:bCs/>
                <w:sz w:val="24"/>
                <w:szCs w:val="24"/>
              </w:rPr>
              <w:t>本项目共设置</w:t>
            </w:r>
            <w:r w:rsidR="005236EB">
              <w:rPr>
                <w:rFonts w:hint="eastAsia"/>
                <w:bCs/>
                <w:sz w:val="24"/>
                <w:szCs w:val="24"/>
              </w:rPr>
              <w:t>2</w:t>
            </w:r>
            <w:r w:rsidRPr="00744F29">
              <w:rPr>
                <w:rFonts w:hint="eastAsia"/>
                <w:bCs/>
                <w:sz w:val="24"/>
                <w:szCs w:val="24"/>
              </w:rPr>
              <w:t>个喷塑间，</w:t>
            </w:r>
            <w:r w:rsidRPr="00744F29">
              <w:rPr>
                <w:rFonts w:hint="eastAsia"/>
                <w:bCs/>
                <w:sz w:val="24"/>
                <w:szCs w:val="24"/>
              </w:rPr>
              <w:t>1</w:t>
            </w:r>
            <w:r w:rsidRPr="00744F29">
              <w:rPr>
                <w:rFonts w:hint="eastAsia"/>
                <w:bCs/>
                <w:sz w:val="24"/>
                <w:szCs w:val="24"/>
              </w:rPr>
              <w:t>套废气处理设施，</w:t>
            </w:r>
            <w:r w:rsidR="005236EB" w:rsidRPr="005236EB">
              <w:rPr>
                <w:rFonts w:hint="eastAsia"/>
                <w:bCs/>
                <w:sz w:val="24"/>
                <w:szCs w:val="24"/>
              </w:rPr>
              <w:t>本项目喷粉间</w:t>
            </w:r>
            <w:proofErr w:type="gramStart"/>
            <w:r w:rsidR="005236EB" w:rsidRPr="005236EB">
              <w:rPr>
                <w:rFonts w:hint="eastAsia"/>
                <w:bCs/>
                <w:sz w:val="24"/>
                <w:szCs w:val="24"/>
              </w:rPr>
              <w:t>内塑粉喷塑</w:t>
            </w:r>
            <w:proofErr w:type="gramEnd"/>
            <w:r w:rsidR="005236EB" w:rsidRPr="005236EB">
              <w:rPr>
                <w:rFonts w:hint="eastAsia"/>
                <w:bCs/>
                <w:sz w:val="24"/>
                <w:szCs w:val="24"/>
              </w:rPr>
              <w:t>过程少量散落于车间地面，约</w:t>
            </w:r>
            <w:r w:rsidR="005236EB" w:rsidRPr="005236EB">
              <w:rPr>
                <w:rFonts w:hint="eastAsia"/>
                <w:bCs/>
                <w:sz w:val="24"/>
                <w:szCs w:val="24"/>
              </w:rPr>
              <w:t>0.</w:t>
            </w:r>
            <w:r w:rsidR="005236EB">
              <w:rPr>
                <w:rFonts w:hint="eastAsia"/>
                <w:bCs/>
                <w:sz w:val="24"/>
                <w:szCs w:val="24"/>
              </w:rPr>
              <w:t>13</w:t>
            </w:r>
            <w:r w:rsidR="005236EB" w:rsidRPr="005236EB">
              <w:rPr>
                <w:bCs/>
                <w:sz w:val="24"/>
                <w:szCs w:val="24"/>
              </w:rPr>
              <w:t>t/a</w:t>
            </w:r>
            <w:r w:rsidR="005236EB" w:rsidRPr="005236EB">
              <w:rPr>
                <w:rFonts w:hint="eastAsia"/>
                <w:bCs/>
                <w:sz w:val="24"/>
                <w:szCs w:val="24"/>
              </w:rPr>
              <w:t>散落至喷粉间内地面，经装袋收集后车间内</w:t>
            </w:r>
            <w:r w:rsidR="005236EB" w:rsidRPr="005236EB">
              <w:rPr>
                <w:rFonts w:hint="eastAsia"/>
                <w:bCs/>
                <w:sz w:val="24"/>
                <w:szCs w:val="24"/>
              </w:rPr>
              <w:t>10m</w:t>
            </w:r>
            <w:r w:rsidR="005236EB" w:rsidRPr="005236EB">
              <w:rPr>
                <w:rFonts w:hint="eastAsia"/>
                <w:bCs/>
                <w:sz w:val="24"/>
                <w:szCs w:val="24"/>
                <w:vertAlign w:val="superscript"/>
              </w:rPr>
              <w:t>2</w:t>
            </w:r>
            <w:r w:rsidR="005236EB" w:rsidRPr="005236EB">
              <w:rPr>
                <w:rFonts w:hint="eastAsia"/>
                <w:bCs/>
                <w:sz w:val="24"/>
                <w:szCs w:val="24"/>
              </w:rPr>
              <w:t>固废暂存区暂存后</w:t>
            </w:r>
            <w:r w:rsidR="00BE5472" w:rsidRPr="00BE5472">
              <w:rPr>
                <w:rFonts w:hint="eastAsia"/>
                <w:bCs/>
                <w:sz w:val="24"/>
                <w:szCs w:val="24"/>
              </w:rPr>
              <w:t>由厂家回收</w:t>
            </w:r>
            <w:r w:rsidR="00BE5472">
              <w:rPr>
                <w:rFonts w:hint="eastAsia"/>
                <w:bCs/>
                <w:sz w:val="24"/>
                <w:szCs w:val="24"/>
              </w:rPr>
              <w:t>。</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⑤</w:t>
            </w:r>
            <w:r w:rsidRPr="00744F29">
              <w:rPr>
                <w:bCs/>
                <w:sz w:val="24"/>
                <w:szCs w:val="24"/>
              </w:rPr>
              <w:t>生活垃圾</w:t>
            </w:r>
          </w:p>
          <w:p w:rsidR="00744F29" w:rsidRPr="00744F29" w:rsidRDefault="00744F29" w:rsidP="00744F29">
            <w:pPr>
              <w:spacing w:line="500" w:lineRule="exact"/>
              <w:ind w:firstLineChars="200" w:firstLine="480"/>
              <w:rPr>
                <w:bCs/>
                <w:sz w:val="24"/>
                <w:szCs w:val="24"/>
              </w:rPr>
            </w:pPr>
            <w:r w:rsidRPr="00744F29">
              <w:rPr>
                <w:bCs/>
                <w:sz w:val="24"/>
                <w:szCs w:val="24"/>
              </w:rPr>
              <w:t>本项目劳动定员</w:t>
            </w:r>
            <w:r>
              <w:rPr>
                <w:rFonts w:hint="eastAsia"/>
                <w:bCs/>
                <w:sz w:val="24"/>
                <w:szCs w:val="24"/>
              </w:rPr>
              <w:t>15</w:t>
            </w:r>
            <w:r w:rsidRPr="00744F29">
              <w:rPr>
                <w:bCs/>
                <w:sz w:val="24"/>
                <w:szCs w:val="24"/>
              </w:rPr>
              <w:t>人，员工在厂生活垃圾产生量按</w:t>
            </w:r>
            <w:r w:rsidRPr="00744F29">
              <w:rPr>
                <w:bCs/>
                <w:sz w:val="24"/>
                <w:szCs w:val="24"/>
              </w:rPr>
              <w:t>0.5kg/</w:t>
            </w:r>
            <w:r w:rsidRPr="00744F29">
              <w:rPr>
                <w:bCs/>
                <w:sz w:val="24"/>
                <w:szCs w:val="24"/>
              </w:rPr>
              <w:t>人</w:t>
            </w:r>
            <w:r w:rsidRPr="00744F29">
              <w:rPr>
                <w:bCs/>
                <w:sz w:val="24"/>
                <w:szCs w:val="24"/>
              </w:rPr>
              <w:t>d</w:t>
            </w:r>
            <w:r w:rsidRPr="00744F29">
              <w:rPr>
                <w:bCs/>
                <w:sz w:val="24"/>
                <w:szCs w:val="24"/>
              </w:rPr>
              <w:t>。则生活垃圾产生量为</w:t>
            </w:r>
            <w:r>
              <w:rPr>
                <w:rFonts w:hint="eastAsia"/>
                <w:bCs/>
                <w:sz w:val="24"/>
                <w:szCs w:val="24"/>
              </w:rPr>
              <w:t>7.5</w:t>
            </w:r>
            <w:r w:rsidRPr="00744F29">
              <w:rPr>
                <w:bCs/>
                <w:sz w:val="24"/>
                <w:szCs w:val="24"/>
              </w:rPr>
              <w:t>kg/d</w:t>
            </w:r>
            <w:r w:rsidRPr="00744F29">
              <w:rPr>
                <w:bCs/>
                <w:sz w:val="24"/>
                <w:szCs w:val="24"/>
              </w:rPr>
              <w:t>（</w:t>
            </w:r>
            <w:r>
              <w:rPr>
                <w:rFonts w:hint="eastAsia"/>
                <w:bCs/>
                <w:sz w:val="24"/>
                <w:szCs w:val="24"/>
              </w:rPr>
              <w:t>2.25</w:t>
            </w:r>
            <w:r w:rsidRPr="00744F29">
              <w:rPr>
                <w:bCs/>
                <w:sz w:val="24"/>
                <w:szCs w:val="24"/>
              </w:rPr>
              <w:t>t/a</w:t>
            </w:r>
            <w:r w:rsidRPr="00744F29">
              <w:rPr>
                <w:bCs/>
                <w:sz w:val="24"/>
                <w:szCs w:val="24"/>
              </w:rPr>
              <w:t>）。集中收集后交由环卫部门统一清运。</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w:t>
            </w:r>
            <w:r w:rsidRPr="00744F29">
              <w:rPr>
                <w:rFonts w:hint="eastAsia"/>
                <w:bCs/>
                <w:sz w:val="24"/>
                <w:szCs w:val="24"/>
              </w:rPr>
              <w:t>2</w:t>
            </w:r>
            <w:r w:rsidRPr="00744F29">
              <w:rPr>
                <w:rFonts w:hint="eastAsia"/>
                <w:bCs/>
                <w:sz w:val="24"/>
                <w:szCs w:val="24"/>
              </w:rPr>
              <w:t>）危险废物</w:t>
            </w:r>
          </w:p>
          <w:p w:rsidR="00744F29" w:rsidRPr="00744F29" w:rsidRDefault="00042A33" w:rsidP="00744F29">
            <w:pPr>
              <w:spacing w:line="500" w:lineRule="exact"/>
              <w:ind w:firstLineChars="200" w:firstLine="480"/>
              <w:rPr>
                <w:bCs/>
                <w:sz w:val="24"/>
                <w:szCs w:val="24"/>
              </w:rPr>
            </w:pPr>
            <w:r w:rsidRPr="00744F29">
              <w:rPr>
                <w:bCs/>
                <w:sz w:val="24"/>
                <w:szCs w:val="24"/>
              </w:rPr>
              <w:fldChar w:fldCharType="begin"/>
            </w:r>
            <w:r w:rsidR="00744F29" w:rsidRPr="00744F29">
              <w:rPr>
                <w:bCs/>
                <w:sz w:val="24"/>
                <w:szCs w:val="24"/>
              </w:rPr>
              <w:instrText xml:space="preserve"> </w:instrText>
            </w:r>
            <w:r w:rsidR="00744F29" w:rsidRPr="00744F29">
              <w:rPr>
                <w:rFonts w:hint="eastAsia"/>
                <w:bCs/>
                <w:sz w:val="24"/>
                <w:szCs w:val="24"/>
              </w:rPr>
              <w:instrText>= 1 \* GB3</w:instrText>
            </w:r>
            <w:r w:rsidR="00744F29" w:rsidRPr="00744F29">
              <w:rPr>
                <w:bCs/>
                <w:sz w:val="24"/>
                <w:szCs w:val="24"/>
              </w:rPr>
              <w:instrText xml:space="preserve"> </w:instrText>
            </w:r>
            <w:r w:rsidRPr="00744F29">
              <w:rPr>
                <w:bCs/>
                <w:sz w:val="24"/>
                <w:szCs w:val="24"/>
              </w:rPr>
              <w:fldChar w:fldCharType="separate"/>
            </w:r>
            <w:r w:rsidR="00744F29" w:rsidRPr="00744F29">
              <w:rPr>
                <w:rFonts w:hint="eastAsia"/>
                <w:bCs/>
                <w:sz w:val="24"/>
                <w:szCs w:val="24"/>
              </w:rPr>
              <w:t>①</w:t>
            </w:r>
            <w:r w:rsidRPr="00744F29">
              <w:rPr>
                <w:bCs/>
                <w:sz w:val="24"/>
                <w:szCs w:val="24"/>
              </w:rPr>
              <w:fldChar w:fldCharType="end"/>
            </w:r>
            <w:r w:rsidR="009D21B1" w:rsidRPr="009D21B1">
              <w:rPr>
                <w:rFonts w:hint="eastAsia"/>
                <w:bCs/>
                <w:sz w:val="24"/>
                <w:szCs w:val="24"/>
              </w:rPr>
              <w:t>废润滑油</w:t>
            </w:r>
            <w:r w:rsidR="00744F29" w:rsidRPr="00744F29">
              <w:rPr>
                <w:rFonts w:hint="eastAsia"/>
                <w:bCs/>
                <w:sz w:val="24"/>
                <w:szCs w:val="24"/>
              </w:rPr>
              <w:t>：根据企业提供资料，</w:t>
            </w:r>
            <w:r w:rsidR="009D21B1" w:rsidRPr="009D21B1">
              <w:rPr>
                <w:rFonts w:hint="eastAsia"/>
                <w:bCs/>
                <w:sz w:val="24"/>
                <w:szCs w:val="24"/>
              </w:rPr>
              <w:t>润滑油</w:t>
            </w:r>
            <w:r w:rsidR="00744F29" w:rsidRPr="00744F29">
              <w:rPr>
                <w:rFonts w:hint="eastAsia"/>
                <w:bCs/>
                <w:sz w:val="24"/>
                <w:szCs w:val="24"/>
              </w:rPr>
              <w:t>使用量约为</w:t>
            </w:r>
            <w:r w:rsidR="00744F29" w:rsidRPr="00744F29">
              <w:rPr>
                <w:rFonts w:hint="eastAsia"/>
                <w:bCs/>
                <w:sz w:val="24"/>
                <w:szCs w:val="24"/>
              </w:rPr>
              <w:t>0.12t/a</w:t>
            </w:r>
            <w:r w:rsidR="00744F29" w:rsidRPr="00744F29">
              <w:rPr>
                <w:rFonts w:hint="eastAsia"/>
                <w:bCs/>
                <w:sz w:val="24"/>
                <w:szCs w:val="24"/>
              </w:rPr>
              <w:t>。类比同类型企业，废润滑油损耗量约为</w:t>
            </w:r>
            <w:r w:rsidR="00744F29" w:rsidRPr="00744F29">
              <w:rPr>
                <w:rFonts w:hint="eastAsia"/>
                <w:bCs/>
                <w:sz w:val="24"/>
                <w:szCs w:val="24"/>
              </w:rPr>
              <w:t>50%</w:t>
            </w:r>
            <w:r w:rsidR="00744F29" w:rsidRPr="00744F29">
              <w:rPr>
                <w:rFonts w:hint="eastAsia"/>
                <w:bCs/>
                <w:sz w:val="24"/>
                <w:szCs w:val="24"/>
              </w:rPr>
              <w:t>，则本项目废润滑油产生量为</w:t>
            </w:r>
            <w:r w:rsidR="00744F29" w:rsidRPr="00744F29">
              <w:rPr>
                <w:rFonts w:hint="eastAsia"/>
                <w:bCs/>
                <w:sz w:val="24"/>
                <w:szCs w:val="24"/>
              </w:rPr>
              <w:t>0.06t/a</w:t>
            </w:r>
            <w:r w:rsidR="00744F29" w:rsidRPr="00744F29">
              <w:rPr>
                <w:rFonts w:hint="eastAsia"/>
                <w:bCs/>
                <w:sz w:val="24"/>
                <w:szCs w:val="24"/>
              </w:rPr>
              <w:t>。属于危险废物，废物类别为</w:t>
            </w:r>
            <w:r w:rsidR="00744F29" w:rsidRPr="00744F29">
              <w:rPr>
                <w:rFonts w:hint="eastAsia"/>
                <w:bCs/>
                <w:sz w:val="24"/>
                <w:szCs w:val="24"/>
              </w:rPr>
              <w:t>HW08</w:t>
            </w:r>
            <w:r w:rsidR="00744F29" w:rsidRPr="00744F29">
              <w:rPr>
                <w:rFonts w:hint="eastAsia"/>
                <w:bCs/>
                <w:sz w:val="24"/>
                <w:szCs w:val="24"/>
              </w:rPr>
              <w:t>。</w:t>
            </w:r>
          </w:p>
          <w:p w:rsidR="00744F29" w:rsidRPr="00744F29" w:rsidRDefault="00042A33" w:rsidP="00744F29">
            <w:pPr>
              <w:spacing w:line="500" w:lineRule="exact"/>
              <w:ind w:firstLineChars="200" w:firstLine="480"/>
              <w:rPr>
                <w:bCs/>
                <w:sz w:val="24"/>
                <w:szCs w:val="24"/>
              </w:rPr>
            </w:pPr>
            <w:r w:rsidRPr="00744F29">
              <w:rPr>
                <w:bCs/>
                <w:sz w:val="24"/>
                <w:szCs w:val="24"/>
              </w:rPr>
              <w:fldChar w:fldCharType="begin"/>
            </w:r>
            <w:r w:rsidR="00744F29" w:rsidRPr="00744F29">
              <w:rPr>
                <w:bCs/>
                <w:sz w:val="24"/>
                <w:szCs w:val="24"/>
              </w:rPr>
              <w:instrText xml:space="preserve"> </w:instrText>
            </w:r>
            <w:r w:rsidR="00744F29" w:rsidRPr="00744F29">
              <w:rPr>
                <w:rFonts w:hint="eastAsia"/>
                <w:bCs/>
                <w:sz w:val="24"/>
                <w:szCs w:val="24"/>
              </w:rPr>
              <w:instrText>= 2 \* GB3</w:instrText>
            </w:r>
            <w:r w:rsidR="00744F29" w:rsidRPr="00744F29">
              <w:rPr>
                <w:bCs/>
                <w:sz w:val="24"/>
                <w:szCs w:val="24"/>
              </w:rPr>
              <w:instrText xml:space="preserve"> </w:instrText>
            </w:r>
            <w:r w:rsidRPr="00744F29">
              <w:rPr>
                <w:bCs/>
                <w:sz w:val="24"/>
                <w:szCs w:val="24"/>
              </w:rPr>
              <w:fldChar w:fldCharType="separate"/>
            </w:r>
            <w:r w:rsidR="00744F29" w:rsidRPr="00744F29">
              <w:rPr>
                <w:rFonts w:hint="eastAsia"/>
                <w:bCs/>
                <w:sz w:val="24"/>
                <w:szCs w:val="24"/>
              </w:rPr>
              <w:t>②</w:t>
            </w:r>
            <w:r w:rsidRPr="00744F29">
              <w:rPr>
                <w:bCs/>
                <w:sz w:val="24"/>
                <w:szCs w:val="24"/>
              </w:rPr>
              <w:fldChar w:fldCharType="end"/>
            </w:r>
            <w:r w:rsidR="00744F29" w:rsidRPr="00744F29">
              <w:rPr>
                <w:rFonts w:hint="eastAsia"/>
                <w:bCs/>
                <w:sz w:val="24"/>
                <w:szCs w:val="24"/>
              </w:rPr>
              <w:t>废液压油：本项目所用设备需要用到液压油。液压油使用过程中每年更换一次，根据企业提供的数据，本项目每年液压油的使用量为</w:t>
            </w:r>
            <w:r w:rsidR="00744F29" w:rsidRPr="00744F29">
              <w:rPr>
                <w:rFonts w:hint="eastAsia"/>
                <w:bCs/>
                <w:sz w:val="24"/>
                <w:szCs w:val="24"/>
              </w:rPr>
              <w:t>0.3t</w:t>
            </w:r>
            <w:r w:rsidR="00744F29" w:rsidRPr="00744F29">
              <w:rPr>
                <w:rFonts w:hint="eastAsia"/>
                <w:bCs/>
                <w:sz w:val="24"/>
                <w:szCs w:val="24"/>
              </w:rPr>
              <w:t>，在生产过程中，液压油基本无损耗，则废液压油产生量为</w:t>
            </w:r>
            <w:r w:rsidR="00744F29" w:rsidRPr="00744F29">
              <w:rPr>
                <w:rFonts w:hint="eastAsia"/>
                <w:bCs/>
                <w:sz w:val="24"/>
                <w:szCs w:val="24"/>
              </w:rPr>
              <w:t>0.3t/a</w:t>
            </w:r>
            <w:r w:rsidR="00744F29" w:rsidRPr="00744F29">
              <w:rPr>
                <w:rFonts w:hint="eastAsia"/>
                <w:bCs/>
                <w:sz w:val="24"/>
                <w:szCs w:val="24"/>
              </w:rPr>
              <w:t>。属于危险废物，废物类别为</w:t>
            </w:r>
            <w:r w:rsidR="00744F29" w:rsidRPr="00744F29">
              <w:rPr>
                <w:rFonts w:hint="eastAsia"/>
                <w:bCs/>
                <w:sz w:val="24"/>
                <w:szCs w:val="24"/>
              </w:rPr>
              <w:t>HW08</w:t>
            </w:r>
            <w:r w:rsidR="00744F29" w:rsidRPr="00744F29">
              <w:rPr>
                <w:rFonts w:hint="eastAsia"/>
                <w:bCs/>
                <w:sz w:val="24"/>
                <w:szCs w:val="24"/>
              </w:rPr>
              <w:t>。</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③废旧灯管：本项目</w:t>
            </w:r>
            <w:r w:rsidRPr="00744F29">
              <w:rPr>
                <w:rFonts w:hint="eastAsia"/>
                <w:bCs/>
                <w:sz w:val="24"/>
                <w:szCs w:val="24"/>
              </w:rPr>
              <w:t>UV</w:t>
            </w:r>
            <w:proofErr w:type="gramStart"/>
            <w:r w:rsidRPr="00744F29">
              <w:rPr>
                <w:rFonts w:hint="eastAsia"/>
                <w:bCs/>
                <w:sz w:val="24"/>
                <w:szCs w:val="24"/>
              </w:rPr>
              <w:t>光氧设备</w:t>
            </w:r>
            <w:proofErr w:type="gramEnd"/>
            <w:r w:rsidRPr="00744F29">
              <w:rPr>
                <w:rFonts w:hint="eastAsia"/>
                <w:bCs/>
                <w:sz w:val="24"/>
                <w:szCs w:val="24"/>
              </w:rPr>
              <w:t>安装灯管数量为</w:t>
            </w:r>
            <w:r w:rsidRPr="00744F29">
              <w:rPr>
                <w:rFonts w:hint="eastAsia"/>
                <w:bCs/>
                <w:sz w:val="24"/>
                <w:szCs w:val="24"/>
              </w:rPr>
              <w:t>20</w:t>
            </w:r>
            <w:r w:rsidRPr="00744F29">
              <w:rPr>
                <w:rFonts w:hint="eastAsia"/>
                <w:bCs/>
                <w:sz w:val="24"/>
                <w:szCs w:val="24"/>
              </w:rPr>
              <w:t>根，根据设备厂家提供资料，</w:t>
            </w:r>
            <w:r w:rsidRPr="00744F29">
              <w:rPr>
                <w:rFonts w:hint="eastAsia"/>
                <w:bCs/>
                <w:sz w:val="24"/>
                <w:szCs w:val="24"/>
              </w:rPr>
              <w:t>UV</w:t>
            </w:r>
            <w:proofErr w:type="gramStart"/>
            <w:r w:rsidRPr="00744F29">
              <w:rPr>
                <w:rFonts w:hint="eastAsia"/>
                <w:bCs/>
                <w:sz w:val="24"/>
                <w:szCs w:val="24"/>
              </w:rPr>
              <w:t>光氧设备配套</w:t>
            </w:r>
            <w:proofErr w:type="gramEnd"/>
            <w:r w:rsidRPr="00744F29">
              <w:rPr>
                <w:rFonts w:hint="eastAsia"/>
                <w:bCs/>
                <w:sz w:val="24"/>
                <w:szCs w:val="24"/>
              </w:rPr>
              <w:t>灯管使用寿命为</w:t>
            </w:r>
            <w:r w:rsidRPr="00744F29">
              <w:rPr>
                <w:rFonts w:hint="eastAsia"/>
                <w:bCs/>
                <w:sz w:val="24"/>
                <w:szCs w:val="24"/>
              </w:rPr>
              <w:t>8000~10000h</w:t>
            </w:r>
            <w:r w:rsidRPr="00744F29">
              <w:rPr>
                <w:rFonts w:hint="eastAsia"/>
                <w:bCs/>
                <w:sz w:val="24"/>
                <w:szCs w:val="24"/>
              </w:rPr>
              <w:t>，灯管损坏具备随机性，但平均每年要全部更换一次，即每年废旧灯管产生量为</w:t>
            </w:r>
            <w:r w:rsidRPr="00744F29">
              <w:rPr>
                <w:rFonts w:hint="eastAsia"/>
                <w:bCs/>
                <w:sz w:val="24"/>
                <w:szCs w:val="24"/>
              </w:rPr>
              <w:t>20</w:t>
            </w:r>
            <w:r w:rsidRPr="00744F29">
              <w:rPr>
                <w:rFonts w:hint="eastAsia"/>
                <w:bCs/>
                <w:sz w:val="24"/>
                <w:szCs w:val="24"/>
              </w:rPr>
              <w:t>根。属于危险废物，废物类别为</w:t>
            </w:r>
            <w:r w:rsidRPr="00744F29">
              <w:rPr>
                <w:rFonts w:hint="eastAsia"/>
                <w:bCs/>
                <w:sz w:val="24"/>
                <w:szCs w:val="24"/>
              </w:rPr>
              <w:t>HW29</w:t>
            </w:r>
            <w:r w:rsidRPr="00744F29">
              <w:rPr>
                <w:rFonts w:hint="eastAsia"/>
                <w:bCs/>
                <w:sz w:val="24"/>
                <w:szCs w:val="24"/>
              </w:rPr>
              <w:t>。</w:t>
            </w:r>
          </w:p>
          <w:p w:rsidR="00744F29" w:rsidRPr="00744F29" w:rsidRDefault="00744F29" w:rsidP="00744F29">
            <w:pPr>
              <w:spacing w:line="500" w:lineRule="exact"/>
              <w:ind w:firstLineChars="200" w:firstLine="480"/>
              <w:rPr>
                <w:bCs/>
                <w:sz w:val="24"/>
                <w:szCs w:val="24"/>
              </w:rPr>
            </w:pPr>
            <w:r w:rsidRPr="00744F29">
              <w:rPr>
                <w:rFonts w:hint="eastAsia"/>
                <w:bCs/>
                <w:sz w:val="24"/>
                <w:szCs w:val="24"/>
              </w:rPr>
              <w:t>④废活性炭：烘干房废气治理设施运营期间需更换活性炭。根据广东工业大学工程研究，活性炭吸附有机废量量为</w:t>
            </w:r>
            <w:r w:rsidRPr="00744F29">
              <w:rPr>
                <w:rFonts w:hint="eastAsia"/>
                <w:bCs/>
                <w:sz w:val="24"/>
                <w:szCs w:val="24"/>
              </w:rPr>
              <w:t>250g/kg</w:t>
            </w:r>
            <w:r w:rsidRPr="00744F29">
              <w:rPr>
                <w:rFonts w:hint="eastAsia"/>
                <w:bCs/>
                <w:sz w:val="24"/>
                <w:szCs w:val="24"/>
              </w:rPr>
              <w:t>活性炭。根据工程分析，本项目活性炭需要吸附的有机废气量为</w:t>
            </w:r>
            <w:r w:rsidRPr="00744F29">
              <w:rPr>
                <w:rFonts w:hint="eastAsia"/>
                <w:bCs/>
                <w:sz w:val="24"/>
                <w:szCs w:val="24"/>
              </w:rPr>
              <w:t>0.015</w:t>
            </w:r>
            <w:r w:rsidR="009D21B1">
              <w:rPr>
                <w:rFonts w:hint="eastAsia"/>
                <w:bCs/>
                <w:sz w:val="24"/>
                <w:szCs w:val="24"/>
              </w:rPr>
              <w:t>7</w:t>
            </w:r>
            <w:r w:rsidRPr="00744F29">
              <w:rPr>
                <w:rFonts w:hint="eastAsia"/>
                <w:bCs/>
                <w:sz w:val="24"/>
                <w:szCs w:val="24"/>
              </w:rPr>
              <w:t>t/a</w:t>
            </w:r>
            <w:r w:rsidRPr="00744F29">
              <w:rPr>
                <w:rFonts w:hint="eastAsia"/>
                <w:bCs/>
                <w:sz w:val="24"/>
                <w:szCs w:val="24"/>
              </w:rPr>
              <w:t>，则需要新鲜活性炭的量为</w:t>
            </w:r>
            <w:r w:rsidRPr="00744F29">
              <w:rPr>
                <w:rFonts w:hint="eastAsia"/>
                <w:bCs/>
                <w:sz w:val="24"/>
                <w:szCs w:val="24"/>
              </w:rPr>
              <w:t>0.06t/a</w:t>
            </w:r>
            <w:r w:rsidRPr="00744F29">
              <w:rPr>
                <w:rFonts w:hint="eastAsia"/>
                <w:bCs/>
                <w:sz w:val="24"/>
                <w:szCs w:val="24"/>
              </w:rPr>
              <w:t>，每年产生的废活性炭量为</w:t>
            </w:r>
            <w:r w:rsidRPr="00744F29">
              <w:rPr>
                <w:rFonts w:hint="eastAsia"/>
                <w:bCs/>
                <w:sz w:val="24"/>
                <w:szCs w:val="24"/>
              </w:rPr>
              <w:t>0.07</w:t>
            </w:r>
            <w:r w:rsidR="009D21B1">
              <w:rPr>
                <w:rFonts w:hint="eastAsia"/>
                <w:bCs/>
                <w:sz w:val="24"/>
                <w:szCs w:val="24"/>
              </w:rPr>
              <w:t>6</w:t>
            </w:r>
            <w:r w:rsidRPr="00744F29">
              <w:rPr>
                <w:rFonts w:hint="eastAsia"/>
                <w:bCs/>
                <w:sz w:val="24"/>
                <w:szCs w:val="24"/>
              </w:rPr>
              <w:t>t/a</w:t>
            </w:r>
            <w:r w:rsidRPr="00744F29">
              <w:rPr>
                <w:rFonts w:hint="eastAsia"/>
                <w:bCs/>
                <w:sz w:val="24"/>
                <w:szCs w:val="24"/>
              </w:rPr>
              <w:t>。活性炭吸附设备所填充的活性炭最大填充量为</w:t>
            </w:r>
            <w:r w:rsidRPr="00744F29">
              <w:rPr>
                <w:rFonts w:hint="eastAsia"/>
                <w:bCs/>
                <w:sz w:val="24"/>
                <w:szCs w:val="24"/>
              </w:rPr>
              <w:t>20kg</w:t>
            </w:r>
            <w:r w:rsidR="00D0112E">
              <w:rPr>
                <w:rFonts w:hint="eastAsia"/>
                <w:bCs/>
                <w:sz w:val="24"/>
                <w:szCs w:val="24"/>
              </w:rPr>
              <w:t>，</w:t>
            </w:r>
            <w:r w:rsidR="00D0112E" w:rsidRPr="00491BA4">
              <w:rPr>
                <w:rFonts w:hint="eastAsia"/>
                <w:bCs/>
                <w:sz w:val="24"/>
                <w:szCs w:val="24"/>
              </w:rPr>
              <w:t>则建议活性炭的更换周期为每</w:t>
            </w:r>
            <w:r w:rsidRPr="00491BA4">
              <w:rPr>
                <w:rFonts w:hint="eastAsia"/>
                <w:bCs/>
                <w:sz w:val="24"/>
                <w:szCs w:val="24"/>
              </w:rPr>
              <w:t>100</w:t>
            </w:r>
            <w:r w:rsidRPr="00491BA4">
              <w:rPr>
                <w:rFonts w:hint="eastAsia"/>
                <w:bCs/>
                <w:sz w:val="24"/>
                <w:szCs w:val="24"/>
              </w:rPr>
              <w:t>天更换一次。</w:t>
            </w:r>
          </w:p>
          <w:p w:rsidR="00744F29" w:rsidRPr="00230963" w:rsidRDefault="00744F29" w:rsidP="00744F29">
            <w:pPr>
              <w:spacing w:line="500" w:lineRule="exact"/>
              <w:ind w:firstLineChars="200" w:firstLine="480"/>
              <w:rPr>
                <w:bCs/>
                <w:sz w:val="24"/>
                <w:szCs w:val="24"/>
              </w:rPr>
            </w:pPr>
            <w:r w:rsidRPr="00230963">
              <w:rPr>
                <w:rFonts w:hint="eastAsia"/>
                <w:bCs/>
                <w:sz w:val="24"/>
                <w:szCs w:val="24"/>
              </w:rPr>
              <w:t>③</w:t>
            </w:r>
            <w:r w:rsidR="009D21B1" w:rsidRPr="00230963">
              <w:rPr>
                <w:bCs/>
                <w:sz w:val="24"/>
                <w:szCs w:val="24"/>
              </w:rPr>
              <w:t>废</w:t>
            </w:r>
            <w:r w:rsidR="009D21B1" w:rsidRPr="00230963">
              <w:rPr>
                <w:rFonts w:hint="eastAsia"/>
                <w:bCs/>
                <w:sz w:val="24"/>
                <w:szCs w:val="24"/>
              </w:rPr>
              <w:t>除锈剂</w:t>
            </w:r>
            <w:r w:rsidR="009D21B1" w:rsidRPr="00230963">
              <w:rPr>
                <w:bCs/>
                <w:sz w:val="24"/>
                <w:szCs w:val="24"/>
              </w:rPr>
              <w:t>抹布</w:t>
            </w:r>
            <w:r w:rsidRPr="00230963">
              <w:rPr>
                <w:rFonts w:hint="eastAsia"/>
                <w:bCs/>
                <w:sz w:val="24"/>
                <w:szCs w:val="24"/>
              </w:rPr>
              <w:t>：本项目在</w:t>
            </w:r>
            <w:r w:rsidR="000E11DB" w:rsidRPr="000E11DB">
              <w:rPr>
                <w:rFonts w:hint="eastAsia"/>
                <w:bCs/>
                <w:sz w:val="24"/>
                <w:szCs w:val="24"/>
              </w:rPr>
              <w:t>人工擦洗过程产生</w:t>
            </w:r>
            <w:r w:rsidR="000E11DB" w:rsidRPr="00230963">
              <w:rPr>
                <w:bCs/>
                <w:sz w:val="24"/>
                <w:szCs w:val="24"/>
              </w:rPr>
              <w:t>废</w:t>
            </w:r>
            <w:r w:rsidR="000E11DB" w:rsidRPr="00230963">
              <w:rPr>
                <w:rFonts w:hint="eastAsia"/>
                <w:bCs/>
                <w:sz w:val="24"/>
                <w:szCs w:val="24"/>
              </w:rPr>
              <w:t>除锈剂</w:t>
            </w:r>
            <w:r w:rsidR="000E11DB" w:rsidRPr="00230963">
              <w:rPr>
                <w:bCs/>
                <w:sz w:val="24"/>
                <w:szCs w:val="24"/>
              </w:rPr>
              <w:t>抹布</w:t>
            </w:r>
            <w:r w:rsidRPr="00230963">
              <w:rPr>
                <w:rFonts w:hint="eastAsia"/>
                <w:bCs/>
                <w:sz w:val="24"/>
                <w:szCs w:val="24"/>
              </w:rPr>
              <w:t>，年产生量为</w:t>
            </w:r>
            <w:r w:rsidR="000E11DB">
              <w:rPr>
                <w:rFonts w:hint="eastAsia"/>
                <w:bCs/>
                <w:sz w:val="24"/>
                <w:szCs w:val="24"/>
              </w:rPr>
              <w:t>0.25</w:t>
            </w:r>
            <w:r w:rsidRPr="00230963">
              <w:rPr>
                <w:rFonts w:hint="eastAsia"/>
                <w:bCs/>
                <w:sz w:val="24"/>
                <w:szCs w:val="24"/>
              </w:rPr>
              <w:t>t/a</w:t>
            </w:r>
            <w:r w:rsidRPr="00230963">
              <w:rPr>
                <w:rFonts w:hint="eastAsia"/>
                <w:bCs/>
                <w:sz w:val="24"/>
                <w:szCs w:val="24"/>
              </w:rPr>
              <w:t>。根据《国家危险废物名录》（</w:t>
            </w:r>
            <w:r w:rsidRPr="00230963">
              <w:rPr>
                <w:rFonts w:hint="eastAsia"/>
                <w:bCs/>
                <w:sz w:val="24"/>
                <w:szCs w:val="24"/>
              </w:rPr>
              <w:t>2016</w:t>
            </w:r>
            <w:r w:rsidRPr="00230963">
              <w:rPr>
                <w:rFonts w:hint="eastAsia"/>
                <w:bCs/>
                <w:sz w:val="24"/>
                <w:szCs w:val="24"/>
              </w:rPr>
              <w:t>版），</w:t>
            </w:r>
            <w:r w:rsidR="006C005A" w:rsidRPr="00230963">
              <w:rPr>
                <w:bCs/>
                <w:sz w:val="24"/>
                <w:szCs w:val="24"/>
              </w:rPr>
              <w:t>废</w:t>
            </w:r>
            <w:r w:rsidR="006C005A" w:rsidRPr="00230963">
              <w:rPr>
                <w:rFonts w:hint="eastAsia"/>
                <w:bCs/>
                <w:sz w:val="24"/>
                <w:szCs w:val="24"/>
              </w:rPr>
              <w:t>除锈剂</w:t>
            </w:r>
            <w:r w:rsidR="006C005A" w:rsidRPr="00230963">
              <w:rPr>
                <w:bCs/>
                <w:sz w:val="24"/>
                <w:szCs w:val="24"/>
              </w:rPr>
              <w:t>抹布</w:t>
            </w:r>
            <w:r w:rsidRPr="00230963">
              <w:rPr>
                <w:rFonts w:hint="eastAsia"/>
                <w:bCs/>
                <w:sz w:val="24"/>
                <w:szCs w:val="24"/>
              </w:rPr>
              <w:t>属于危险废物，废物类别为</w:t>
            </w:r>
            <w:r w:rsidR="006C005A">
              <w:rPr>
                <w:rFonts w:hint="eastAsia"/>
                <w:sz w:val="24"/>
                <w:szCs w:val="24"/>
              </w:rPr>
              <w:t>HW06</w:t>
            </w:r>
            <w:r w:rsidRPr="00230963">
              <w:rPr>
                <w:rFonts w:hint="eastAsia"/>
                <w:bCs/>
                <w:sz w:val="24"/>
                <w:szCs w:val="24"/>
              </w:rPr>
              <w:t>。集中收集后</w:t>
            </w:r>
            <w:proofErr w:type="gramStart"/>
            <w:r w:rsidRPr="00230963">
              <w:rPr>
                <w:rFonts w:hint="eastAsia"/>
                <w:bCs/>
                <w:sz w:val="24"/>
                <w:szCs w:val="24"/>
              </w:rPr>
              <w:t>暂存于危废暂存</w:t>
            </w:r>
            <w:proofErr w:type="gramEnd"/>
            <w:r w:rsidRPr="00230963">
              <w:rPr>
                <w:rFonts w:hint="eastAsia"/>
                <w:bCs/>
                <w:sz w:val="24"/>
                <w:szCs w:val="24"/>
              </w:rPr>
              <w:t>间，定期交由有资质单位处理。</w:t>
            </w:r>
          </w:p>
          <w:p w:rsidR="006C005A" w:rsidRPr="00B41EBA" w:rsidRDefault="006C005A" w:rsidP="00B41EBA">
            <w:pPr>
              <w:spacing w:line="500" w:lineRule="exact"/>
              <w:ind w:firstLineChars="200" w:firstLine="480"/>
              <w:rPr>
                <w:bCs/>
                <w:sz w:val="24"/>
                <w:szCs w:val="24"/>
              </w:rPr>
            </w:pPr>
            <w:r>
              <w:rPr>
                <w:rFonts w:hint="eastAsia"/>
                <w:bCs/>
                <w:sz w:val="24"/>
                <w:szCs w:val="24"/>
              </w:rPr>
              <w:t>项目设置</w:t>
            </w:r>
            <w:r>
              <w:rPr>
                <w:rFonts w:hint="eastAsia"/>
                <w:bCs/>
                <w:sz w:val="24"/>
                <w:szCs w:val="24"/>
              </w:rPr>
              <w:t>1</w:t>
            </w:r>
            <w:r>
              <w:rPr>
                <w:rFonts w:hint="eastAsia"/>
                <w:bCs/>
                <w:sz w:val="24"/>
                <w:szCs w:val="24"/>
              </w:rPr>
              <w:t>处</w:t>
            </w:r>
            <w:r w:rsidRPr="005236EB">
              <w:rPr>
                <w:rFonts w:hint="eastAsia"/>
                <w:bCs/>
                <w:sz w:val="24"/>
                <w:szCs w:val="24"/>
              </w:rPr>
              <w:t>10m</w:t>
            </w:r>
            <w:r w:rsidRPr="005236EB">
              <w:rPr>
                <w:rFonts w:hint="eastAsia"/>
                <w:bCs/>
                <w:sz w:val="24"/>
                <w:szCs w:val="24"/>
                <w:vertAlign w:val="superscript"/>
              </w:rPr>
              <w:t>2</w:t>
            </w:r>
            <w:r>
              <w:rPr>
                <w:rFonts w:hint="eastAsia"/>
                <w:bCs/>
                <w:sz w:val="24"/>
                <w:szCs w:val="24"/>
              </w:rPr>
              <w:t>的</w:t>
            </w:r>
            <w:r w:rsidRPr="00230963">
              <w:rPr>
                <w:rFonts w:hint="eastAsia"/>
                <w:bCs/>
                <w:sz w:val="24"/>
                <w:szCs w:val="24"/>
              </w:rPr>
              <w:t>危险废物</w:t>
            </w:r>
            <w:r>
              <w:rPr>
                <w:rFonts w:hint="eastAsia"/>
                <w:bCs/>
                <w:sz w:val="24"/>
                <w:szCs w:val="24"/>
              </w:rPr>
              <w:t>暂存间，以上危险废物</w:t>
            </w:r>
            <w:r w:rsidRPr="00230963">
              <w:rPr>
                <w:rFonts w:hint="eastAsia"/>
                <w:bCs/>
                <w:sz w:val="24"/>
                <w:szCs w:val="24"/>
              </w:rPr>
              <w:t>集中收集后</w:t>
            </w:r>
            <w:proofErr w:type="gramStart"/>
            <w:r w:rsidRPr="00230963">
              <w:rPr>
                <w:rFonts w:hint="eastAsia"/>
                <w:bCs/>
                <w:sz w:val="24"/>
                <w:szCs w:val="24"/>
              </w:rPr>
              <w:t>暂存于危废暂存</w:t>
            </w:r>
            <w:proofErr w:type="gramEnd"/>
            <w:r w:rsidRPr="00230963">
              <w:rPr>
                <w:rFonts w:hint="eastAsia"/>
                <w:bCs/>
                <w:sz w:val="24"/>
                <w:szCs w:val="24"/>
              </w:rPr>
              <w:t>间，定期交由有资质单位处理。</w:t>
            </w:r>
          </w:p>
        </w:tc>
      </w:tr>
    </w:tbl>
    <w:p w:rsidR="00B24384" w:rsidRDefault="00B24384">
      <w:pPr>
        <w:rPr>
          <w:rStyle w:val="1Char"/>
          <w:rFonts w:eastAsia="黑体"/>
          <w:b w:val="0"/>
          <w:sz w:val="28"/>
          <w:szCs w:val="30"/>
        </w:rPr>
        <w:sectPr w:rsidR="00B24384">
          <w:headerReference w:type="default" r:id="rId25"/>
          <w:headerReference w:type="first" r:id="rId26"/>
          <w:pgSz w:w="11906" w:h="16838"/>
          <w:pgMar w:top="1418" w:right="1588" w:bottom="1418" w:left="1418" w:header="851" w:footer="1134" w:gutter="0"/>
          <w:cols w:space="720"/>
          <w:titlePg/>
          <w:docGrid w:type="linesAndChars" w:linePitch="312"/>
        </w:sectPr>
      </w:pPr>
      <w:bookmarkStart w:id="11" w:name="OLE_LINK2"/>
    </w:p>
    <w:tbl>
      <w:tblPr>
        <w:tblStyle w:val="af5"/>
        <w:tblW w:w="5000" w:type="pct"/>
        <w:jc w:val="center"/>
        <w:tblBorders>
          <w:left w:val="single" w:sz="8" w:space="0" w:color="auto"/>
          <w:right w:val="single" w:sz="8" w:space="0" w:color="auto"/>
          <w:insideH w:val="single" w:sz="6" w:space="0" w:color="auto"/>
          <w:insideV w:val="single" w:sz="6" w:space="0" w:color="auto"/>
        </w:tblBorders>
        <w:tblLook w:val="04A0"/>
      </w:tblPr>
      <w:tblGrid>
        <w:gridCol w:w="838"/>
        <w:gridCol w:w="1408"/>
        <w:gridCol w:w="1553"/>
        <w:gridCol w:w="1397"/>
        <w:gridCol w:w="1160"/>
        <w:gridCol w:w="1517"/>
        <w:gridCol w:w="1243"/>
      </w:tblGrid>
      <w:tr w:rsidR="007E445A" w:rsidRPr="00B41EBA" w:rsidTr="00B41EBA">
        <w:trPr>
          <w:trHeight w:val="352"/>
          <w:jc w:val="center"/>
        </w:trPr>
        <w:tc>
          <w:tcPr>
            <w:tcW w:w="460" w:type="pct"/>
            <w:vMerge w:val="restart"/>
          </w:tcPr>
          <w:p w:rsidR="005F2E17" w:rsidRPr="00B41EBA" w:rsidRDefault="005F2E17" w:rsidP="00207A0A">
            <w:pPr>
              <w:adjustRightInd w:val="0"/>
              <w:snapToGrid w:val="0"/>
              <w:spacing w:line="240" w:lineRule="atLeast"/>
              <w:ind w:left="-108" w:right="-108"/>
              <w:rPr>
                <w:rFonts w:eastAsiaTheme="minorEastAsia"/>
                <w:b/>
                <w:bCs/>
                <w:sz w:val="21"/>
                <w:szCs w:val="21"/>
              </w:rPr>
            </w:pPr>
            <w:bookmarkStart w:id="12" w:name="_Toc168387862"/>
            <w:bookmarkStart w:id="13" w:name="_Toc256177434"/>
            <w:bookmarkStart w:id="14" w:name="_Toc257241229"/>
            <w:bookmarkEnd w:id="11"/>
            <w:r w:rsidRPr="00B41EBA">
              <w:rPr>
                <w:rFonts w:eastAsiaTheme="minorEastAsia" w:hAnsiTheme="minorEastAsia"/>
                <w:b/>
                <w:bCs/>
                <w:sz w:val="21"/>
                <w:szCs w:val="21"/>
              </w:rPr>
              <w:lastRenderedPageBreak/>
              <w:t>内容</w:t>
            </w:r>
          </w:p>
          <w:p w:rsidR="005F2E17" w:rsidRPr="00B41EBA" w:rsidRDefault="005F2E17" w:rsidP="005F2E17">
            <w:pPr>
              <w:adjustRightInd w:val="0"/>
              <w:snapToGrid w:val="0"/>
              <w:spacing w:line="240" w:lineRule="atLeast"/>
              <w:ind w:leftChars="-51" w:left="-143"/>
              <w:rPr>
                <w:rFonts w:eastAsiaTheme="minorEastAsia"/>
                <w:b/>
                <w:bCs/>
                <w:sz w:val="21"/>
                <w:szCs w:val="21"/>
              </w:rPr>
            </w:pPr>
            <w:r w:rsidRPr="00B41EBA">
              <w:rPr>
                <w:rFonts w:eastAsiaTheme="minorEastAsia" w:hAnsiTheme="minorEastAsia"/>
                <w:b/>
                <w:bCs/>
                <w:sz w:val="21"/>
                <w:szCs w:val="21"/>
              </w:rPr>
              <w:t>类型</w:t>
            </w:r>
          </w:p>
        </w:tc>
        <w:tc>
          <w:tcPr>
            <w:tcW w:w="772" w:type="pct"/>
            <w:vMerge w:val="restart"/>
          </w:tcPr>
          <w:p w:rsidR="005F2E17" w:rsidRPr="00B41EBA" w:rsidRDefault="005F2E17"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排放源</w:t>
            </w:r>
          </w:p>
          <w:p w:rsidR="005F2E17" w:rsidRPr="00B41EBA" w:rsidRDefault="005F2E17" w:rsidP="00207A0A">
            <w:pPr>
              <w:adjustRightInd w:val="0"/>
              <w:snapToGrid w:val="0"/>
              <w:spacing w:line="240" w:lineRule="atLeast"/>
              <w:rPr>
                <w:rFonts w:eastAsiaTheme="minorEastAsia"/>
                <w:b/>
                <w:bCs/>
                <w:sz w:val="21"/>
                <w:szCs w:val="21"/>
              </w:rPr>
            </w:pPr>
            <w:r w:rsidRPr="00B41EBA">
              <w:rPr>
                <w:rFonts w:eastAsiaTheme="minorEastAsia"/>
                <w:b/>
                <w:bCs/>
                <w:sz w:val="21"/>
                <w:szCs w:val="21"/>
              </w:rPr>
              <w:t>(</w:t>
            </w:r>
            <w:r w:rsidRPr="00B41EBA">
              <w:rPr>
                <w:rFonts w:eastAsiaTheme="minorEastAsia" w:hAnsiTheme="minorEastAsia"/>
                <w:b/>
                <w:bCs/>
                <w:sz w:val="21"/>
                <w:szCs w:val="21"/>
              </w:rPr>
              <w:t>编号</w:t>
            </w:r>
            <w:r w:rsidRPr="00B41EBA">
              <w:rPr>
                <w:rFonts w:eastAsiaTheme="minorEastAsia"/>
                <w:b/>
                <w:bCs/>
                <w:sz w:val="21"/>
                <w:szCs w:val="21"/>
              </w:rPr>
              <w:t>)</w:t>
            </w:r>
          </w:p>
        </w:tc>
        <w:tc>
          <w:tcPr>
            <w:tcW w:w="852" w:type="pct"/>
            <w:vMerge w:val="restart"/>
          </w:tcPr>
          <w:p w:rsidR="005F2E17" w:rsidRPr="00B41EBA" w:rsidRDefault="005F2E17" w:rsidP="00207A0A">
            <w:pPr>
              <w:adjustRightInd w:val="0"/>
              <w:snapToGrid w:val="0"/>
              <w:spacing w:line="240" w:lineRule="atLeast"/>
              <w:ind w:right="-108"/>
              <w:rPr>
                <w:rFonts w:eastAsiaTheme="minorEastAsia"/>
                <w:b/>
                <w:bCs/>
                <w:sz w:val="21"/>
                <w:szCs w:val="21"/>
              </w:rPr>
            </w:pPr>
            <w:r w:rsidRPr="00B41EBA">
              <w:rPr>
                <w:rFonts w:eastAsiaTheme="minorEastAsia" w:hAnsiTheme="minorEastAsia"/>
                <w:b/>
                <w:bCs/>
                <w:sz w:val="21"/>
                <w:szCs w:val="21"/>
              </w:rPr>
              <w:t>污染物</w:t>
            </w:r>
          </w:p>
          <w:p w:rsidR="005F2E17" w:rsidRPr="00B41EBA" w:rsidRDefault="005F2E17"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名称</w:t>
            </w:r>
          </w:p>
        </w:tc>
        <w:tc>
          <w:tcPr>
            <w:tcW w:w="1402" w:type="pct"/>
            <w:gridSpan w:val="2"/>
          </w:tcPr>
          <w:p w:rsidR="005F2E17" w:rsidRPr="00B41EBA" w:rsidRDefault="005F2E17"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产生浓度及产生量</w:t>
            </w:r>
          </w:p>
        </w:tc>
        <w:tc>
          <w:tcPr>
            <w:tcW w:w="1514" w:type="pct"/>
            <w:gridSpan w:val="2"/>
          </w:tcPr>
          <w:p w:rsidR="005F2E17" w:rsidRPr="00B41EBA" w:rsidRDefault="005F2E17" w:rsidP="00207A0A">
            <w:pPr>
              <w:tabs>
                <w:tab w:val="left" w:pos="5760"/>
              </w:tabs>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排放浓度及排放量</w:t>
            </w:r>
          </w:p>
        </w:tc>
      </w:tr>
      <w:tr w:rsidR="007E445A" w:rsidRPr="00B41EBA" w:rsidTr="00B41EBA">
        <w:trPr>
          <w:trHeight w:val="161"/>
          <w:jc w:val="center"/>
        </w:trPr>
        <w:tc>
          <w:tcPr>
            <w:tcW w:w="460" w:type="pct"/>
            <w:vMerge/>
          </w:tcPr>
          <w:p w:rsidR="005F2E17" w:rsidRPr="00B41EBA" w:rsidRDefault="005F2E17" w:rsidP="00207A0A">
            <w:pPr>
              <w:adjustRightInd w:val="0"/>
              <w:snapToGrid w:val="0"/>
              <w:spacing w:line="240" w:lineRule="atLeast"/>
              <w:ind w:left="-108"/>
              <w:rPr>
                <w:rFonts w:eastAsiaTheme="minorEastAsia"/>
                <w:b/>
                <w:bCs/>
                <w:sz w:val="21"/>
                <w:szCs w:val="21"/>
              </w:rPr>
            </w:pPr>
          </w:p>
        </w:tc>
        <w:tc>
          <w:tcPr>
            <w:tcW w:w="772" w:type="pct"/>
            <w:vMerge/>
          </w:tcPr>
          <w:p w:rsidR="005F2E17" w:rsidRPr="00B41EBA" w:rsidRDefault="005F2E17" w:rsidP="00207A0A">
            <w:pPr>
              <w:adjustRightInd w:val="0"/>
              <w:snapToGrid w:val="0"/>
              <w:spacing w:line="240" w:lineRule="atLeast"/>
              <w:rPr>
                <w:rFonts w:eastAsiaTheme="minorEastAsia"/>
                <w:b/>
                <w:bCs/>
                <w:sz w:val="21"/>
                <w:szCs w:val="21"/>
              </w:rPr>
            </w:pPr>
          </w:p>
        </w:tc>
        <w:tc>
          <w:tcPr>
            <w:tcW w:w="852" w:type="pct"/>
            <w:vMerge/>
          </w:tcPr>
          <w:p w:rsidR="005F2E17" w:rsidRPr="00B41EBA" w:rsidRDefault="005F2E17" w:rsidP="00207A0A">
            <w:pPr>
              <w:adjustRightInd w:val="0"/>
              <w:snapToGrid w:val="0"/>
              <w:spacing w:line="240" w:lineRule="atLeast"/>
              <w:rPr>
                <w:rFonts w:eastAsiaTheme="minorEastAsia"/>
                <w:b/>
                <w:bCs/>
                <w:sz w:val="21"/>
                <w:szCs w:val="21"/>
              </w:rPr>
            </w:pPr>
          </w:p>
        </w:tc>
        <w:tc>
          <w:tcPr>
            <w:tcW w:w="766" w:type="pct"/>
          </w:tcPr>
          <w:p w:rsidR="005F2E17" w:rsidRPr="00B41EBA" w:rsidRDefault="005F2E17" w:rsidP="00207A0A">
            <w:pPr>
              <w:adjustRightInd w:val="0"/>
              <w:snapToGrid w:val="0"/>
              <w:spacing w:line="240" w:lineRule="atLeast"/>
              <w:ind w:left="-108" w:right="-30"/>
              <w:rPr>
                <w:rFonts w:eastAsiaTheme="minorEastAsia"/>
                <w:b/>
                <w:bCs/>
                <w:sz w:val="21"/>
                <w:szCs w:val="21"/>
              </w:rPr>
            </w:pPr>
            <w:r w:rsidRPr="00B41EBA">
              <w:rPr>
                <w:rFonts w:eastAsiaTheme="minorEastAsia" w:hAnsiTheme="minorEastAsia"/>
                <w:b/>
                <w:bCs/>
                <w:sz w:val="21"/>
                <w:szCs w:val="21"/>
              </w:rPr>
              <w:t>浓度</w:t>
            </w:r>
          </w:p>
        </w:tc>
        <w:tc>
          <w:tcPr>
            <w:tcW w:w="636" w:type="pct"/>
          </w:tcPr>
          <w:p w:rsidR="005F2E17" w:rsidRPr="00B41EBA" w:rsidRDefault="005F2E17" w:rsidP="00207A0A">
            <w:pPr>
              <w:adjustRightInd w:val="0"/>
              <w:snapToGrid w:val="0"/>
              <w:spacing w:line="240" w:lineRule="atLeast"/>
              <w:ind w:left="-108" w:right="-30"/>
              <w:rPr>
                <w:rFonts w:eastAsiaTheme="minorEastAsia"/>
                <w:b/>
                <w:bCs/>
                <w:sz w:val="21"/>
                <w:szCs w:val="21"/>
              </w:rPr>
            </w:pPr>
            <w:r w:rsidRPr="00B41EBA">
              <w:rPr>
                <w:rFonts w:eastAsiaTheme="minorEastAsia" w:hAnsiTheme="minorEastAsia"/>
                <w:b/>
                <w:bCs/>
                <w:sz w:val="21"/>
                <w:szCs w:val="21"/>
              </w:rPr>
              <w:t>产生量</w:t>
            </w:r>
          </w:p>
        </w:tc>
        <w:tc>
          <w:tcPr>
            <w:tcW w:w="832" w:type="pct"/>
          </w:tcPr>
          <w:p w:rsidR="005F2E17" w:rsidRPr="00B41EBA" w:rsidRDefault="005F2E17" w:rsidP="00207A0A">
            <w:pPr>
              <w:adjustRightInd w:val="0"/>
              <w:snapToGrid w:val="0"/>
              <w:spacing w:line="240" w:lineRule="atLeast"/>
              <w:ind w:left="-108" w:right="-30"/>
              <w:rPr>
                <w:rFonts w:eastAsiaTheme="minorEastAsia"/>
                <w:b/>
                <w:bCs/>
                <w:sz w:val="21"/>
                <w:szCs w:val="21"/>
              </w:rPr>
            </w:pPr>
            <w:r w:rsidRPr="00B41EBA">
              <w:rPr>
                <w:rFonts w:eastAsiaTheme="minorEastAsia" w:hAnsiTheme="minorEastAsia"/>
                <w:b/>
                <w:bCs/>
                <w:sz w:val="21"/>
                <w:szCs w:val="21"/>
              </w:rPr>
              <w:t>浓度</w:t>
            </w:r>
          </w:p>
        </w:tc>
        <w:tc>
          <w:tcPr>
            <w:tcW w:w="682" w:type="pct"/>
          </w:tcPr>
          <w:p w:rsidR="005F2E17" w:rsidRPr="00B41EBA" w:rsidRDefault="005F2E17" w:rsidP="00207A0A">
            <w:pPr>
              <w:adjustRightInd w:val="0"/>
              <w:snapToGrid w:val="0"/>
              <w:spacing w:line="240" w:lineRule="atLeast"/>
              <w:ind w:left="-108" w:right="-30"/>
              <w:rPr>
                <w:rFonts w:eastAsiaTheme="minorEastAsia"/>
                <w:b/>
                <w:bCs/>
                <w:sz w:val="21"/>
                <w:szCs w:val="21"/>
              </w:rPr>
            </w:pPr>
            <w:r w:rsidRPr="00B41EBA">
              <w:rPr>
                <w:rFonts w:eastAsiaTheme="minorEastAsia" w:hAnsiTheme="minorEastAsia"/>
                <w:b/>
                <w:bCs/>
                <w:sz w:val="21"/>
                <w:szCs w:val="21"/>
              </w:rPr>
              <w:t>排放量</w:t>
            </w:r>
          </w:p>
        </w:tc>
      </w:tr>
      <w:tr w:rsidR="007B5D0B" w:rsidRPr="00B41EBA" w:rsidTr="00B41EBA">
        <w:trPr>
          <w:trHeight w:val="265"/>
          <w:jc w:val="center"/>
        </w:trPr>
        <w:tc>
          <w:tcPr>
            <w:tcW w:w="460" w:type="pct"/>
            <w:vMerge w:val="restart"/>
          </w:tcPr>
          <w:p w:rsidR="007B5D0B" w:rsidRPr="00B41EBA" w:rsidRDefault="007B5D0B"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大</w:t>
            </w:r>
          </w:p>
          <w:p w:rsidR="007B5D0B" w:rsidRPr="00B41EBA" w:rsidRDefault="007B5D0B"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气</w:t>
            </w:r>
          </w:p>
          <w:p w:rsidR="007B5D0B" w:rsidRPr="00B41EBA" w:rsidRDefault="007B5D0B" w:rsidP="00207A0A">
            <w:pPr>
              <w:adjustRightInd w:val="0"/>
              <w:snapToGrid w:val="0"/>
              <w:spacing w:line="240" w:lineRule="atLeast"/>
              <w:rPr>
                <w:rFonts w:eastAsiaTheme="minorEastAsia"/>
                <w:b/>
                <w:bCs/>
                <w:sz w:val="21"/>
                <w:szCs w:val="21"/>
              </w:rPr>
            </w:pPr>
            <w:proofErr w:type="gramStart"/>
            <w:r w:rsidRPr="00B41EBA">
              <w:rPr>
                <w:rFonts w:eastAsiaTheme="minorEastAsia" w:hAnsiTheme="minorEastAsia"/>
                <w:b/>
                <w:bCs/>
                <w:sz w:val="21"/>
                <w:szCs w:val="21"/>
              </w:rPr>
              <w:t>污</w:t>
            </w:r>
            <w:proofErr w:type="gramEnd"/>
          </w:p>
          <w:p w:rsidR="007B5D0B" w:rsidRPr="00B41EBA" w:rsidRDefault="007B5D0B"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染</w:t>
            </w:r>
          </w:p>
          <w:p w:rsidR="007B5D0B" w:rsidRPr="00B41EBA" w:rsidRDefault="007B5D0B" w:rsidP="00207A0A">
            <w:pPr>
              <w:rPr>
                <w:rFonts w:eastAsiaTheme="minorEastAsia"/>
                <w:sz w:val="21"/>
                <w:szCs w:val="21"/>
              </w:rPr>
            </w:pPr>
            <w:r w:rsidRPr="00B41EBA">
              <w:rPr>
                <w:rFonts w:eastAsiaTheme="minorEastAsia" w:hAnsiTheme="minorEastAsia"/>
                <w:b/>
                <w:bCs/>
                <w:sz w:val="21"/>
                <w:szCs w:val="21"/>
              </w:rPr>
              <w:t>物</w:t>
            </w:r>
          </w:p>
        </w:tc>
        <w:tc>
          <w:tcPr>
            <w:tcW w:w="772" w:type="pct"/>
            <w:vMerge w:val="restart"/>
          </w:tcPr>
          <w:p w:rsidR="007B5D0B" w:rsidRPr="00B41EBA" w:rsidRDefault="007B5D0B" w:rsidP="00207A0A">
            <w:pPr>
              <w:rPr>
                <w:rFonts w:eastAsiaTheme="minorEastAsia"/>
                <w:color w:val="000000" w:themeColor="text1"/>
                <w:sz w:val="21"/>
                <w:szCs w:val="21"/>
              </w:rPr>
            </w:pPr>
            <w:r w:rsidRPr="00B41EBA">
              <w:rPr>
                <w:rFonts w:eastAsiaTheme="minorEastAsia" w:hAnsiTheme="minorEastAsia"/>
                <w:color w:val="000000" w:themeColor="text1"/>
                <w:sz w:val="21"/>
                <w:szCs w:val="21"/>
              </w:rPr>
              <w:t>喷粉间</w:t>
            </w:r>
          </w:p>
        </w:tc>
        <w:tc>
          <w:tcPr>
            <w:tcW w:w="852" w:type="pct"/>
          </w:tcPr>
          <w:p w:rsidR="007B5D0B" w:rsidRPr="00B41EBA" w:rsidRDefault="007B5D0B" w:rsidP="00207A0A">
            <w:pPr>
              <w:rPr>
                <w:rFonts w:eastAsiaTheme="minorEastAsia"/>
                <w:color w:val="000000" w:themeColor="text1"/>
                <w:sz w:val="21"/>
                <w:szCs w:val="21"/>
              </w:rPr>
            </w:pPr>
            <w:r w:rsidRPr="00B41EBA">
              <w:rPr>
                <w:rFonts w:eastAsiaTheme="minorEastAsia" w:hAnsiTheme="minorEastAsia"/>
                <w:color w:val="000000" w:themeColor="text1"/>
                <w:sz w:val="21"/>
                <w:szCs w:val="21"/>
              </w:rPr>
              <w:t>粉尘</w:t>
            </w:r>
          </w:p>
        </w:tc>
        <w:tc>
          <w:tcPr>
            <w:tcW w:w="766"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32.6</w:t>
            </w:r>
            <w:r w:rsidRPr="00B41EBA">
              <w:rPr>
                <w:rFonts w:eastAsiaTheme="minorEastAsia"/>
                <w:bCs/>
                <w:color w:val="000000" w:themeColor="text1"/>
                <w:sz w:val="21"/>
                <w:szCs w:val="21"/>
              </w:rPr>
              <w:t>mg/m</w:t>
            </w:r>
            <w:r w:rsidRPr="00B41EBA">
              <w:rPr>
                <w:rFonts w:eastAsiaTheme="minorEastAsia"/>
                <w:bCs/>
                <w:color w:val="000000" w:themeColor="text1"/>
                <w:sz w:val="21"/>
                <w:szCs w:val="21"/>
                <w:vertAlign w:val="superscript"/>
              </w:rPr>
              <w:t>3</w:t>
            </w:r>
          </w:p>
        </w:tc>
        <w:tc>
          <w:tcPr>
            <w:tcW w:w="636" w:type="pct"/>
          </w:tcPr>
          <w:p w:rsidR="007B5D0B" w:rsidRPr="00B41EBA" w:rsidRDefault="007B5D0B" w:rsidP="007B5D0B">
            <w:pPr>
              <w:rPr>
                <w:rFonts w:eastAsiaTheme="minorEastAsia"/>
                <w:color w:val="000000" w:themeColor="text1"/>
                <w:sz w:val="21"/>
                <w:szCs w:val="21"/>
              </w:rPr>
            </w:pPr>
            <w:r w:rsidRPr="00B41EBA">
              <w:rPr>
                <w:rFonts w:eastAsiaTheme="minorEastAsia"/>
                <w:color w:val="000000" w:themeColor="text1"/>
                <w:sz w:val="21"/>
                <w:szCs w:val="21"/>
              </w:rPr>
              <w:t>0.</w:t>
            </w:r>
            <w:r w:rsidRPr="00B41EBA">
              <w:rPr>
                <w:rFonts w:eastAsiaTheme="minorEastAsia" w:hint="eastAsia"/>
                <w:color w:val="000000" w:themeColor="text1"/>
                <w:sz w:val="21"/>
                <w:szCs w:val="21"/>
              </w:rPr>
              <w:t>783t</w:t>
            </w:r>
            <w:r w:rsidRPr="00B41EBA">
              <w:rPr>
                <w:rFonts w:eastAsiaTheme="minorEastAsia"/>
                <w:color w:val="000000" w:themeColor="text1"/>
                <w:sz w:val="21"/>
                <w:szCs w:val="21"/>
              </w:rPr>
              <w:t>/a</w:t>
            </w:r>
          </w:p>
        </w:tc>
        <w:tc>
          <w:tcPr>
            <w:tcW w:w="832" w:type="pct"/>
          </w:tcPr>
          <w:p w:rsidR="007B5D0B" w:rsidRPr="00B41EBA" w:rsidRDefault="007B5D0B" w:rsidP="00207A0A">
            <w:pPr>
              <w:rPr>
                <w:rFonts w:eastAsiaTheme="minorEastAsia"/>
                <w:color w:val="000000" w:themeColor="text1"/>
                <w:sz w:val="21"/>
                <w:szCs w:val="21"/>
              </w:rPr>
            </w:pPr>
            <w:r w:rsidRPr="00B41EBA">
              <w:rPr>
                <w:rFonts w:eastAsiaTheme="minorEastAsia" w:hint="eastAsia"/>
                <w:bCs/>
                <w:color w:val="000000" w:themeColor="text1"/>
                <w:sz w:val="21"/>
                <w:szCs w:val="21"/>
              </w:rPr>
              <w:t>1.47</w:t>
            </w:r>
            <w:r w:rsidRPr="00B41EBA">
              <w:rPr>
                <w:rFonts w:eastAsiaTheme="minorEastAsia"/>
                <w:bCs/>
                <w:color w:val="000000" w:themeColor="text1"/>
                <w:sz w:val="21"/>
                <w:szCs w:val="21"/>
              </w:rPr>
              <w:t>mg/m</w:t>
            </w:r>
            <w:r w:rsidRPr="00B41EBA">
              <w:rPr>
                <w:rFonts w:eastAsiaTheme="minorEastAsia"/>
                <w:bCs/>
                <w:color w:val="000000" w:themeColor="text1"/>
                <w:sz w:val="21"/>
                <w:szCs w:val="21"/>
                <w:vertAlign w:val="superscript"/>
              </w:rPr>
              <w:t>3</w:t>
            </w:r>
          </w:p>
        </w:tc>
        <w:tc>
          <w:tcPr>
            <w:tcW w:w="682" w:type="pct"/>
          </w:tcPr>
          <w:p w:rsidR="007B5D0B" w:rsidRPr="00B41EBA" w:rsidRDefault="007B5D0B" w:rsidP="00207A0A">
            <w:pPr>
              <w:rPr>
                <w:rFonts w:eastAsiaTheme="minorEastAsia"/>
                <w:color w:val="000000" w:themeColor="text1"/>
                <w:sz w:val="21"/>
                <w:szCs w:val="21"/>
              </w:rPr>
            </w:pPr>
            <w:r w:rsidRPr="00B41EBA">
              <w:rPr>
                <w:rFonts w:eastAsiaTheme="minorEastAsia"/>
                <w:color w:val="000000" w:themeColor="text1"/>
                <w:sz w:val="21"/>
                <w:szCs w:val="21"/>
              </w:rPr>
              <w:t>0.0352t/a</w:t>
            </w:r>
          </w:p>
        </w:tc>
      </w:tr>
      <w:tr w:rsidR="007B5D0B" w:rsidRPr="00B41EBA" w:rsidTr="00B41EBA">
        <w:trPr>
          <w:trHeight w:val="265"/>
          <w:jc w:val="center"/>
        </w:trPr>
        <w:tc>
          <w:tcPr>
            <w:tcW w:w="460" w:type="pct"/>
            <w:vMerge/>
          </w:tcPr>
          <w:p w:rsidR="007B5D0B" w:rsidRPr="00B41EBA" w:rsidRDefault="007B5D0B" w:rsidP="00207A0A">
            <w:pPr>
              <w:adjustRightInd w:val="0"/>
              <w:snapToGrid w:val="0"/>
              <w:spacing w:line="240" w:lineRule="atLeast"/>
              <w:rPr>
                <w:rFonts w:eastAsiaTheme="minorEastAsia" w:hAnsiTheme="minorEastAsia"/>
                <w:b/>
                <w:bCs/>
                <w:sz w:val="21"/>
                <w:szCs w:val="21"/>
              </w:rPr>
            </w:pPr>
          </w:p>
        </w:tc>
        <w:tc>
          <w:tcPr>
            <w:tcW w:w="772" w:type="pct"/>
            <w:vMerge/>
          </w:tcPr>
          <w:p w:rsidR="007B5D0B" w:rsidRPr="00B41EBA" w:rsidRDefault="007B5D0B" w:rsidP="00207A0A">
            <w:pPr>
              <w:rPr>
                <w:rFonts w:eastAsiaTheme="minorEastAsia" w:hAnsiTheme="minorEastAsia"/>
                <w:color w:val="000000" w:themeColor="text1"/>
                <w:sz w:val="21"/>
                <w:szCs w:val="21"/>
              </w:rPr>
            </w:pPr>
          </w:p>
        </w:tc>
        <w:tc>
          <w:tcPr>
            <w:tcW w:w="852" w:type="pct"/>
          </w:tcPr>
          <w:p w:rsidR="007B5D0B" w:rsidRPr="00B41EBA" w:rsidRDefault="007B5D0B" w:rsidP="00207A0A">
            <w:pPr>
              <w:rPr>
                <w:rFonts w:eastAsiaTheme="minorEastAsia" w:hAnsiTheme="minorEastAsia"/>
                <w:color w:val="000000" w:themeColor="text1"/>
                <w:sz w:val="21"/>
                <w:szCs w:val="21"/>
              </w:rPr>
            </w:pPr>
            <w:r w:rsidRPr="00B41EBA">
              <w:rPr>
                <w:rFonts w:eastAsiaTheme="minorEastAsia" w:hAnsiTheme="minorEastAsia"/>
                <w:color w:val="000000" w:themeColor="text1"/>
                <w:sz w:val="21"/>
                <w:szCs w:val="21"/>
              </w:rPr>
              <w:t>无组织粉尘</w:t>
            </w:r>
          </w:p>
        </w:tc>
        <w:tc>
          <w:tcPr>
            <w:tcW w:w="766"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w:t>
            </w:r>
          </w:p>
        </w:tc>
        <w:tc>
          <w:tcPr>
            <w:tcW w:w="636"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0.087t</w:t>
            </w:r>
            <w:r w:rsidRPr="00B41EBA">
              <w:rPr>
                <w:rFonts w:eastAsiaTheme="minorEastAsia"/>
                <w:color w:val="000000" w:themeColor="text1"/>
                <w:sz w:val="21"/>
                <w:szCs w:val="21"/>
              </w:rPr>
              <w:t>/a</w:t>
            </w:r>
          </w:p>
        </w:tc>
        <w:tc>
          <w:tcPr>
            <w:tcW w:w="832" w:type="pct"/>
          </w:tcPr>
          <w:p w:rsidR="007B5D0B" w:rsidRPr="00B41EBA" w:rsidRDefault="007B5D0B" w:rsidP="00207A0A">
            <w:pPr>
              <w:rPr>
                <w:rFonts w:eastAsiaTheme="minorEastAsia"/>
                <w:bCs/>
                <w:color w:val="000000" w:themeColor="text1"/>
                <w:sz w:val="21"/>
                <w:szCs w:val="21"/>
              </w:rPr>
            </w:pPr>
            <w:r w:rsidRPr="00B41EBA">
              <w:rPr>
                <w:rFonts w:eastAsiaTheme="minorEastAsia" w:hint="eastAsia"/>
                <w:bCs/>
                <w:color w:val="000000" w:themeColor="text1"/>
                <w:sz w:val="21"/>
                <w:szCs w:val="21"/>
              </w:rPr>
              <w:t>/</w:t>
            </w:r>
          </w:p>
        </w:tc>
        <w:tc>
          <w:tcPr>
            <w:tcW w:w="682"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0.087t</w:t>
            </w:r>
            <w:r w:rsidRPr="00B41EBA">
              <w:rPr>
                <w:rFonts w:eastAsiaTheme="minorEastAsia"/>
                <w:color w:val="000000" w:themeColor="text1"/>
                <w:sz w:val="21"/>
                <w:szCs w:val="21"/>
              </w:rPr>
              <w:t>/a</w:t>
            </w:r>
          </w:p>
        </w:tc>
      </w:tr>
      <w:tr w:rsidR="007E445A" w:rsidRPr="00B41EBA" w:rsidTr="00B41EBA">
        <w:trPr>
          <w:trHeight w:val="34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val="restart"/>
          </w:tcPr>
          <w:p w:rsidR="007B5D0B" w:rsidRPr="00B41EBA" w:rsidRDefault="007B5D0B" w:rsidP="00207A0A">
            <w:pPr>
              <w:rPr>
                <w:rFonts w:eastAsiaTheme="minorEastAsia"/>
                <w:color w:val="000000" w:themeColor="text1"/>
                <w:kern w:val="0"/>
                <w:sz w:val="21"/>
                <w:szCs w:val="21"/>
              </w:rPr>
            </w:pPr>
            <w:r w:rsidRPr="00B41EBA">
              <w:rPr>
                <w:rFonts w:eastAsiaTheme="minorEastAsia" w:hAnsiTheme="minorEastAsia"/>
                <w:color w:val="000000" w:themeColor="text1"/>
                <w:kern w:val="0"/>
                <w:sz w:val="21"/>
                <w:szCs w:val="21"/>
              </w:rPr>
              <w:t>二保焊及</w:t>
            </w:r>
          </w:p>
          <w:p w:rsidR="007B5D0B" w:rsidRPr="00B41EBA" w:rsidRDefault="007B5D0B" w:rsidP="00207A0A">
            <w:pPr>
              <w:rPr>
                <w:rFonts w:eastAsiaTheme="minorEastAsia"/>
                <w:color w:val="000000" w:themeColor="text1"/>
                <w:kern w:val="0"/>
                <w:sz w:val="21"/>
                <w:szCs w:val="21"/>
              </w:rPr>
            </w:pPr>
            <w:r w:rsidRPr="00B41EBA">
              <w:rPr>
                <w:rFonts w:eastAsiaTheme="minorEastAsia" w:hAnsiTheme="minorEastAsia"/>
                <w:color w:val="000000" w:themeColor="text1"/>
                <w:kern w:val="0"/>
                <w:sz w:val="21"/>
                <w:szCs w:val="21"/>
              </w:rPr>
              <w:t>激光切割</w:t>
            </w:r>
          </w:p>
        </w:tc>
        <w:tc>
          <w:tcPr>
            <w:tcW w:w="852" w:type="pct"/>
          </w:tcPr>
          <w:p w:rsidR="007B5D0B" w:rsidRPr="00B41EBA" w:rsidRDefault="007B5D0B" w:rsidP="00207A0A">
            <w:pPr>
              <w:rPr>
                <w:rFonts w:eastAsiaTheme="minorEastAsia"/>
                <w:color w:val="000000" w:themeColor="text1"/>
                <w:sz w:val="21"/>
                <w:szCs w:val="21"/>
              </w:rPr>
            </w:pPr>
            <w:r w:rsidRPr="00B41EBA">
              <w:rPr>
                <w:rFonts w:eastAsiaTheme="minorEastAsia" w:hAnsiTheme="minorEastAsia"/>
                <w:color w:val="000000" w:themeColor="text1"/>
                <w:sz w:val="21"/>
                <w:szCs w:val="21"/>
              </w:rPr>
              <w:t>粉尘</w:t>
            </w:r>
          </w:p>
        </w:tc>
        <w:tc>
          <w:tcPr>
            <w:tcW w:w="766"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22.55</w:t>
            </w:r>
            <w:r w:rsidRPr="00B41EBA">
              <w:rPr>
                <w:rFonts w:eastAsiaTheme="minorEastAsia"/>
                <w:bCs/>
                <w:color w:val="000000" w:themeColor="text1"/>
                <w:sz w:val="21"/>
                <w:szCs w:val="21"/>
              </w:rPr>
              <w:t>mg/m</w:t>
            </w:r>
            <w:r w:rsidRPr="00B41EBA">
              <w:rPr>
                <w:rFonts w:eastAsiaTheme="minorEastAsia"/>
                <w:bCs/>
                <w:color w:val="000000" w:themeColor="text1"/>
                <w:sz w:val="21"/>
                <w:szCs w:val="21"/>
                <w:vertAlign w:val="superscript"/>
              </w:rPr>
              <w:t>3</w:t>
            </w:r>
          </w:p>
        </w:tc>
        <w:tc>
          <w:tcPr>
            <w:tcW w:w="636" w:type="pct"/>
          </w:tcPr>
          <w:p w:rsidR="007B5D0B" w:rsidRPr="00B41EBA" w:rsidRDefault="007B5D0B" w:rsidP="00207A0A">
            <w:pPr>
              <w:rPr>
                <w:rFonts w:eastAsiaTheme="minorEastAsia"/>
                <w:color w:val="000000" w:themeColor="text1"/>
                <w:sz w:val="21"/>
                <w:szCs w:val="21"/>
              </w:rPr>
            </w:pPr>
            <w:r w:rsidRPr="00B41EBA">
              <w:rPr>
                <w:rFonts w:eastAsiaTheme="minorEastAsia" w:hint="eastAsia"/>
                <w:color w:val="000000" w:themeColor="text1"/>
                <w:sz w:val="21"/>
                <w:szCs w:val="21"/>
              </w:rPr>
              <w:t>0.1353t</w:t>
            </w:r>
            <w:r w:rsidRPr="00B41EBA">
              <w:rPr>
                <w:rFonts w:eastAsiaTheme="minorEastAsia"/>
                <w:color w:val="000000" w:themeColor="text1"/>
                <w:sz w:val="21"/>
                <w:szCs w:val="21"/>
              </w:rPr>
              <w:t>/a</w:t>
            </w:r>
          </w:p>
        </w:tc>
        <w:tc>
          <w:tcPr>
            <w:tcW w:w="832" w:type="pct"/>
          </w:tcPr>
          <w:p w:rsidR="007B5D0B" w:rsidRPr="00B41EBA" w:rsidRDefault="0024574C" w:rsidP="00207A0A">
            <w:pPr>
              <w:rPr>
                <w:rFonts w:eastAsiaTheme="minorEastAsia"/>
                <w:color w:val="000000" w:themeColor="text1"/>
                <w:sz w:val="21"/>
                <w:szCs w:val="21"/>
              </w:rPr>
            </w:pPr>
            <w:r w:rsidRPr="00B41EBA">
              <w:rPr>
                <w:rFonts w:eastAsiaTheme="minorEastAsia" w:hint="eastAsia"/>
                <w:color w:val="000000" w:themeColor="text1"/>
                <w:sz w:val="21"/>
                <w:szCs w:val="21"/>
              </w:rPr>
              <w:t>3.38</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82" w:type="pct"/>
          </w:tcPr>
          <w:p w:rsidR="007B5D0B" w:rsidRPr="00B41EBA" w:rsidRDefault="0024574C" w:rsidP="00207A0A">
            <w:pPr>
              <w:rPr>
                <w:rFonts w:eastAsiaTheme="minorEastAsia"/>
                <w:color w:val="000000" w:themeColor="text1"/>
                <w:sz w:val="21"/>
                <w:szCs w:val="21"/>
              </w:rPr>
            </w:pPr>
            <w:r w:rsidRPr="00B41EBA">
              <w:rPr>
                <w:rFonts w:eastAsiaTheme="minorEastAsia" w:hint="eastAsia"/>
                <w:color w:val="000000" w:themeColor="text1"/>
                <w:sz w:val="21"/>
                <w:szCs w:val="21"/>
              </w:rPr>
              <w:t>0.0203</w:t>
            </w:r>
            <w:r w:rsidR="007B5D0B" w:rsidRPr="00B41EBA">
              <w:rPr>
                <w:rFonts w:eastAsiaTheme="minorEastAsia"/>
                <w:color w:val="000000" w:themeColor="text1"/>
                <w:sz w:val="21"/>
                <w:szCs w:val="21"/>
              </w:rPr>
              <w:t>t/a</w:t>
            </w:r>
          </w:p>
        </w:tc>
      </w:tr>
      <w:tr w:rsidR="007E445A" w:rsidRPr="00B41EBA" w:rsidTr="00B41EBA">
        <w:trPr>
          <w:trHeight w:val="34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color w:val="000000" w:themeColor="text1"/>
                <w:kern w:val="0"/>
                <w:sz w:val="21"/>
                <w:szCs w:val="21"/>
              </w:rPr>
            </w:pPr>
          </w:p>
        </w:tc>
        <w:tc>
          <w:tcPr>
            <w:tcW w:w="852" w:type="pct"/>
          </w:tcPr>
          <w:p w:rsidR="007B5D0B" w:rsidRPr="00B41EBA" w:rsidRDefault="007B5D0B" w:rsidP="00207A0A">
            <w:pPr>
              <w:rPr>
                <w:rFonts w:eastAsiaTheme="minorEastAsia"/>
                <w:color w:val="000000" w:themeColor="text1"/>
                <w:sz w:val="21"/>
                <w:szCs w:val="21"/>
              </w:rPr>
            </w:pPr>
            <w:r w:rsidRPr="00B41EBA">
              <w:rPr>
                <w:rFonts w:eastAsiaTheme="minorEastAsia" w:hAnsiTheme="minorEastAsia"/>
                <w:color w:val="000000" w:themeColor="text1"/>
                <w:sz w:val="21"/>
                <w:szCs w:val="21"/>
              </w:rPr>
              <w:t>无组织粉尘</w:t>
            </w:r>
          </w:p>
        </w:tc>
        <w:tc>
          <w:tcPr>
            <w:tcW w:w="766" w:type="pct"/>
          </w:tcPr>
          <w:p w:rsidR="007B5D0B" w:rsidRPr="00B41EBA" w:rsidRDefault="007B5D0B" w:rsidP="00207A0A">
            <w:pPr>
              <w:rPr>
                <w:rFonts w:eastAsiaTheme="minorEastAsia"/>
                <w:color w:val="000000" w:themeColor="text1"/>
                <w:sz w:val="21"/>
                <w:szCs w:val="21"/>
              </w:rPr>
            </w:pPr>
            <w:r w:rsidRPr="00B41EBA">
              <w:rPr>
                <w:rFonts w:eastAsiaTheme="minorEastAsia"/>
                <w:color w:val="000000" w:themeColor="text1"/>
                <w:sz w:val="21"/>
                <w:szCs w:val="21"/>
              </w:rPr>
              <w:t>/</w:t>
            </w:r>
          </w:p>
        </w:tc>
        <w:tc>
          <w:tcPr>
            <w:tcW w:w="636" w:type="pct"/>
          </w:tcPr>
          <w:p w:rsidR="007B5D0B" w:rsidRPr="00B41EBA" w:rsidRDefault="0024574C" w:rsidP="00207A0A">
            <w:pPr>
              <w:rPr>
                <w:rFonts w:eastAsiaTheme="minorEastAsia"/>
                <w:color w:val="000000" w:themeColor="text1"/>
                <w:sz w:val="21"/>
                <w:szCs w:val="21"/>
              </w:rPr>
            </w:pPr>
            <w:r w:rsidRPr="00B41EBA">
              <w:rPr>
                <w:rFonts w:eastAsiaTheme="minorEastAsia" w:hint="eastAsia"/>
                <w:color w:val="000000" w:themeColor="text1"/>
                <w:sz w:val="21"/>
                <w:szCs w:val="21"/>
              </w:rPr>
              <w:t>0.0257</w:t>
            </w:r>
            <w:r w:rsidR="007B5D0B" w:rsidRPr="00B41EBA">
              <w:rPr>
                <w:rFonts w:eastAsiaTheme="minorEastAsia"/>
                <w:color w:val="000000" w:themeColor="text1"/>
                <w:sz w:val="21"/>
                <w:szCs w:val="21"/>
              </w:rPr>
              <w:t>t/a</w:t>
            </w:r>
          </w:p>
        </w:tc>
        <w:tc>
          <w:tcPr>
            <w:tcW w:w="832" w:type="pct"/>
          </w:tcPr>
          <w:p w:rsidR="007B5D0B" w:rsidRPr="00B41EBA" w:rsidRDefault="007B5D0B" w:rsidP="00207A0A">
            <w:pPr>
              <w:rPr>
                <w:rFonts w:eastAsiaTheme="minorEastAsia"/>
                <w:color w:val="000000" w:themeColor="text1"/>
                <w:sz w:val="21"/>
                <w:szCs w:val="21"/>
              </w:rPr>
            </w:pPr>
            <w:r w:rsidRPr="00B41EBA">
              <w:rPr>
                <w:rFonts w:eastAsiaTheme="minorEastAsia"/>
                <w:color w:val="000000" w:themeColor="text1"/>
                <w:sz w:val="21"/>
                <w:szCs w:val="21"/>
              </w:rPr>
              <w:t>/</w:t>
            </w:r>
          </w:p>
        </w:tc>
        <w:tc>
          <w:tcPr>
            <w:tcW w:w="682" w:type="pct"/>
          </w:tcPr>
          <w:p w:rsidR="007B5D0B" w:rsidRPr="00B41EBA" w:rsidRDefault="0024574C" w:rsidP="00207A0A">
            <w:pPr>
              <w:rPr>
                <w:rFonts w:eastAsiaTheme="minorEastAsia"/>
                <w:color w:val="000000" w:themeColor="text1"/>
                <w:sz w:val="21"/>
                <w:szCs w:val="21"/>
              </w:rPr>
            </w:pPr>
            <w:r w:rsidRPr="00B41EBA">
              <w:rPr>
                <w:rFonts w:eastAsiaTheme="minorEastAsia" w:hint="eastAsia"/>
                <w:color w:val="000000" w:themeColor="text1"/>
                <w:sz w:val="21"/>
                <w:szCs w:val="21"/>
              </w:rPr>
              <w:t>0.0257</w:t>
            </w:r>
            <w:r w:rsidRPr="00B41EBA">
              <w:rPr>
                <w:rFonts w:eastAsiaTheme="minorEastAsia"/>
                <w:color w:val="000000" w:themeColor="text1"/>
                <w:sz w:val="21"/>
                <w:szCs w:val="21"/>
              </w:rPr>
              <w:t>t/a</w:t>
            </w:r>
          </w:p>
        </w:tc>
      </w:tr>
      <w:tr w:rsidR="007E445A" w:rsidRPr="00B41EBA" w:rsidTr="00B41EBA">
        <w:trPr>
          <w:trHeight w:val="34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val="restart"/>
          </w:tcPr>
          <w:p w:rsidR="007B5D0B" w:rsidRPr="00B41EBA" w:rsidRDefault="007B5D0B" w:rsidP="00207A0A">
            <w:pPr>
              <w:rPr>
                <w:rFonts w:eastAsiaTheme="minorEastAsia"/>
                <w:kern w:val="0"/>
                <w:sz w:val="21"/>
                <w:szCs w:val="21"/>
              </w:rPr>
            </w:pPr>
            <w:r w:rsidRPr="00B41EBA">
              <w:rPr>
                <w:rFonts w:eastAsiaTheme="minorEastAsia" w:hAnsiTheme="minorEastAsia"/>
                <w:kern w:val="0"/>
                <w:sz w:val="21"/>
                <w:szCs w:val="21"/>
              </w:rPr>
              <w:t>烘干道</w:t>
            </w:r>
          </w:p>
          <w:p w:rsidR="007B5D0B" w:rsidRPr="00B41EBA" w:rsidRDefault="007B5D0B" w:rsidP="00207A0A">
            <w:pPr>
              <w:rPr>
                <w:rFonts w:eastAsiaTheme="minorEastAsia"/>
                <w:kern w:val="0"/>
                <w:sz w:val="21"/>
                <w:szCs w:val="21"/>
              </w:rPr>
            </w:pPr>
            <w:r w:rsidRPr="00B41EBA">
              <w:rPr>
                <w:rFonts w:eastAsiaTheme="minorEastAsia" w:hAnsiTheme="minorEastAsia"/>
                <w:kern w:val="0"/>
                <w:sz w:val="21"/>
                <w:szCs w:val="21"/>
              </w:rPr>
              <w:t>排气筒</w:t>
            </w:r>
          </w:p>
        </w:tc>
        <w:tc>
          <w:tcPr>
            <w:tcW w:w="852" w:type="pct"/>
          </w:tcPr>
          <w:p w:rsidR="007B5D0B" w:rsidRPr="00B41EBA" w:rsidRDefault="007B5D0B" w:rsidP="00207A0A">
            <w:pPr>
              <w:rPr>
                <w:rFonts w:eastAsiaTheme="minorEastAsia"/>
                <w:sz w:val="21"/>
                <w:szCs w:val="21"/>
              </w:rPr>
            </w:pPr>
            <w:r w:rsidRPr="00B41EBA">
              <w:rPr>
                <w:rFonts w:eastAsiaTheme="minorEastAsia"/>
                <w:sz w:val="21"/>
                <w:szCs w:val="21"/>
              </w:rPr>
              <w:t>SO</w:t>
            </w:r>
            <w:r w:rsidRPr="00B41EBA">
              <w:rPr>
                <w:rFonts w:eastAsiaTheme="minorEastAsia"/>
                <w:sz w:val="21"/>
                <w:szCs w:val="21"/>
                <w:vertAlign w:val="subscript"/>
              </w:rPr>
              <w:t>2</w:t>
            </w:r>
          </w:p>
        </w:tc>
        <w:tc>
          <w:tcPr>
            <w:tcW w:w="76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rPr>
              <w:t>1.7</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3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lang w:val="en-GB"/>
              </w:rPr>
              <w:t>0.0046</w:t>
            </w:r>
            <w:r w:rsidR="007B5D0B" w:rsidRPr="00B41EBA">
              <w:rPr>
                <w:rFonts w:eastAsiaTheme="minorEastAsia"/>
                <w:color w:val="000000" w:themeColor="text1"/>
                <w:sz w:val="21"/>
                <w:szCs w:val="21"/>
              </w:rPr>
              <w:t>t/a</w:t>
            </w:r>
          </w:p>
        </w:tc>
        <w:tc>
          <w:tcPr>
            <w:tcW w:w="83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1.5333</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8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0.0041</w:t>
            </w:r>
            <w:r w:rsidR="007B5D0B" w:rsidRPr="00B41EBA">
              <w:rPr>
                <w:rFonts w:eastAsiaTheme="minorEastAsia"/>
                <w:color w:val="000000" w:themeColor="text1"/>
                <w:sz w:val="21"/>
                <w:szCs w:val="21"/>
              </w:rPr>
              <w:t>t/a</w:t>
            </w:r>
          </w:p>
        </w:tc>
      </w:tr>
      <w:tr w:rsidR="007E445A" w:rsidRPr="00B41EBA" w:rsidTr="00B41EBA">
        <w:trPr>
          <w:trHeight w:val="26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kern w:val="0"/>
                <w:sz w:val="21"/>
                <w:szCs w:val="21"/>
              </w:rPr>
            </w:pPr>
          </w:p>
        </w:tc>
        <w:tc>
          <w:tcPr>
            <w:tcW w:w="852" w:type="pct"/>
          </w:tcPr>
          <w:p w:rsidR="007B5D0B" w:rsidRPr="00B41EBA" w:rsidRDefault="007B5D0B" w:rsidP="00207A0A">
            <w:pPr>
              <w:rPr>
                <w:rFonts w:eastAsiaTheme="minorEastAsia"/>
                <w:sz w:val="21"/>
                <w:szCs w:val="21"/>
              </w:rPr>
            </w:pPr>
            <w:r w:rsidRPr="00B41EBA">
              <w:rPr>
                <w:rFonts w:eastAsiaTheme="minorEastAsia"/>
                <w:sz w:val="21"/>
                <w:szCs w:val="21"/>
              </w:rPr>
              <w:t>NO</w:t>
            </w:r>
            <w:r w:rsidRPr="00B41EBA">
              <w:rPr>
                <w:rFonts w:eastAsiaTheme="minorEastAsia"/>
                <w:sz w:val="21"/>
                <w:szCs w:val="21"/>
                <w:vertAlign w:val="subscript"/>
              </w:rPr>
              <w:t>X</w:t>
            </w:r>
          </w:p>
        </w:tc>
        <w:tc>
          <w:tcPr>
            <w:tcW w:w="76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rPr>
              <w:t>6.3</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3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lang w:val="en-GB"/>
              </w:rPr>
              <w:t>0.0170</w:t>
            </w:r>
            <w:r w:rsidR="007B5D0B" w:rsidRPr="00B41EBA">
              <w:rPr>
                <w:rFonts w:eastAsiaTheme="minorEastAsia"/>
                <w:color w:val="000000" w:themeColor="text1"/>
                <w:sz w:val="21"/>
                <w:szCs w:val="21"/>
              </w:rPr>
              <w:t>t/a</w:t>
            </w:r>
          </w:p>
        </w:tc>
        <w:tc>
          <w:tcPr>
            <w:tcW w:w="83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5.6667</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8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0.0153</w:t>
            </w:r>
            <w:r w:rsidR="007B5D0B" w:rsidRPr="00B41EBA">
              <w:rPr>
                <w:rFonts w:eastAsiaTheme="minorEastAsia"/>
                <w:color w:val="000000" w:themeColor="text1"/>
                <w:sz w:val="21"/>
                <w:szCs w:val="21"/>
              </w:rPr>
              <w:t>t/a</w:t>
            </w:r>
          </w:p>
        </w:tc>
      </w:tr>
      <w:tr w:rsidR="007E445A" w:rsidRPr="00B41EBA" w:rsidTr="00B41EBA">
        <w:trPr>
          <w:trHeight w:val="227"/>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kern w:val="0"/>
                <w:sz w:val="21"/>
                <w:szCs w:val="21"/>
              </w:rPr>
            </w:pPr>
          </w:p>
        </w:tc>
        <w:tc>
          <w:tcPr>
            <w:tcW w:w="852" w:type="pct"/>
          </w:tcPr>
          <w:p w:rsidR="007B5D0B" w:rsidRPr="00B41EBA" w:rsidRDefault="007B5D0B" w:rsidP="00207A0A">
            <w:pPr>
              <w:rPr>
                <w:rFonts w:eastAsiaTheme="minorEastAsia"/>
                <w:sz w:val="21"/>
                <w:szCs w:val="21"/>
              </w:rPr>
            </w:pPr>
            <w:r w:rsidRPr="00B41EBA">
              <w:rPr>
                <w:rFonts w:eastAsiaTheme="minorEastAsia" w:hAnsiTheme="minorEastAsia"/>
                <w:sz w:val="21"/>
                <w:szCs w:val="21"/>
              </w:rPr>
              <w:t>烟尘</w:t>
            </w:r>
          </w:p>
        </w:tc>
        <w:tc>
          <w:tcPr>
            <w:tcW w:w="76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rPr>
              <w:t>0.4</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36" w:type="pct"/>
          </w:tcPr>
          <w:p w:rsidR="007B5D0B" w:rsidRPr="00B41EBA" w:rsidRDefault="007B5D0B" w:rsidP="007E445A">
            <w:pPr>
              <w:rPr>
                <w:rFonts w:eastAsiaTheme="minorEastAsia"/>
                <w:bCs/>
                <w:color w:val="000000" w:themeColor="text1"/>
                <w:sz w:val="21"/>
                <w:szCs w:val="21"/>
              </w:rPr>
            </w:pPr>
            <w:r w:rsidRPr="00B41EBA">
              <w:rPr>
                <w:rFonts w:eastAsiaTheme="minorEastAsia"/>
                <w:sz w:val="21"/>
                <w:szCs w:val="21"/>
              </w:rPr>
              <w:t>0.00</w:t>
            </w:r>
            <w:r w:rsidR="007E445A" w:rsidRPr="00B41EBA">
              <w:rPr>
                <w:rFonts w:eastAsiaTheme="minorEastAsia" w:hint="eastAsia"/>
                <w:sz w:val="21"/>
                <w:szCs w:val="21"/>
              </w:rPr>
              <w:t>11</w:t>
            </w:r>
            <w:r w:rsidRPr="00B41EBA">
              <w:rPr>
                <w:rFonts w:eastAsiaTheme="minorEastAsia"/>
                <w:color w:val="000000" w:themeColor="text1"/>
                <w:sz w:val="21"/>
                <w:szCs w:val="21"/>
              </w:rPr>
              <w:t>t/a</w:t>
            </w:r>
          </w:p>
        </w:tc>
        <w:tc>
          <w:tcPr>
            <w:tcW w:w="83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0.3667</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82"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0.0010</w:t>
            </w:r>
            <w:r w:rsidR="007B5D0B" w:rsidRPr="00B41EBA">
              <w:rPr>
                <w:rFonts w:eastAsiaTheme="minorEastAsia"/>
                <w:color w:val="000000" w:themeColor="text1"/>
                <w:sz w:val="21"/>
                <w:szCs w:val="21"/>
              </w:rPr>
              <w:t>t/a</w:t>
            </w:r>
          </w:p>
        </w:tc>
      </w:tr>
      <w:tr w:rsidR="007E445A" w:rsidRPr="00B41EBA" w:rsidTr="00B41EBA">
        <w:trPr>
          <w:trHeight w:val="331"/>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kern w:val="0"/>
                <w:sz w:val="21"/>
                <w:szCs w:val="21"/>
              </w:rPr>
            </w:pPr>
          </w:p>
        </w:tc>
        <w:tc>
          <w:tcPr>
            <w:tcW w:w="852" w:type="pct"/>
          </w:tcPr>
          <w:p w:rsidR="007B5D0B" w:rsidRPr="00B41EBA" w:rsidRDefault="007B5D0B" w:rsidP="00207A0A">
            <w:pPr>
              <w:rPr>
                <w:rFonts w:eastAsiaTheme="minorEastAsia"/>
                <w:sz w:val="21"/>
                <w:szCs w:val="21"/>
              </w:rPr>
            </w:pPr>
            <w:r w:rsidRPr="00B41EBA">
              <w:rPr>
                <w:rFonts w:eastAsiaTheme="minorEastAsia" w:hAnsiTheme="minorEastAsia"/>
                <w:sz w:val="21"/>
                <w:szCs w:val="21"/>
              </w:rPr>
              <w:t>非甲烷总烃</w:t>
            </w:r>
          </w:p>
        </w:tc>
        <w:tc>
          <w:tcPr>
            <w:tcW w:w="766" w:type="pct"/>
          </w:tcPr>
          <w:p w:rsidR="007B5D0B" w:rsidRPr="00B41EBA" w:rsidRDefault="0024574C" w:rsidP="00207A0A">
            <w:pPr>
              <w:rPr>
                <w:rFonts w:eastAsiaTheme="minorEastAsia"/>
                <w:bCs/>
                <w:color w:val="000000" w:themeColor="text1"/>
                <w:sz w:val="21"/>
                <w:szCs w:val="21"/>
              </w:rPr>
            </w:pPr>
            <w:r w:rsidRPr="00B41EBA">
              <w:rPr>
                <w:rFonts w:eastAsiaTheme="minorEastAsia" w:hint="eastAsia"/>
                <w:sz w:val="21"/>
                <w:szCs w:val="21"/>
              </w:rPr>
              <w:t>5.8</w:t>
            </w:r>
            <w:r w:rsidR="007B5D0B" w:rsidRPr="00B41EBA">
              <w:rPr>
                <w:rFonts w:eastAsiaTheme="minorEastAsia"/>
                <w:bCs/>
                <w:color w:val="000000" w:themeColor="text1"/>
                <w:sz w:val="21"/>
                <w:szCs w:val="21"/>
              </w:rPr>
              <w:t>mg/m</w:t>
            </w:r>
            <w:r w:rsidR="007B5D0B" w:rsidRPr="00B41EBA">
              <w:rPr>
                <w:rFonts w:eastAsiaTheme="minorEastAsia"/>
                <w:bCs/>
                <w:color w:val="000000" w:themeColor="text1"/>
                <w:sz w:val="21"/>
                <w:szCs w:val="21"/>
                <w:vertAlign w:val="superscript"/>
              </w:rPr>
              <w:t>3</w:t>
            </w:r>
          </w:p>
        </w:tc>
        <w:tc>
          <w:tcPr>
            <w:tcW w:w="636" w:type="pct"/>
          </w:tcPr>
          <w:p w:rsidR="007B5D0B" w:rsidRPr="00B41EBA" w:rsidRDefault="007E445A" w:rsidP="00207A0A">
            <w:pPr>
              <w:rPr>
                <w:rFonts w:eastAsiaTheme="minorEastAsia"/>
                <w:bCs/>
                <w:color w:val="000000" w:themeColor="text1"/>
                <w:sz w:val="21"/>
                <w:szCs w:val="21"/>
              </w:rPr>
            </w:pPr>
            <w:r w:rsidRPr="00B41EBA">
              <w:rPr>
                <w:rFonts w:eastAsiaTheme="minorEastAsia" w:hint="eastAsia"/>
                <w:sz w:val="21"/>
                <w:szCs w:val="21"/>
              </w:rPr>
              <w:t>0.0157</w:t>
            </w:r>
            <w:r w:rsidR="007B5D0B" w:rsidRPr="00B41EBA">
              <w:rPr>
                <w:rFonts w:eastAsiaTheme="minorEastAsia"/>
                <w:color w:val="000000" w:themeColor="text1"/>
                <w:sz w:val="21"/>
                <w:szCs w:val="21"/>
              </w:rPr>
              <w:t>t/a</w:t>
            </w:r>
          </w:p>
        </w:tc>
        <w:tc>
          <w:tcPr>
            <w:tcW w:w="832" w:type="pct"/>
          </w:tcPr>
          <w:p w:rsidR="007B5D0B" w:rsidRPr="000168B9" w:rsidRDefault="007E445A" w:rsidP="00207A0A">
            <w:pPr>
              <w:rPr>
                <w:rFonts w:eastAsiaTheme="minorEastAsia"/>
                <w:bCs/>
                <w:color w:val="FF0000"/>
                <w:sz w:val="21"/>
                <w:szCs w:val="21"/>
              </w:rPr>
            </w:pPr>
            <w:r w:rsidRPr="000168B9">
              <w:rPr>
                <w:rFonts w:eastAsiaTheme="minorEastAsia" w:hint="eastAsia"/>
                <w:color w:val="FF0000"/>
                <w:sz w:val="21"/>
                <w:szCs w:val="21"/>
              </w:rPr>
              <w:t>0.8</w:t>
            </w:r>
            <w:r w:rsidR="007B5D0B" w:rsidRPr="000168B9">
              <w:rPr>
                <w:rFonts w:eastAsiaTheme="minorEastAsia"/>
                <w:bCs/>
                <w:color w:val="FF0000"/>
                <w:sz w:val="21"/>
                <w:szCs w:val="21"/>
              </w:rPr>
              <w:t>mg/m</w:t>
            </w:r>
            <w:r w:rsidR="007B5D0B" w:rsidRPr="000168B9">
              <w:rPr>
                <w:rFonts w:eastAsiaTheme="minorEastAsia"/>
                <w:bCs/>
                <w:color w:val="FF0000"/>
                <w:sz w:val="21"/>
                <w:szCs w:val="21"/>
                <w:vertAlign w:val="superscript"/>
              </w:rPr>
              <w:t>3</w:t>
            </w:r>
          </w:p>
        </w:tc>
        <w:tc>
          <w:tcPr>
            <w:tcW w:w="682" w:type="pct"/>
          </w:tcPr>
          <w:p w:rsidR="007B5D0B" w:rsidRPr="000168B9" w:rsidRDefault="007E445A" w:rsidP="000168B9">
            <w:pPr>
              <w:rPr>
                <w:rFonts w:eastAsiaTheme="minorEastAsia"/>
                <w:bCs/>
                <w:color w:val="FF0000"/>
                <w:sz w:val="21"/>
                <w:szCs w:val="21"/>
              </w:rPr>
            </w:pPr>
            <w:r w:rsidRPr="000168B9">
              <w:rPr>
                <w:rFonts w:eastAsiaTheme="minorEastAsia" w:hint="eastAsia"/>
                <w:color w:val="FF0000"/>
                <w:sz w:val="21"/>
                <w:szCs w:val="21"/>
              </w:rPr>
              <w:t>0.00</w:t>
            </w:r>
            <w:r w:rsidR="000168B9" w:rsidRPr="000168B9">
              <w:rPr>
                <w:rFonts w:eastAsiaTheme="minorEastAsia" w:hint="eastAsia"/>
                <w:color w:val="FF0000"/>
                <w:sz w:val="21"/>
                <w:szCs w:val="21"/>
              </w:rPr>
              <w:t>22</w:t>
            </w:r>
            <w:r w:rsidR="007B5D0B" w:rsidRPr="000168B9">
              <w:rPr>
                <w:rFonts w:eastAsiaTheme="minorEastAsia"/>
                <w:color w:val="FF0000"/>
                <w:sz w:val="21"/>
                <w:szCs w:val="21"/>
              </w:rPr>
              <w:t>t/a</w:t>
            </w:r>
          </w:p>
        </w:tc>
      </w:tr>
      <w:tr w:rsidR="007E445A" w:rsidRPr="00B41EBA" w:rsidTr="00B41EBA">
        <w:trPr>
          <w:trHeight w:val="465"/>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val="restart"/>
          </w:tcPr>
          <w:p w:rsidR="007E445A" w:rsidRPr="00B41EBA" w:rsidRDefault="007E445A" w:rsidP="00207A0A">
            <w:pPr>
              <w:rPr>
                <w:rFonts w:eastAsiaTheme="minorEastAsia"/>
                <w:kern w:val="0"/>
                <w:sz w:val="21"/>
                <w:szCs w:val="21"/>
              </w:rPr>
            </w:pPr>
            <w:r w:rsidRPr="00B41EBA">
              <w:rPr>
                <w:rFonts w:eastAsiaTheme="minorEastAsia" w:hAnsiTheme="minorEastAsia"/>
                <w:kern w:val="0"/>
                <w:sz w:val="21"/>
                <w:szCs w:val="21"/>
              </w:rPr>
              <w:t>烘干道</w:t>
            </w:r>
          </w:p>
          <w:p w:rsidR="007E445A" w:rsidRPr="00B41EBA" w:rsidRDefault="007E445A" w:rsidP="00207A0A">
            <w:pPr>
              <w:rPr>
                <w:rFonts w:eastAsiaTheme="minorEastAsia"/>
                <w:kern w:val="0"/>
                <w:sz w:val="21"/>
                <w:szCs w:val="21"/>
              </w:rPr>
            </w:pPr>
            <w:r w:rsidRPr="00B41EBA">
              <w:rPr>
                <w:rFonts w:eastAsiaTheme="minorEastAsia" w:hAnsiTheme="minorEastAsia"/>
                <w:kern w:val="0"/>
                <w:sz w:val="21"/>
                <w:szCs w:val="21"/>
              </w:rPr>
              <w:t>无组织</w:t>
            </w:r>
          </w:p>
        </w:tc>
        <w:tc>
          <w:tcPr>
            <w:tcW w:w="852" w:type="pct"/>
          </w:tcPr>
          <w:p w:rsidR="007E445A" w:rsidRPr="00B41EBA" w:rsidRDefault="007E445A" w:rsidP="00207A0A">
            <w:pPr>
              <w:rPr>
                <w:rFonts w:eastAsiaTheme="minorEastAsia"/>
                <w:sz w:val="21"/>
                <w:szCs w:val="21"/>
              </w:rPr>
            </w:pPr>
            <w:r w:rsidRPr="00B41EBA">
              <w:rPr>
                <w:rFonts w:eastAsiaTheme="minorEastAsia" w:hAnsiTheme="minorEastAsia"/>
                <w:sz w:val="21"/>
                <w:szCs w:val="21"/>
              </w:rPr>
              <w:t>非甲烷总烃</w:t>
            </w:r>
          </w:p>
        </w:tc>
        <w:tc>
          <w:tcPr>
            <w:tcW w:w="766"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36" w:type="pct"/>
          </w:tcPr>
          <w:p w:rsidR="007E445A" w:rsidRPr="00B41EBA" w:rsidRDefault="007E445A" w:rsidP="00207A0A">
            <w:pPr>
              <w:rPr>
                <w:rFonts w:eastAsiaTheme="minorEastAsia"/>
                <w:sz w:val="21"/>
                <w:szCs w:val="21"/>
              </w:rPr>
            </w:pPr>
            <w:r w:rsidRPr="00B41EBA">
              <w:rPr>
                <w:rFonts w:eastAsiaTheme="minorEastAsia" w:hint="eastAsia"/>
                <w:sz w:val="21"/>
                <w:szCs w:val="21"/>
              </w:rPr>
              <w:t>0.0017</w:t>
            </w:r>
            <w:r w:rsidRPr="00B41EBA">
              <w:rPr>
                <w:rFonts w:eastAsiaTheme="minorEastAsia"/>
                <w:sz w:val="21"/>
                <w:szCs w:val="21"/>
              </w:rPr>
              <w:t>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rPr>
                <w:rFonts w:eastAsiaTheme="minorEastAsia"/>
                <w:sz w:val="21"/>
                <w:szCs w:val="21"/>
              </w:rPr>
            </w:pPr>
            <w:r w:rsidRPr="00B41EBA">
              <w:rPr>
                <w:rFonts w:eastAsiaTheme="minorEastAsia" w:hint="eastAsia"/>
                <w:sz w:val="21"/>
                <w:szCs w:val="21"/>
              </w:rPr>
              <w:t>0.0017</w:t>
            </w:r>
            <w:r w:rsidRPr="00B41EBA">
              <w:rPr>
                <w:rFonts w:eastAsiaTheme="minorEastAsia"/>
                <w:sz w:val="21"/>
                <w:szCs w:val="21"/>
              </w:rPr>
              <w:t>t/a</w:t>
            </w:r>
          </w:p>
        </w:tc>
      </w:tr>
      <w:tr w:rsidR="007E445A" w:rsidRPr="00B41EBA" w:rsidTr="00B41EBA">
        <w:trPr>
          <w:trHeight w:val="261"/>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tcPr>
          <w:p w:rsidR="007E445A" w:rsidRPr="00B41EBA" w:rsidRDefault="007E445A" w:rsidP="00207A0A">
            <w:pPr>
              <w:rPr>
                <w:rFonts w:eastAsiaTheme="minorEastAsia"/>
                <w:kern w:val="0"/>
                <w:sz w:val="21"/>
                <w:szCs w:val="21"/>
              </w:rPr>
            </w:pPr>
          </w:p>
        </w:tc>
        <w:tc>
          <w:tcPr>
            <w:tcW w:w="852" w:type="pct"/>
          </w:tcPr>
          <w:p w:rsidR="007E445A" w:rsidRPr="00B41EBA" w:rsidRDefault="007E445A" w:rsidP="00207A0A">
            <w:pPr>
              <w:rPr>
                <w:rFonts w:eastAsiaTheme="minorEastAsia"/>
                <w:sz w:val="21"/>
                <w:szCs w:val="21"/>
              </w:rPr>
            </w:pPr>
            <w:r w:rsidRPr="00B41EBA">
              <w:rPr>
                <w:rFonts w:eastAsiaTheme="minorEastAsia" w:hAnsiTheme="minorEastAsia"/>
                <w:sz w:val="21"/>
                <w:szCs w:val="21"/>
              </w:rPr>
              <w:t>无组织</w:t>
            </w:r>
            <w:r w:rsidRPr="00B41EBA">
              <w:rPr>
                <w:rFonts w:eastAsiaTheme="minorEastAsia"/>
                <w:sz w:val="21"/>
                <w:szCs w:val="21"/>
              </w:rPr>
              <w:t>SO</w:t>
            </w:r>
            <w:r w:rsidRPr="00B41EBA">
              <w:rPr>
                <w:rFonts w:eastAsiaTheme="minorEastAsia"/>
                <w:sz w:val="21"/>
                <w:szCs w:val="21"/>
                <w:vertAlign w:val="subscript"/>
              </w:rPr>
              <w:t>2</w:t>
            </w:r>
          </w:p>
        </w:tc>
        <w:tc>
          <w:tcPr>
            <w:tcW w:w="766"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36" w:type="pct"/>
          </w:tcPr>
          <w:p w:rsidR="007E445A" w:rsidRPr="00B41EBA" w:rsidRDefault="007E445A" w:rsidP="00207A0A">
            <w:pPr>
              <w:rPr>
                <w:rFonts w:eastAsiaTheme="minorEastAsia"/>
                <w:sz w:val="21"/>
                <w:szCs w:val="21"/>
              </w:rPr>
            </w:pPr>
            <w:r w:rsidRPr="00B41EBA">
              <w:rPr>
                <w:rFonts w:eastAsiaTheme="minorEastAsia" w:hint="eastAsia"/>
                <w:sz w:val="21"/>
                <w:szCs w:val="21"/>
                <w:lang w:val="en-GB"/>
              </w:rPr>
              <w:t>0.0005</w:t>
            </w:r>
            <w:r w:rsidRPr="00B41EBA">
              <w:rPr>
                <w:rFonts w:eastAsiaTheme="minorEastAsia"/>
                <w:sz w:val="21"/>
                <w:szCs w:val="21"/>
              </w:rPr>
              <w:t>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rPr>
                <w:rFonts w:eastAsiaTheme="minorEastAsia"/>
                <w:sz w:val="21"/>
                <w:szCs w:val="21"/>
              </w:rPr>
            </w:pPr>
            <w:r w:rsidRPr="00B41EBA">
              <w:rPr>
                <w:rFonts w:eastAsiaTheme="minorEastAsia" w:hint="eastAsia"/>
                <w:sz w:val="21"/>
                <w:szCs w:val="21"/>
                <w:lang w:val="en-GB"/>
              </w:rPr>
              <w:t>0.0005</w:t>
            </w:r>
            <w:r w:rsidRPr="00B41EBA">
              <w:rPr>
                <w:rFonts w:eastAsiaTheme="minorEastAsia"/>
                <w:sz w:val="21"/>
                <w:szCs w:val="21"/>
              </w:rPr>
              <w:t>t/a</w:t>
            </w:r>
          </w:p>
        </w:tc>
      </w:tr>
      <w:tr w:rsidR="007E445A" w:rsidRPr="00B41EBA" w:rsidTr="00B41EBA">
        <w:trPr>
          <w:trHeight w:val="253"/>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tcPr>
          <w:p w:rsidR="007E445A" w:rsidRPr="00B41EBA" w:rsidRDefault="007E445A" w:rsidP="00207A0A">
            <w:pPr>
              <w:rPr>
                <w:rFonts w:eastAsiaTheme="minorEastAsia"/>
                <w:kern w:val="0"/>
                <w:sz w:val="21"/>
                <w:szCs w:val="21"/>
              </w:rPr>
            </w:pPr>
          </w:p>
        </w:tc>
        <w:tc>
          <w:tcPr>
            <w:tcW w:w="852" w:type="pct"/>
          </w:tcPr>
          <w:p w:rsidR="007E445A" w:rsidRPr="00B41EBA" w:rsidRDefault="007E445A" w:rsidP="00207A0A">
            <w:pPr>
              <w:rPr>
                <w:rFonts w:eastAsiaTheme="minorEastAsia"/>
                <w:sz w:val="21"/>
                <w:szCs w:val="21"/>
              </w:rPr>
            </w:pPr>
            <w:r w:rsidRPr="00B41EBA">
              <w:rPr>
                <w:rFonts w:eastAsiaTheme="minorEastAsia" w:hAnsiTheme="minorEastAsia"/>
                <w:sz w:val="21"/>
                <w:szCs w:val="21"/>
              </w:rPr>
              <w:t>无组织</w:t>
            </w:r>
            <w:r w:rsidRPr="00B41EBA">
              <w:rPr>
                <w:rFonts w:eastAsiaTheme="minorEastAsia"/>
                <w:sz w:val="21"/>
                <w:szCs w:val="21"/>
              </w:rPr>
              <w:t>NO</w:t>
            </w:r>
            <w:r w:rsidRPr="00B41EBA">
              <w:rPr>
                <w:rFonts w:eastAsiaTheme="minorEastAsia"/>
                <w:sz w:val="21"/>
                <w:szCs w:val="21"/>
                <w:vertAlign w:val="subscript"/>
              </w:rPr>
              <w:t>X</w:t>
            </w:r>
          </w:p>
        </w:tc>
        <w:tc>
          <w:tcPr>
            <w:tcW w:w="766"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36" w:type="pct"/>
          </w:tcPr>
          <w:p w:rsidR="007E445A" w:rsidRPr="00B41EBA" w:rsidRDefault="007E445A" w:rsidP="00207A0A">
            <w:pPr>
              <w:rPr>
                <w:rFonts w:eastAsiaTheme="minorEastAsia"/>
                <w:sz w:val="21"/>
                <w:szCs w:val="21"/>
              </w:rPr>
            </w:pPr>
            <w:r w:rsidRPr="00B41EBA">
              <w:rPr>
                <w:rFonts w:eastAsiaTheme="minorEastAsia" w:hint="eastAsia"/>
                <w:sz w:val="21"/>
                <w:szCs w:val="21"/>
                <w:lang w:val="en-GB"/>
              </w:rPr>
              <w:t>0.0017</w:t>
            </w:r>
            <w:r w:rsidRPr="00B41EBA">
              <w:rPr>
                <w:rFonts w:eastAsiaTheme="minorEastAsia"/>
                <w:sz w:val="21"/>
                <w:szCs w:val="21"/>
              </w:rPr>
              <w:t>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rPr>
                <w:rFonts w:eastAsiaTheme="minorEastAsia"/>
                <w:sz w:val="21"/>
                <w:szCs w:val="21"/>
              </w:rPr>
            </w:pPr>
            <w:r w:rsidRPr="00B41EBA">
              <w:rPr>
                <w:rFonts w:eastAsiaTheme="minorEastAsia" w:hint="eastAsia"/>
                <w:sz w:val="21"/>
                <w:szCs w:val="21"/>
                <w:lang w:val="en-GB"/>
              </w:rPr>
              <w:t>0.0017</w:t>
            </w:r>
            <w:r w:rsidRPr="00B41EBA">
              <w:rPr>
                <w:rFonts w:eastAsiaTheme="minorEastAsia"/>
                <w:sz w:val="21"/>
                <w:szCs w:val="21"/>
              </w:rPr>
              <w:t>t/a</w:t>
            </w:r>
          </w:p>
        </w:tc>
      </w:tr>
      <w:tr w:rsidR="007E445A" w:rsidRPr="00B41EBA" w:rsidTr="00B41EBA">
        <w:trPr>
          <w:trHeight w:val="201"/>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tcPr>
          <w:p w:rsidR="007E445A" w:rsidRPr="00B41EBA" w:rsidRDefault="007E445A" w:rsidP="00207A0A">
            <w:pPr>
              <w:rPr>
                <w:rFonts w:eastAsiaTheme="minorEastAsia"/>
                <w:kern w:val="0"/>
                <w:sz w:val="21"/>
                <w:szCs w:val="21"/>
              </w:rPr>
            </w:pPr>
          </w:p>
        </w:tc>
        <w:tc>
          <w:tcPr>
            <w:tcW w:w="852" w:type="pct"/>
          </w:tcPr>
          <w:p w:rsidR="007E445A" w:rsidRPr="00B41EBA" w:rsidRDefault="007E445A" w:rsidP="00207A0A">
            <w:pPr>
              <w:rPr>
                <w:rFonts w:eastAsiaTheme="minorEastAsia"/>
                <w:sz w:val="21"/>
                <w:szCs w:val="21"/>
              </w:rPr>
            </w:pPr>
            <w:r w:rsidRPr="00B41EBA">
              <w:rPr>
                <w:rFonts w:eastAsiaTheme="minorEastAsia" w:hAnsiTheme="minorEastAsia"/>
                <w:sz w:val="21"/>
                <w:szCs w:val="21"/>
              </w:rPr>
              <w:t>无组织烟尘</w:t>
            </w:r>
          </w:p>
        </w:tc>
        <w:tc>
          <w:tcPr>
            <w:tcW w:w="766"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36" w:type="pct"/>
          </w:tcPr>
          <w:p w:rsidR="007E445A" w:rsidRPr="00B41EBA" w:rsidRDefault="007E445A" w:rsidP="00207A0A">
            <w:pPr>
              <w:rPr>
                <w:rFonts w:eastAsiaTheme="minorEastAsia"/>
                <w:sz w:val="21"/>
                <w:szCs w:val="21"/>
              </w:rPr>
            </w:pPr>
            <w:r w:rsidRPr="00B41EBA">
              <w:rPr>
                <w:rFonts w:eastAsiaTheme="minorEastAsia"/>
                <w:sz w:val="21"/>
                <w:szCs w:val="21"/>
              </w:rPr>
              <w:t>0.0</w:t>
            </w:r>
            <w:r w:rsidRPr="00B41EBA">
              <w:rPr>
                <w:rFonts w:eastAsiaTheme="minorEastAsia" w:hint="eastAsia"/>
                <w:sz w:val="21"/>
                <w:szCs w:val="21"/>
              </w:rPr>
              <w:t>0</w:t>
            </w:r>
            <w:r w:rsidRPr="00B41EBA">
              <w:rPr>
                <w:rFonts w:eastAsiaTheme="minorEastAsia"/>
                <w:sz w:val="21"/>
                <w:szCs w:val="21"/>
              </w:rPr>
              <w:t>01t/a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rPr>
                <w:rFonts w:eastAsiaTheme="minorEastAsia"/>
                <w:sz w:val="21"/>
                <w:szCs w:val="21"/>
              </w:rPr>
            </w:pPr>
            <w:r w:rsidRPr="00B41EBA">
              <w:rPr>
                <w:rFonts w:eastAsiaTheme="minorEastAsia"/>
                <w:sz w:val="21"/>
                <w:szCs w:val="21"/>
              </w:rPr>
              <w:t>0.0</w:t>
            </w:r>
            <w:r w:rsidRPr="00B41EBA">
              <w:rPr>
                <w:rFonts w:eastAsiaTheme="minorEastAsia" w:hint="eastAsia"/>
                <w:sz w:val="21"/>
                <w:szCs w:val="21"/>
              </w:rPr>
              <w:t>0</w:t>
            </w:r>
            <w:r w:rsidRPr="00B41EBA">
              <w:rPr>
                <w:rFonts w:eastAsiaTheme="minorEastAsia"/>
                <w:sz w:val="21"/>
                <w:szCs w:val="21"/>
              </w:rPr>
              <w:t>01t/a</w:t>
            </w:r>
          </w:p>
        </w:tc>
      </w:tr>
      <w:tr w:rsidR="007E445A" w:rsidRPr="00B41EBA" w:rsidTr="00B41EBA">
        <w:trPr>
          <w:trHeight w:val="207"/>
          <w:jc w:val="center"/>
        </w:trPr>
        <w:tc>
          <w:tcPr>
            <w:tcW w:w="460" w:type="pct"/>
            <w:vMerge w:val="restart"/>
          </w:tcPr>
          <w:p w:rsidR="007B5D0B" w:rsidRPr="00B41EBA" w:rsidRDefault="007B5D0B" w:rsidP="00207A0A">
            <w:pPr>
              <w:adjustRightInd w:val="0"/>
              <w:snapToGrid w:val="0"/>
              <w:spacing w:line="240" w:lineRule="atLeast"/>
              <w:ind w:left="-108"/>
              <w:rPr>
                <w:rFonts w:eastAsiaTheme="minorEastAsia"/>
                <w:b/>
                <w:bCs/>
                <w:sz w:val="21"/>
                <w:szCs w:val="21"/>
              </w:rPr>
            </w:pPr>
            <w:r w:rsidRPr="00B41EBA">
              <w:rPr>
                <w:rFonts w:eastAsiaTheme="minorEastAsia" w:hAnsiTheme="minorEastAsia"/>
                <w:b/>
                <w:bCs/>
                <w:sz w:val="21"/>
                <w:szCs w:val="21"/>
              </w:rPr>
              <w:t>水污</w:t>
            </w:r>
          </w:p>
          <w:p w:rsidR="007B5D0B" w:rsidRPr="00B41EBA" w:rsidRDefault="007B5D0B" w:rsidP="00207A0A">
            <w:pPr>
              <w:adjustRightInd w:val="0"/>
              <w:snapToGrid w:val="0"/>
              <w:spacing w:line="240" w:lineRule="atLeast"/>
              <w:ind w:left="-108"/>
              <w:rPr>
                <w:rFonts w:eastAsiaTheme="minorEastAsia"/>
                <w:b/>
                <w:bCs/>
                <w:sz w:val="21"/>
                <w:szCs w:val="21"/>
              </w:rPr>
            </w:pPr>
            <w:proofErr w:type="gramStart"/>
            <w:r w:rsidRPr="00B41EBA">
              <w:rPr>
                <w:rFonts w:eastAsiaTheme="minorEastAsia" w:hAnsiTheme="minorEastAsia"/>
                <w:b/>
                <w:bCs/>
                <w:sz w:val="21"/>
                <w:szCs w:val="21"/>
              </w:rPr>
              <w:t>染物</w:t>
            </w:r>
            <w:proofErr w:type="gramEnd"/>
          </w:p>
        </w:tc>
        <w:tc>
          <w:tcPr>
            <w:tcW w:w="772" w:type="pct"/>
            <w:vMerge w:val="restart"/>
          </w:tcPr>
          <w:p w:rsidR="007B5D0B" w:rsidRPr="00B41EBA" w:rsidRDefault="007B5D0B" w:rsidP="00207A0A">
            <w:pPr>
              <w:rPr>
                <w:rFonts w:eastAsiaTheme="minorEastAsia"/>
                <w:sz w:val="21"/>
                <w:szCs w:val="21"/>
              </w:rPr>
            </w:pPr>
            <w:r w:rsidRPr="00B41EBA">
              <w:rPr>
                <w:rFonts w:eastAsiaTheme="minorEastAsia" w:hAnsiTheme="minorEastAsia"/>
                <w:sz w:val="21"/>
                <w:szCs w:val="21"/>
              </w:rPr>
              <w:t>生活污水</w:t>
            </w:r>
            <w:r w:rsidRPr="00B41EBA">
              <w:rPr>
                <w:rFonts w:eastAsiaTheme="minorEastAsia"/>
                <w:sz w:val="21"/>
                <w:szCs w:val="21"/>
              </w:rPr>
              <w:t>144m</w:t>
            </w:r>
            <w:r w:rsidRPr="00B41EBA">
              <w:rPr>
                <w:rFonts w:eastAsiaTheme="minorEastAsia"/>
                <w:sz w:val="21"/>
                <w:szCs w:val="21"/>
                <w:vertAlign w:val="superscript"/>
              </w:rPr>
              <w:t>3</w:t>
            </w:r>
            <w:r w:rsidRPr="00B41EBA">
              <w:rPr>
                <w:rFonts w:eastAsiaTheme="minorEastAsia"/>
                <w:sz w:val="21"/>
                <w:szCs w:val="21"/>
              </w:rPr>
              <w:t>/a</w:t>
            </w:r>
          </w:p>
        </w:tc>
        <w:tc>
          <w:tcPr>
            <w:tcW w:w="852" w:type="pct"/>
          </w:tcPr>
          <w:p w:rsidR="007B5D0B" w:rsidRPr="00B41EBA" w:rsidRDefault="007B5D0B" w:rsidP="00667BA9">
            <w:pPr>
              <w:adjustRightInd w:val="0"/>
              <w:snapToGrid w:val="0"/>
              <w:spacing w:beforeLines="15" w:afterLines="15"/>
              <w:rPr>
                <w:rFonts w:eastAsiaTheme="minorEastAsia"/>
                <w:sz w:val="21"/>
                <w:szCs w:val="21"/>
              </w:rPr>
            </w:pPr>
            <w:r w:rsidRPr="00B41EBA">
              <w:rPr>
                <w:rFonts w:eastAsiaTheme="minorEastAsia"/>
                <w:sz w:val="21"/>
                <w:szCs w:val="21"/>
              </w:rPr>
              <w:t>COD</w:t>
            </w:r>
          </w:p>
        </w:tc>
        <w:tc>
          <w:tcPr>
            <w:tcW w:w="766" w:type="pct"/>
          </w:tcPr>
          <w:p w:rsidR="007B5D0B" w:rsidRPr="00B41EBA" w:rsidRDefault="007B5D0B" w:rsidP="00207A0A">
            <w:pPr>
              <w:adjustRightInd w:val="0"/>
              <w:snapToGrid w:val="0"/>
              <w:spacing w:line="240" w:lineRule="atLeast"/>
              <w:rPr>
                <w:rFonts w:eastAsiaTheme="minorEastAsia"/>
                <w:sz w:val="21"/>
                <w:szCs w:val="21"/>
              </w:rPr>
            </w:pPr>
            <w:r w:rsidRPr="00B41EBA">
              <w:rPr>
                <w:rFonts w:eastAsiaTheme="minorEastAsia"/>
                <w:sz w:val="21"/>
                <w:szCs w:val="21"/>
              </w:rPr>
              <w:t>300mg/L</w:t>
            </w:r>
          </w:p>
        </w:tc>
        <w:tc>
          <w:tcPr>
            <w:tcW w:w="636" w:type="pct"/>
          </w:tcPr>
          <w:p w:rsidR="007B5D0B" w:rsidRPr="00B41EBA" w:rsidRDefault="007B5D0B" w:rsidP="00207A0A">
            <w:pPr>
              <w:rPr>
                <w:rFonts w:eastAsiaTheme="minorEastAsia"/>
                <w:sz w:val="21"/>
                <w:szCs w:val="21"/>
              </w:rPr>
            </w:pPr>
            <w:r w:rsidRPr="00B41EBA">
              <w:rPr>
                <w:rFonts w:eastAsiaTheme="minorEastAsia"/>
                <w:sz w:val="21"/>
                <w:szCs w:val="21"/>
              </w:rPr>
              <w:t>0.0432t/a</w:t>
            </w:r>
          </w:p>
        </w:tc>
        <w:tc>
          <w:tcPr>
            <w:tcW w:w="832" w:type="pct"/>
          </w:tcPr>
          <w:p w:rsidR="007B5D0B" w:rsidRPr="00B41EBA" w:rsidRDefault="007B5D0B" w:rsidP="00207A0A">
            <w:pPr>
              <w:adjustRightInd w:val="0"/>
              <w:snapToGrid w:val="0"/>
              <w:spacing w:line="240" w:lineRule="atLeast"/>
              <w:rPr>
                <w:rFonts w:eastAsiaTheme="minorEastAsia"/>
                <w:sz w:val="21"/>
                <w:szCs w:val="21"/>
              </w:rPr>
            </w:pPr>
            <w:r w:rsidRPr="00B41EBA">
              <w:rPr>
                <w:rFonts w:eastAsiaTheme="minorEastAsia"/>
                <w:sz w:val="21"/>
                <w:szCs w:val="21"/>
              </w:rPr>
              <w:t>240mg/L</w:t>
            </w:r>
          </w:p>
        </w:tc>
        <w:tc>
          <w:tcPr>
            <w:tcW w:w="682" w:type="pct"/>
          </w:tcPr>
          <w:p w:rsidR="007B5D0B" w:rsidRPr="00B41EBA" w:rsidRDefault="007B5D0B" w:rsidP="00207A0A">
            <w:pPr>
              <w:rPr>
                <w:rFonts w:eastAsiaTheme="minorEastAsia"/>
                <w:sz w:val="21"/>
                <w:szCs w:val="21"/>
              </w:rPr>
            </w:pPr>
            <w:r w:rsidRPr="00B41EBA">
              <w:rPr>
                <w:rFonts w:eastAsiaTheme="minorEastAsia"/>
                <w:sz w:val="21"/>
                <w:szCs w:val="21"/>
              </w:rPr>
              <w:t>0.0346t/a</w:t>
            </w:r>
          </w:p>
        </w:tc>
      </w:tr>
      <w:tr w:rsidR="007E445A" w:rsidRPr="00B41EBA" w:rsidTr="00B41EBA">
        <w:trPr>
          <w:trHeight w:val="297"/>
          <w:jc w:val="center"/>
        </w:trPr>
        <w:tc>
          <w:tcPr>
            <w:tcW w:w="460" w:type="pct"/>
            <w:vMerge/>
          </w:tcPr>
          <w:p w:rsidR="007B5D0B" w:rsidRPr="00B41EBA" w:rsidRDefault="007B5D0B" w:rsidP="00207A0A">
            <w:pPr>
              <w:adjustRightInd w:val="0"/>
              <w:snapToGrid w:val="0"/>
              <w:spacing w:line="240" w:lineRule="atLeast"/>
              <w:ind w:left="-108"/>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B5D0B" w:rsidP="00667BA9">
            <w:pPr>
              <w:adjustRightInd w:val="0"/>
              <w:snapToGrid w:val="0"/>
              <w:spacing w:beforeLines="15" w:afterLines="15"/>
              <w:rPr>
                <w:rFonts w:eastAsiaTheme="minorEastAsia"/>
                <w:sz w:val="21"/>
                <w:szCs w:val="21"/>
              </w:rPr>
            </w:pPr>
            <w:r w:rsidRPr="00B41EBA">
              <w:rPr>
                <w:rFonts w:eastAsiaTheme="minorEastAsia" w:hAnsiTheme="minorEastAsia"/>
                <w:sz w:val="21"/>
                <w:szCs w:val="21"/>
              </w:rPr>
              <w:t>氨氮</w:t>
            </w:r>
          </w:p>
        </w:tc>
        <w:tc>
          <w:tcPr>
            <w:tcW w:w="766" w:type="pct"/>
          </w:tcPr>
          <w:p w:rsidR="007B5D0B" w:rsidRPr="00B41EBA" w:rsidRDefault="007B5D0B" w:rsidP="00207A0A">
            <w:pPr>
              <w:adjustRightInd w:val="0"/>
              <w:snapToGrid w:val="0"/>
              <w:spacing w:line="240" w:lineRule="atLeast"/>
              <w:rPr>
                <w:rFonts w:eastAsiaTheme="minorEastAsia"/>
                <w:sz w:val="21"/>
                <w:szCs w:val="21"/>
              </w:rPr>
            </w:pPr>
            <w:r w:rsidRPr="00B41EBA">
              <w:rPr>
                <w:rFonts w:eastAsiaTheme="minorEastAsia"/>
                <w:sz w:val="21"/>
                <w:szCs w:val="21"/>
              </w:rPr>
              <w:t>25mg/L</w:t>
            </w:r>
          </w:p>
        </w:tc>
        <w:tc>
          <w:tcPr>
            <w:tcW w:w="636" w:type="pct"/>
          </w:tcPr>
          <w:p w:rsidR="007B5D0B" w:rsidRPr="00B41EBA" w:rsidRDefault="007B5D0B" w:rsidP="00207A0A">
            <w:pPr>
              <w:rPr>
                <w:rFonts w:eastAsiaTheme="minorEastAsia"/>
                <w:sz w:val="21"/>
                <w:szCs w:val="21"/>
              </w:rPr>
            </w:pPr>
            <w:r w:rsidRPr="00B41EBA">
              <w:rPr>
                <w:rFonts w:eastAsiaTheme="minorEastAsia"/>
                <w:sz w:val="21"/>
                <w:szCs w:val="21"/>
              </w:rPr>
              <w:t>0.0036t/a</w:t>
            </w:r>
          </w:p>
        </w:tc>
        <w:tc>
          <w:tcPr>
            <w:tcW w:w="832" w:type="pct"/>
          </w:tcPr>
          <w:p w:rsidR="007B5D0B" w:rsidRPr="00B41EBA" w:rsidRDefault="007B5D0B" w:rsidP="00207A0A">
            <w:pPr>
              <w:adjustRightInd w:val="0"/>
              <w:snapToGrid w:val="0"/>
              <w:spacing w:line="240" w:lineRule="atLeast"/>
              <w:rPr>
                <w:rFonts w:eastAsiaTheme="minorEastAsia"/>
                <w:sz w:val="21"/>
                <w:szCs w:val="21"/>
              </w:rPr>
            </w:pPr>
            <w:r w:rsidRPr="00B41EBA">
              <w:rPr>
                <w:rFonts w:eastAsiaTheme="minorEastAsia"/>
                <w:sz w:val="21"/>
                <w:szCs w:val="21"/>
              </w:rPr>
              <w:t>24.25mg/L</w:t>
            </w:r>
          </w:p>
        </w:tc>
        <w:tc>
          <w:tcPr>
            <w:tcW w:w="682" w:type="pct"/>
          </w:tcPr>
          <w:p w:rsidR="007B5D0B" w:rsidRPr="00B41EBA" w:rsidRDefault="007B5D0B" w:rsidP="00207A0A">
            <w:pPr>
              <w:rPr>
                <w:rFonts w:eastAsiaTheme="minorEastAsia"/>
                <w:sz w:val="21"/>
                <w:szCs w:val="21"/>
              </w:rPr>
            </w:pPr>
            <w:r w:rsidRPr="00B41EBA">
              <w:rPr>
                <w:rFonts w:eastAsiaTheme="minorEastAsia"/>
                <w:sz w:val="21"/>
                <w:szCs w:val="21"/>
              </w:rPr>
              <w:t>0.0035t/a</w:t>
            </w:r>
          </w:p>
        </w:tc>
      </w:tr>
      <w:tr w:rsidR="007E445A" w:rsidRPr="00B41EBA" w:rsidTr="00B41EBA">
        <w:trPr>
          <w:trHeight w:val="318"/>
          <w:jc w:val="center"/>
        </w:trPr>
        <w:tc>
          <w:tcPr>
            <w:tcW w:w="460" w:type="pct"/>
            <w:vMerge w:val="restart"/>
          </w:tcPr>
          <w:p w:rsidR="007B5D0B" w:rsidRPr="00B41EBA" w:rsidRDefault="007B5D0B" w:rsidP="00207A0A">
            <w:pPr>
              <w:adjustRightInd w:val="0"/>
              <w:snapToGrid w:val="0"/>
              <w:spacing w:line="240" w:lineRule="atLeast"/>
              <w:rPr>
                <w:rFonts w:eastAsiaTheme="minorEastAsia"/>
                <w:b/>
                <w:bCs/>
                <w:sz w:val="21"/>
                <w:szCs w:val="21"/>
              </w:rPr>
            </w:pPr>
            <w:r w:rsidRPr="00B41EBA">
              <w:rPr>
                <w:rFonts w:eastAsiaTheme="minorEastAsia" w:hAnsiTheme="minorEastAsia"/>
                <w:b/>
                <w:bCs/>
                <w:sz w:val="21"/>
                <w:szCs w:val="21"/>
              </w:rPr>
              <w:t>固</w:t>
            </w:r>
          </w:p>
          <w:p w:rsidR="007B5D0B" w:rsidRPr="00B41EBA" w:rsidRDefault="007B5D0B" w:rsidP="00207A0A">
            <w:pPr>
              <w:rPr>
                <w:rFonts w:eastAsiaTheme="minorEastAsia"/>
                <w:sz w:val="21"/>
                <w:szCs w:val="21"/>
              </w:rPr>
            </w:pPr>
            <w:r w:rsidRPr="00B41EBA">
              <w:rPr>
                <w:rFonts w:eastAsiaTheme="minorEastAsia" w:hAnsiTheme="minorEastAsia"/>
                <w:b/>
                <w:bCs/>
                <w:sz w:val="21"/>
                <w:szCs w:val="21"/>
              </w:rPr>
              <w:t>废</w:t>
            </w:r>
          </w:p>
        </w:tc>
        <w:tc>
          <w:tcPr>
            <w:tcW w:w="772" w:type="pct"/>
          </w:tcPr>
          <w:p w:rsidR="007B5D0B" w:rsidRPr="00B41EBA" w:rsidRDefault="007B5D0B" w:rsidP="00207A0A">
            <w:pPr>
              <w:rPr>
                <w:rFonts w:eastAsiaTheme="minorEastAsia"/>
                <w:sz w:val="21"/>
                <w:szCs w:val="21"/>
              </w:rPr>
            </w:pPr>
            <w:r w:rsidRPr="00B41EBA">
              <w:rPr>
                <w:rFonts w:eastAsiaTheme="minorEastAsia" w:hAnsiTheme="minorEastAsia"/>
                <w:sz w:val="21"/>
                <w:szCs w:val="21"/>
              </w:rPr>
              <w:t>职工生活</w:t>
            </w:r>
          </w:p>
        </w:tc>
        <w:tc>
          <w:tcPr>
            <w:tcW w:w="852" w:type="pct"/>
          </w:tcPr>
          <w:p w:rsidR="007B5D0B" w:rsidRPr="00B41EBA" w:rsidRDefault="007B5D0B" w:rsidP="00207A0A">
            <w:pPr>
              <w:spacing w:line="240" w:lineRule="atLeast"/>
              <w:rPr>
                <w:rFonts w:eastAsiaTheme="minorEastAsia"/>
                <w:sz w:val="21"/>
                <w:szCs w:val="21"/>
              </w:rPr>
            </w:pPr>
            <w:r w:rsidRPr="00B41EBA">
              <w:rPr>
                <w:rFonts w:eastAsiaTheme="minorEastAsia" w:hAnsiTheme="minorEastAsia"/>
                <w:sz w:val="21"/>
                <w:szCs w:val="21"/>
              </w:rPr>
              <w:t>生活垃圾</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207A0A">
            <w:pPr>
              <w:spacing w:line="240" w:lineRule="atLeast"/>
              <w:rPr>
                <w:rFonts w:eastAsiaTheme="minorEastAsia"/>
                <w:sz w:val="21"/>
                <w:szCs w:val="21"/>
              </w:rPr>
            </w:pPr>
            <w:r w:rsidRPr="00B41EBA">
              <w:rPr>
                <w:rFonts w:eastAsiaTheme="minorEastAsia"/>
                <w:sz w:val="21"/>
                <w:szCs w:val="21"/>
              </w:rPr>
              <w:t>2.25t/a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spacing w:line="240" w:lineRule="atLeast"/>
              <w:rPr>
                <w:rFonts w:eastAsiaTheme="minorEastAsia"/>
                <w:sz w:val="21"/>
                <w:szCs w:val="21"/>
              </w:rPr>
            </w:pPr>
            <w:r w:rsidRPr="00B41EBA">
              <w:rPr>
                <w:rFonts w:eastAsiaTheme="minorEastAsia"/>
                <w:sz w:val="21"/>
                <w:szCs w:val="21"/>
              </w:rPr>
              <w:t>0</w:t>
            </w:r>
          </w:p>
        </w:tc>
      </w:tr>
      <w:tr w:rsidR="007E445A" w:rsidRPr="00B41EBA" w:rsidTr="00B41EBA">
        <w:trPr>
          <w:trHeight w:val="409"/>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val="restart"/>
          </w:tcPr>
          <w:p w:rsidR="007B5D0B" w:rsidRPr="00B41EBA" w:rsidRDefault="007B5D0B" w:rsidP="00207A0A">
            <w:pPr>
              <w:rPr>
                <w:rFonts w:eastAsiaTheme="minorEastAsia"/>
                <w:sz w:val="21"/>
                <w:szCs w:val="21"/>
              </w:rPr>
            </w:pPr>
            <w:r w:rsidRPr="00B41EBA">
              <w:rPr>
                <w:rFonts w:eastAsiaTheme="minorEastAsia" w:hAnsiTheme="minorEastAsia"/>
                <w:sz w:val="21"/>
                <w:szCs w:val="21"/>
              </w:rPr>
              <w:t>生产过程</w:t>
            </w:r>
          </w:p>
        </w:tc>
        <w:tc>
          <w:tcPr>
            <w:tcW w:w="852" w:type="pct"/>
          </w:tcPr>
          <w:p w:rsidR="007B5D0B" w:rsidRPr="00B41EBA" w:rsidRDefault="007E445A"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hAnsiTheme="minorEastAsia"/>
                <w:color w:val="000000"/>
                <w:kern w:val="0"/>
                <w:sz w:val="21"/>
                <w:szCs w:val="21"/>
              </w:rPr>
              <w:t>废</w:t>
            </w:r>
            <w:r w:rsidR="007B5D0B" w:rsidRPr="00B41EBA">
              <w:rPr>
                <w:rFonts w:eastAsiaTheme="minorEastAsia" w:hAnsiTheme="minorEastAsia"/>
                <w:color w:val="000000"/>
                <w:kern w:val="0"/>
                <w:sz w:val="21"/>
                <w:szCs w:val="21"/>
              </w:rPr>
              <w:t>边角料</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E445A"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hint="eastAsia"/>
                <w:color w:val="000000"/>
                <w:kern w:val="0"/>
                <w:sz w:val="21"/>
                <w:szCs w:val="21"/>
              </w:rPr>
              <w:t>2.0</w:t>
            </w:r>
            <w:r w:rsidR="007B5D0B" w:rsidRPr="00B41EBA">
              <w:rPr>
                <w:rFonts w:eastAsiaTheme="minorEastAsia"/>
                <w:color w:val="000000"/>
                <w:kern w:val="0"/>
                <w:sz w:val="21"/>
                <w:szCs w:val="21"/>
              </w:rPr>
              <w:t>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E445A" w:rsidRPr="00B41EBA" w:rsidTr="00B41EBA">
        <w:trPr>
          <w:trHeight w:val="377"/>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E445A"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hAnsiTheme="minorEastAsia" w:hint="eastAsia"/>
                <w:bCs/>
                <w:color w:val="000000"/>
                <w:kern w:val="0"/>
                <w:sz w:val="21"/>
                <w:szCs w:val="21"/>
              </w:rPr>
              <w:t>废包装物</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7E445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r w:rsidR="007E445A" w:rsidRPr="00B41EBA">
              <w:rPr>
                <w:rFonts w:eastAsiaTheme="minorEastAsia" w:hint="eastAsia"/>
                <w:color w:val="000000"/>
                <w:kern w:val="0"/>
                <w:sz w:val="21"/>
                <w:szCs w:val="21"/>
              </w:rPr>
              <w:t>5</w:t>
            </w:r>
            <w:r w:rsidRPr="00B41EBA">
              <w:rPr>
                <w:rFonts w:eastAsiaTheme="minorEastAsia"/>
                <w:color w:val="000000"/>
                <w:kern w:val="0"/>
                <w:sz w:val="21"/>
                <w:szCs w:val="21"/>
              </w:rPr>
              <w:t>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E445A" w:rsidRPr="00B41EBA" w:rsidTr="00B41EBA">
        <w:trPr>
          <w:trHeight w:val="377"/>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tcPr>
          <w:p w:rsidR="007E445A" w:rsidRPr="00B41EBA" w:rsidRDefault="007E445A" w:rsidP="00207A0A">
            <w:pPr>
              <w:rPr>
                <w:rFonts w:eastAsiaTheme="minorEastAsia"/>
                <w:sz w:val="21"/>
                <w:szCs w:val="21"/>
              </w:rPr>
            </w:pPr>
          </w:p>
        </w:tc>
        <w:tc>
          <w:tcPr>
            <w:tcW w:w="852" w:type="pct"/>
          </w:tcPr>
          <w:p w:rsidR="007E445A" w:rsidRPr="00B41EBA" w:rsidRDefault="007E445A" w:rsidP="00207A0A">
            <w:pPr>
              <w:widowControl/>
              <w:autoSpaceDE w:val="0"/>
              <w:autoSpaceDN w:val="0"/>
              <w:adjustRightInd w:val="0"/>
              <w:snapToGrid w:val="0"/>
              <w:rPr>
                <w:rFonts w:eastAsiaTheme="minorEastAsia" w:hAnsiTheme="minorEastAsia"/>
                <w:bCs/>
                <w:color w:val="000000"/>
                <w:kern w:val="0"/>
                <w:sz w:val="21"/>
                <w:szCs w:val="21"/>
              </w:rPr>
            </w:pPr>
            <w:r w:rsidRPr="00B41EBA">
              <w:rPr>
                <w:rFonts w:eastAsiaTheme="minorEastAsia" w:hAnsiTheme="minorEastAsia"/>
                <w:bCs/>
                <w:color w:val="000000"/>
                <w:kern w:val="0"/>
                <w:sz w:val="21"/>
                <w:szCs w:val="21"/>
              </w:rPr>
              <w:t>废滤芯</w:t>
            </w:r>
          </w:p>
        </w:tc>
        <w:tc>
          <w:tcPr>
            <w:tcW w:w="766" w:type="pct"/>
          </w:tcPr>
          <w:p w:rsidR="007E445A" w:rsidRPr="00B41EBA" w:rsidRDefault="007E445A" w:rsidP="00207A0A">
            <w:pPr>
              <w:rPr>
                <w:rFonts w:eastAsiaTheme="minorEastAsia"/>
                <w:sz w:val="21"/>
                <w:szCs w:val="21"/>
              </w:rPr>
            </w:pPr>
            <w:r w:rsidRPr="00B41EBA">
              <w:rPr>
                <w:rFonts w:eastAsiaTheme="minorEastAsia" w:hint="eastAsia"/>
                <w:sz w:val="21"/>
                <w:szCs w:val="21"/>
              </w:rPr>
              <w:t>/</w:t>
            </w:r>
          </w:p>
        </w:tc>
        <w:tc>
          <w:tcPr>
            <w:tcW w:w="636" w:type="pct"/>
          </w:tcPr>
          <w:p w:rsidR="007E445A" w:rsidRPr="00B41EBA" w:rsidRDefault="007E445A" w:rsidP="007E445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18</w:t>
            </w:r>
            <w:r w:rsidRPr="00B41EBA">
              <w:rPr>
                <w:rFonts w:eastAsiaTheme="minorEastAsia" w:hAnsiTheme="minorEastAsia"/>
                <w:color w:val="000000"/>
                <w:kern w:val="0"/>
                <w:sz w:val="21"/>
                <w:szCs w:val="21"/>
              </w:rPr>
              <w:t>个</w:t>
            </w:r>
            <w:r w:rsidRPr="00B41EBA">
              <w:rPr>
                <w:rFonts w:eastAsiaTheme="minorEastAsia"/>
                <w:color w:val="000000"/>
                <w:kern w:val="0"/>
                <w:sz w:val="21"/>
                <w:szCs w:val="21"/>
              </w:rPr>
              <w: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E445A" w:rsidRPr="00B41EBA" w:rsidTr="00B41EBA">
        <w:trPr>
          <w:trHeight w:val="283"/>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proofErr w:type="gramStart"/>
            <w:r w:rsidRPr="00B41EBA">
              <w:rPr>
                <w:rFonts w:eastAsiaTheme="minorEastAsia" w:hAnsiTheme="minorEastAsia"/>
                <w:color w:val="000000"/>
                <w:kern w:val="0"/>
                <w:sz w:val="21"/>
                <w:szCs w:val="21"/>
              </w:rPr>
              <w:t>废塑粉</w:t>
            </w:r>
            <w:proofErr w:type="gramEnd"/>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7E445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r w:rsidR="007E445A" w:rsidRPr="00B41EBA">
              <w:rPr>
                <w:rFonts w:eastAsiaTheme="minorEastAsia" w:hint="eastAsia"/>
                <w:color w:val="000000"/>
                <w:kern w:val="0"/>
                <w:sz w:val="21"/>
                <w:szCs w:val="21"/>
              </w:rPr>
              <w:t>13</w:t>
            </w:r>
            <w:r w:rsidRPr="00B41EBA">
              <w:rPr>
                <w:rFonts w:eastAsiaTheme="minorEastAsia"/>
                <w:color w:val="000000"/>
                <w:kern w:val="0"/>
                <w:sz w:val="21"/>
                <w:szCs w:val="21"/>
              </w:rPr>
              <w:t>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E445A" w:rsidRPr="00B41EBA" w:rsidTr="00B41EBA">
        <w:trPr>
          <w:trHeight w:val="373"/>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E445A" w:rsidP="00207A0A">
            <w:pPr>
              <w:spacing w:line="240" w:lineRule="atLeast"/>
              <w:rPr>
                <w:rFonts w:eastAsiaTheme="minorEastAsia"/>
                <w:sz w:val="21"/>
                <w:szCs w:val="21"/>
              </w:rPr>
            </w:pPr>
            <w:r w:rsidRPr="00B41EBA">
              <w:rPr>
                <w:rFonts w:eastAsiaTheme="minorEastAsia" w:hAnsiTheme="minorEastAsia" w:hint="eastAsia"/>
                <w:bCs/>
                <w:sz w:val="21"/>
                <w:szCs w:val="21"/>
              </w:rPr>
              <w:t>废润滑油</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7E445A">
            <w:pPr>
              <w:spacing w:line="240" w:lineRule="atLeast"/>
              <w:rPr>
                <w:rFonts w:eastAsiaTheme="minorEastAsia"/>
                <w:sz w:val="21"/>
                <w:szCs w:val="21"/>
              </w:rPr>
            </w:pPr>
            <w:r w:rsidRPr="00B41EBA">
              <w:rPr>
                <w:rFonts w:eastAsiaTheme="minorEastAsia"/>
                <w:sz w:val="21"/>
                <w:szCs w:val="21"/>
              </w:rPr>
              <w:t>0.0</w:t>
            </w:r>
            <w:r w:rsidR="007E445A" w:rsidRPr="00B41EBA">
              <w:rPr>
                <w:rFonts w:eastAsiaTheme="minorEastAsia" w:hint="eastAsia"/>
                <w:sz w:val="21"/>
                <w:szCs w:val="21"/>
              </w:rPr>
              <w:t>6</w:t>
            </w:r>
            <w:r w:rsidRPr="00B41EBA">
              <w:rPr>
                <w:rFonts w:eastAsiaTheme="minorEastAsia"/>
                <w:sz w:val="21"/>
                <w:szCs w:val="21"/>
              </w:rPr>
              <w:t>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spacing w:line="240" w:lineRule="atLeast"/>
              <w:rPr>
                <w:rFonts w:eastAsiaTheme="minorEastAsia"/>
                <w:sz w:val="21"/>
                <w:szCs w:val="21"/>
              </w:rPr>
            </w:pPr>
            <w:r w:rsidRPr="00B41EBA">
              <w:rPr>
                <w:rFonts w:eastAsiaTheme="minorEastAsia"/>
                <w:sz w:val="21"/>
                <w:szCs w:val="21"/>
              </w:rPr>
              <w:t>0</w:t>
            </w:r>
          </w:p>
        </w:tc>
      </w:tr>
      <w:tr w:rsidR="007E445A" w:rsidRPr="00B41EBA" w:rsidTr="00B41EBA">
        <w:trPr>
          <w:trHeight w:val="373"/>
          <w:jc w:val="center"/>
        </w:trPr>
        <w:tc>
          <w:tcPr>
            <w:tcW w:w="460" w:type="pct"/>
            <w:vMerge/>
          </w:tcPr>
          <w:p w:rsidR="007E445A" w:rsidRPr="00B41EBA" w:rsidRDefault="007E445A" w:rsidP="00207A0A">
            <w:pPr>
              <w:adjustRightInd w:val="0"/>
              <w:snapToGrid w:val="0"/>
              <w:spacing w:line="240" w:lineRule="atLeast"/>
              <w:rPr>
                <w:rFonts w:eastAsiaTheme="minorEastAsia"/>
                <w:b/>
                <w:bCs/>
                <w:sz w:val="21"/>
                <w:szCs w:val="21"/>
              </w:rPr>
            </w:pPr>
          </w:p>
        </w:tc>
        <w:tc>
          <w:tcPr>
            <w:tcW w:w="772" w:type="pct"/>
            <w:vMerge/>
          </w:tcPr>
          <w:p w:rsidR="007E445A" w:rsidRPr="00B41EBA" w:rsidRDefault="007E445A" w:rsidP="00207A0A">
            <w:pPr>
              <w:rPr>
                <w:rFonts w:eastAsiaTheme="minorEastAsia"/>
                <w:sz w:val="21"/>
                <w:szCs w:val="21"/>
              </w:rPr>
            </w:pPr>
          </w:p>
        </w:tc>
        <w:tc>
          <w:tcPr>
            <w:tcW w:w="852" w:type="pct"/>
          </w:tcPr>
          <w:p w:rsidR="007E445A" w:rsidRPr="00B41EBA" w:rsidRDefault="007E445A" w:rsidP="00207A0A">
            <w:pPr>
              <w:spacing w:line="240" w:lineRule="atLeast"/>
              <w:rPr>
                <w:rFonts w:eastAsiaTheme="minorEastAsia" w:hAnsiTheme="minorEastAsia"/>
                <w:bCs/>
                <w:sz w:val="21"/>
                <w:szCs w:val="21"/>
              </w:rPr>
            </w:pPr>
            <w:r w:rsidRPr="00B41EBA">
              <w:rPr>
                <w:rFonts w:eastAsiaTheme="minorEastAsia" w:hAnsiTheme="minorEastAsia" w:hint="eastAsia"/>
                <w:bCs/>
                <w:sz w:val="21"/>
                <w:szCs w:val="21"/>
              </w:rPr>
              <w:t>废液压油</w:t>
            </w:r>
          </w:p>
        </w:tc>
        <w:tc>
          <w:tcPr>
            <w:tcW w:w="766"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36" w:type="pct"/>
          </w:tcPr>
          <w:p w:rsidR="007E445A" w:rsidRPr="00B41EBA" w:rsidRDefault="007E445A" w:rsidP="007E445A">
            <w:pPr>
              <w:spacing w:line="240" w:lineRule="atLeast"/>
              <w:rPr>
                <w:rFonts w:eastAsiaTheme="minorEastAsia"/>
                <w:sz w:val="21"/>
                <w:szCs w:val="21"/>
              </w:rPr>
            </w:pPr>
            <w:r w:rsidRPr="00B41EBA">
              <w:rPr>
                <w:rFonts w:eastAsiaTheme="minorEastAsia"/>
                <w:sz w:val="21"/>
                <w:szCs w:val="21"/>
              </w:rPr>
              <w:t>0.</w:t>
            </w:r>
            <w:r w:rsidRPr="00B41EBA">
              <w:rPr>
                <w:rFonts w:eastAsiaTheme="minorEastAsia" w:hint="eastAsia"/>
                <w:sz w:val="21"/>
                <w:szCs w:val="21"/>
              </w:rPr>
              <w:t>3</w:t>
            </w:r>
            <w:r w:rsidRPr="00B41EBA">
              <w:rPr>
                <w:rFonts w:eastAsiaTheme="minorEastAsia"/>
                <w:sz w:val="21"/>
                <w:szCs w:val="21"/>
              </w:rPr>
              <w:t>t/a</w:t>
            </w:r>
          </w:p>
        </w:tc>
        <w:tc>
          <w:tcPr>
            <w:tcW w:w="832" w:type="pct"/>
          </w:tcPr>
          <w:p w:rsidR="007E445A" w:rsidRPr="00B41EBA" w:rsidRDefault="007E445A" w:rsidP="00207A0A">
            <w:pPr>
              <w:rPr>
                <w:rFonts w:eastAsiaTheme="minorEastAsia"/>
                <w:sz w:val="21"/>
                <w:szCs w:val="21"/>
              </w:rPr>
            </w:pPr>
            <w:r w:rsidRPr="00B41EBA">
              <w:rPr>
                <w:rFonts w:eastAsiaTheme="minorEastAsia"/>
                <w:sz w:val="21"/>
                <w:szCs w:val="21"/>
              </w:rPr>
              <w:t>/</w:t>
            </w:r>
          </w:p>
        </w:tc>
        <w:tc>
          <w:tcPr>
            <w:tcW w:w="682" w:type="pct"/>
          </w:tcPr>
          <w:p w:rsidR="007E445A" w:rsidRPr="00B41EBA" w:rsidRDefault="007E445A" w:rsidP="00207A0A">
            <w:pPr>
              <w:spacing w:line="240" w:lineRule="atLeast"/>
              <w:rPr>
                <w:rFonts w:eastAsiaTheme="minorEastAsia"/>
                <w:sz w:val="21"/>
                <w:szCs w:val="21"/>
              </w:rPr>
            </w:pPr>
            <w:r w:rsidRPr="00B41EBA">
              <w:rPr>
                <w:rFonts w:eastAsiaTheme="minorEastAsia"/>
                <w:sz w:val="21"/>
                <w:szCs w:val="21"/>
              </w:rPr>
              <w:t>0</w:t>
            </w:r>
          </w:p>
        </w:tc>
      </w:tr>
      <w:tr w:rsidR="007E445A" w:rsidRPr="00B41EBA" w:rsidTr="00B41EBA">
        <w:trPr>
          <w:trHeight w:val="293"/>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B5D0B" w:rsidP="00207A0A">
            <w:pPr>
              <w:spacing w:line="240" w:lineRule="atLeast"/>
              <w:rPr>
                <w:rFonts w:eastAsiaTheme="minorEastAsia"/>
                <w:sz w:val="21"/>
                <w:szCs w:val="21"/>
              </w:rPr>
            </w:pPr>
            <w:r w:rsidRPr="00B41EBA">
              <w:rPr>
                <w:rFonts w:eastAsiaTheme="minorEastAsia" w:hAnsiTheme="minorEastAsia"/>
                <w:sz w:val="21"/>
                <w:szCs w:val="21"/>
              </w:rPr>
              <w:t>废活性炭</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7E445A">
            <w:pPr>
              <w:spacing w:line="240" w:lineRule="atLeast"/>
              <w:rPr>
                <w:rFonts w:eastAsiaTheme="minorEastAsia"/>
                <w:sz w:val="21"/>
                <w:szCs w:val="21"/>
              </w:rPr>
            </w:pPr>
            <w:r w:rsidRPr="00B41EBA">
              <w:rPr>
                <w:rFonts w:eastAsiaTheme="minorEastAsia"/>
                <w:color w:val="000000" w:themeColor="text1"/>
                <w:sz w:val="21"/>
                <w:szCs w:val="21"/>
              </w:rPr>
              <w:t>0.</w:t>
            </w:r>
            <w:r w:rsidR="007E445A" w:rsidRPr="00B41EBA">
              <w:rPr>
                <w:rFonts w:eastAsiaTheme="minorEastAsia" w:hint="eastAsia"/>
                <w:color w:val="000000" w:themeColor="text1"/>
                <w:sz w:val="21"/>
                <w:szCs w:val="21"/>
              </w:rPr>
              <w:t>06</w:t>
            </w:r>
            <w:r w:rsidRPr="00B41EBA">
              <w:rPr>
                <w:rFonts w:eastAsiaTheme="minorEastAsia"/>
                <w:color w:val="000000" w:themeColor="text1"/>
                <w:sz w:val="21"/>
                <w:szCs w:val="21"/>
              </w:rPr>
              <w:t>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spacing w:line="240" w:lineRule="atLeast"/>
              <w:rPr>
                <w:rFonts w:eastAsiaTheme="minorEastAsia"/>
                <w:sz w:val="21"/>
                <w:szCs w:val="21"/>
              </w:rPr>
            </w:pPr>
            <w:r w:rsidRPr="00B41EBA">
              <w:rPr>
                <w:rFonts w:eastAsiaTheme="minorEastAsia"/>
                <w:sz w:val="21"/>
                <w:szCs w:val="21"/>
              </w:rPr>
              <w:t>0</w:t>
            </w:r>
          </w:p>
        </w:tc>
      </w:tr>
      <w:tr w:rsidR="007E445A" w:rsidRPr="00B41EBA" w:rsidTr="00B41EBA">
        <w:trPr>
          <w:trHeight w:val="36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E445A"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hAnsiTheme="minorEastAsia"/>
                <w:bCs/>
                <w:color w:val="000000"/>
                <w:kern w:val="0"/>
                <w:sz w:val="21"/>
                <w:szCs w:val="21"/>
              </w:rPr>
              <w:t>废</w:t>
            </w:r>
            <w:r w:rsidRPr="00B41EBA">
              <w:rPr>
                <w:rFonts w:eastAsiaTheme="minorEastAsia" w:hAnsiTheme="minorEastAsia" w:hint="eastAsia"/>
                <w:bCs/>
                <w:color w:val="000000"/>
                <w:kern w:val="0"/>
                <w:sz w:val="21"/>
                <w:szCs w:val="21"/>
              </w:rPr>
              <w:t>除锈剂</w:t>
            </w:r>
            <w:r w:rsidRPr="00B41EBA">
              <w:rPr>
                <w:rFonts w:eastAsiaTheme="minorEastAsia" w:hAnsiTheme="minorEastAsia"/>
                <w:bCs/>
                <w:color w:val="000000"/>
                <w:kern w:val="0"/>
                <w:sz w:val="21"/>
                <w:szCs w:val="21"/>
              </w:rPr>
              <w:t>抹布</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7E445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themeColor="text1"/>
                <w:sz w:val="21"/>
                <w:szCs w:val="21"/>
              </w:rPr>
              <w:t>0.</w:t>
            </w:r>
            <w:r w:rsidR="007E445A" w:rsidRPr="00B41EBA">
              <w:rPr>
                <w:rFonts w:eastAsiaTheme="minorEastAsia" w:hint="eastAsia"/>
                <w:color w:val="000000" w:themeColor="text1"/>
                <w:sz w:val="21"/>
                <w:szCs w:val="21"/>
              </w:rPr>
              <w:t>2</w:t>
            </w:r>
            <w:r w:rsidRPr="00B41EBA">
              <w:rPr>
                <w:rFonts w:eastAsiaTheme="minorEastAsia"/>
                <w:color w:val="000000" w:themeColor="text1"/>
                <w:sz w:val="21"/>
                <w:szCs w:val="21"/>
              </w:rPr>
              <w:t>5t/a</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E445A" w:rsidRPr="00B41EBA" w:rsidTr="00B41EBA">
        <w:trPr>
          <w:trHeight w:val="365"/>
          <w:jc w:val="center"/>
        </w:trPr>
        <w:tc>
          <w:tcPr>
            <w:tcW w:w="460" w:type="pct"/>
            <w:vMerge/>
          </w:tcPr>
          <w:p w:rsidR="007B5D0B" w:rsidRPr="00B41EBA" w:rsidRDefault="007B5D0B" w:rsidP="00207A0A">
            <w:pPr>
              <w:adjustRightInd w:val="0"/>
              <w:snapToGrid w:val="0"/>
              <w:spacing w:line="240" w:lineRule="atLeast"/>
              <w:rPr>
                <w:rFonts w:eastAsiaTheme="minorEastAsia"/>
                <w:b/>
                <w:bCs/>
                <w:sz w:val="21"/>
                <w:szCs w:val="21"/>
              </w:rPr>
            </w:pPr>
          </w:p>
        </w:tc>
        <w:tc>
          <w:tcPr>
            <w:tcW w:w="772" w:type="pct"/>
            <w:vMerge/>
          </w:tcPr>
          <w:p w:rsidR="007B5D0B" w:rsidRPr="00B41EBA" w:rsidRDefault="007B5D0B" w:rsidP="00207A0A">
            <w:pPr>
              <w:rPr>
                <w:rFonts w:eastAsiaTheme="minorEastAsia"/>
                <w:sz w:val="21"/>
                <w:szCs w:val="21"/>
              </w:rPr>
            </w:pPr>
          </w:p>
        </w:tc>
        <w:tc>
          <w:tcPr>
            <w:tcW w:w="85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hAnsiTheme="minorEastAsia"/>
                <w:color w:val="000000"/>
                <w:kern w:val="0"/>
                <w:sz w:val="21"/>
                <w:szCs w:val="21"/>
              </w:rPr>
              <w:t>废</w:t>
            </w:r>
            <w:r w:rsidRPr="00B41EBA">
              <w:rPr>
                <w:rFonts w:eastAsiaTheme="minorEastAsia"/>
                <w:color w:val="000000"/>
                <w:kern w:val="0"/>
                <w:sz w:val="21"/>
                <w:szCs w:val="21"/>
              </w:rPr>
              <w:t>UV</w:t>
            </w:r>
            <w:r w:rsidRPr="00B41EBA">
              <w:rPr>
                <w:rFonts w:eastAsiaTheme="minorEastAsia" w:hAnsiTheme="minorEastAsia"/>
                <w:color w:val="000000"/>
                <w:kern w:val="0"/>
                <w:sz w:val="21"/>
                <w:szCs w:val="21"/>
              </w:rPr>
              <w:t>灯管</w:t>
            </w:r>
          </w:p>
        </w:tc>
        <w:tc>
          <w:tcPr>
            <w:tcW w:w="766"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36" w:type="pct"/>
          </w:tcPr>
          <w:p w:rsidR="007B5D0B" w:rsidRPr="00B41EBA" w:rsidRDefault="007B5D0B" w:rsidP="00207A0A">
            <w:pPr>
              <w:widowControl/>
              <w:autoSpaceDE w:val="0"/>
              <w:autoSpaceDN w:val="0"/>
              <w:adjustRightInd w:val="0"/>
              <w:snapToGrid w:val="0"/>
              <w:rPr>
                <w:rFonts w:eastAsiaTheme="minorEastAsia"/>
                <w:color w:val="000000" w:themeColor="text1"/>
                <w:sz w:val="21"/>
                <w:szCs w:val="21"/>
              </w:rPr>
            </w:pPr>
            <w:r w:rsidRPr="00B41EBA">
              <w:rPr>
                <w:rFonts w:eastAsiaTheme="minorEastAsia"/>
                <w:color w:val="000000"/>
                <w:kern w:val="0"/>
                <w:sz w:val="21"/>
                <w:szCs w:val="21"/>
              </w:rPr>
              <w:t>20</w:t>
            </w:r>
            <w:r w:rsidR="007E445A" w:rsidRPr="00B41EBA">
              <w:rPr>
                <w:rFonts w:eastAsiaTheme="minorEastAsia" w:hAnsiTheme="minorEastAsia" w:hint="eastAsia"/>
                <w:bCs/>
                <w:color w:val="000000"/>
                <w:kern w:val="0"/>
                <w:sz w:val="21"/>
                <w:szCs w:val="21"/>
              </w:rPr>
              <w:t>根</w:t>
            </w:r>
            <w:r w:rsidRPr="00B41EBA">
              <w:rPr>
                <w:rFonts w:eastAsiaTheme="minorEastAsia"/>
                <w:color w:val="000000"/>
                <w:kern w:val="0"/>
                <w:sz w:val="21"/>
                <w:szCs w:val="21"/>
              </w:rPr>
              <w:t>/</w:t>
            </w:r>
            <w:r w:rsidRPr="00B41EBA">
              <w:rPr>
                <w:rFonts w:eastAsiaTheme="minorEastAsia" w:hAnsiTheme="minorEastAsia"/>
                <w:color w:val="000000"/>
                <w:kern w:val="0"/>
                <w:sz w:val="21"/>
                <w:szCs w:val="21"/>
              </w:rPr>
              <w:t>年</w:t>
            </w:r>
          </w:p>
        </w:tc>
        <w:tc>
          <w:tcPr>
            <w:tcW w:w="832" w:type="pct"/>
          </w:tcPr>
          <w:p w:rsidR="007B5D0B" w:rsidRPr="00B41EBA" w:rsidRDefault="007B5D0B" w:rsidP="00207A0A">
            <w:pPr>
              <w:rPr>
                <w:rFonts w:eastAsiaTheme="minorEastAsia"/>
                <w:sz w:val="21"/>
                <w:szCs w:val="21"/>
              </w:rPr>
            </w:pPr>
            <w:r w:rsidRPr="00B41EBA">
              <w:rPr>
                <w:rFonts w:eastAsiaTheme="minorEastAsia"/>
                <w:sz w:val="21"/>
                <w:szCs w:val="21"/>
              </w:rPr>
              <w:t>/</w:t>
            </w:r>
          </w:p>
        </w:tc>
        <w:tc>
          <w:tcPr>
            <w:tcW w:w="682" w:type="pct"/>
          </w:tcPr>
          <w:p w:rsidR="007B5D0B" w:rsidRPr="00B41EBA" w:rsidRDefault="007B5D0B" w:rsidP="00207A0A">
            <w:pPr>
              <w:widowControl/>
              <w:autoSpaceDE w:val="0"/>
              <w:autoSpaceDN w:val="0"/>
              <w:adjustRightInd w:val="0"/>
              <w:snapToGrid w:val="0"/>
              <w:rPr>
                <w:rFonts w:eastAsiaTheme="minorEastAsia"/>
                <w:color w:val="000000"/>
                <w:kern w:val="0"/>
                <w:sz w:val="21"/>
                <w:szCs w:val="21"/>
              </w:rPr>
            </w:pPr>
            <w:r w:rsidRPr="00B41EBA">
              <w:rPr>
                <w:rFonts w:eastAsiaTheme="minorEastAsia"/>
                <w:color w:val="000000"/>
                <w:kern w:val="0"/>
                <w:sz w:val="21"/>
                <w:szCs w:val="21"/>
              </w:rPr>
              <w:t>0</w:t>
            </w:r>
          </w:p>
        </w:tc>
      </w:tr>
      <w:tr w:rsidR="007B5D0B" w:rsidRPr="00B41EBA" w:rsidTr="00B41EBA">
        <w:trPr>
          <w:trHeight w:val="506"/>
          <w:jc w:val="center"/>
        </w:trPr>
        <w:tc>
          <w:tcPr>
            <w:tcW w:w="460" w:type="pct"/>
          </w:tcPr>
          <w:p w:rsidR="007B5D0B" w:rsidRPr="00B41EBA" w:rsidRDefault="007B5D0B" w:rsidP="00207A0A">
            <w:pPr>
              <w:adjustRightInd w:val="0"/>
              <w:snapToGrid w:val="0"/>
              <w:spacing w:line="240" w:lineRule="atLeast"/>
              <w:ind w:left="-108"/>
              <w:rPr>
                <w:rFonts w:eastAsiaTheme="minorEastAsia"/>
                <w:b/>
                <w:bCs/>
                <w:sz w:val="21"/>
                <w:szCs w:val="21"/>
              </w:rPr>
            </w:pPr>
            <w:proofErr w:type="gramStart"/>
            <w:r w:rsidRPr="00B41EBA">
              <w:rPr>
                <w:rFonts w:eastAsiaTheme="minorEastAsia" w:hAnsiTheme="minorEastAsia"/>
                <w:b/>
                <w:bCs/>
                <w:sz w:val="21"/>
                <w:szCs w:val="21"/>
              </w:rPr>
              <w:t>噪</w:t>
            </w:r>
            <w:proofErr w:type="gramEnd"/>
          </w:p>
          <w:p w:rsidR="007B5D0B" w:rsidRPr="00B41EBA" w:rsidRDefault="007B5D0B" w:rsidP="00207A0A">
            <w:pPr>
              <w:adjustRightInd w:val="0"/>
              <w:snapToGrid w:val="0"/>
              <w:spacing w:line="240" w:lineRule="atLeast"/>
              <w:ind w:left="-108"/>
              <w:rPr>
                <w:rFonts w:eastAsiaTheme="minorEastAsia"/>
                <w:b/>
                <w:bCs/>
                <w:sz w:val="21"/>
                <w:szCs w:val="21"/>
              </w:rPr>
            </w:pPr>
            <w:r w:rsidRPr="00B41EBA">
              <w:rPr>
                <w:rFonts w:eastAsiaTheme="minorEastAsia" w:hAnsiTheme="minorEastAsia"/>
                <w:b/>
                <w:bCs/>
                <w:sz w:val="21"/>
                <w:szCs w:val="21"/>
              </w:rPr>
              <w:t>声</w:t>
            </w:r>
          </w:p>
        </w:tc>
        <w:tc>
          <w:tcPr>
            <w:tcW w:w="4540" w:type="pct"/>
            <w:gridSpan w:val="6"/>
          </w:tcPr>
          <w:p w:rsidR="007B5D0B" w:rsidRPr="00B41EBA" w:rsidRDefault="007B5D0B" w:rsidP="00B41EBA">
            <w:pPr>
              <w:ind w:firstLineChars="200" w:firstLine="420"/>
              <w:jc w:val="left"/>
              <w:rPr>
                <w:rFonts w:eastAsiaTheme="minorEastAsia"/>
                <w:kern w:val="0"/>
                <w:sz w:val="21"/>
                <w:szCs w:val="21"/>
              </w:rPr>
            </w:pPr>
            <w:r w:rsidRPr="00B41EBA">
              <w:rPr>
                <w:rFonts w:eastAsiaTheme="minorEastAsia" w:hAnsiTheme="minorEastAsia"/>
                <w:sz w:val="21"/>
                <w:szCs w:val="21"/>
              </w:rPr>
              <w:t>本项目噪声源主要是</w:t>
            </w:r>
            <w:r w:rsidR="007E445A" w:rsidRPr="00B41EBA">
              <w:rPr>
                <w:rFonts w:eastAsiaTheme="minorEastAsia" w:hAnsiTheme="minorEastAsia" w:hint="eastAsia"/>
                <w:sz w:val="21"/>
                <w:szCs w:val="21"/>
              </w:rPr>
              <w:t>激光切割机</w:t>
            </w:r>
            <w:r w:rsidR="007E445A" w:rsidRPr="00B41EBA">
              <w:rPr>
                <w:rFonts w:eastAsiaTheme="minorEastAsia" w:hAnsiTheme="minorEastAsia"/>
                <w:sz w:val="21"/>
                <w:szCs w:val="21"/>
              </w:rPr>
              <w:t>、</w:t>
            </w:r>
            <w:r w:rsidR="007E445A" w:rsidRPr="00B41EBA">
              <w:rPr>
                <w:rFonts w:eastAsiaTheme="minorEastAsia" w:hAnsiTheme="minorEastAsia" w:hint="eastAsia"/>
                <w:sz w:val="21"/>
                <w:szCs w:val="21"/>
              </w:rPr>
              <w:t>剪板机、冲床</w:t>
            </w:r>
            <w:r w:rsidR="007E445A" w:rsidRPr="00B41EBA">
              <w:rPr>
                <w:rFonts w:eastAsiaTheme="minorEastAsia" w:hAnsiTheme="minorEastAsia"/>
                <w:sz w:val="21"/>
                <w:szCs w:val="21"/>
              </w:rPr>
              <w:t>、折弯机</w:t>
            </w:r>
            <w:r w:rsidR="007E445A" w:rsidRPr="00B41EBA">
              <w:rPr>
                <w:rFonts w:eastAsiaTheme="minorEastAsia" w:hAnsiTheme="minorEastAsia" w:hint="eastAsia"/>
                <w:sz w:val="21"/>
                <w:szCs w:val="21"/>
              </w:rPr>
              <w:t>、</w:t>
            </w:r>
            <w:r w:rsidR="007E445A" w:rsidRPr="00B41EBA">
              <w:rPr>
                <w:rFonts w:eastAsiaTheme="minorEastAsia" w:hAnsiTheme="minorEastAsia"/>
                <w:sz w:val="21"/>
                <w:szCs w:val="21"/>
              </w:rPr>
              <w:t>空压机</w:t>
            </w:r>
            <w:r w:rsidR="007E445A" w:rsidRPr="00B41EBA">
              <w:rPr>
                <w:rFonts w:eastAsiaTheme="minorEastAsia" w:hAnsiTheme="minorEastAsia" w:hint="eastAsia"/>
                <w:sz w:val="21"/>
                <w:szCs w:val="21"/>
              </w:rPr>
              <w:t>及风机</w:t>
            </w:r>
            <w:r w:rsidR="007E445A" w:rsidRPr="00B41EBA">
              <w:rPr>
                <w:rFonts w:eastAsiaTheme="minorEastAsia" w:hAnsiTheme="minorEastAsia"/>
                <w:sz w:val="21"/>
                <w:szCs w:val="21"/>
              </w:rPr>
              <w:t>等</w:t>
            </w:r>
            <w:r w:rsidRPr="00B41EBA">
              <w:rPr>
                <w:rFonts w:eastAsiaTheme="minorEastAsia" w:hAnsiTheme="minorEastAsia"/>
                <w:sz w:val="21"/>
                <w:szCs w:val="21"/>
              </w:rPr>
              <w:t>机械设备，噪声值介于</w:t>
            </w:r>
            <w:r w:rsidRPr="00B41EBA">
              <w:rPr>
                <w:rFonts w:eastAsiaTheme="minorEastAsia"/>
                <w:sz w:val="21"/>
                <w:szCs w:val="21"/>
              </w:rPr>
              <w:t>70~</w:t>
            </w:r>
            <w:r w:rsidR="007E445A" w:rsidRPr="00B41EBA">
              <w:rPr>
                <w:rFonts w:eastAsiaTheme="minorEastAsia" w:hint="eastAsia"/>
                <w:sz w:val="21"/>
                <w:szCs w:val="21"/>
              </w:rPr>
              <w:t>85</w:t>
            </w:r>
            <w:r w:rsidRPr="00B41EBA">
              <w:rPr>
                <w:rFonts w:eastAsiaTheme="minorEastAsia"/>
                <w:sz w:val="21"/>
                <w:szCs w:val="21"/>
              </w:rPr>
              <w:t>dB(A)</w:t>
            </w:r>
            <w:r w:rsidRPr="00B41EBA">
              <w:rPr>
                <w:rFonts w:eastAsiaTheme="minorEastAsia" w:hAnsiTheme="minorEastAsia"/>
                <w:sz w:val="21"/>
                <w:szCs w:val="21"/>
              </w:rPr>
              <w:t>之间，</w:t>
            </w:r>
            <w:proofErr w:type="gramStart"/>
            <w:r w:rsidRPr="00B41EBA">
              <w:rPr>
                <w:rFonts w:eastAsiaTheme="minorEastAsia" w:hAnsiTheme="minorEastAsia"/>
                <w:sz w:val="21"/>
                <w:szCs w:val="21"/>
              </w:rPr>
              <w:t>经基础</w:t>
            </w:r>
            <w:proofErr w:type="gramEnd"/>
            <w:r w:rsidRPr="00B41EBA">
              <w:rPr>
                <w:rFonts w:eastAsiaTheme="minorEastAsia" w:hAnsiTheme="minorEastAsia"/>
                <w:sz w:val="21"/>
                <w:szCs w:val="21"/>
              </w:rPr>
              <w:t>减振、厂房的隔音降噪措施，昼间噪声贡献值可以满足《工业企业厂界环境噪声排放标准》（</w:t>
            </w:r>
            <w:r w:rsidRPr="00B41EBA">
              <w:rPr>
                <w:rFonts w:eastAsiaTheme="minorEastAsia"/>
                <w:sz w:val="21"/>
                <w:szCs w:val="21"/>
              </w:rPr>
              <w:t>GB12348-2008</w:t>
            </w:r>
            <w:r w:rsidRPr="00B41EBA">
              <w:rPr>
                <w:rFonts w:eastAsiaTheme="minorEastAsia" w:hAnsiTheme="minorEastAsia"/>
                <w:sz w:val="21"/>
                <w:szCs w:val="21"/>
              </w:rPr>
              <w:t>）表</w:t>
            </w:r>
            <w:r w:rsidRPr="00B41EBA">
              <w:rPr>
                <w:rFonts w:eastAsiaTheme="minorEastAsia"/>
                <w:sz w:val="21"/>
                <w:szCs w:val="21"/>
              </w:rPr>
              <w:t xml:space="preserve">1 </w:t>
            </w:r>
            <w:r w:rsidRPr="00B41EBA">
              <w:rPr>
                <w:rFonts w:eastAsiaTheme="minorEastAsia" w:hAnsiTheme="minorEastAsia"/>
                <w:sz w:val="21"/>
                <w:szCs w:val="21"/>
              </w:rPr>
              <w:t>中</w:t>
            </w:r>
            <w:r w:rsidRPr="00B41EBA">
              <w:rPr>
                <w:rFonts w:eastAsiaTheme="minorEastAsia"/>
                <w:sz w:val="21"/>
                <w:szCs w:val="21"/>
              </w:rPr>
              <w:t>2</w:t>
            </w:r>
            <w:r w:rsidRPr="00B41EBA">
              <w:rPr>
                <w:rFonts w:eastAsiaTheme="minorEastAsia" w:hAnsiTheme="minorEastAsia"/>
                <w:sz w:val="21"/>
                <w:szCs w:val="21"/>
              </w:rPr>
              <w:t>类标准的要求。</w:t>
            </w:r>
          </w:p>
        </w:tc>
      </w:tr>
      <w:tr w:rsidR="007B5D0B" w:rsidRPr="00B41EBA" w:rsidTr="00B41EBA">
        <w:trPr>
          <w:trHeight w:val="454"/>
          <w:jc w:val="center"/>
        </w:trPr>
        <w:tc>
          <w:tcPr>
            <w:tcW w:w="460" w:type="pct"/>
          </w:tcPr>
          <w:p w:rsidR="007B5D0B" w:rsidRPr="00B41EBA" w:rsidRDefault="007B5D0B" w:rsidP="00207A0A">
            <w:pPr>
              <w:rPr>
                <w:rFonts w:eastAsiaTheme="minorEastAsia"/>
                <w:b/>
                <w:sz w:val="21"/>
                <w:szCs w:val="21"/>
              </w:rPr>
            </w:pPr>
            <w:r w:rsidRPr="00B41EBA">
              <w:rPr>
                <w:rFonts w:eastAsiaTheme="minorEastAsia" w:hAnsiTheme="minorEastAsia"/>
                <w:b/>
                <w:sz w:val="21"/>
                <w:szCs w:val="21"/>
              </w:rPr>
              <w:t>其他</w:t>
            </w:r>
          </w:p>
        </w:tc>
        <w:tc>
          <w:tcPr>
            <w:tcW w:w="4540" w:type="pct"/>
            <w:gridSpan w:val="6"/>
          </w:tcPr>
          <w:p w:rsidR="007B5D0B" w:rsidRPr="00B41EBA" w:rsidRDefault="007B5D0B" w:rsidP="00207A0A">
            <w:pPr>
              <w:rPr>
                <w:rFonts w:eastAsiaTheme="minorEastAsia"/>
                <w:sz w:val="21"/>
                <w:szCs w:val="21"/>
              </w:rPr>
            </w:pPr>
            <w:r w:rsidRPr="00B41EBA">
              <w:rPr>
                <w:rFonts w:eastAsiaTheme="minorEastAsia"/>
                <w:sz w:val="21"/>
                <w:szCs w:val="21"/>
              </w:rPr>
              <w:t>/</w:t>
            </w:r>
          </w:p>
        </w:tc>
      </w:tr>
      <w:tr w:rsidR="007B5D0B" w:rsidRPr="00B41EBA" w:rsidTr="00B41EBA">
        <w:trPr>
          <w:trHeight w:val="454"/>
          <w:jc w:val="center"/>
        </w:trPr>
        <w:tc>
          <w:tcPr>
            <w:tcW w:w="5000" w:type="pct"/>
            <w:gridSpan w:val="7"/>
          </w:tcPr>
          <w:p w:rsidR="007B5D0B" w:rsidRPr="00B41EBA" w:rsidRDefault="007B5D0B" w:rsidP="00D5386E">
            <w:pPr>
              <w:adjustRightInd w:val="0"/>
              <w:snapToGrid w:val="0"/>
              <w:spacing w:line="360" w:lineRule="auto"/>
              <w:jc w:val="left"/>
              <w:rPr>
                <w:rFonts w:eastAsiaTheme="minorEastAsia"/>
                <w:b/>
                <w:sz w:val="21"/>
                <w:szCs w:val="21"/>
              </w:rPr>
            </w:pPr>
            <w:r w:rsidRPr="00B41EBA">
              <w:rPr>
                <w:rFonts w:eastAsiaTheme="minorEastAsia" w:hAnsiTheme="minorEastAsia"/>
                <w:b/>
                <w:sz w:val="21"/>
                <w:szCs w:val="21"/>
              </w:rPr>
              <w:t>主要生态影响：</w:t>
            </w:r>
          </w:p>
          <w:p w:rsidR="007B5D0B" w:rsidRPr="00B41EBA" w:rsidRDefault="007B5D0B" w:rsidP="00B41EBA">
            <w:pPr>
              <w:spacing w:line="360" w:lineRule="auto"/>
              <w:ind w:firstLineChars="200" w:firstLine="420"/>
              <w:jc w:val="left"/>
              <w:rPr>
                <w:rFonts w:eastAsiaTheme="minorEastAsia"/>
                <w:sz w:val="21"/>
                <w:szCs w:val="21"/>
              </w:rPr>
            </w:pPr>
            <w:r w:rsidRPr="00B41EBA">
              <w:rPr>
                <w:rFonts w:eastAsiaTheme="minorEastAsia" w:hAnsiTheme="minorEastAsia"/>
                <w:sz w:val="21"/>
                <w:szCs w:val="21"/>
              </w:rPr>
              <w:t>本项目为利用闲置厂房进行建设，周围主要植被主要为人工绿化植被等，没有珍稀动植物种群，因此本项目的建设不会对周围生态环境造成影响。</w:t>
            </w:r>
          </w:p>
          <w:p w:rsidR="007B5D0B" w:rsidRDefault="007B5D0B" w:rsidP="00207A0A">
            <w:pPr>
              <w:spacing w:line="360" w:lineRule="auto"/>
              <w:rPr>
                <w:rFonts w:eastAsiaTheme="minorEastAsia"/>
                <w:sz w:val="21"/>
                <w:szCs w:val="21"/>
              </w:rPr>
            </w:pPr>
          </w:p>
          <w:p w:rsidR="001F4642" w:rsidRDefault="001F4642" w:rsidP="00207A0A">
            <w:pPr>
              <w:spacing w:line="360" w:lineRule="auto"/>
              <w:rPr>
                <w:rFonts w:eastAsiaTheme="minorEastAsia"/>
                <w:sz w:val="21"/>
                <w:szCs w:val="21"/>
              </w:rPr>
            </w:pPr>
          </w:p>
          <w:p w:rsidR="00B41EBA" w:rsidRPr="00B41EBA" w:rsidRDefault="00B41EBA" w:rsidP="00207A0A">
            <w:pPr>
              <w:spacing w:line="360" w:lineRule="auto"/>
              <w:rPr>
                <w:rFonts w:eastAsiaTheme="minorEastAsia"/>
                <w:sz w:val="21"/>
                <w:szCs w:val="21"/>
              </w:rPr>
            </w:pPr>
          </w:p>
        </w:tc>
      </w:tr>
    </w:tbl>
    <w:p w:rsidR="00B24384" w:rsidRPr="005F2E17" w:rsidRDefault="00B24384">
      <w:pPr>
        <w:rPr>
          <w:rFonts w:eastAsia="黑体"/>
        </w:rPr>
        <w:sectPr w:rsidR="00B24384" w:rsidRPr="005F2E17">
          <w:headerReference w:type="first" r:id="rId27"/>
          <w:pgSz w:w="11906" w:h="16838"/>
          <w:pgMar w:top="1418" w:right="1588" w:bottom="1418" w:left="1418" w:header="851" w:footer="1134" w:gutter="0"/>
          <w:cols w:space="720"/>
          <w:titlePg/>
          <w:docGrid w:type="linesAndChars" w:linePitch="312"/>
        </w:sect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6"/>
      </w:tblGrid>
      <w:tr w:rsidR="00B24384" w:rsidTr="00A94631">
        <w:trPr>
          <w:trHeight w:val="13848"/>
          <w:jc w:val="center"/>
        </w:trPr>
        <w:tc>
          <w:tcPr>
            <w:tcW w:w="10036" w:type="dxa"/>
          </w:tcPr>
          <w:bookmarkEnd w:id="12"/>
          <w:bookmarkEnd w:id="13"/>
          <w:bookmarkEnd w:id="14"/>
          <w:p w:rsidR="00B24384" w:rsidRDefault="00EA368C">
            <w:pPr>
              <w:spacing w:line="500" w:lineRule="exact"/>
              <w:rPr>
                <w:rFonts w:eastAsia="黑体"/>
                <w:bCs/>
                <w:sz w:val="24"/>
                <w:szCs w:val="24"/>
              </w:rPr>
            </w:pPr>
            <w:r>
              <w:rPr>
                <w:rFonts w:eastAsia="黑体" w:hint="eastAsia"/>
                <w:bCs/>
                <w:sz w:val="24"/>
                <w:szCs w:val="24"/>
              </w:rPr>
              <w:lastRenderedPageBreak/>
              <w:t>1</w:t>
            </w:r>
            <w:r w:rsidR="006F28F7">
              <w:rPr>
                <w:rFonts w:eastAsia="黑体"/>
                <w:bCs/>
                <w:sz w:val="24"/>
                <w:szCs w:val="24"/>
              </w:rPr>
              <w:t>.</w:t>
            </w:r>
            <w:r w:rsidR="006F28F7">
              <w:rPr>
                <w:rFonts w:eastAsia="黑体"/>
                <w:bCs/>
                <w:sz w:val="24"/>
                <w:szCs w:val="24"/>
              </w:rPr>
              <w:t>营运期环境影响分析</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w:t>
            </w:r>
            <w:r w:rsidRPr="00E2225C">
              <w:rPr>
                <w:rFonts w:hint="eastAsia"/>
                <w:b/>
                <w:sz w:val="24"/>
                <w:szCs w:val="24"/>
                <w:u w:val="single"/>
              </w:rPr>
              <w:t>1</w:t>
            </w:r>
            <w:r w:rsidRPr="00E2225C">
              <w:rPr>
                <w:rFonts w:hint="eastAsia"/>
                <w:b/>
                <w:sz w:val="24"/>
                <w:szCs w:val="24"/>
                <w:u w:val="single"/>
              </w:rPr>
              <w:t>）切割粉尘和焊接烟尘</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根据工程分析，本项目切割粉尘和焊接烟尘经收集后进入</w:t>
            </w:r>
            <w:r w:rsidRPr="00E2225C">
              <w:rPr>
                <w:rFonts w:hint="eastAsia"/>
                <w:b/>
                <w:sz w:val="24"/>
                <w:szCs w:val="24"/>
                <w:u w:val="single"/>
              </w:rPr>
              <w:t>1</w:t>
            </w:r>
            <w:r w:rsidRPr="00E2225C">
              <w:rPr>
                <w:rFonts w:hint="eastAsia"/>
                <w:b/>
                <w:sz w:val="24"/>
                <w:szCs w:val="24"/>
                <w:u w:val="single"/>
              </w:rPr>
              <w:t>套袋式除尘器处理，最终通过</w:t>
            </w:r>
            <w:r w:rsidRPr="00E2225C">
              <w:rPr>
                <w:rFonts w:hint="eastAsia"/>
                <w:b/>
                <w:sz w:val="24"/>
                <w:szCs w:val="24"/>
                <w:u w:val="single"/>
              </w:rPr>
              <w:t>1</w:t>
            </w:r>
            <w:r w:rsidRPr="00E2225C">
              <w:rPr>
                <w:rFonts w:hint="eastAsia"/>
                <w:b/>
                <w:sz w:val="24"/>
                <w:szCs w:val="24"/>
                <w:u w:val="single"/>
              </w:rPr>
              <w:t>根</w:t>
            </w:r>
            <w:r w:rsidRPr="00E2225C">
              <w:rPr>
                <w:rFonts w:hint="eastAsia"/>
                <w:b/>
                <w:sz w:val="24"/>
                <w:szCs w:val="24"/>
                <w:u w:val="single"/>
              </w:rPr>
              <w:t>15m</w:t>
            </w:r>
            <w:r w:rsidRPr="00E2225C">
              <w:rPr>
                <w:rFonts w:hint="eastAsia"/>
                <w:b/>
                <w:sz w:val="24"/>
                <w:szCs w:val="24"/>
                <w:u w:val="single"/>
              </w:rPr>
              <w:t>高排气筒（</w:t>
            </w:r>
            <w:r w:rsidRPr="00E2225C">
              <w:rPr>
                <w:rFonts w:hint="eastAsia"/>
                <w:b/>
                <w:sz w:val="24"/>
                <w:szCs w:val="24"/>
                <w:u w:val="single"/>
              </w:rPr>
              <w:t>1#</w:t>
            </w:r>
            <w:r w:rsidRPr="00E2225C">
              <w:rPr>
                <w:rFonts w:hint="eastAsia"/>
                <w:b/>
                <w:sz w:val="24"/>
                <w:szCs w:val="24"/>
                <w:u w:val="single"/>
              </w:rPr>
              <w:t>）排放。切割粉尘收集效率≥</w:t>
            </w:r>
            <w:r w:rsidRPr="00E2225C">
              <w:rPr>
                <w:rFonts w:hint="eastAsia"/>
                <w:b/>
                <w:sz w:val="24"/>
                <w:szCs w:val="24"/>
                <w:u w:val="single"/>
              </w:rPr>
              <w:t>90%</w:t>
            </w:r>
            <w:r w:rsidRPr="00E2225C">
              <w:rPr>
                <w:rFonts w:hint="eastAsia"/>
                <w:b/>
                <w:sz w:val="24"/>
                <w:szCs w:val="24"/>
                <w:u w:val="single"/>
              </w:rPr>
              <w:t>，焊接烟尘收集效率≥</w:t>
            </w:r>
            <w:r w:rsidRPr="00E2225C">
              <w:rPr>
                <w:rFonts w:hint="eastAsia"/>
                <w:b/>
                <w:sz w:val="24"/>
                <w:szCs w:val="24"/>
                <w:u w:val="single"/>
              </w:rPr>
              <w:t>80%</w:t>
            </w:r>
            <w:r w:rsidRPr="00E2225C">
              <w:rPr>
                <w:rFonts w:hint="eastAsia"/>
                <w:b/>
                <w:sz w:val="24"/>
                <w:szCs w:val="24"/>
                <w:u w:val="single"/>
              </w:rPr>
              <w:t>，袋式除尘器处理效率≥</w:t>
            </w:r>
            <w:r w:rsidRPr="00E2225C">
              <w:rPr>
                <w:rFonts w:hint="eastAsia"/>
                <w:b/>
                <w:sz w:val="24"/>
                <w:szCs w:val="24"/>
                <w:u w:val="single"/>
              </w:rPr>
              <w:t>85%</w:t>
            </w:r>
            <w:r w:rsidRPr="00E2225C">
              <w:rPr>
                <w:rFonts w:hint="eastAsia"/>
                <w:b/>
                <w:sz w:val="24"/>
                <w:szCs w:val="24"/>
                <w:u w:val="single"/>
              </w:rPr>
              <w:t>，</w:t>
            </w:r>
            <w:r w:rsidRPr="00E2225C">
              <w:rPr>
                <w:rFonts w:hint="eastAsia"/>
                <w:b/>
                <w:bCs/>
                <w:sz w:val="24"/>
                <w:szCs w:val="24"/>
                <w:u w:val="single"/>
              </w:rPr>
              <w:t>经净化处理后排放量为</w:t>
            </w:r>
            <w:r w:rsidRPr="00E2225C">
              <w:rPr>
                <w:rFonts w:hint="eastAsia"/>
                <w:b/>
                <w:bCs/>
                <w:sz w:val="24"/>
                <w:szCs w:val="24"/>
                <w:u w:val="single"/>
              </w:rPr>
              <w:t>0.0203t</w:t>
            </w:r>
            <w:r w:rsidRPr="00E2225C">
              <w:rPr>
                <w:b/>
                <w:bCs/>
                <w:sz w:val="24"/>
                <w:szCs w:val="24"/>
                <w:u w:val="single"/>
              </w:rPr>
              <w:t>/</w:t>
            </w:r>
            <w:r w:rsidRPr="00E2225C">
              <w:rPr>
                <w:rFonts w:hint="eastAsia"/>
                <w:b/>
                <w:bCs/>
                <w:sz w:val="24"/>
                <w:szCs w:val="24"/>
                <w:u w:val="single"/>
              </w:rPr>
              <w:t>a</w:t>
            </w:r>
            <w:r w:rsidRPr="00E2225C">
              <w:rPr>
                <w:rFonts w:hint="eastAsia"/>
                <w:b/>
                <w:bCs/>
                <w:sz w:val="24"/>
                <w:szCs w:val="24"/>
                <w:u w:val="single"/>
              </w:rPr>
              <w:t>，排放浓度为</w:t>
            </w:r>
            <w:r w:rsidRPr="00E2225C">
              <w:rPr>
                <w:rFonts w:hint="eastAsia"/>
                <w:b/>
                <w:bCs/>
                <w:sz w:val="24"/>
                <w:szCs w:val="24"/>
                <w:u w:val="single"/>
              </w:rPr>
              <w:t>3.38mg</w:t>
            </w:r>
            <w:r w:rsidRPr="00E2225C">
              <w:rPr>
                <w:b/>
                <w:bCs/>
                <w:sz w:val="24"/>
                <w:szCs w:val="24"/>
                <w:u w:val="single"/>
              </w:rPr>
              <w:t>/</w:t>
            </w:r>
            <w:r w:rsidRPr="00E2225C">
              <w:rPr>
                <w:rFonts w:hint="eastAsia"/>
                <w:b/>
                <w:bCs/>
                <w:sz w:val="24"/>
                <w:szCs w:val="24"/>
                <w:u w:val="single"/>
              </w:rPr>
              <w:t>m</w:t>
            </w:r>
            <w:r w:rsidRPr="00E2225C">
              <w:rPr>
                <w:rFonts w:hint="eastAsia"/>
                <w:b/>
                <w:bCs/>
                <w:sz w:val="24"/>
                <w:szCs w:val="24"/>
                <w:u w:val="single"/>
                <w:vertAlign w:val="superscript"/>
              </w:rPr>
              <w:t>3</w:t>
            </w:r>
            <w:r w:rsidRPr="00E2225C">
              <w:rPr>
                <w:rFonts w:hint="eastAsia"/>
                <w:b/>
                <w:bCs/>
                <w:sz w:val="24"/>
                <w:szCs w:val="24"/>
                <w:u w:val="single"/>
              </w:rPr>
              <w:t>、排放速率为</w:t>
            </w:r>
            <w:r w:rsidRPr="00E2225C">
              <w:rPr>
                <w:rFonts w:hint="eastAsia"/>
                <w:b/>
                <w:bCs/>
                <w:sz w:val="24"/>
                <w:szCs w:val="24"/>
                <w:u w:val="single"/>
              </w:rPr>
              <w:t>0.0338kg</w:t>
            </w:r>
            <w:r w:rsidRPr="00E2225C">
              <w:rPr>
                <w:b/>
                <w:bCs/>
                <w:sz w:val="24"/>
                <w:szCs w:val="24"/>
                <w:u w:val="single"/>
              </w:rPr>
              <w:t>/</w:t>
            </w:r>
            <w:r w:rsidRPr="00E2225C">
              <w:rPr>
                <w:rFonts w:hint="eastAsia"/>
                <w:b/>
                <w:bCs/>
                <w:sz w:val="24"/>
                <w:szCs w:val="24"/>
                <w:u w:val="single"/>
              </w:rPr>
              <w:t>h</w:t>
            </w:r>
            <w:r w:rsidRPr="00E2225C">
              <w:rPr>
                <w:rFonts w:hint="eastAsia"/>
                <w:b/>
                <w:bCs/>
                <w:sz w:val="24"/>
                <w:szCs w:val="24"/>
                <w:u w:val="single"/>
              </w:rPr>
              <w:t>，</w:t>
            </w:r>
            <w:r w:rsidRPr="00E2225C">
              <w:rPr>
                <w:rFonts w:hint="eastAsia"/>
                <w:b/>
                <w:sz w:val="24"/>
                <w:szCs w:val="24"/>
                <w:u w:val="single"/>
              </w:rPr>
              <w:t>能够满足《大气污染物综合排放标准》（</w:t>
            </w:r>
            <w:r w:rsidRPr="00E2225C">
              <w:rPr>
                <w:rFonts w:hint="eastAsia"/>
                <w:b/>
                <w:sz w:val="24"/>
                <w:szCs w:val="24"/>
                <w:u w:val="single"/>
              </w:rPr>
              <w:t>GB16297-1996</w:t>
            </w:r>
            <w:r w:rsidRPr="00E2225C">
              <w:rPr>
                <w:rFonts w:hint="eastAsia"/>
                <w:b/>
                <w:sz w:val="24"/>
                <w:szCs w:val="24"/>
                <w:u w:val="single"/>
              </w:rPr>
              <w:t>）表</w:t>
            </w:r>
            <w:r w:rsidRPr="00E2225C">
              <w:rPr>
                <w:rFonts w:hint="eastAsia"/>
                <w:b/>
                <w:sz w:val="24"/>
                <w:szCs w:val="24"/>
                <w:u w:val="single"/>
              </w:rPr>
              <w:t>2</w:t>
            </w:r>
            <w:r w:rsidRPr="00E2225C">
              <w:rPr>
                <w:rFonts w:hint="eastAsia"/>
                <w:b/>
                <w:sz w:val="24"/>
                <w:szCs w:val="24"/>
                <w:u w:val="single"/>
              </w:rPr>
              <w:t>二级标准要求（</w:t>
            </w:r>
            <w:r w:rsidRPr="00E2225C">
              <w:rPr>
                <w:rFonts w:hint="eastAsia"/>
                <w:b/>
                <w:sz w:val="24"/>
                <w:szCs w:val="24"/>
                <w:u w:val="single"/>
              </w:rPr>
              <w:t>15m</w:t>
            </w:r>
            <w:r w:rsidRPr="00E2225C">
              <w:rPr>
                <w:rFonts w:hint="eastAsia"/>
                <w:b/>
                <w:sz w:val="24"/>
                <w:szCs w:val="24"/>
                <w:u w:val="single"/>
              </w:rPr>
              <w:t>高排气筒：最高排放浓度</w:t>
            </w:r>
            <w:r w:rsidRPr="00E2225C">
              <w:rPr>
                <w:rFonts w:hint="eastAsia"/>
                <w:b/>
                <w:sz w:val="24"/>
                <w:szCs w:val="24"/>
                <w:u w:val="single"/>
              </w:rPr>
              <w:t>120mg/m</w:t>
            </w:r>
            <w:r w:rsidRPr="00E2225C">
              <w:rPr>
                <w:rFonts w:hint="eastAsia"/>
                <w:b/>
                <w:sz w:val="24"/>
                <w:szCs w:val="24"/>
                <w:u w:val="single"/>
                <w:vertAlign w:val="superscript"/>
              </w:rPr>
              <w:t>3</w:t>
            </w:r>
            <w:r w:rsidRPr="00E2225C">
              <w:rPr>
                <w:rFonts w:hint="eastAsia"/>
                <w:b/>
                <w:sz w:val="24"/>
                <w:szCs w:val="24"/>
                <w:u w:val="single"/>
              </w:rPr>
              <w:t>，排放速率</w:t>
            </w:r>
            <w:r w:rsidRPr="00E2225C">
              <w:rPr>
                <w:rFonts w:hint="eastAsia"/>
                <w:b/>
                <w:sz w:val="24"/>
                <w:szCs w:val="24"/>
                <w:u w:val="single"/>
              </w:rPr>
              <w:t>3.5kg/h</w:t>
            </w:r>
            <w:r w:rsidRPr="00E2225C">
              <w:rPr>
                <w:rFonts w:hint="eastAsia"/>
                <w:b/>
                <w:sz w:val="24"/>
                <w:szCs w:val="24"/>
                <w:u w:val="single"/>
              </w:rPr>
              <w:t>）。</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w:t>
            </w:r>
            <w:r w:rsidRPr="00E2225C">
              <w:rPr>
                <w:rFonts w:hint="eastAsia"/>
                <w:b/>
                <w:sz w:val="24"/>
                <w:szCs w:val="24"/>
                <w:u w:val="single"/>
              </w:rPr>
              <w:t>2</w:t>
            </w:r>
            <w:r w:rsidRPr="00E2225C">
              <w:rPr>
                <w:rFonts w:hint="eastAsia"/>
                <w:b/>
                <w:sz w:val="24"/>
                <w:szCs w:val="24"/>
                <w:u w:val="single"/>
              </w:rPr>
              <w:t>）喷塑粉尘</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根据工程分析，本项目喷塑粉尘收集后依次通过旋风除尘器</w:t>
            </w:r>
            <w:r w:rsidRPr="00E2225C">
              <w:rPr>
                <w:rFonts w:hint="eastAsia"/>
                <w:b/>
                <w:sz w:val="24"/>
                <w:szCs w:val="24"/>
                <w:u w:val="single"/>
              </w:rPr>
              <w:t>+</w:t>
            </w:r>
            <w:r w:rsidR="00CA6AC0" w:rsidRPr="00E2225C">
              <w:rPr>
                <w:rFonts w:hint="eastAsia"/>
                <w:b/>
                <w:color w:val="000000" w:themeColor="text1"/>
                <w:sz w:val="24"/>
                <w:szCs w:val="24"/>
                <w:u w:val="single"/>
              </w:rPr>
              <w:t>滤筒除尘器</w:t>
            </w:r>
            <w:r w:rsidRPr="00E2225C">
              <w:rPr>
                <w:rFonts w:hint="eastAsia"/>
                <w:b/>
                <w:sz w:val="24"/>
                <w:szCs w:val="24"/>
                <w:u w:val="single"/>
              </w:rPr>
              <w:t>处理后排放，</w:t>
            </w:r>
            <w:r w:rsidR="00CA6AC0" w:rsidRPr="00E2225C">
              <w:rPr>
                <w:rFonts w:hint="eastAsia"/>
                <w:b/>
                <w:sz w:val="24"/>
                <w:szCs w:val="24"/>
                <w:u w:val="single"/>
              </w:rPr>
              <w:t>最终经过</w:t>
            </w:r>
            <w:r w:rsidR="00CA6AC0" w:rsidRPr="00E2225C">
              <w:rPr>
                <w:rFonts w:hint="eastAsia"/>
                <w:b/>
                <w:sz w:val="24"/>
                <w:szCs w:val="24"/>
                <w:u w:val="single"/>
              </w:rPr>
              <w:t>1</w:t>
            </w:r>
            <w:r w:rsidR="00CA6AC0" w:rsidRPr="00E2225C">
              <w:rPr>
                <w:rFonts w:hint="eastAsia"/>
                <w:b/>
                <w:sz w:val="24"/>
                <w:szCs w:val="24"/>
                <w:u w:val="single"/>
              </w:rPr>
              <w:t>根</w:t>
            </w:r>
            <w:r w:rsidR="00CA6AC0" w:rsidRPr="00E2225C">
              <w:rPr>
                <w:rFonts w:hint="eastAsia"/>
                <w:b/>
                <w:sz w:val="24"/>
                <w:szCs w:val="24"/>
                <w:u w:val="single"/>
              </w:rPr>
              <w:t>15m</w:t>
            </w:r>
            <w:r w:rsidR="00CA6AC0" w:rsidRPr="00E2225C">
              <w:rPr>
                <w:rFonts w:hint="eastAsia"/>
                <w:b/>
                <w:sz w:val="24"/>
                <w:szCs w:val="24"/>
                <w:u w:val="single"/>
              </w:rPr>
              <w:t>高排气筒（</w:t>
            </w:r>
            <w:r w:rsidR="00CA6AC0" w:rsidRPr="00E2225C">
              <w:rPr>
                <w:rFonts w:hint="eastAsia"/>
                <w:b/>
                <w:sz w:val="24"/>
                <w:szCs w:val="24"/>
                <w:u w:val="single"/>
              </w:rPr>
              <w:t>2#</w:t>
            </w:r>
            <w:r w:rsidR="00CA6AC0" w:rsidRPr="00E2225C">
              <w:rPr>
                <w:rFonts w:hint="eastAsia"/>
                <w:b/>
                <w:sz w:val="24"/>
                <w:szCs w:val="24"/>
                <w:u w:val="single"/>
              </w:rPr>
              <w:t>）排放。</w:t>
            </w:r>
            <w:r w:rsidR="00CA6AC0" w:rsidRPr="00E2225C">
              <w:rPr>
                <w:rFonts w:hint="eastAsia"/>
                <w:b/>
                <w:bCs/>
                <w:sz w:val="24"/>
                <w:szCs w:val="24"/>
                <w:u w:val="single"/>
              </w:rPr>
              <w:t>经净化处理后排放量为</w:t>
            </w:r>
            <w:r w:rsidR="00CA6AC0" w:rsidRPr="00E2225C">
              <w:rPr>
                <w:rFonts w:hint="eastAsia"/>
                <w:b/>
                <w:bCs/>
                <w:sz w:val="24"/>
                <w:szCs w:val="24"/>
                <w:u w:val="single"/>
              </w:rPr>
              <w:t>0.0352t</w:t>
            </w:r>
            <w:r w:rsidR="00CA6AC0" w:rsidRPr="00E2225C">
              <w:rPr>
                <w:b/>
                <w:bCs/>
                <w:sz w:val="24"/>
                <w:szCs w:val="24"/>
                <w:u w:val="single"/>
              </w:rPr>
              <w:t>/</w:t>
            </w:r>
            <w:r w:rsidR="00CA6AC0" w:rsidRPr="00E2225C">
              <w:rPr>
                <w:rFonts w:hint="eastAsia"/>
                <w:b/>
                <w:bCs/>
                <w:sz w:val="24"/>
                <w:szCs w:val="24"/>
                <w:u w:val="single"/>
              </w:rPr>
              <w:t>a</w:t>
            </w:r>
            <w:r w:rsidR="00CA6AC0" w:rsidRPr="00E2225C">
              <w:rPr>
                <w:rFonts w:hint="eastAsia"/>
                <w:b/>
                <w:bCs/>
                <w:sz w:val="24"/>
                <w:szCs w:val="24"/>
                <w:u w:val="single"/>
              </w:rPr>
              <w:t>，排放浓度为</w:t>
            </w:r>
            <w:r w:rsidR="00CA6AC0" w:rsidRPr="00E2225C">
              <w:rPr>
                <w:rFonts w:hint="eastAsia"/>
                <w:b/>
                <w:bCs/>
                <w:sz w:val="24"/>
                <w:szCs w:val="24"/>
                <w:u w:val="single"/>
              </w:rPr>
              <w:t>1.47mg</w:t>
            </w:r>
            <w:r w:rsidR="00CA6AC0" w:rsidRPr="00E2225C">
              <w:rPr>
                <w:b/>
                <w:bCs/>
                <w:sz w:val="24"/>
                <w:szCs w:val="24"/>
                <w:u w:val="single"/>
              </w:rPr>
              <w:t>/</w:t>
            </w:r>
            <w:r w:rsidR="00CA6AC0" w:rsidRPr="00E2225C">
              <w:rPr>
                <w:rFonts w:hint="eastAsia"/>
                <w:b/>
                <w:bCs/>
                <w:sz w:val="24"/>
                <w:szCs w:val="24"/>
                <w:u w:val="single"/>
              </w:rPr>
              <w:t>m</w:t>
            </w:r>
            <w:r w:rsidR="00CA6AC0" w:rsidRPr="00E2225C">
              <w:rPr>
                <w:rFonts w:hint="eastAsia"/>
                <w:b/>
                <w:bCs/>
                <w:sz w:val="24"/>
                <w:szCs w:val="24"/>
                <w:u w:val="single"/>
                <w:vertAlign w:val="superscript"/>
              </w:rPr>
              <w:t>3</w:t>
            </w:r>
            <w:r w:rsidR="00CA6AC0" w:rsidRPr="00E2225C">
              <w:rPr>
                <w:rFonts w:hint="eastAsia"/>
                <w:b/>
                <w:bCs/>
                <w:sz w:val="24"/>
                <w:szCs w:val="24"/>
                <w:u w:val="single"/>
              </w:rPr>
              <w:t>、排放速率为</w:t>
            </w:r>
            <w:r w:rsidR="00CA6AC0" w:rsidRPr="00E2225C">
              <w:rPr>
                <w:rFonts w:hint="eastAsia"/>
                <w:b/>
                <w:bCs/>
                <w:sz w:val="24"/>
                <w:szCs w:val="24"/>
                <w:u w:val="single"/>
              </w:rPr>
              <w:t>0.0147kg</w:t>
            </w:r>
            <w:r w:rsidR="00CA6AC0" w:rsidRPr="00E2225C">
              <w:rPr>
                <w:b/>
                <w:bCs/>
                <w:sz w:val="24"/>
                <w:szCs w:val="24"/>
                <w:u w:val="single"/>
              </w:rPr>
              <w:t>/</w:t>
            </w:r>
            <w:r w:rsidR="00CA6AC0" w:rsidRPr="00E2225C">
              <w:rPr>
                <w:rFonts w:hint="eastAsia"/>
                <w:b/>
                <w:bCs/>
                <w:sz w:val="24"/>
                <w:szCs w:val="24"/>
                <w:u w:val="single"/>
              </w:rPr>
              <w:t>h</w:t>
            </w:r>
            <w:r w:rsidR="00CA6AC0" w:rsidRPr="00E2225C">
              <w:rPr>
                <w:rFonts w:hint="eastAsia"/>
                <w:b/>
                <w:bCs/>
                <w:sz w:val="24"/>
                <w:szCs w:val="24"/>
                <w:u w:val="single"/>
              </w:rPr>
              <w:t>，</w:t>
            </w:r>
            <w:r w:rsidRPr="00E2225C">
              <w:rPr>
                <w:rFonts w:hint="eastAsia"/>
                <w:b/>
                <w:sz w:val="24"/>
                <w:szCs w:val="24"/>
                <w:u w:val="single"/>
              </w:rPr>
              <w:t>能够满足《大气污染物综合排放标准》（</w:t>
            </w:r>
            <w:r w:rsidRPr="00E2225C">
              <w:rPr>
                <w:rFonts w:hint="eastAsia"/>
                <w:b/>
                <w:sz w:val="24"/>
                <w:szCs w:val="24"/>
                <w:u w:val="single"/>
              </w:rPr>
              <w:t>GB16297-1996</w:t>
            </w:r>
            <w:r w:rsidRPr="00E2225C">
              <w:rPr>
                <w:rFonts w:hint="eastAsia"/>
                <w:b/>
                <w:sz w:val="24"/>
                <w:szCs w:val="24"/>
                <w:u w:val="single"/>
              </w:rPr>
              <w:t>）表</w:t>
            </w:r>
            <w:r w:rsidRPr="00E2225C">
              <w:rPr>
                <w:rFonts w:hint="eastAsia"/>
                <w:b/>
                <w:sz w:val="24"/>
                <w:szCs w:val="24"/>
                <w:u w:val="single"/>
              </w:rPr>
              <w:t>2</w:t>
            </w:r>
            <w:r w:rsidRPr="00E2225C">
              <w:rPr>
                <w:rFonts w:hint="eastAsia"/>
                <w:b/>
                <w:sz w:val="24"/>
                <w:szCs w:val="24"/>
                <w:u w:val="single"/>
              </w:rPr>
              <w:t>二级标准（</w:t>
            </w:r>
            <w:r w:rsidRPr="00E2225C">
              <w:rPr>
                <w:rFonts w:hint="eastAsia"/>
                <w:b/>
                <w:sz w:val="24"/>
                <w:szCs w:val="24"/>
                <w:u w:val="single"/>
              </w:rPr>
              <w:t>15m</w:t>
            </w:r>
            <w:r w:rsidRPr="00E2225C">
              <w:rPr>
                <w:rFonts w:hint="eastAsia"/>
                <w:b/>
                <w:sz w:val="24"/>
                <w:szCs w:val="24"/>
                <w:u w:val="single"/>
              </w:rPr>
              <w:t>高排气筒：最高排放浓度</w:t>
            </w:r>
            <w:r w:rsidRPr="00E2225C">
              <w:rPr>
                <w:rFonts w:hint="eastAsia"/>
                <w:b/>
                <w:sz w:val="24"/>
                <w:szCs w:val="24"/>
                <w:u w:val="single"/>
              </w:rPr>
              <w:t>120mg/m</w:t>
            </w:r>
            <w:r w:rsidRPr="00E2225C">
              <w:rPr>
                <w:rFonts w:hint="eastAsia"/>
                <w:b/>
                <w:sz w:val="24"/>
                <w:szCs w:val="24"/>
                <w:u w:val="single"/>
                <w:vertAlign w:val="superscript"/>
              </w:rPr>
              <w:t>3</w:t>
            </w:r>
            <w:r w:rsidRPr="00E2225C">
              <w:rPr>
                <w:rFonts w:hint="eastAsia"/>
                <w:b/>
                <w:sz w:val="24"/>
                <w:szCs w:val="24"/>
                <w:u w:val="single"/>
              </w:rPr>
              <w:t>，排放速率</w:t>
            </w:r>
            <w:r w:rsidRPr="00E2225C">
              <w:rPr>
                <w:rFonts w:hint="eastAsia"/>
                <w:b/>
                <w:sz w:val="24"/>
                <w:szCs w:val="24"/>
                <w:u w:val="single"/>
              </w:rPr>
              <w:t>3.5kg/h</w:t>
            </w:r>
            <w:r w:rsidRPr="00E2225C">
              <w:rPr>
                <w:rFonts w:hint="eastAsia"/>
                <w:b/>
                <w:sz w:val="24"/>
                <w:szCs w:val="24"/>
                <w:u w:val="single"/>
              </w:rPr>
              <w:t>）</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w:t>
            </w:r>
            <w:r w:rsidRPr="00E2225C">
              <w:rPr>
                <w:rFonts w:hint="eastAsia"/>
                <w:b/>
                <w:sz w:val="24"/>
                <w:szCs w:val="24"/>
                <w:u w:val="single"/>
              </w:rPr>
              <w:t>3</w:t>
            </w:r>
            <w:r w:rsidRPr="00E2225C">
              <w:rPr>
                <w:rFonts w:hint="eastAsia"/>
                <w:b/>
                <w:sz w:val="24"/>
                <w:szCs w:val="24"/>
                <w:u w:val="single"/>
              </w:rPr>
              <w:t>）烘干房废气</w:t>
            </w:r>
          </w:p>
          <w:p w:rsidR="00207A0A" w:rsidRPr="00E2225C" w:rsidRDefault="00207A0A" w:rsidP="00E2225C">
            <w:pPr>
              <w:spacing w:line="500" w:lineRule="exact"/>
              <w:ind w:firstLineChars="200" w:firstLine="482"/>
              <w:rPr>
                <w:b/>
                <w:sz w:val="24"/>
                <w:szCs w:val="24"/>
                <w:u w:val="single"/>
              </w:rPr>
            </w:pPr>
            <w:r w:rsidRPr="00E2225C">
              <w:rPr>
                <w:rFonts w:hint="eastAsia"/>
                <w:b/>
                <w:sz w:val="24"/>
                <w:szCs w:val="24"/>
                <w:u w:val="single"/>
              </w:rPr>
              <w:t>根据工程分析，本项目烘干房液化石油气燃烧废气，颗粒物、</w:t>
            </w:r>
            <w:r w:rsidRPr="00E2225C">
              <w:rPr>
                <w:rFonts w:hint="eastAsia"/>
                <w:b/>
                <w:sz w:val="24"/>
                <w:szCs w:val="24"/>
                <w:u w:val="single"/>
              </w:rPr>
              <w:t>SO</w:t>
            </w:r>
            <w:r w:rsidRPr="00E2225C">
              <w:rPr>
                <w:rFonts w:hint="eastAsia"/>
                <w:b/>
                <w:sz w:val="24"/>
                <w:szCs w:val="24"/>
                <w:u w:val="single"/>
                <w:vertAlign w:val="subscript"/>
              </w:rPr>
              <w:t>2</w:t>
            </w:r>
            <w:r w:rsidRPr="00E2225C">
              <w:rPr>
                <w:rFonts w:hint="eastAsia"/>
                <w:b/>
                <w:sz w:val="24"/>
                <w:szCs w:val="24"/>
                <w:u w:val="single"/>
              </w:rPr>
              <w:t>、</w:t>
            </w:r>
            <w:r w:rsidRPr="00E2225C">
              <w:rPr>
                <w:rFonts w:hint="eastAsia"/>
                <w:b/>
                <w:sz w:val="24"/>
                <w:szCs w:val="24"/>
                <w:u w:val="single"/>
              </w:rPr>
              <w:t>NO</w:t>
            </w:r>
            <w:r w:rsidRPr="00E2225C">
              <w:rPr>
                <w:rFonts w:hint="eastAsia"/>
                <w:b/>
                <w:sz w:val="24"/>
                <w:szCs w:val="24"/>
                <w:u w:val="single"/>
                <w:vertAlign w:val="subscript"/>
              </w:rPr>
              <w:t>X</w:t>
            </w:r>
            <w:r w:rsidRPr="00E2225C">
              <w:rPr>
                <w:rFonts w:hint="eastAsia"/>
                <w:b/>
                <w:sz w:val="24"/>
                <w:szCs w:val="24"/>
                <w:u w:val="single"/>
              </w:rPr>
              <w:t>能够满足《洛阳市</w:t>
            </w:r>
            <w:r w:rsidRPr="00E2225C">
              <w:rPr>
                <w:rFonts w:hint="eastAsia"/>
                <w:b/>
                <w:sz w:val="24"/>
                <w:szCs w:val="24"/>
                <w:u w:val="single"/>
              </w:rPr>
              <w:t>2019</w:t>
            </w:r>
            <w:r w:rsidRPr="00E2225C">
              <w:rPr>
                <w:rFonts w:hint="eastAsia"/>
                <w:b/>
                <w:sz w:val="24"/>
                <w:szCs w:val="24"/>
                <w:u w:val="single"/>
              </w:rPr>
              <w:t>年工业炉窑提标治理方案》中其他行业工业炉窑排放要求的相关限值；</w:t>
            </w:r>
          </w:p>
          <w:p w:rsidR="00604F9A" w:rsidRPr="00E2225C" w:rsidRDefault="00CA6AC0" w:rsidP="00E2225C">
            <w:pPr>
              <w:spacing w:line="500" w:lineRule="exact"/>
              <w:ind w:firstLineChars="200" w:firstLine="482"/>
              <w:rPr>
                <w:b/>
                <w:sz w:val="24"/>
                <w:szCs w:val="24"/>
                <w:u w:val="single"/>
              </w:rPr>
            </w:pPr>
            <w:r w:rsidRPr="00E2225C">
              <w:rPr>
                <w:rFonts w:hint="eastAsia"/>
                <w:b/>
                <w:sz w:val="24"/>
                <w:szCs w:val="24"/>
                <w:u w:val="single"/>
              </w:rPr>
              <w:t>本项目固化烘干道废气（</w:t>
            </w:r>
            <w:r w:rsidRPr="00E2225C">
              <w:rPr>
                <w:rFonts w:hint="eastAsia"/>
                <w:b/>
                <w:sz w:val="24"/>
                <w:szCs w:val="24"/>
                <w:u w:val="single"/>
              </w:rPr>
              <w:t>SO</w:t>
            </w:r>
            <w:r w:rsidRPr="00E2225C">
              <w:rPr>
                <w:rFonts w:hint="eastAsia"/>
                <w:b/>
                <w:sz w:val="24"/>
                <w:szCs w:val="24"/>
                <w:u w:val="single"/>
                <w:vertAlign w:val="subscript"/>
              </w:rPr>
              <w:t>2</w:t>
            </w:r>
            <w:r w:rsidRPr="00E2225C">
              <w:rPr>
                <w:rFonts w:hint="eastAsia"/>
                <w:b/>
                <w:sz w:val="24"/>
                <w:szCs w:val="24"/>
                <w:u w:val="single"/>
              </w:rPr>
              <w:t>、</w:t>
            </w:r>
            <w:r w:rsidRPr="00E2225C">
              <w:rPr>
                <w:rFonts w:hint="eastAsia"/>
                <w:b/>
                <w:sz w:val="24"/>
                <w:szCs w:val="24"/>
                <w:u w:val="single"/>
              </w:rPr>
              <w:t>NO</w:t>
            </w:r>
            <w:r w:rsidRPr="00E2225C">
              <w:rPr>
                <w:rFonts w:hint="eastAsia"/>
                <w:b/>
                <w:sz w:val="24"/>
                <w:szCs w:val="24"/>
                <w:u w:val="single"/>
                <w:vertAlign w:val="subscript"/>
              </w:rPr>
              <w:t>X</w:t>
            </w:r>
            <w:r w:rsidRPr="00E2225C">
              <w:rPr>
                <w:rFonts w:hint="eastAsia"/>
                <w:b/>
                <w:sz w:val="24"/>
                <w:szCs w:val="24"/>
                <w:u w:val="single"/>
              </w:rPr>
              <w:t>、烟尘、非甲烷总烃）由工件出口处排放。在烘干道出口上方安装集气罩，配置风机风量为</w:t>
            </w:r>
            <w:r w:rsidRPr="00E2225C">
              <w:rPr>
                <w:rFonts w:hint="eastAsia"/>
                <w:b/>
                <w:sz w:val="24"/>
                <w:szCs w:val="24"/>
                <w:u w:val="single"/>
              </w:rPr>
              <w:t>3000m</w:t>
            </w:r>
            <w:r w:rsidRPr="00E2225C">
              <w:rPr>
                <w:rFonts w:hint="eastAsia"/>
                <w:b/>
                <w:sz w:val="24"/>
                <w:szCs w:val="24"/>
                <w:u w:val="single"/>
                <w:vertAlign w:val="superscript"/>
              </w:rPr>
              <w:t>3</w:t>
            </w:r>
            <w:r w:rsidRPr="00E2225C">
              <w:rPr>
                <w:rFonts w:hint="eastAsia"/>
                <w:b/>
                <w:sz w:val="24"/>
                <w:szCs w:val="24"/>
                <w:u w:val="single"/>
              </w:rPr>
              <w:t>/h</w:t>
            </w:r>
            <w:r w:rsidRPr="00E2225C">
              <w:rPr>
                <w:rFonts w:hint="eastAsia"/>
                <w:b/>
                <w:sz w:val="24"/>
                <w:szCs w:val="24"/>
                <w:u w:val="single"/>
              </w:rPr>
              <w:t>；烘干房废气经过收集后，进入</w:t>
            </w:r>
            <w:r w:rsidRPr="00E2225C">
              <w:rPr>
                <w:rFonts w:hint="eastAsia"/>
                <w:b/>
                <w:sz w:val="24"/>
                <w:szCs w:val="24"/>
                <w:u w:val="single"/>
              </w:rPr>
              <w:t>1</w:t>
            </w:r>
            <w:r w:rsidRPr="00E2225C">
              <w:rPr>
                <w:rFonts w:hint="eastAsia"/>
                <w:b/>
                <w:sz w:val="24"/>
                <w:szCs w:val="24"/>
                <w:u w:val="single"/>
              </w:rPr>
              <w:t>套</w:t>
            </w:r>
            <w:r w:rsidRPr="00E2225C">
              <w:rPr>
                <w:rFonts w:hint="eastAsia"/>
                <w:b/>
                <w:sz w:val="24"/>
                <w:szCs w:val="24"/>
                <w:u w:val="single"/>
              </w:rPr>
              <w:t>UV</w:t>
            </w:r>
            <w:proofErr w:type="gramStart"/>
            <w:r w:rsidRPr="00E2225C">
              <w:rPr>
                <w:rFonts w:hint="eastAsia"/>
                <w:b/>
                <w:sz w:val="24"/>
                <w:szCs w:val="24"/>
                <w:u w:val="single"/>
              </w:rPr>
              <w:t>光氧</w:t>
            </w:r>
            <w:r w:rsidRPr="00E2225C">
              <w:rPr>
                <w:rFonts w:hint="eastAsia"/>
                <w:b/>
                <w:sz w:val="24"/>
                <w:szCs w:val="24"/>
                <w:u w:val="single"/>
              </w:rPr>
              <w:t>+</w:t>
            </w:r>
            <w:proofErr w:type="gramEnd"/>
            <w:r w:rsidRPr="00E2225C">
              <w:rPr>
                <w:rFonts w:hint="eastAsia"/>
                <w:b/>
                <w:sz w:val="24"/>
                <w:szCs w:val="24"/>
                <w:u w:val="single"/>
              </w:rPr>
              <w:t>活性炭吸附设备进行处理，最终经过</w:t>
            </w:r>
            <w:r w:rsidRPr="00E2225C">
              <w:rPr>
                <w:rFonts w:hint="eastAsia"/>
                <w:b/>
                <w:sz w:val="24"/>
                <w:szCs w:val="24"/>
                <w:u w:val="single"/>
              </w:rPr>
              <w:t>1</w:t>
            </w:r>
            <w:r w:rsidRPr="00E2225C">
              <w:rPr>
                <w:rFonts w:hint="eastAsia"/>
                <w:b/>
                <w:sz w:val="24"/>
                <w:szCs w:val="24"/>
                <w:u w:val="single"/>
              </w:rPr>
              <w:t>根</w:t>
            </w:r>
            <w:r w:rsidRPr="00E2225C">
              <w:rPr>
                <w:rFonts w:hint="eastAsia"/>
                <w:b/>
                <w:sz w:val="24"/>
                <w:szCs w:val="24"/>
                <w:u w:val="single"/>
              </w:rPr>
              <w:t>15m</w:t>
            </w:r>
            <w:r w:rsidRPr="00E2225C">
              <w:rPr>
                <w:rFonts w:hint="eastAsia"/>
                <w:b/>
                <w:sz w:val="24"/>
                <w:szCs w:val="24"/>
                <w:u w:val="single"/>
              </w:rPr>
              <w:t>高排气筒（</w:t>
            </w:r>
            <w:r w:rsidRPr="00E2225C">
              <w:rPr>
                <w:rFonts w:hint="eastAsia"/>
                <w:b/>
                <w:sz w:val="24"/>
                <w:szCs w:val="24"/>
                <w:u w:val="single"/>
              </w:rPr>
              <w:t>3#</w:t>
            </w:r>
            <w:r w:rsidRPr="00E2225C">
              <w:rPr>
                <w:rFonts w:hint="eastAsia"/>
                <w:b/>
                <w:sz w:val="24"/>
                <w:szCs w:val="24"/>
                <w:u w:val="single"/>
              </w:rPr>
              <w:t>）排放；烘干房废气收集效率约</w:t>
            </w:r>
            <w:r w:rsidRPr="00E2225C">
              <w:rPr>
                <w:rFonts w:hint="eastAsia"/>
                <w:b/>
                <w:sz w:val="24"/>
                <w:szCs w:val="24"/>
                <w:u w:val="single"/>
              </w:rPr>
              <w:t>90%</w:t>
            </w:r>
            <w:r w:rsidRPr="00E2225C">
              <w:rPr>
                <w:rFonts w:hint="eastAsia"/>
                <w:b/>
                <w:sz w:val="24"/>
                <w:szCs w:val="24"/>
                <w:u w:val="single"/>
              </w:rPr>
              <w:t>，</w:t>
            </w:r>
            <w:r w:rsidRPr="00E2225C">
              <w:rPr>
                <w:rFonts w:hint="eastAsia"/>
                <w:b/>
                <w:sz w:val="24"/>
                <w:szCs w:val="24"/>
                <w:u w:val="single"/>
              </w:rPr>
              <w:t>UV</w:t>
            </w:r>
            <w:proofErr w:type="gramStart"/>
            <w:r w:rsidRPr="00E2225C">
              <w:rPr>
                <w:rFonts w:hint="eastAsia"/>
                <w:b/>
                <w:sz w:val="24"/>
                <w:szCs w:val="24"/>
                <w:u w:val="single"/>
              </w:rPr>
              <w:t>光氧处理</w:t>
            </w:r>
            <w:proofErr w:type="gramEnd"/>
            <w:r w:rsidRPr="00E2225C">
              <w:rPr>
                <w:rFonts w:hint="eastAsia"/>
                <w:b/>
                <w:sz w:val="24"/>
                <w:szCs w:val="24"/>
                <w:u w:val="single"/>
              </w:rPr>
              <w:t>效率约</w:t>
            </w:r>
            <w:r w:rsidRPr="00E2225C">
              <w:rPr>
                <w:rFonts w:hint="eastAsia"/>
                <w:b/>
                <w:sz w:val="24"/>
                <w:szCs w:val="24"/>
                <w:u w:val="single"/>
              </w:rPr>
              <w:t>30%</w:t>
            </w:r>
            <w:r w:rsidRPr="00E2225C">
              <w:rPr>
                <w:rFonts w:hint="eastAsia"/>
                <w:b/>
                <w:sz w:val="24"/>
                <w:szCs w:val="24"/>
                <w:u w:val="single"/>
              </w:rPr>
              <w:t>，活性炭吸附处理效率约</w:t>
            </w:r>
            <w:r w:rsidRPr="00E2225C">
              <w:rPr>
                <w:rFonts w:hint="eastAsia"/>
                <w:b/>
                <w:sz w:val="24"/>
                <w:szCs w:val="24"/>
                <w:u w:val="single"/>
              </w:rPr>
              <w:t>80%</w:t>
            </w:r>
            <w:r w:rsidRPr="00E2225C">
              <w:rPr>
                <w:rFonts w:hint="eastAsia"/>
                <w:b/>
                <w:sz w:val="24"/>
                <w:szCs w:val="24"/>
                <w:u w:val="single"/>
              </w:rPr>
              <w:t>，烘干房年均工作时间为</w:t>
            </w:r>
            <w:r w:rsidRPr="00E2225C">
              <w:rPr>
                <w:rFonts w:hint="eastAsia"/>
                <w:b/>
                <w:sz w:val="24"/>
                <w:szCs w:val="24"/>
                <w:u w:val="single"/>
              </w:rPr>
              <w:t>900h</w:t>
            </w:r>
            <w:r w:rsidRPr="00E2225C">
              <w:rPr>
                <w:rFonts w:hint="eastAsia"/>
                <w:b/>
                <w:sz w:val="24"/>
                <w:szCs w:val="24"/>
                <w:u w:val="single"/>
              </w:rPr>
              <w:t>。</w:t>
            </w:r>
            <w:r w:rsidRPr="00E2225C">
              <w:rPr>
                <w:rFonts w:hint="eastAsia"/>
                <w:b/>
                <w:bCs/>
                <w:sz w:val="24"/>
                <w:szCs w:val="24"/>
                <w:u w:val="single"/>
              </w:rPr>
              <w:t>经净化处理后排放量为</w:t>
            </w:r>
            <w:r w:rsidRPr="00E2225C">
              <w:rPr>
                <w:rFonts w:hint="eastAsia"/>
                <w:b/>
                <w:bCs/>
                <w:sz w:val="24"/>
                <w:szCs w:val="24"/>
                <w:u w:val="single"/>
              </w:rPr>
              <w:t>0.0022t</w:t>
            </w:r>
            <w:r w:rsidRPr="00E2225C">
              <w:rPr>
                <w:b/>
                <w:bCs/>
                <w:sz w:val="24"/>
                <w:szCs w:val="24"/>
                <w:u w:val="single"/>
              </w:rPr>
              <w:t>/</w:t>
            </w:r>
            <w:r w:rsidRPr="00E2225C">
              <w:rPr>
                <w:rFonts w:hint="eastAsia"/>
                <w:b/>
                <w:bCs/>
                <w:sz w:val="24"/>
                <w:szCs w:val="24"/>
                <w:u w:val="single"/>
              </w:rPr>
              <w:t>a</w:t>
            </w:r>
            <w:r w:rsidRPr="00E2225C">
              <w:rPr>
                <w:rFonts w:hint="eastAsia"/>
                <w:b/>
                <w:bCs/>
                <w:sz w:val="24"/>
                <w:szCs w:val="24"/>
                <w:u w:val="single"/>
              </w:rPr>
              <w:t>，排放浓度为</w:t>
            </w:r>
            <w:r w:rsidRPr="00E2225C">
              <w:rPr>
                <w:rFonts w:hint="eastAsia"/>
                <w:b/>
                <w:bCs/>
                <w:sz w:val="24"/>
                <w:szCs w:val="24"/>
                <w:u w:val="single"/>
              </w:rPr>
              <w:t>0.8mg</w:t>
            </w:r>
            <w:r w:rsidRPr="00E2225C">
              <w:rPr>
                <w:b/>
                <w:bCs/>
                <w:sz w:val="24"/>
                <w:szCs w:val="24"/>
                <w:u w:val="single"/>
              </w:rPr>
              <w:t>/</w:t>
            </w:r>
            <w:r w:rsidRPr="00E2225C">
              <w:rPr>
                <w:rFonts w:hint="eastAsia"/>
                <w:b/>
                <w:bCs/>
                <w:sz w:val="24"/>
                <w:szCs w:val="24"/>
                <w:u w:val="single"/>
              </w:rPr>
              <w:t>m</w:t>
            </w:r>
            <w:r w:rsidRPr="00E2225C">
              <w:rPr>
                <w:rFonts w:hint="eastAsia"/>
                <w:b/>
                <w:bCs/>
                <w:sz w:val="24"/>
                <w:szCs w:val="24"/>
                <w:u w:val="single"/>
                <w:vertAlign w:val="superscript"/>
              </w:rPr>
              <w:t>3</w:t>
            </w:r>
            <w:r w:rsidRPr="00E2225C">
              <w:rPr>
                <w:rFonts w:hint="eastAsia"/>
                <w:b/>
                <w:bCs/>
                <w:sz w:val="24"/>
                <w:szCs w:val="24"/>
                <w:u w:val="single"/>
              </w:rPr>
              <w:t>、排放速率为</w:t>
            </w:r>
            <w:r w:rsidRPr="00E2225C">
              <w:rPr>
                <w:rFonts w:hint="eastAsia"/>
                <w:b/>
                <w:bCs/>
                <w:sz w:val="24"/>
                <w:szCs w:val="24"/>
                <w:u w:val="single"/>
              </w:rPr>
              <w:t>0.0024kg</w:t>
            </w:r>
            <w:r w:rsidRPr="00E2225C">
              <w:rPr>
                <w:b/>
                <w:bCs/>
                <w:sz w:val="24"/>
                <w:szCs w:val="24"/>
                <w:u w:val="single"/>
              </w:rPr>
              <w:t>/</w:t>
            </w:r>
            <w:r w:rsidRPr="00E2225C">
              <w:rPr>
                <w:rFonts w:hint="eastAsia"/>
                <w:b/>
                <w:bCs/>
                <w:sz w:val="24"/>
                <w:szCs w:val="24"/>
                <w:u w:val="single"/>
              </w:rPr>
              <w:t>h</w:t>
            </w:r>
            <w:r w:rsidRPr="00E2225C">
              <w:rPr>
                <w:rFonts w:hint="eastAsia"/>
                <w:b/>
                <w:bCs/>
                <w:sz w:val="24"/>
                <w:szCs w:val="24"/>
                <w:u w:val="single"/>
              </w:rPr>
              <w:t>，</w:t>
            </w:r>
            <w:r w:rsidR="00207A0A" w:rsidRPr="00E2225C">
              <w:rPr>
                <w:rFonts w:hint="eastAsia"/>
                <w:b/>
                <w:sz w:val="24"/>
                <w:szCs w:val="24"/>
                <w:u w:val="single"/>
              </w:rPr>
              <w:t>能够满足《大气污染物综合排放标准》（</w:t>
            </w:r>
            <w:r w:rsidR="00207A0A" w:rsidRPr="00E2225C">
              <w:rPr>
                <w:rFonts w:hint="eastAsia"/>
                <w:b/>
                <w:sz w:val="24"/>
                <w:szCs w:val="24"/>
                <w:u w:val="single"/>
              </w:rPr>
              <w:t>GB16297-1996</w:t>
            </w:r>
            <w:r w:rsidR="00207A0A" w:rsidRPr="00E2225C">
              <w:rPr>
                <w:rFonts w:hint="eastAsia"/>
                <w:b/>
                <w:sz w:val="24"/>
                <w:szCs w:val="24"/>
                <w:u w:val="single"/>
              </w:rPr>
              <w:t>）二级标准，同时满足河南省《关于全省开展工业企业挥发性有机物专项治理工作中排放建议值的通知》（</w:t>
            </w:r>
            <w:proofErr w:type="gramStart"/>
            <w:r w:rsidR="00207A0A" w:rsidRPr="00E2225C">
              <w:rPr>
                <w:rFonts w:hint="eastAsia"/>
                <w:b/>
                <w:sz w:val="24"/>
                <w:szCs w:val="24"/>
                <w:u w:val="single"/>
              </w:rPr>
              <w:t>豫环攻坚办</w:t>
            </w:r>
            <w:proofErr w:type="gramEnd"/>
            <w:r w:rsidR="00207A0A" w:rsidRPr="00E2225C">
              <w:rPr>
                <w:rFonts w:hint="eastAsia"/>
                <w:b/>
                <w:sz w:val="24"/>
                <w:szCs w:val="24"/>
                <w:u w:val="single"/>
              </w:rPr>
              <w:t>[2017]162</w:t>
            </w:r>
            <w:r w:rsidR="00207A0A" w:rsidRPr="00E2225C">
              <w:rPr>
                <w:rFonts w:hint="eastAsia"/>
                <w:b/>
                <w:sz w:val="24"/>
                <w:szCs w:val="24"/>
                <w:u w:val="single"/>
              </w:rPr>
              <w:t>号）文件的相关限值要求。</w:t>
            </w:r>
          </w:p>
          <w:p w:rsidR="00B931E1" w:rsidRDefault="00B931E1" w:rsidP="00B931E1">
            <w:pPr>
              <w:spacing w:line="500" w:lineRule="exact"/>
              <w:ind w:firstLineChars="200" w:firstLine="480"/>
              <w:rPr>
                <w:sz w:val="24"/>
                <w:lang w:bidi="en-US"/>
              </w:rPr>
            </w:pPr>
            <w:r w:rsidRPr="00F568F4">
              <w:rPr>
                <w:rFonts w:hint="eastAsia"/>
                <w:sz w:val="24"/>
              </w:rPr>
              <w:t>（</w:t>
            </w:r>
            <w:r w:rsidR="00CA6AC0">
              <w:rPr>
                <w:rFonts w:hint="eastAsia"/>
                <w:sz w:val="24"/>
              </w:rPr>
              <w:t>4</w:t>
            </w:r>
            <w:r w:rsidRPr="00F568F4">
              <w:rPr>
                <w:rFonts w:hint="eastAsia"/>
                <w:sz w:val="24"/>
              </w:rPr>
              <w:t>）</w:t>
            </w:r>
            <w:r>
              <w:rPr>
                <w:sz w:val="24"/>
                <w:lang w:bidi="en-US"/>
              </w:rPr>
              <w:t>项目废气</w:t>
            </w:r>
            <w:r w:rsidRPr="00F568F4">
              <w:rPr>
                <w:sz w:val="24"/>
                <w:lang w:bidi="en-US"/>
              </w:rPr>
              <w:t>预测</w:t>
            </w:r>
          </w:p>
          <w:p w:rsidR="00EE2A64" w:rsidRPr="00F568F4" w:rsidRDefault="00EE2A64" w:rsidP="00B931E1">
            <w:pPr>
              <w:spacing w:line="500" w:lineRule="exact"/>
              <w:ind w:firstLineChars="200" w:firstLine="480"/>
              <w:rPr>
                <w:sz w:val="24"/>
              </w:rPr>
            </w:pPr>
            <w:r>
              <w:rPr>
                <w:rFonts w:hint="eastAsia"/>
                <w:sz w:val="24"/>
              </w:rPr>
              <w:t>1</w:t>
            </w:r>
            <w:r w:rsidRPr="00F568F4">
              <w:rPr>
                <w:rFonts w:hint="eastAsia"/>
                <w:sz w:val="24"/>
              </w:rPr>
              <w:t>）</w:t>
            </w:r>
            <w:r w:rsidRPr="00CA6AC0">
              <w:rPr>
                <w:rFonts w:hint="eastAsia"/>
                <w:sz w:val="24"/>
              </w:rPr>
              <w:t>污染源强</w:t>
            </w:r>
          </w:p>
          <w:p w:rsidR="00CA6AC0" w:rsidRDefault="00CA6AC0" w:rsidP="00CA6AC0">
            <w:pPr>
              <w:adjustRightInd w:val="0"/>
              <w:snapToGrid w:val="0"/>
              <w:spacing w:line="500" w:lineRule="exact"/>
              <w:ind w:firstLineChars="200" w:firstLine="480"/>
              <w:rPr>
                <w:sz w:val="24"/>
              </w:rPr>
            </w:pPr>
            <w:r w:rsidRPr="00CA6AC0">
              <w:rPr>
                <w:rFonts w:hint="eastAsia"/>
                <w:sz w:val="24"/>
              </w:rPr>
              <w:t>根据工程分析，本项目废气污染源排放参数如下：</w:t>
            </w:r>
          </w:p>
          <w:p w:rsidR="00CA6AC0" w:rsidRPr="005878B4" w:rsidRDefault="00CA6AC0" w:rsidP="00CA6AC0">
            <w:pPr>
              <w:pStyle w:val="6"/>
              <w:ind w:firstLine="480"/>
              <w:jc w:val="both"/>
            </w:pPr>
            <w:r w:rsidRPr="005878B4">
              <w:rPr>
                <w:rFonts w:hint="eastAsia"/>
              </w:rPr>
              <w:t>表</w:t>
            </w:r>
            <w:r w:rsidRPr="005878B4">
              <w:t xml:space="preserve"> </w:t>
            </w:r>
            <w:r w:rsidRPr="005878B4">
              <w:rPr>
                <w:rStyle w:val="6Char"/>
                <w:rFonts w:hint="eastAsia"/>
              </w:rPr>
              <w:t>3</w:t>
            </w:r>
            <w:r>
              <w:rPr>
                <w:rStyle w:val="6Char"/>
                <w:rFonts w:hint="eastAsia"/>
              </w:rPr>
              <w:t>4</w:t>
            </w:r>
            <w:r w:rsidRPr="005878B4">
              <w:rPr>
                <w:rStyle w:val="6Char"/>
                <w:rFonts w:hint="eastAsia"/>
              </w:rPr>
              <w:t xml:space="preserve">          </w:t>
            </w:r>
            <w:r w:rsidRPr="005878B4">
              <w:rPr>
                <w:rFonts w:hint="eastAsia"/>
              </w:rPr>
              <w:t>本项目废气污染源排放参数（有组织排放）</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0"/>
              <w:gridCol w:w="2105"/>
              <w:gridCol w:w="1073"/>
              <w:gridCol w:w="1282"/>
              <w:gridCol w:w="1257"/>
              <w:gridCol w:w="1247"/>
              <w:gridCol w:w="1120"/>
              <w:gridCol w:w="956"/>
            </w:tblGrid>
            <w:tr w:rsidR="00CA6AC0" w:rsidRPr="005878B4" w:rsidTr="00CA6AC0">
              <w:trPr>
                <w:jc w:val="center"/>
              </w:trPr>
              <w:tc>
                <w:tcPr>
                  <w:tcW w:w="383" w:type="pct"/>
                  <w:vAlign w:val="center"/>
                </w:tcPr>
                <w:p w:rsidR="00CA6AC0" w:rsidRPr="005878B4" w:rsidRDefault="00CA6AC0" w:rsidP="00964EF7">
                  <w:pPr>
                    <w:pStyle w:val="07"/>
                  </w:pPr>
                  <w:proofErr w:type="gramStart"/>
                  <w:r w:rsidRPr="005878B4">
                    <w:rPr>
                      <w:rFonts w:hint="eastAsia"/>
                    </w:rPr>
                    <w:t>源项</w:t>
                  </w:r>
                  <w:proofErr w:type="gramEnd"/>
                </w:p>
              </w:tc>
              <w:tc>
                <w:tcPr>
                  <w:tcW w:w="1075" w:type="pct"/>
                  <w:vAlign w:val="center"/>
                </w:tcPr>
                <w:p w:rsidR="00CA6AC0" w:rsidRPr="005878B4" w:rsidRDefault="00CA6AC0" w:rsidP="00964EF7">
                  <w:pPr>
                    <w:pStyle w:val="07"/>
                  </w:pPr>
                  <w:r w:rsidRPr="005878B4">
                    <w:rPr>
                      <w:rFonts w:hint="eastAsia"/>
                    </w:rPr>
                    <w:t>污染物</w:t>
                  </w:r>
                </w:p>
              </w:tc>
              <w:tc>
                <w:tcPr>
                  <w:tcW w:w="548" w:type="pct"/>
                  <w:vAlign w:val="center"/>
                </w:tcPr>
                <w:p w:rsidR="00CA6AC0" w:rsidRPr="005878B4" w:rsidRDefault="00CA6AC0" w:rsidP="00964EF7">
                  <w:pPr>
                    <w:pStyle w:val="07"/>
                    <w:rPr>
                      <w:bCs/>
                    </w:rPr>
                  </w:pPr>
                  <w:r w:rsidRPr="005878B4">
                    <w:rPr>
                      <w:bCs/>
                    </w:rPr>
                    <w:t>排气筒</w:t>
                  </w:r>
                </w:p>
                <w:p w:rsidR="00CA6AC0" w:rsidRPr="005878B4" w:rsidRDefault="00CA6AC0" w:rsidP="00964EF7">
                  <w:pPr>
                    <w:pStyle w:val="07"/>
                  </w:pPr>
                  <w:r w:rsidRPr="005878B4">
                    <w:rPr>
                      <w:bCs/>
                    </w:rPr>
                    <w:lastRenderedPageBreak/>
                    <w:t>Ф(m)</w:t>
                  </w:r>
                </w:p>
              </w:tc>
              <w:tc>
                <w:tcPr>
                  <w:tcW w:w="655" w:type="pct"/>
                  <w:vAlign w:val="center"/>
                </w:tcPr>
                <w:p w:rsidR="00CA6AC0" w:rsidRPr="005878B4" w:rsidRDefault="00CA6AC0" w:rsidP="00964EF7">
                  <w:pPr>
                    <w:pStyle w:val="07"/>
                  </w:pPr>
                  <w:r w:rsidRPr="005878B4">
                    <w:rPr>
                      <w:bCs/>
                    </w:rPr>
                    <w:lastRenderedPageBreak/>
                    <w:t>烟气出口速</w:t>
                  </w:r>
                  <w:r w:rsidRPr="005878B4">
                    <w:rPr>
                      <w:bCs/>
                    </w:rPr>
                    <w:lastRenderedPageBreak/>
                    <w:t>度</w:t>
                  </w:r>
                  <w:r w:rsidRPr="005878B4">
                    <w:rPr>
                      <w:bCs/>
                    </w:rPr>
                    <w:t>m/s</w:t>
                  </w:r>
                </w:p>
              </w:tc>
              <w:tc>
                <w:tcPr>
                  <w:tcW w:w="642" w:type="pct"/>
                  <w:vAlign w:val="center"/>
                </w:tcPr>
                <w:p w:rsidR="00CA6AC0" w:rsidRPr="005878B4" w:rsidRDefault="00CA6AC0" w:rsidP="00964EF7">
                  <w:pPr>
                    <w:pStyle w:val="07"/>
                  </w:pPr>
                  <w:r w:rsidRPr="005878B4">
                    <w:rPr>
                      <w:bCs/>
                    </w:rPr>
                    <w:lastRenderedPageBreak/>
                    <w:t>烟气出口</w:t>
                  </w:r>
                  <w:r w:rsidRPr="005878B4">
                    <w:rPr>
                      <w:bCs/>
                    </w:rPr>
                    <w:lastRenderedPageBreak/>
                    <w:t>温度（</w:t>
                  </w:r>
                  <w:r w:rsidRPr="005878B4">
                    <w:rPr>
                      <w:rFonts w:ascii="宋体" w:hAnsi="宋体" w:cs="宋体" w:hint="eastAsia"/>
                      <w:bCs/>
                    </w:rPr>
                    <w:t>℃</w:t>
                  </w:r>
                  <w:r w:rsidRPr="005878B4">
                    <w:rPr>
                      <w:bCs/>
                    </w:rPr>
                    <w:t>）</w:t>
                  </w:r>
                </w:p>
              </w:tc>
              <w:tc>
                <w:tcPr>
                  <w:tcW w:w="637" w:type="pct"/>
                  <w:vAlign w:val="center"/>
                </w:tcPr>
                <w:p w:rsidR="00CA6AC0" w:rsidRPr="005878B4" w:rsidRDefault="00CA6AC0" w:rsidP="00964EF7">
                  <w:pPr>
                    <w:pStyle w:val="07"/>
                  </w:pPr>
                  <w:r w:rsidRPr="005878B4">
                    <w:rPr>
                      <w:rFonts w:hint="eastAsia"/>
                    </w:rPr>
                    <w:lastRenderedPageBreak/>
                    <w:t>年排放小</w:t>
                  </w:r>
                  <w:r w:rsidRPr="005878B4">
                    <w:rPr>
                      <w:rFonts w:hint="eastAsia"/>
                    </w:rPr>
                    <w:lastRenderedPageBreak/>
                    <w:t>时数（</w:t>
                  </w:r>
                  <w:r w:rsidRPr="005878B4">
                    <w:rPr>
                      <w:rFonts w:hint="eastAsia"/>
                    </w:rPr>
                    <w:t>h</w:t>
                  </w:r>
                  <w:r w:rsidRPr="005878B4">
                    <w:rPr>
                      <w:rFonts w:hint="eastAsia"/>
                    </w:rPr>
                    <w:t>）</w:t>
                  </w:r>
                </w:p>
              </w:tc>
              <w:tc>
                <w:tcPr>
                  <w:tcW w:w="572" w:type="pct"/>
                  <w:vAlign w:val="center"/>
                </w:tcPr>
                <w:p w:rsidR="00CA6AC0" w:rsidRPr="005878B4" w:rsidRDefault="00CA6AC0" w:rsidP="00964EF7">
                  <w:pPr>
                    <w:pStyle w:val="07"/>
                  </w:pPr>
                  <w:r w:rsidRPr="005878B4">
                    <w:rPr>
                      <w:rFonts w:hint="eastAsia"/>
                    </w:rPr>
                    <w:lastRenderedPageBreak/>
                    <w:t>排放速率</w:t>
                  </w:r>
                  <w:r w:rsidRPr="005878B4">
                    <w:rPr>
                      <w:rFonts w:hint="eastAsia"/>
                    </w:rPr>
                    <w:lastRenderedPageBreak/>
                    <w:t>（</w:t>
                  </w:r>
                  <w:r w:rsidRPr="005878B4">
                    <w:rPr>
                      <w:rFonts w:hint="eastAsia"/>
                    </w:rPr>
                    <w:t>k</w:t>
                  </w:r>
                  <w:r w:rsidRPr="005878B4">
                    <w:t>g/</w:t>
                  </w:r>
                  <w:r w:rsidRPr="005878B4">
                    <w:rPr>
                      <w:rFonts w:hint="eastAsia"/>
                    </w:rPr>
                    <w:t>h</w:t>
                  </w:r>
                  <w:r w:rsidRPr="005878B4">
                    <w:rPr>
                      <w:rFonts w:hint="eastAsia"/>
                    </w:rPr>
                    <w:t>）</w:t>
                  </w:r>
                </w:p>
              </w:tc>
              <w:tc>
                <w:tcPr>
                  <w:tcW w:w="488" w:type="pct"/>
                  <w:vAlign w:val="center"/>
                </w:tcPr>
                <w:p w:rsidR="00CA6AC0" w:rsidRPr="005878B4" w:rsidRDefault="00CA6AC0" w:rsidP="00964EF7">
                  <w:pPr>
                    <w:pStyle w:val="07"/>
                  </w:pPr>
                  <w:r w:rsidRPr="005878B4">
                    <w:rPr>
                      <w:rFonts w:hint="eastAsia"/>
                    </w:rPr>
                    <w:lastRenderedPageBreak/>
                    <w:t>排放高</w:t>
                  </w:r>
                  <w:r w:rsidRPr="005878B4">
                    <w:rPr>
                      <w:rFonts w:hint="eastAsia"/>
                    </w:rPr>
                    <w:lastRenderedPageBreak/>
                    <w:t>度（</w:t>
                  </w:r>
                  <w:r w:rsidRPr="005878B4">
                    <w:t>m</w:t>
                  </w:r>
                  <w:r w:rsidRPr="005878B4">
                    <w:rPr>
                      <w:rFonts w:hint="eastAsia"/>
                    </w:rPr>
                    <w:t>）</w:t>
                  </w:r>
                </w:p>
              </w:tc>
            </w:tr>
            <w:tr w:rsidR="00CA6AC0" w:rsidRPr="005878B4" w:rsidTr="00CA6AC0">
              <w:trPr>
                <w:jc w:val="center"/>
              </w:trPr>
              <w:tc>
                <w:tcPr>
                  <w:tcW w:w="383" w:type="pct"/>
                  <w:vAlign w:val="center"/>
                </w:tcPr>
                <w:p w:rsidR="00CA6AC0" w:rsidRPr="005878B4" w:rsidRDefault="00CA6AC0" w:rsidP="00964EF7">
                  <w:pPr>
                    <w:pStyle w:val="07"/>
                  </w:pPr>
                  <w:r w:rsidRPr="005878B4">
                    <w:rPr>
                      <w:rFonts w:hint="eastAsia"/>
                    </w:rPr>
                    <w:lastRenderedPageBreak/>
                    <w:t>1#</w:t>
                  </w:r>
                </w:p>
              </w:tc>
              <w:tc>
                <w:tcPr>
                  <w:tcW w:w="1075" w:type="pct"/>
                  <w:vAlign w:val="center"/>
                </w:tcPr>
                <w:p w:rsidR="00CA6AC0" w:rsidRPr="005878B4" w:rsidRDefault="00CA6AC0" w:rsidP="00964EF7">
                  <w:pPr>
                    <w:pStyle w:val="07"/>
                  </w:pPr>
                  <w:r w:rsidRPr="005878B4">
                    <w:rPr>
                      <w:rFonts w:hint="eastAsia"/>
                    </w:rPr>
                    <w:t>颗粒物</w:t>
                  </w:r>
                </w:p>
              </w:tc>
              <w:tc>
                <w:tcPr>
                  <w:tcW w:w="548" w:type="pct"/>
                  <w:vAlign w:val="center"/>
                </w:tcPr>
                <w:p w:rsidR="00CA6AC0" w:rsidRPr="005878B4" w:rsidRDefault="00CA6AC0" w:rsidP="00964EF7">
                  <w:pPr>
                    <w:pStyle w:val="07"/>
                  </w:pPr>
                  <w:r w:rsidRPr="005878B4">
                    <w:rPr>
                      <w:rFonts w:hint="eastAsia"/>
                    </w:rPr>
                    <w:t>0.35</w:t>
                  </w:r>
                </w:p>
              </w:tc>
              <w:tc>
                <w:tcPr>
                  <w:tcW w:w="655" w:type="pct"/>
                  <w:vAlign w:val="center"/>
                </w:tcPr>
                <w:p w:rsidR="00CA6AC0" w:rsidRPr="005878B4" w:rsidRDefault="0027114D" w:rsidP="00964EF7">
                  <w:pPr>
                    <w:pStyle w:val="07"/>
                  </w:pPr>
                  <w:r>
                    <w:rPr>
                      <w:rFonts w:hint="eastAsia"/>
                    </w:rPr>
                    <w:t>11.83</w:t>
                  </w:r>
                </w:p>
              </w:tc>
              <w:tc>
                <w:tcPr>
                  <w:tcW w:w="642" w:type="pct"/>
                  <w:vAlign w:val="center"/>
                </w:tcPr>
                <w:p w:rsidR="00CA6AC0" w:rsidRPr="005878B4" w:rsidRDefault="00CA6AC0" w:rsidP="00964EF7">
                  <w:pPr>
                    <w:pStyle w:val="07"/>
                  </w:pPr>
                  <w:r w:rsidRPr="005878B4">
                    <w:rPr>
                      <w:rFonts w:hint="eastAsia"/>
                    </w:rPr>
                    <w:t>20</w:t>
                  </w:r>
                </w:p>
              </w:tc>
              <w:tc>
                <w:tcPr>
                  <w:tcW w:w="637" w:type="pct"/>
                  <w:vAlign w:val="center"/>
                </w:tcPr>
                <w:p w:rsidR="00CA6AC0" w:rsidRPr="005878B4" w:rsidRDefault="004C5CE0" w:rsidP="00964EF7">
                  <w:pPr>
                    <w:pStyle w:val="07"/>
                  </w:pPr>
                  <w:r>
                    <w:rPr>
                      <w:rFonts w:hint="eastAsia"/>
                    </w:rPr>
                    <w:t>600</w:t>
                  </w:r>
                </w:p>
              </w:tc>
              <w:tc>
                <w:tcPr>
                  <w:tcW w:w="572" w:type="pct"/>
                  <w:vAlign w:val="center"/>
                </w:tcPr>
                <w:p w:rsidR="00CA6AC0" w:rsidRPr="005878B4" w:rsidRDefault="004C5CE0" w:rsidP="00964EF7">
                  <w:pPr>
                    <w:pStyle w:val="07"/>
                  </w:pPr>
                  <w:r w:rsidRPr="004C5CE0">
                    <w:rPr>
                      <w:rFonts w:hint="eastAsia"/>
                    </w:rPr>
                    <w:t>0.0338</w:t>
                  </w:r>
                </w:p>
              </w:tc>
              <w:tc>
                <w:tcPr>
                  <w:tcW w:w="488" w:type="pct"/>
                  <w:vAlign w:val="center"/>
                </w:tcPr>
                <w:p w:rsidR="00CA6AC0" w:rsidRPr="005878B4" w:rsidRDefault="00CA6AC0" w:rsidP="00964EF7">
                  <w:pPr>
                    <w:pStyle w:val="07"/>
                  </w:pPr>
                  <w:r w:rsidRPr="005878B4">
                    <w:rPr>
                      <w:rFonts w:hint="eastAsia"/>
                    </w:rPr>
                    <w:t>15</w:t>
                  </w:r>
                </w:p>
              </w:tc>
            </w:tr>
            <w:tr w:rsidR="00CA6AC0" w:rsidRPr="005878B4" w:rsidTr="00CA6AC0">
              <w:trPr>
                <w:jc w:val="center"/>
              </w:trPr>
              <w:tc>
                <w:tcPr>
                  <w:tcW w:w="383" w:type="pct"/>
                  <w:vAlign w:val="center"/>
                </w:tcPr>
                <w:p w:rsidR="00CA6AC0" w:rsidRPr="005878B4" w:rsidRDefault="00CA6AC0" w:rsidP="00964EF7">
                  <w:pPr>
                    <w:pStyle w:val="07"/>
                  </w:pPr>
                  <w:r w:rsidRPr="005878B4">
                    <w:rPr>
                      <w:rFonts w:hint="eastAsia"/>
                    </w:rPr>
                    <w:t>2#</w:t>
                  </w:r>
                </w:p>
              </w:tc>
              <w:tc>
                <w:tcPr>
                  <w:tcW w:w="1075" w:type="pct"/>
                  <w:vAlign w:val="center"/>
                </w:tcPr>
                <w:p w:rsidR="00CA6AC0" w:rsidRPr="005878B4" w:rsidRDefault="00CA6AC0" w:rsidP="00964EF7">
                  <w:pPr>
                    <w:pStyle w:val="07"/>
                  </w:pPr>
                  <w:r w:rsidRPr="005878B4">
                    <w:rPr>
                      <w:rFonts w:hint="eastAsia"/>
                    </w:rPr>
                    <w:t>颗粒物</w:t>
                  </w:r>
                </w:p>
              </w:tc>
              <w:tc>
                <w:tcPr>
                  <w:tcW w:w="548" w:type="pct"/>
                  <w:vAlign w:val="center"/>
                </w:tcPr>
                <w:p w:rsidR="00CA6AC0" w:rsidRPr="005878B4" w:rsidRDefault="00CA6AC0" w:rsidP="00964EF7">
                  <w:pPr>
                    <w:pStyle w:val="07"/>
                  </w:pPr>
                  <w:r w:rsidRPr="005878B4">
                    <w:rPr>
                      <w:rFonts w:hint="eastAsia"/>
                    </w:rPr>
                    <w:t>0.35</w:t>
                  </w:r>
                </w:p>
              </w:tc>
              <w:tc>
                <w:tcPr>
                  <w:tcW w:w="655" w:type="pct"/>
                  <w:vAlign w:val="center"/>
                </w:tcPr>
                <w:p w:rsidR="00CA6AC0" w:rsidRPr="005878B4" w:rsidRDefault="0027114D" w:rsidP="00964EF7">
                  <w:pPr>
                    <w:pStyle w:val="07"/>
                  </w:pPr>
                  <w:r>
                    <w:rPr>
                      <w:rFonts w:hint="eastAsia"/>
                    </w:rPr>
                    <w:t>11.83</w:t>
                  </w:r>
                </w:p>
              </w:tc>
              <w:tc>
                <w:tcPr>
                  <w:tcW w:w="642" w:type="pct"/>
                  <w:vAlign w:val="center"/>
                </w:tcPr>
                <w:p w:rsidR="00CA6AC0" w:rsidRPr="005878B4" w:rsidRDefault="00CA6AC0" w:rsidP="00964EF7">
                  <w:pPr>
                    <w:pStyle w:val="07"/>
                  </w:pPr>
                  <w:r w:rsidRPr="005878B4">
                    <w:rPr>
                      <w:rFonts w:hint="eastAsia"/>
                    </w:rPr>
                    <w:t>20</w:t>
                  </w:r>
                </w:p>
              </w:tc>
              <w:tc>
                <w:tcPr>
                  <w:tcW w:w="637" w:type="pct"/>
                  <w:vAlign w:val="center"/>
                </w:tcPr>
                <w:p w:rsidR="00CA6AC0" w:rsidRPr="005878B4" w:rsidRDefault="004C5CE0" w:rsidP="00964EF7">
                  <w:pPr>
                    <w:pStyle w:val="07"/>
                  </w:pPr>
                  <w:r>
                    <w:rPr>
                      <w:rFonts w:hint="eastAsia"/>
                    </w:rPr>
                    <w:t>2400</w:t>
                  </w:r>
                </w:p>
              </w:tc>
              <w:tc>
                <w:tcPr>
                  <w:tcW w:w="572" w:type="pct"/>
                  <w:vAlign w:val="center"/>
                </w:tcPr>
                <w:p w:rsidR="00CA6AC0" w:rsidRPr="005878B4" w:rsidRDefault="004C5CE0" w:rsidP="00964EF7">
                  <w:pPr>
                    <w:pStyle w:val="07"/>
                  </w:pPr>
                  <w:r w:rsidRPr="004C5CE0">
                    <w:rPr>
                      <w:rFonts w:hint="eastAsia"/>
                    </w:rPr>
                    <w:t>0.0147</w:t>
                  </w:r>
                </w:p>
              </w:tc>
              <w:tc>
                <w:tcPr>
                  <w:tcW w:w="488" w:type="pct"/>
                  <w:vAlign w:val="center"/>
                </w:tcPr>
                <w:p w:rsidR="00CA6AC0" w:rsidRPr="005878B4" w:rsidRDefault="00CA6AC0" w:rsidP="00964EF7">
                  <w:pPr>
                    <w:pStyle w:val="07"/>
                  </w:pPr>
                  <w:r w:rsidRPr="005878B4">
                    <w:rPr>
                      <w:rFonts w:hint="eastAsia"/>
                    </w:rPr>
                    <w:t>15</w:t>
                  </w:r>
                </w:p>
              </w:tc>
            </w:tr>
            <w:tr w:rsidR="00CA6AC0" w:rsidRPr="005878B4" w:rsidTr="00CA6AC0">
              <w:trPr>
                <w:jc w:val="center"/>
              </w:trPr>
              <w:tc>
                <w:tcPr>
                  <w:tcW w:w="383" w:type="pct"/>
                  <w:vMerge w:val="restart"/>
                  <w:vAlign w:val="center"/>
                </w:tcPr>
                <w:p w:rsidR="00CA6AC0" w:rsidRPr="005878B4" w:rsidRDefault="00CA6AC0" w:rsidP="00964EF7">
                  <w:pPr>
                    <w:pStyle w:val="07"/>
                  </w:pPr>
                  <w:r w:rsidRPr="005878B4">
                    <w:rPr>
                      <w:rFonts w:hint="eastAsia"/>
                    </w:rPr>
                    <w:t>3#</w:t>
                  </w:r>
                </w:p>
              </w:tc>
              <w:tc>
                <w:tcPr>
                  <w:tcW w:w="1075" w:type="pct"/>
                  <w:vAlign w:val="center"/>
                </w:tcPr>
                <w:p w:rsidR="00CA6AC0" w:rsidRPr="005878B4" w:rsidRDefault="00CA6AC0" w:rsidP="00964EF7">
                  <w:pPr>
                    <w:pStyle w:val="07"/>
                  </w:pPr>
                  <w:r w:rsidRPr="005878B4">
                    <w:rPr>
                      <w:rFonts w:hint="eastAsia"/>
                    </w:rPr>
                    <w:t>颗粒物</w:t>
                  </w:r>
                </w:p>
              </w:tc>
              <w:tc>
                <w:tcPr>
                  <w:tcW w:w="548" w:type="pct"/>
                  <w:vMerge w:val="restart"/>
                  <w:vAlign w:val="center"/>
                </w:tcPr>
                <w:p w:rsidR="00CA6AC0" w:rsidRPr="005878B4" w:rsidRDefault="00CA6AC0" w:rsidP="00964EF7">
                  <w:pPr>
                    <w:pStyle w:val="07"/>
                  </w:pPr>
                  <w:r w:rsidRPr="005878B4">
                    <w:rPr>
                      <w:rFonts w:hint="eastAsia"/>
                    </w:rPr>
                    <w:t>0.28</w:t>
                  </w:r>
                </w:p>
              </w:tc>
              <w:tc>
                <w:tcPr>
                  <w:tcW w:w="655" w:type="pct"/>
                  <w:vMerge w:val="restart"/>
                  <w:vAlign w:val="center"/>
                </w:tcPr>
                <w:p w:rsidR="00CA6AC0" w:rsidRPr="005878B4" w:rsidRDefault="00CA6AC0" w:rsidP="00964EF7">
                  <w:pPr>
                    <w:pStyle w:val="07"/>
                  </w:pPr>
                  <w:r w:rsidRPr="005878B4">
                    <w:t>14.52</w:t>
                  </w:r>
                </w:p>
              </w:tc>
              <w:tc>
                <w:tcPr>
                  <w:tcW w:w="642" w:type="pct"/>
                  <w:vMerge w:val="restart"/>
                  <w:vAlign w:val="center"/>
                </w:tcPr>
                <w:p w:rsidR="00CA6AC0" w:rsidRPr="005878B4" w:rsidRDefault="00CA6AC0" w:rsidP="00964EF7">
                  <w:pPr>
                    <w:pStyle w:val="07"/>
                  </w:pPr>
                  <w:r w:rsidRPr="005878B4">
                    <w:rPr>
                      <w:rFonts w:hint="eastAsia"/>
                    </w:rPr>
                    <w:t>20</w:t>
                  </w:r>
                </w:p>
              </w:tc>
              <w:tc>
                <w:tcPr>
                  <w:tcW w:w="637" w:type="pct"/>
                  <w:vMerge w:val="restart"/>
                  <w:vAlign w:val="center"/>
                </w:tcPr>
                <w:p w:rsidR="00CA6AC0" w:rsidRPr="005878B4" w:rsidRDefault="00CA6AC0" w:rsidP="00964EF7">
                  <w:pPr>
                    <w:pStyle w:val="07"/>
                  </w:pPr>
                  <w:r w:rsidRPr="005878B4">
                    <w:rPr>
                      <w:rFonts w:hint="eastAsia"/>
                    </w:rPr>
                    <w:t>900</w:t>
                  </w:r>
                </w:p>
              </w:tc>
              <w:tc>
                <w:tcPr>
                  <w:tcW w:w="572" w:type="pct"/>
                  <w:vAlign w:val="center"/>
                </w:tcPr>
                <w:p w:rsidR="00CA6AC0" w:rsidRPr="00603FEE" w:rsidRDefault="00CA6AC0" w:rsidP="00964EF7">
                  <w:pPr>
                    <w:pStyle w:val="07"/>
                  </w:pPr>
                  <w:r w:rsidRPr="00603FEE">
                    <w:rPr>
                      <w:rFonts w:hint="eastAsia"/>
                    </w:rPr>
                    <w:t>0.0011</w:t>
                  </w:r>
                </w:p>
              </w:tc>
              <w:tc>
                <w:tcPr>
                  <w:tcW w:w="488" w:type="pct"/>
                  <w:vMerge w:val="restart"/>
                  <w:vAlign w:val="center"/>
                </w:tcPr>
                <w:p w:rsidR="00CA6AC0" w:rsidRPr="005878B4" w:rsidRDefault="00CA6AC0" w:rsidP="00964EF7">
                  <w:pPr>
                    <w:pStyle w:val="07"/>
                  </w:pPr>
                  <w:r w:rsidRPr="005878B4">
                    <w:rPr>
                      <w:rFonts w:hint="eastAsia"/>
                    </w:rPr>
                    <w:t>15</w:t>
                  </w:r>
                </w:p>
              </w:tc>
            </w:tr>
            <w:tr w:rsidR="00CA6AC0" w:rsidRPr="005878B4" w:rsidTr="00CA6AC0">
              <w:trPr>
                <w:jc w:val="center"/>
              </w:trPr>
              <w:tc>
                <w:tcPr>
                  <w:tcW w:w="383" w:type="pct"/>
                  <w:vMerge/>
                  <w:vAlign w:val="center"/>
                </w:tcPr>
                <w:p w:rsidR="00CA6AC0" w:rsidRPr="005878B4" w:rsidRDefault="00CA6AC0" w:rsidP="00964EF7">
                  <w:pPr>
                    <w:pStyle w:val="07"/>
                  </w:pPr>
                </w:p>
              </w:tc>
              <w:tc>
                <w:tcPr>
                  <w:tcW w:w="1075" w:type="pct"/>
                  <w:vAlign w:val="center"/>
                </w:tcPr>
                <w:p w:rsidR="00CA6AC0" w:rsidRPr="005878B4" w:rsidRDefault="00CA6AC0" w:rsidP="00964EF7">
                  <w:pPr>
                    <w:pStyle w:val="07"/>
                  </w:pPr>
                  <w:r w:rsidRPr="005878B4">
                    <w:rPr>
                      <w:rFonts w:hint="eastAsia"/>
                    </w:rPr>
                    <w:t>SO</w:t>
                  </w:r>
                  <w:r w:rsidRPr="005878B4">
                    <w:rPr>
                      <w:rFonts w:hint="eastAsia"/>
                      <w:vertAlign w:val="subscript"/>
                    </w:rPr>
                    <w:t>2</w:t>
                  </w:r>
                </w:p>
              </w:tc>
              <w:tc>
                <w:tcPr>
                  <w:tcW w:w="548" w:type="pct"/>
                  <w:vMerge/>
                  <w:vAlign w:val="center"/>
                </w:tcPr>
                <w:p w:rsidR="00CA6AC0" w:rsidRPr="005878B4" w:rsidRDefault="00CA6AC0" w:rsidP="00964EF7">
                  <w:pPr>
                    <w:pStyle w:val="07"/>
                  </w:pPr>
                </w:p>
              </w:tc>
              <w:tc>
                <w:tcPr>
                  <w:tcW w:w="655" w:type="pct"/>
                  <w:vMerge/>
                  <w:vAlign w:val="center"/>
                </w:tcPr>
                <w:p w:rsidR="00CA6AC0" w:rsidRPr="005878B4" w:rsidRDefault="00CA6AC0" w:rsidP="00964EF7">
                  <w:pPr>
                    <w:pStyle w:val="07"/>
                  </w:pPr>
                </w:p>
              </w:tc>
              <w:tc>
                <w:tcPr>
                  <w:tcW w:w="642" w:type="pct"/>
                  <w:vMerge/>
                  <w:vAlign w:val="center"/>
                </w:tcPr>
                <w:p w:rsidR="00CA6AC0" w:rsidRPr="005878B4" w:rsidRDefault="00CA6AC0" w:rsidP="00964EF7">
                  <w:pPr>
                    <w:pStyle w:val="07"/>
                  </w:pPr>
                </w:p>
              </w:tc>
              <w:tc>
                <w:tcPr>
                  <w:tcW w:w="637" w:type="pct"/>
                  <w:vMerge/>
                  <w:vAlign w:val="center"/>
                </w:tcPr>
                <w:p w:rsidR="00CA6AC0" w:rsidRPr="005878B4" w:rsidRDefault="00CA6AC0" w:rsidP="00964EF7">
                  <w:pPr>
                    <w:pStyle w:val="07"/>
                  </w:pPr>
                </w:p>
              </w:tc>
              <w:tc>
                <w:tcPr>
                  <w:tcW w:w="572" w:type="pct"/>
                  <w:vAlign w:val="center"/>
                </w:tcPr>
                <w:p w:rsidR="00CA6AC0" w:rsidRPr="00603FEE" w:rsidRDefault="00CA6AC0" w:rsidP="00964EF7">
                  <w:pPr>
                    <w:pStyle w:val="07"/>
                  </w:pPr>
                  <w:r w:rsidRPr="00603FEE">
                    <w:rPr>
                      <w:rFonts w:hint="eastAsia"/>
                    </w:rPr>
                    <w:t>0.0046</w:t>
                  </w:r>
                </w:p>
              </w:tc>
              <w:tc>
                <w:tcPr>
                  <w:tcW w:w="488" w:type="pct"/>
                  <w:vMerge/>
                  <w:vAlign w:val="center"/>
                </w:tcPr>
                <w:p w:rsidR="00CA6AC0" w:rsidRPr="005878B4" w:rsidRDefault="00CA6AC0" w:rsidP="00964EF7">
                  <w:pPr>
                    <w:pStyle w:val="07"/>
                  </w:pPr>
                </w:p>
              </w:tc>
            </w:tr>
            <w:tr w:rsidR="00CA6AC0" w:rsidRPr="005878B4" w:rsidTr="00CA6AC0">
              <w:trPr>
                <w:jc w:val="center"/>
              </w:trPr>
              <w:tc>
                <w:tcPr>
                  <w:tcW w:w="383" w:type="pct"/>
                  <w:vMerge/>
                  <w:vAlign w:val="center"/>
                </w:tcPr>
                <w:p w:rsidR="00CA6AC0" w:rsidRPr="005878B4" w:rsidRDefault="00CA6AC0" w:rsidP="00964EF7">
                  <w:pPr>
                    <w:pStyle w:val="07"/>
                  </w:pPr>
                </w:p>
              </w:tc>
              <w:tc>
                <w:tcPr>
                  <w:tcW w:w="1075" w:type="pct"/>
                  <w:vAlign w:val="center"/>
                </w:tcPr>
                <w:p w:rsidR="00CA6AC0" w:rsidRPr="005878B4" w:rsidRDefault="00CA6AC0" w:rsidP="00964EF7">
                  <w:pPr>
                    <w:pStyle w:val="07"/>
                  </w:pPr>
                  <w:r w:rsidRPr="005878B4">
                    <w:rPr>
                      <w:rFonts w:hint="eastAsia"/>
                    </w:rPr>
                    <w:t>NO</w:t>
                  </w:r>
                  <w:r w:rsidRPr="005878B4">
                    <w:rPr>
                      <w:rFonts w:hint="eastAsia"/>
                      <w:vertAlign w:val="subscript"/>
                    </w:rPr>
                    <w:t>2</w:t>
                  </w:r>
                </w:p>
              </w:tc>
              <w:tc>
                <w:tcPr>
                  <w:tcW w:w="548" w:type="pct"/>
                  <w:vMerge/>
                  <w:vAlign w:val="center"/>
                </w:tcPr>
                <w:p w:rsidR="00CA6AC0" w:rsidRPr="005878B4" w:rsidRDefault="00CA6AC0" w:rsidP="00964EF7">
                  <w:pPr>
                    <w:pStyle w:val="07"/>
                  </w:pPr>
                </w:p>
              </w:tc>
              <w:tc>
                <w:tcPr>
                  <w:tcW w:w="655" w:type="pct"/>
                  <w:vMerge/>
                  <w:vAlign w:val="center"/>
                </w:tcPr>
                <w:p w:rsidR="00CA6AC0" w:rsidRPr="005878B4" w:rsidRDefault="00CA6AC0" w:rsidP="00964EF7">
                  <w:pPr>
                    <w:pStyle w:val="07"/>
                  </w:pPr>
                </w:p>
              </w:tc>
              <w:tc>
                <w:tcPr>
                  <w:tcW w:w="642" w:type="pct"/>
                  <w:vMerge/>
                  <w:vAlign w:val="center"/>
                </w:tcPr>
                <w:p w:rsidR="00CA6AC0" w:rsidRPr="005878B4" w:rsidRDefault="00CA6AC0" w:rsidP="00964EF7">
                  <w:pPr>
                    <w:pStyle w:val="07"/>
                  </w:pPr>
                </w:p>
              </w:tc>
              <w:tc>
                <w:tcPr>
                  <w:tcW w:w="637" w:type="pct"/>
                  <w:vMerge/>
                  <w:vAlign w:val="center"/>
                </w:tcPr>
                <w:p w:rsidR="00CA6AC0" w:rsidRPr="005878B4" w:rsidRDefault="00CA6AC0" w:rsidP="00964EF7">
                  <w:pPr>
                    <w:pStyle w:val="07"/>
                  </w:pPr>
                </w:p>
              </w:tc>
              <w:tc>
                <w:tcPr>
                  <w:tcW w:w="572" w:type="pct"/>
                  <w:vAlign w:val="center"/>
                </w:tcPr>
                <w:p w:rsidR="00CA6AC0" w:rsidRPr="00603FEE" w:rsidRDefault="00CA6AC0" w:rsidP="00964EF7">
                  <w:pPr>
                    <w:pStyle w:val="07"/>
                  </w:pPr>
                  <w:r w:rsidRPr="00603FEE">
                    <w:rPr>
                      <w:rFonts w:hint="eastAsia"/>
                    </w:rPr>
                    <w:t>0.0170</w:t>
                  </w:r>
                </w:p>
              </w:tc>
              <w:tc>
                <w:tcPr>
                  <w:tcW w:w="488" w:type="pct"/>
                  <w:vMerge/>
                  <w:vAlign w:val="center"/>
                </w:tcPr>
                <w:p w:rsidR="00CA6AC0" w:rsidRPr="005878B4" w:rsidRDefault="00CA6AC0" w:rsidP="00964EF7">
                  <w:pPr>
                    <w:pStyle w:val="07"/>
                  </w:pPr>
                </w:p>
              </w:tc>
            </w:tr>
            <w:tr w:rsidR="00CA6AC0" w:rsidRPr="005878B4" w:rsidTr="00CA6AC0">
              <w:trPr>
                <w:jc w:val="center"/>
              </w:trPr>
              <w:tc>
                <w:tcPr>
                  <w:tcW w:w="383" w:type="pct"/>
                  <w:vMerge/>
                  <w:vAlign w:val="center"/>
                </w:tcPr>
                <w:p w:rsidR="00CA6AC0" w:rsidRPr="005878B4" w:rsidRDefault="00CA6AC0" w:rsidP="00964EF7">
                  <w:pPr>
                    <w:pStyle w:val="07"/>
                  </w:pPr>
                </w:p>
              </w:tc>
              <w:tc>
                <w:tcPr>
                  <w:tcW w:w="1075" w:type="pct"/>
                  <w:vAlign w:val="center"/>
                </w:tcPr>
                <w:p w:rsidR="00CA6AC0" w:rsidRPr="005878B4" w:rsidRDefault="00CA6AC0" w:rsidP="00964EF7">
                  <w:pPr>
                    <w:pStyle w:val="07"/>
                  </w:pPr>
                  <w:r w:rsidRPr="005878B4">
                    <w:rPr>
                      <w:rFonts w:hint="eastAsia"/>
                    </w:rPr>
                    <w:t>非甲烷总烃（烘干）</w:t>
                  </w:r>
                </w:p>
              </w:tc>
              <w:tc>
                <w:tcPr>
                  <w:tcW w:w="548" w:type="pct"/>
                  <w:vMerge/>
                  <w:vAlign w:val="center"/>
                </w:tcPr>
                <w:p w:rsidR="00CA6AC0" w:rsidRPr="005878B4" w:rsidRDefault="00CA6AC0" w:rsidP="00964EF7">
                  <w:pPr>
                    <w:pStyle w:val="07"/>
                  </w:pPr>
                </w:p>
              </w:tc>
              <w:tc>
                <w:tcPr>
                  <w:tcW w:w="655" w:type="pct"/>
                  <w:vMerge/>
                  <w:vAlign w:val="center"/>
                </w:tcPr>
                <w:p w:rsidR="00CA6AC0" w:rsidRPr="005878B4" w:rsidRDefault="00CA6AC0" w:rsidP="00964EF7">
                  <w:pPr>
                    <w:pStyle w:val="07"/>
                  </w:pPr>
                </w:p>
              </w:tc>
              <w:tc>
                <w:tcPr>
                  <w:tcW w:w="642" w:type="pct"/>
                  <w:vMerge/>
                  <w:vAlign w:val="center"/>
                </w:tcPr>
                <w:p w:rsidR="00CA6AC0" w:rsidRPr="005878B4" w:rsidRDefault="00CA6AC0" w:rsidP="00964EF7">
                  <w:pPr>
                    <w:pStyle w:val="07"/>
                  </w:pPr>
                </w:p>
              </w:tc>
              <w:tc>
                <w:tcPr>
                  <w:tcW w:w="637" w:type="pct"/>
                  <w:vMerge/>
                  <w:vAlign w:val="center"/>
                </w:tcPr>
                <w:p w:rsidR="00CA6AC0" w:rsidRPr="005878B4" w:rsidRDefault="00CA6AC0" w:rsidP="00964EF7">
                  <w:pPr>
                    <w:pStyle w:val="07"/>
                  </w:pPr>
                </w:p>
              </w:tc>
              <w:tc>
                <w:tcPr>
                  <w:tcW w:w="572" w:type="pct"/>
                  <w:vAlign w:val="center"/>
                </w:tcPr>
                <w:p w:rsidR="00CA6AC0" w:rsidRPr="005878B4" w:rsidRDefault="00CA6AC0" w:rsidP="00964EF7">
                  <w:pPr>
                    <w:pStyle w:val="07"/>
                  </w:pPr>
                  <w:r w:rsidRPr="005878B4">
                    <w:rPr>
                      <w:rFonts w:hint="eastAsia"/>
                    </w:rPr>
                    <w:t>0.0042</w:t>
                  </w:r>
                </w:p>
              </w:tc>
              <w:tc>
                <w:tcPr>
                  <w:tcW w:w="488" w:type="pct"/>
                  <w:vMerge/>
                  <w:vAlign w:val="center"/>
                </w:tcPr>
                <w:p w:rsidR="00CA6AC0" w:rsidRPr="005878B4" w:rsidRDefault="00CA6AC0" w:rsidP="00964EF7">
                  <w:pPr>
                    <w:pStyle w:val="07"/>
                  </w:pPr>
                </w:p>
              </w:tc>
            </w:tr>
          </w:tbl>
          <w:p w:rsidR="00CA6AC0" w:rsidRPr="005878B4" w:rsidRDefault="00CA6AC0" w:rsidP="00CA6AC0">
            <w:pPr>
              <w:pStyle w:val="6"/>
              <w:ind w:firstLine="480"/>
            </w:pPr>
            <w:r w:rsidRPr="005878B4">
              <w:rPr>
                <w:rFonts w:hint="eastAsia"/>
              </w:rPr>
              <w:t>表</w:t>
            </w:r>
            <w:r>
              <w:rPr>
                <w:rFonts w:hint="eastAsia"/>
              </w:rPr>
              <w:t>35</w:t>
            </w:r>
            <w:r w:rsidRPr="005878B4">
              <w:rPr>
                <w:rFonts w:hint="eastAsia"/>
              </w:rPr>
              <w:t xml:space="preserve">                  </w:t>
            </w:r>
            <w:r w:rsidRPr="005878B4">
              <w:rPr>
                <w:rFonts w:hint="eastAsia"/>
              </w:rPr>
              <w:t>无组织污染源调查参数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58"/>
              <w:gridCol w:w="2274"/>
              <w:gridCol w:w="2403"/>
              <w:gridCol w:w="1079"/>
              <w:gridCol w:w="909"/>
              <w:gridCol w:w="908"/>
              <w:gridCol w:w="959"/>
            </w:tblGrid>
            <w:tr w:rsidR="00CA6AC0" w:rsidRPr="005878B4" w:rsidTr="00DA6D46">
              <w:trPr>
                <w:jc w:val="center"/>
              </w:trPr>
              <w:tc>
                <w:tcPr>
                  <w:tcW w:w="1258" w:type="dxa"/>
                  <w:vAlign w:val="center"/>
                </w:tcPr>
                <w:p w:rsidR="00CA6AC0" w:rsidRPr="005878B4" w:rsidRDefault="00CA6AC0" w:rsidP="00964EF7">
                  <w:pPr>
                    <w:pStyle w:val="7"/>
                  </w:pPr>
                  <w:proofErr w:type="gramStart"/>
                  <w:r w:rsidRPr="005878B4">
                    <w:rPr>
                      <w:rFonts w:hint="eastAsia"/>
                    </w:rPr>
                    <w:t>源项</w:t>
                  </w:r>
                  <w:proofErr w:type="gramEnd"/>
                </w:p>
              </w:tc>
              <w:tc>
                <w:tcPr>
                  <w:tcW w:w="2274" w:type="dxa"/>
                  <w:vAlign w:val="center"/>
                </w:tcPr>
                <w:p w:rsidR="00CA6AC0" w:rsidRPr="005878B4" w:rsidRDefault="00CA6AC0" w:rsidP="00964EF7">
                  <w:pPr>
                    <w:pStyle w:val="7"/>
                  </w:pPr>
                  <w:r w:rsidRPr="005878B4">
                    <w:rPr>
                      <w:rFonts w:hint="eastAsia"/>
                    </w:rPr>
                    <w:t>污染物</w:t>
                  </w:r>
                </w:p>
              </w:tc>
              <w:tc>
                <w:tcPr>
                  <w:tcW w:w="2403" w:type="dxa"/>
                  <w:vAlign w:val="center"/>
                </w:tcPr>
                <w:p w:rsidR="00CA6AC0" w:rsidRPr="005878B4" w:rsidRDefault="00CA6AC0" w:rsidP="00964EF7">
                  <w:pPr>
                    <w:pStyle w:val="7"/>
                  </w:pPr>
                  <w:r w:rsidRPr="005878B4">
                    <w:rPr>
                      <w:rFonts w:hint="eastAsia"/>
                    </w:rPr>
                    <w:t>年排放小时数</w:t>
                  </w:r>
                </w:p>
              </w:tc>
              <w:tc>
                <w:tcPr>
                  <w:tcW w:w="1079" w:type="dxa"/>
                  <w:vAlign w:val="center"/>
                </w:tcPr>
                <w:p w:rsidR="00CA6AC0" w:rsidRPr="005878B4" w:rsidRDefault="00CA6AC0" w:rsidP="00964EF7">
                  <w:pPr>
                    <w:pStyle w:val="7"/>
                  </w:pPr>
                  <w:r w:rsidRPr="005878B4">
                    <w:rPr>
                      <w:rFonts w:hint="eastAsia"/>
                    </w:rPr>
                    <w:t>排放速率（</w:t>
                  </w:r>
                  <w:r w:rsidRPr="005878B4">
                    <w:t>kg/h</w:t>
                  </w:r>
                  <w:r w:rsidRPr="005878B4">
                    <w:rPr>
                      <w:rFonts w:hint="eastAsia"/>
                    </w:rPr>
                    <w:t>）</w:t>
                  </w:r>
                </w:p>
              </w:tc>
              <w:tc>
                <w:tcPr>
                  <w:tcW w:w="909" w:type="dxa"/>
                  <w:vAlign w:val="center"/>
                </w:tcPr>
                <w:p w:rsidR="00CA6AC0" w:rsidRPr="005878B4" w:rsidRDefault="00CA6AC0" w:rsidP="00964EF7">
                  <w:pPr>
                    <w:pStyle w:val="7"/>
                  </w:pPr>
                  <w:r w:rsidRPr="005878B4">
                    <w:rPr>
                      <w:rFonts w:hint="eastAsia"/>
                    </w:rPr>
                    <w:t>排放高度（</w:t>
                  </w:r>
                  <w:r w:rsidRPr="005878B4">
                    <w:t>m</w:t>
                  </w:r>
                  <w:r w:rsidRPr="005878B4">
                    <w:rPr>
                      <w:rFonts w:hint="eastAsia"/>
                    </w:rPr>
                    <w:t>）</w:t>
                  </w:r>
                </w:p>
              </w:tc>
              <w:tc>
                <w:tcPr>
                  <w:tcW w:w="908" w:type="dxa"/>
                  <w:vAlign w:val="center"/>
                </w:tcPr>
                <w:p w:rsidR="00CA6AC0" w:rsidRPr="005878B4" w:rsidRDefault="00CA6AC0" w:rsidP="00964EF7">
                  <w:pPr>
                    <w:pStyle w:val="7"/>
                  </w:pPr>
                  <w:r w:rsidRPr="005878B4">
                    <w:rPr>
                      <w:rFonts w:hint="eastAsia"/>
                    </w:rPr>
                    <w:t>面源长度（</w:t>
                  </w:r>
                  <w:r w:rsidRPr="005878B4">
                    <w:t>m</w:t>
                  </w:r>
                  <w:r w:rsidRPr="005878B4">
                    <w:rPr>
                      <w:rFonts w:hint="eastAsia"/>
                    </w:rPr>
                    <w:t>）</w:t>
                  </w:r>
                </w:p>
              </w:tc>
              <w:tc>
                <w:tcPr>
                  <w:tcW w:w="959" w:type="dxa"/>
                  <w:vAlign w:val="center"/>
                </w:tcPr>
                <w:p w:rsidR="00CA6AC0" w:rsidRPr="005878B4" w:rsidRDefault="00CA6AC0" w:rsidP="00964EF7">
                  <w:pPr>
                    <w:pStyle w:val="7"/>
                  </w:pPr>
                  <w:r w:rsidRPr="005878B4">
                    <w:rPr>
                      <w:rFonts w:hint="eastAsia"/>
                    </w:rPr>
                    <w:t>面源宽度（</w:t>
                  </w:r>
                  <w:r w:rsidRPr="005878B4">
                    <w:t>m</w:t>
                  </w:r>
                  <w:r w:rsidRPr="005878B4">
                    <w:rPr>
                      <w:rFonts w:hint="eastAsia"/>
                    </w:rPr>
                    <w:t>）</w:t>
                  </w:r>
                </w:p>
              </w:tc>
            </w:tr>
            <w:tr w:rsidR="00DA6D46" w:rsidRPr="005878B4" w:rsidTr="00DA6D46">
              <w:trPr>
                <w:jc w:val="center"/>
              </w:trPr>
              <w:tc>
                <w:tcPr>
                  <w:tcW w:w="1258" w:type="dxa"/>
                  <w:vMerge w:val="restart"/>
                  <w:vAlign w:val="center"/>
                </w:tcPr>
                <w:p w:rsidR="00DA6D46" w:rsidRPr="005878B4" w:rsidRDefault="00DA6D46" w:rsidP="00964EF7">
                  <w:pPr>
                    <w:pStyle w:val="7"/>
                  </w:pPr>
                  <w:r w:rsidRPr="005878B4">
                    <w:rPr>
                      <w:rFonts w:hint="eastAsia"/>
                    </w:rPr>
                    <w:t>生产车间</w:t>
                  </w:r>
                </w:p>
              </w:tc>
              <w:tc>
                <w:tcPr>
                  <w:tcW w:w="2274" w:type="dxa"/>
                  <w:vAlign w:val="center"/>
                </w:tcPr>
                <w:p w:rsidR="00DA6D46" w:rsidRPr="00EE2A64" w:rsidRDefault="00EE2A64" w:rsidP="00964EF7">
                  <w:pPr>
                    <w:pStyle w:val="7"/>
                  </w:pPr>
                  <w:r w:rsidRPr="00EE2A64">
                    <w:rPr>
                      <w:rFonts w:hint="eastAsia"/>
                    </w:rPr>
                    <w:t>切割</w:t>
                  </w:r>
                  <w:r>
                    <w:rPr>
                      <w:rFonts w:hint="eastAsia"/>
                    </w:rPr>
                    <w:t>、</w:t>
                  </w:r>
                  <w:r w:rsidRPr="00EE2A64">
                    <w:rPr>
                      <w:rFonts w:hint="eastAsia"/>
                    </w:rPr>
                    <w:t>焊接</w:t>
                  </w:r>
                  <w:r w:rsidR="00DA6D46" w:rsidRPr="00EE2A64">
                    <w:rPr>
                      <w:rFonts w:hint="eastAsia"/>
                    </w:rPr>
                    <w:t>颗粒物</w:t>
                  </w:r>
                </w:p>
              </w:tc>
              <w:tc>
                <w:tcPr>
                  <w:tcW w:w="2403" w:type="dxa"/>
                  <w:vAlign w:val="center"/>
                </w:tcPr>
                <w:p w:rsidR="00DA6D46" w:rsidRPr="00EE2A64" w:rsidRDefault="00DA6D46" w:rsidP="00964EF7">
                  <w:pPr>
                    <w:pStyle w:val="7"/>
                  </w:pPr>
                  <w:r w:rsidRPr="00EE2A64">
                    <w:rPr>
                      <w:rFonts w:hint="eastAsia"/>
                    </w:rPr>
                    <w:t>600</w:t>
                  </w:r>
                </w:p>
              </w:tc>
              <w:tc>
                <w:tcPr>
                  <w:tcW w:w="1079" w:type="dxa"/>
                  <w:vAlign w:val="center"/>
                </w:tcPr>
                <w:p w:rsidR="00DA6D46" w:rsidRPr="00EE2A64" w:rsidRDefault="00DA6D46" w:rsidP="00964EF7">
                  <w:pPr>
                    <w:pStyle w:val="7"/>
                  </w:pPr>
                  <w:r w:rsidRPr="00EE2A64">
                    <w:rPr>
                      <w:rFonts w:hint="eastAsia"/>
                    </w:rPr>
                    <w:t>0.0428</w:t>
                  </w:r>
                </w:p>
              </w:tc>
              <w:tc>
                <w:tcPr>
                  <w:tcW w:w="909" w:type="dxa"/>
                  <w:vAlign w:val="center"/>
                </w:tcPr>
                <w:p w:rsidR="00DA6D46" w:rsidRPr="00EE2A64" w:rsidRDefault="00DA6D46" w:rsidP="00964EF7">
                  <w:pPr>
                    <w:pStyle w:val="7"/>
                  </w:pPr>
                  <w:r w:rsidRPr="00EE2A64">
                    <w:rPr>
                      <w:rFonts w:hint="eastAsia"/>
                    </w:rPr>
                    <w:t>10</w:t>
                  </w:r>
                </w:p>
              </w:tc>
              <w:tc>
                <w:tcPr>
                  <w:tcW w:w="908" w:type="dxa"/>
                  <w:vAlign w:val="center"/>
                </w:tcPr>
                <w:p w:rsidR="00DA6D46" w:rsidRPr="00EE2A64" w:rsidRDefault="00EE2A64" w:rsidP="00964EF7">
                  <w:pPr>
                    <w:pStyle w:val="7"/>
                  </w:pPr>
                  <w:r w:rsidRPr="00EE2A64">
                    <w:rPr>
                      <w:rFonts w:hint="eastAsia"/>
                    </w:rPr>
                    <w:t>75</w:t>
                  </w:r>
                </w:p>
              </w:tc>
              <w:tc>
                <w:tcPr>
                  <w:tcW w:w="959" w:type="dxa"/>
                  <w:vAlign w:val="center"/>
                </w:tcPr>
                <w:p w:rsidR="00DA6D46" w:rsidRPr="00EE2A64" w:rsidRDefault="00EE2A64" w:rsidP="00964EF7">
                  <w:pPr>
                    <w:pStyle w:val="7"/>
                  </w:pPr>
                  <w:r w:rsidRPr="00EE2A64">
                    <w:rPr>
                      <w:rFonts w:hint="eastAsia"/>
                    </w:rPr>
                    <w:t>20</w:t>
                  </w:r>
                </w:p>
              </w:tc>
            </w:tr>
            <w:tr w:rsidR="00EE2A64" w:rsidRPr="005878B4" w:rsidTr="00DA6D46">
              <w:trPr>
                <w:jc w:val="center"/>
              </w:trPr>
              <w:tc>
                <w:tcPr>
                  <w:tcW w:w="1258" w:type="dxa"/>
                  <w:vMerge/>
                  <w:vAlign w:val="center"/>
                </w:tcPr>
                <w:p w:rsidR="00EE2A64" w:rsidRPr="005878B4" w:rsidRDefault="00EE2A64" w:rsidP="00964EF7">
                  <w:pPr>
                    <w:pStyle w:val="7"/>
                  </w:pPr>
                </w:p>
              </w:tc>
              <w:tc>
                <w:tcPr>
                  <w:tcW w:w="2274" w:type="dxa"/>
                  <w:vAlign w:val="center"/>
                </w:tcPr>
                <w:p w:rsidR="00EE2A64" w:rsidRPr="00EE2A64" w:rsidRDefault="00EE2A64" w:rsidP="00964EF7">
                  <w:pPr>
                    <w:pStyle w:val="7"/>
                  </w:pPr>
                  <w:r w:rsidRPr="00EE2A64">
                    <w:t>喷塑</w:t>
                  </w:r>
                  <w:r w:rsidRPr="00EE2A64">
                    <w:rPr>
                      <w:rFonts w:hint="eastAsia"/>
                    </w:rPr>
                    <w:t>颗粒物</w:t>
                  </w:r>
                </w:p>
              </w:tc>
              <w:tc>
                <w:tcPr>
                  <w:tcW w:w="2403" w:type="dxa"/>
                  <w:vAlign w:val="center"/>
                </w:tcPr>
                <w:p w:rsidR="00EE2A64" w:rsidRPr="00EE2A64" w:rsidRDefault="00EE2A64" w:rsidP="00964EF7">
                  <w:pPr>
                    <w:pStyle w:val="7"/>
                  </w:pPr>
                  <w:r>
                    <w:rPr>
                      <w:rFonts w:hint="eastAsia"/>
                    </w:rPr>
                    <w:t>2400</w:t>
                  </w:r>
                </w:p>
              </w:tc>
              <w:tc>
                <w:tcPr>
                  <w:tcW w:w="1079" w:type="dxa"/>
                  <w:vAlign w:val="center"/>
                </w:tcPr>
                <w:p w:rsidR="00EE2A64" w:rsidRPr="00EE2A64" w:rsidRDefault="00EE2A64" w:rsidP="00EE2A64">
                  <w:pPr>
                    <w:pStyle w:val="7"/>
                  </w:pPr>
                  <w:r w:rsidRPr="00EE2A64">
                    <w:rPr>
                      <w:rFonts w:hint="eastAsia"/>
                    </w:rPr>
                    <w:t>0.0</w:t>
                  </w:r>
                  <w:r>
                    <w:rPr>
                      <w:rFonts w:hint="eastAsia"/>
                    </w:rPr>
                    <w:t>363</w:t>
                  </w:r>
                </w:p>
              </w:tc>
              <w:tc>
                <w:tcPr>
                  <w:tcW w:w="909" w:type="dxa"/>
                  <w:vAlign w:val="center"/>
                </w:tcPr>
                <w:p w:rsidR="00EE2A64" w:rsidRPr="00EE2A64" w:rsidRDefault="00EE2A64" w:rsidP="00964EF7">
                  <w:pPr>
                    <w:pStyle w:val="7"/>
                  </w:pPr>
                  <w:r w:rsidRPr="00EE2A64">
                    <w:rPr>
                      <w:rFonts w:hint="eastAsia"/>
                    </w:rPr>
                    <w:t>10</w:t>
                  </w:r>
                </w:p>
              </w:tc>
              <w:tc>
                <w:tcPr>
                  <w:tcW w:w="908" w:type="dxa"/>
                  <w:vAlign w:val="center"/>
                </w:tcPr>
                <w:p w:rsidR="00EE2A64" w:rsidRPr="00EE2A64" w:rsidRDefault="00EE2A64" w:rsidP="00964EF7">
                  <w:pPr>
                    <w:pStyle w:val="7"/>
                  </w:pPr>
                  <w:r w:rsidRPr="00EE2A64">
                    <w:rPr>
                      <w:rFonts w:hint="eastAsia"/>
                    </w:rPr>
                    <w:t>75</w:t>
                  </w:r>
                </w:p>
              </w:tc>
              <w:tc>
                <w:tcPr>
                  <w:tcW w:w="959" w:type="dxa"/>
                  <w:vAlign w:val="center"/>
                </w:tcPr>
                <w:p w:rsidR="00EE2A64" w:rsidRPr="00EE2A64" w:rsidRDefault="00EE2A64" w:rsidP="00964EF7">
                  <w:pPr>
                    <w:pStyle w:val="7"/>
                  </w:pPr>
                  <w:r w:rsidRPr="00EE2A64">
                    <w:rPr>
                      <w:rFonts w:hint="eastAsia"/>
                    </w:rPr>
                    <w:t>20</w:t>
                  </w:r>
                </w:p>
              </w:tc>
            </w:tr>
            <w:tr w:rsidR="00EE2A64" w:rsidRPr="005878B4" w:rsidTr="00DA6D46">
              <w:trPr>
                <w:jc w:val="center"/>
              </w:trPr>
              <w:tc>
                <w:tcPr>
                  <w:tcW w:w="1258" w:type="dxa"/>
                  <w:vMerge w:val="restart"/>
                  <w:vAlign w:val="center"/>
                </w:tcPr>
                <w:p w:rsidR="00EE2A64" w:rsidRPr="005878B4" w:rsidRDefault="00EE2A64" w:rsidP="00964EF7">
                  <w:pPr>
                    <w:pStyle w:val="7"/>
                  </w:pPr>
                  <w:r w:rsidRPr="005878B4">
                    <w:rPr>
                      <w:rFonts w:hint="eastAsia"/>
                    </w:rPr>
                    <w:t>烘干房</w:t>
                  </w:r>
                </w:p>
              </w:tc>
              <w:tc>
                <w:tcPr>
                  <w:tcW w:w="2274" w:type="dxa"/>
                  <w:vAlign w:val="center"/>
                </w:tcPr>
                <w:p w:rsidR="00EE2A64" w:rsidRPr="005878B4" w:rsidRDefault="00EE2A64" w:rsidP="00964EF7">
                  <w:pPr>
                    <w:pStyle w:val="07"/>
                  </w:pPr>
                  <w:r w:rsidRPr="005878B4">
                    <w:rPr>
                      <w:rFonts w:hint="eastAsia"/>
                    </w:rPr>
                    <w:t>颗粒物</w:t>
                  </w:r>
                </w:p>
              </w:tc>
              <w:tc>
                <w:tcPr>
                  <w:tcW w:w="2403" w:type="dxa"/>
                  <w:vAlign w:val="center"/>
                </w:tcPr>
                <w:p w:rsidR="00EE2A64" w:rsidRPr="001F4642" w:rsidRDefault="00EE2A64" w:rsidP="00964EF7">
                  <w:pPr>
                    <w:pStyle w:val="7"/>
                  </w:pPr>
                  <w:r w:rsidRPr="001F4642">
                    <w:rPr>
                      <w:rFonts w:hint="eastAsia"/>
                    </w:rPr>
                    <w:t>900</w:t>
                  </w:r>
                </w:p>
              </w:tc>
              <w:tc>
                <w:tcPr>
                  <w:tcW w:w="1079" w:type="dxa"/>
                  <w:vAlign w:val="center"/>
                </w:tcPr>
                <w:p w:rsidR="00EE2A64" w:rsidRPr="001F4642" w:rsidRDefault="00EE2A64" w:rsidP="00964EF7">
                  <w:pPr>
                    <w:pStyle w:val="7"/>
                  </w:pPr>
                  <w:r w:rsidRPr="001F4642">
                    <w:rPr>
                      <w:rFonts w:hint="eastAsia"/>
                    </w:rPr>
                    <w:t>0.0001</w:t>
                  </w:r>
                </w:p>
              </w:tc>
              <w:tc>
                <w:tcPr>
                  <w:tcW w:w="909" w:type="dxa"/>
                  <w:vAlign w:val="center"/>
                </w:tcPr>
                <w:p w:rsidR="00EE2A64" w:rsidRPr="00EE2A64" w:rsidRDefault="00EE2A64" w:rsidP="00964EF7">
                  <w:pPr>
                    <w:pStyle w:val="7"/>
                  </w:pPr>
                  <w:r w:rsidRPr="00EE2A64">
                    <w:rPr>
                      <w:rFonts w:hint="eastAsia"/>
                    </w:rPr>
                    <w:t>10</w:t>
                  </w:r>
                </w:p>
              </w:tc>
              <w:tc>
                <w:tcPr>
                  <w:tcW w:w="908" w:type="dxa"/>
                  <w:vAlign w:val="center"/>
                </w:tcPr>
                <w:p w:rsidR="00EE2A64" w:rsidRPr="00EE2A64" w:rsidRDefault="00EE2A64" w:rsidP="00964EF7">
                  <w:pPr>
                    <w:pStyle w:val="7"/>
                  </w:pPr>
                  <w:r w:rsidRPr="00EE2A64">
                    <w:rPr>
                      <w:rFonts w:hint="eastAsia"/>
                    </w:rPr>
                    <w:t>75</w:t>
                  </w:r>
                </w:p>
              </w:tc>
              <w:tc>
                <w:tcPr>
                  <w:tcW w:w="959" w:type="dxa"/>
                  <w:vAlign w:val="center"/>
                </w:tcPr>
                <w:p w:rsidR="00EE2A64" w:rsidRPr="00EE2A64" w:rsidRDefault="00EE2A64" w:rsidP="00964EF7">
                  <w:pPr>
                    <w:pStyle w:val="7"/>
                  </w:pPr>
                  <w:r w:rsidRPr="00EE2A64">
                    <w:rPr>
                      <w:rFonts w:hint="eastAsia"/>
                    </w:rPr>
                    <w:t>20</w:t>
                  </w:r>
                </w:p>
              </w:tc>
            </w:tr>
            <w:tr w:rsidR="00EE2A64" w:rsidRPr="005878B4" w:rsidTr="00DA6D46">
              <w:trPr>
                <w:jc w:val="center"/>
              </w:trPr>
              <w:tc>
                <w:tcPr>
                  <w:tcW w:w="1258" w:type="dxa"/>
                  <w:vMerge/>
                  <w:vAlign w:val="center"/>
                </w:tcPr>
                <w:p w:rsidR="00EE2A64" w:rsidRPr="005878B4" w:rsidRDefault="00EE2A64" w:rsidP="00964EF7">
                  <w:pPr>
                    <w:pStyle w:val="7"/>
                  </w:pPr>
                </w:p>
              </w:tc>
              <w:tc>
                <w:tcPr>
                  <w:tcW w:w="2274" w:type="dxa"/>
                  <w:vAlign w:val="center"/>
                </w:tcPr>
                <w:p w:rsidR="00EE2A64" w:rsidRPr="005878B4" w:rsidRDefault="00EE2A64" w:rsidP="00964EF7">
                  <w:pPr>
                    <w:pStyle w:val="07"/>
                  </w:pPr>
                  <w:r w:rsidRPr="005878B4">
                    <w:rPr>
                      <w:rFonts w:hint="eastAsia"/>
                    </w:rPr>
                    <w:t>SO</w:t>
                  </w:r>
                  <w:r w:rsidRPr="005878B4">
                    <w:rPr>
                      <w:rFonts w:hint="eastAsia"/>
                      <w:vertAlign w:val="subscript"/>
                    </w:rPr>
                    <w:t>2</w:t>
                  </w:r>
                </w:p>
              </w:tc>
              <w:tc>
                <w:tcPr>
                  <w:tcW w:w="2403" w:type="dxa"/>
                  <w:vAlign w:val="center"/>
                </w:tcPr>
                <w:p w:rsidR="00EE2A64" w:rsidRPr="001F4642" w:rsidRDefault="00EE2A64" w:rsidP="00964EF7">
                  <w:pPr>
                    <w:pStyle w:val="7"/>
                  </w:pPr>
                  <w:r w:rsidRPr="001F4642">
                    <w:rPr>
                      <w:rFonts w:hint="eastAsia"/>
                    </w:rPr>
                    <w:t>900</w:t>
                  </w:r>
                </w:p>
              </w:tc>
              <w:tc>
                <w:tcPr>
                  <w:tcW w:w="1079" w:type="dxa"/>
                  <w:vAlign w:val="center"/>
                </w:tcPr>
                <w:p w:rsidR="00EE2A64" w:rsidRPr="001F4642" w:rsidRDefault="00EE2A64" w:rsidP="00964EF7">
                  <w:pPr>
                    <w:pStyle w:val="7"/>
                  </w:pPr>
                  <w:r w:rsidRPr="001F4642">
                    <w:rPr>
                      <w:rFonts w:hint="eastAsia"/>
                    </w:rPr>
                    <w:t>0.0006</w:t>
                  </w:r>
                </w:p>
              </w:tc>
              <w:tc>
                <w:tcPr>
                  <w:tcW w:w="909" w:type="dxa"/>
                  <w:vAlign w:val="center"/>
                </w:tcPr>
                <w:p w:rsidR="00EE2A64" w:rsidRPr="00EE2A64" w:rsidRDefault="00EE2A64" w:rsidP="00964EF7">
                  <w:pPr>
                    <w:pStyle w:val="7"/>
                  </w:pPr>
                  <w:r w:rsidRPr="00EE2A64">
                    <w:rPr>
                      <w:rFonts w:hint="eastAsia"/>
                    </w:rPr>
                    <w:t>10</w:t>
                  </w:r>
                </w:p>
              </w:tc>
              <w:tc>
                <w:tcPr>
                  <w:tcW w:w="908" w:type="dxa"/>
                  <w:vAlign w:val="center"/>
                </w:tcPr>
                <w:p w:rsidR="00EE2A64" w:rsidRPr="00EE2A64" w:rsidRDefault="00EE2A64" w:rsidP="00964EF7">
                  <w:pPr>
                    <w:pStyle w:val="7"/>
                  </w:pPr>
                  <w:r w:rsidRPr="00EE2A64">
                    <w:rPr>
                      <w:rFonts w:hint="eastAsia"/>
                    </w:rPr>
                    <w:t>75</w:t>
                  </w:r>
                </w:p>
              </w:tc>
              <w:tc>
                <w:tcPr>
                  <w:tcW w:w="959" w:type="dxa"/>
                  <w:vAlign w:val="center"/>
                </w:tcPr>
                <w:p w:rsidR="00EE2A64" w:rsidRPr="00EE2A64" w:rsidRDefault="00EE2A64" w:rsidP="00964EF7">
                  <w:pPr>
                    <w:pStyle w:val="7"/>
                  </w:pPr>
                  <w:r w:rsidRPr="00EE2A64">
                    <w:rPr>
                      <w:rFonts w:hint="eastAsia"/>
                    </w:rPr>
                    <w:t>20</w:t>
                  </w:r>
                </w:p>
              </w:tc>
            </w:tr>
            <w:tr w:rsidR="00EE2A64" w:rsidRPr="005878B4" w:rsidTr="00DA6D46">
              <w:trPr>
                <w:jc w:val="center"/>
              </w:trPr>
              <w:tc>
                <w:tcPr>
                  <w:tcW w:w="1258" w:type="dxa"/>
                  <w:vMerge/>
                  <w:vAlign w:val="center"/>
                </w:tcPr>
                <w:p w:rsidR="00EE2A64" w:rsidRPr="005878B4" w:rsidRDefault="00EE2A64" w:rsidP="00964EF7">
                  <w:pPr>
                    <w:pStyle w:val="7"/>
                  </w:pPr>
                </w:p>
              </w:tc>
              <w:tc>
                <w:tcPr>
                  <w:tcW w:w="2274" w:type="dxa"/>
                  <w:vAlign w:val="center"/>
                </w:tcPr>
                <w:p w:rsidR="00EE2A64" w:rsidRPr="005878B4" w:rsidRDefault="00EE2A64" w:rsidP="00964EF7">
                  <w:pPr>
                    <w:pStyle w:val="07"/>
                  </w:pPr>
                  <w:r w:rsidRPr="005878B4">
                    <w:rPr>
                      <w:rFonts w:hint="eastAsia"/>
                    </w:rPr>
                    <w:t>NO</w:t>
                  </w:r>
                  <w:r w:rsidRPr="005878B4">
                    <w:rPr>
                      <w:rFonts w:hint="eastAsia"/>
                      <w:vertAlign w:val="subscript"/>
                    </w:rPr>
                    <w:t>2</w:t>
                  </w:r>
                </w:p>
              </w:tc>
              <w:tc>
                <w:tcPr>
                  <w:tcW w:w="2403" w:type="dxa"/>
                  <w:vAlign w:val="center"/>
                </w:tcPr>
                <w:p w:rsidR="00EE2A64" w:rsidRPr="001F4642" w:rsidRDefault="00EE2A64" w:rsidP="00964EF7">
                  <w:pPr>
                    <w:pStyle w:val="7"/>
                  </w:pPr>
                  <w:r w:rsidRPr="001F4642">
                    <w:rPr>
                      <w:rFonts w:hint="eastAsia"/>
                    </w:rPr>
                    <w:t>900</w:t>
                  </w:r>
                </w:p>
              </w:tc>
              <w:tc>
                <w:tcPr>
                  <w:tcW w:w="1079" w:type="dxa"/>
                  <w:vAlign w:val="center"/>
                </w:tcPr>
                <w:p w:rsidR="00EE2A64" w:rsidRPr="001F4642" w:rsidRDefault="00EE2A64" w:rsidP="00964EF7">
                  <w:pPr>
                    <w:pStyle w:val="7"/>
                  </w:pPr>
                  <w:r w:rsidRPr="001F4642">
                    <w:rPr>
                      <w:rFonts w:hint="eastAsia"/>
                    </w:rPr>
                    <w:t>0.0019</w:t>
                  </w:r>
                </w:p>
              </w:tc>
              <w:tc>
                <w:tcPr>
                  <w:tcW w:w="909" w:type="dxa"/>
                  <w:vAlign w:val="center"/>
                </w:tcPr>
                <w:p w:rsidR="00EE2A64" w:rsidRPr="00EE2A64" w:rsidRDefault="00EE2A64" w:rsidP="00964EF7">
                  <w:pPr>
                    <w:pStyle w:val="7"/>
                  </w:pPr>
                  <w:r w:rsidRPr="00EE2A64">
                    <w:rPr>
                      <w:rFonts w:hint="eastAsia"/>
                    </w:rPr>
                    <w:t>10</w:t>
                  </w:r>
                </w:p>
              </w:tc>
              <w:tc>
                <w:tcPr>
                  <w:tcW w:w="908" w:type="dxa"/>
                  <w:vAlign w:val="center"/>
                </w:tcPr>
                <w:p w:rsidR="00EE2A64" w:rsidRPr="00EE2A64" w:rsidRDefault="00EE2A64" w:rsidP="00964EF7">
                  <w:pPr>
                    <w:pStyle w:val="7"/>
                  </w:pPr>
                  <w:r w:rsidRPr="00EE2A64">
                    <w:rPr>
                      <w:rFonts w:hint="eastAsia"/>
                    </w:rPr>
                    <w:t>75</w:t>
                  </w:r>
                </w:p>
              </w:tc>
              <w:tc>
                <w:tcPr>
                  <w:tcW w:w="959" w:type="dxa"/>
                  <w:vAlign w:val="center"/>
                </w:tcPr>
                <w:p w:rsidR="00EE2A64" w:rsidRPr="00EE2A64" w:rsidRDefault="00EE2A64" w:rsidP="00964EF7">
                  <w:pPr>
                    <w:pStyle w:val="7"/>
                  </w:pPr>
                  <w:r w:rsidRPr="00EE2A64">
                    <w:rPr>
                      <w:rFonts w:hint="eastAsia"/>
                    </w:rPr>
                    <w:t>20</w:t>
                  </w:r>
                </w:p>
              </w:tc>
            </w:tr>
            <w:tr w:rsidR="00EE2A64" w:rsidRPr="005878B4" w:rsidTr="00DA6D46">
              <w:trPr>
                <w:jc w:val="center"/>
              </w:trPr>
              <w:tc>
                <w:tcPr>
                  <w:tcW w:w="1258" w:type="dxa"/>
                  <w:vMerge/>
                  <w:vAlign w:val="center"/>
                </w:tcPr>
                <w:p w:rsidR="00EE2A64" w:rsidRPr="005878B4" w:rsidRDefault="00EE2A64" w:rsidP="00964EF7">
                  <w:pPr>
                    <w:pStyle w:val="7"/>
                  </w:pPr>
                </w:p>
              </w:tc>
              <w:tc>
                <w:tcPr>
                  <w:tcW w:w="2274" w:type="dxa"/>
                  <w:vAlign w:val="center"/>
                </w:tcPr>
                <w:p w:rsidR="00EE2A64" w:rsidRPr="005878B4" w:rsidRDefault="00EE2A64" w:rsidP="00964EF7">
                  <w:pPr>
                    <w:pStyle w:val="07"/>
                  </w:pPr>
                  <w:r w:rsidRPr="005878B4">
                    <w:rPr>
                      <w:rFonts w:hint="eastAsia"/>
                    </w:rPr>
                    <w:t>非甲烷总烃（烘干）</w:t>
                  </w:r>
                </w:p>
              </w:tc>
              <w:tc>
                <w:tcPr>
                  <w:tcW w:w="2403" w:type="dxa"/>
                  <w:vAlign w:val="center"/>
                </w:tcPr>
                <w:p w:rsidR="00EE2A64" w:rsidRPr="005878B4" w:rsidRDefault="00EE2A64" w:rsidP="00964EF7">
                  <w:pPr>
                    <w:pStyle w:val="7"/>
                  </w:pPr>
                  <w:r w:rsidRPr="005878B4">
                    <w:rPr>
                      <w:rFonts w:hint="eastAsia"/>
                    </w:rPr>
                    <w:t>900</w:t>
                  </w:r>
                </w:p>
              </w:tc>
              <w:tc>
                <w:tcPr>
                  <w:tcW w:w="1079" w:type="dxa"/>
                  <w:vAlign w:val="center"/>
                </w:tcPr>
                <w:p w:rsidR="00EE2A64" w:rsidRPr="005878B4" w:rsidRDefault="00EE2A64" w:rsidP="00EE2A64">
                  <w:pPr>
                    <w:pStyle w:val="7"/>
                  </w:pPr>
                  <w:r w:rsidRPr="005878B4">
                    <w:rPr>
                      <w:rFonts w:hint="eastAsia"/>
                    </w:rPr>
                    <w:t>0.00</w:t>
                  </w:r>
                  <w:r>
                    <w:rPr>
                      <w:rFonts w:hint="eastAsia"/>
                    </w:rPr>
                    <w:t>19</w:t>
                  </w:r>
                </w:p>
              </w:tc>
              <w:tc>
                <w:tcPr>
                  <w:tcW w:w="909" w:type="dxa"/>
                  <w:vAlign w:val="center"/>
                </w:tcPr>
                <w:p w:rsidR="00EE2A64" w:rsidRPr="00EE2A64" w:rsidRDefault="00EE2A64" w:rsidP="00964EF7">
                  <w:pPr>
                    <w:pStyle w:val="7"/>
                  </w:pPr>
                  <w:r w:rsidRPr="00EE2A64">
                    <w:rPr>
                      <w:rFonts w:hint="eastAsia"/>
                    </w:rPr>
                    <w:t>10</w:t>
                  </w:r>
                </w:p>
              </w:tc>
              <w:tc>
                <w:tcPr>
                  <w:tcW w:w="908" w:type="dxa"/>
                  <w:vAlign w:val="center"/>
                </w:tcPr>
                <w:p w:rsidR="00EE2A64" w:rsidRPr="00EE2A64" w:rsidRDefault="00EE2A64" w:rsidP="00964EF7">
                  <w:pPr>
                    <w:pStyle w:val="7"/>
                  </w:pPr>
                  <w:r w:rsidRPr="00EE2A64">
                    <w:rPr>
                      <w:rFonts w:hint="eastAsia"/>
                    </w:rPr>
                    <w:t>75</w:t>
                  </w:r>
                </w:p>
              </w:tc>
              <w:tc>
                <w:tcPr>
                  <w:tcW w:w="959" w:type="dxa"/>
                  <w:vAlign w:val="center"/>
                </w:tcPr>
                <w:p w:rsidR="00EE2A64" w:rsidRPr="00EE2A64" w:rsidRDefault="00EE2A64" w:rsidP="00964EF7">
                  <w:pPr>
                    <w:pStyle w:val="7"/>
                  </w:pPr>
                  <w:r w:rsidRPr="00EE2A64">
                    <w:rPr>
                      <w:rFonts w:hint="eastAsia"/>
                    </w:rPr>
                    <w:t>20</w:t>
                  </w:r>
                </w:p>
              </w:tc>
            </w:tr>
          </w:tbl>
          <w:p w:rsidR="00EE2A64" w:rsidRDefault="00EE2A64" w:rsidP="00B931E1">
            <w:pPr>
              <w:adjustRightInd w:val="0"/>
              <w:snapToGrid w:val="0"/>
              <w:spacing w:line="500" w:lineRule="exact"/>
              <w:ind w:firstLineChars="200" w:firstLine="480"/>
              <w:rPr>
                <w:sz w:val="24"/>
              </w:rPr>
            </w:pPr>
            <w:r>
              <w:rPr>
                <w:rFonts w:hint="eastAsia"/>
                <w:sz w:val="24"/>
              </w:rPr>
              <w:t>2</w:t>
            </w:r>
            <w:r>
              <w:rPr>
                <w:rFonts w:hint="eastAsia"/>
                <w:sz w:val="24"/>
              </w:rPr>
              <w:t>）</w:t>
            </w:r>
            <w:r w:rsidRPr="00EE2A64">
              <w:rPr>
                <w:rFonts w:hint="eastAsia"/>
                <w:sz w:val="24"/>
              </w:rPr>
              <w:t>评价等级判定</w:t>
            </w:r>
          </w:p>
          <w:p w:rsidR="00EE2A64" w:rsidRDefault="00042A33" w:rsidP="00EE2A64">
            <w:pPr>
              <w:adjustRightInd w:val="0"/>
              <w:snapToGrid w:val="0"/>
              <w:spacing w:line="500" w:lineRule="exact"/>
              <w:ind w:firstLineChars="200" w:firstLine="480"/>
              <w:rPr>
                <w:sz w:val="24"/>
              </w:rPr>
            </w:pPr>
            <w:r w:rsidRPr="00F568F4">
              <w:rPr>
                <w:sz w:val="24"/>
              </w:rPr>
              <w:fldChar w:fldCharType="begin"/>
            </w:r>
            <w:r w:rsidR="00EE2A64" w:rsidRPr="00F568F4">
              <w:rPr>
                <w:sz w:val="24"/>
              </w:rPr>
              <w:instrText xml:space="preserve"> = 1 \* GB3 \* MERGEFORMAT </w:instrText>
            </w:r>
            <w:r w:rsidRPr="00F568F4">
              <w:rPr>
                <w:sz w:val="24"/>
              </w:rPr>
              <w:fldChar w:fldCharType="separate"/>
            </w:r>
            <w:r w:rsidR="00EE2A64" w:rsidRPr="00F568F4">
              <w:rPr>
                <w:rFonts w:ascii="宋体" w:hAnsi="宋体" w:cs="宋体" w:hint="eastAsia"/>
                <w:sz w:val="24"/>
              </w:rPr>
              <w:t>①</w:t>
            </w:r>
            <w:r w:rsidRPr="00F568F4">
              <w:rPr>
                <w:sz w:val="24"/>
              </w:rPr>
              <w:fldChar w:fldCharType="end"/>
            </w:r>
            <w:r w:rsidR="00EE2A64" w:rsidRPr="00EE2A64">
              <w:rPr>
                <w:rFonts w:hint="eastAsia"/>
                <w:sz w:val="24"/>
              </w:rPr>
              <w:t>采用《环境影响评价技术导则—大气环境》（</w:t>
            </w:r>
            <w:r w:rsidR="00EE2A64" w:rsidRPr="00EE2A64">
              <w:rPr>
                <w:sz w:val="24"/>
              </w:rPr>
              <w:t>HJ2.2-20</w:t>
            </w:r>
            <w:r w:rsidR="00EE2A64" w:rsidRPr="00EE2A64">
              <w:rPr>
                <w:rFonts w:hint="eastAsia"/>
                <w:sz w:val="24"/>
              </w:rPr>
              <w:t>18</w:t>
            </w:r>
            <w:r w:rsidR="00EE2A64" w:rsidRPr="00EE2A64">
              <w:rPr>
                <w:rFonts w:hint="eastAsia"/>
                <w:sz w:val="24"/>
              </w:rPr>
              <w:t>）推荐的估算模式计算本工程各污染源各项污染物最大落地浓度及其出现距离。</w:t>
            </w:r>
          </w:p>
          <w:p w:rsidR="00EE2A64" w:rsidRPr="005878B4" w:rsidRDefault="00EE2A64" w:rsidP="00EE2A64">
            <w:pPr>
              <w:pStyle w:val="050"/>
              <w:widowControl w:val="0"/>
              <w:ind w:firstLine="480"/>
              <w:jc w:val="both"/>
            </w:pPr>
            <w:r w:rsidRPr="005878B4">
              <w:rPr>
                <w:rFonts w:hint="eastAsia"/>
              </w:rPr>
              <w:t>表</w:t>
            </w:r>
            <w:r w:rsidRPr="005878B4">
              <w:t xml:space="preserve"> </w:t>
            </w:r>
            <w:r w:rsidRPr="005878B4">
              <w:rPr>
                <w:rStyle w:val="05Char"/>
                <w:rFonts w:hint="eastAsia"/>
              </w:rPr>
              <w:t>3</w:t>
            </w:r>
            <w:r>
              <w:rPr>
                <w:rStyle w:val="05Char"/>
                <w:rFonts w:hint="eastAsia"/>
              </w:rPr>
              <w:t>6</w:t>
            </w:r>
            <w:r w:rsidRPr="005878B4">
              <w:rPr>
                <w:rFonts w:hint="eastAsia"/>
              </w:rPr>
              <w:t xml:space="preserve">                     </w:t>
            </w:r>
            <w:r w:rsidRPr="005878B4">
              <w:rPr>
                <w:rFonts w:hint="eastAsia"/>
              </w:rPr>
              <w:t>估算模型参数表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262"/>
              <w:gridCol w:w="3264"/>
              <w:gridCol w:w="3264"/>
            </w:tblGrid>
            <w:tr w:rsidR="00EE2A64" w:rsidRPr="005878B4" w:rsidTr="00EE2A64">
              <w:trPr>
                <w:trHeight w:val="283"/>
              </w:trPr>
              <w:tc>
                <w:tcPr>
                  <w:tcW w:w="3333" w:type="pct"/>
                  <w:gridSpan w:val="2"/>
                  <w:vAlign w:val="center"/>
                </w:tcPr>
                <w:p w:rsidR="00EE2A64" w:rsidRPr="005878B4" w:rsidRDefault="00EE2A64" w:rsidP="00964EF7">
                  <w:pPr>
                    <w:pStyle w:val="07"/>
                    <w:spacing w:line="320" w:lineRule="exact"/>
                  </w:pPr>
                  <w:r w:rsidRPr="005878B4">
                    <w:rPr>
                      <w:rFonts w:hint="eastAsia"/>
                    </w:rPr>
                    <w:t>参数</w:t>
                  </w:r>
                </w:p>
              </w:tc>
              <w:tc>
                <w:tcPr>
                  <w:tcW w:w="1667" w:type="pct"/>
                  <w:vAlign w:val="center"/>
                </w:tcPr>
                <w:p w:rsidR="00EE2A64" w:rsidRPr="005878B4" w:rsidRDefault="00EE2A64" w:rsidP="00964EF7">
                  <w:pPr>
                    <w:pStyle w:val="07"/>
                    <w:spacing w:line="320" w:lineRule="exact"/>
                  </w:pPr>
                  <w:r w:rsidRPr="005878B4">
                    <w:rPr>
                      <w:rFonts w:hint="eastAsia"/>
                    </w:rPr>
                    <w:t>取值</w:t>
                  </w:r>
                </w:p>
              </w:tc>
            </w:tr>
            <w:tr w:rsidR="00EE2A64" w:rsidRPr="005878B4" w:rsidTr="00EE2A64">
              <w:trPr>
                <w:trHeight w:val="283"/>
              </w:trPr>
              <w:tc>
                <w:tcPr>
                  <w:tcW w:w="1666" w:type="pct"/>
                  <w:vMerge w:val="restart"/>
                  <w:vAlign w:val="center"/>
                </w:tcPr>
                <w:p w:rsidR="00EE2A64" w:rsidRPr="005878B4" w:rsidRDefault="00EE2A64" w:rsidP="00964EF7">
                  <w:pPr>
                    <w:pStyle w:val="07"/>
                    <w:spacing w:line="320" w:lineRule="exact"/>
                  </w:pPr>
                  <w:r w:rsidRPr="005878B4">
                    <w:rPr>
                      <w:rFonts w:hint="eastAsia"/>
                    </w:rPr>
                    <w:t>城市</w:t>
                  </w:r>
                  <w:r w:rsidRPr="005878B4">
                    <w:rPr>
                      <w:rFonts w:hint="eastAsia"/>
                    </w:rPr>
                    <w:t>/</w:t>
                  </w:r>
                  <w:r w:rsidRPr="005878B4">
                    <w:rPr>
                      <w:rFonts w:hint="eastAsia"/>
                    </w:rPr>
                    <w:t>农村选项</w:t>
                  </w:r>
                </w:p>
              </w:tc>
              <w:tc>
                <w:tcPr>
                  <w:tcW w:w="1667" w:type="pct"/>
                  <w:vAlign w:val="center"/>
                </w:tcPr>
                <w:p w:rsidR="00EE2A64" w:rsidRPr="005878B4" w:rsidRDefault="00EE2A64" w:rsidP="00964EF7">
                  <w:pPr>
                    <w:pStyle w:val="07"/>
                    <w:spacing w:line="320" w:lineRule="exact"/>
                  </w:pPr>
                  <w:r w:rsidRPr="005878B4">
                    <w:rPr>
                      <w:rFonts w:hint="eastAsia"/>
                    </w:rPr>
                    <w:t>城市</w:t>
                  </w:r>
                  <w:r w:rsidRPr="005878B4">
                    <w:rPr>
                      <w:rFonts w:hint="eastAsia"/>
                    </w:rPr>
                    <w:t>/</w:t>
                  </w:r>
                  <w:r w:rsidRPr="005878B4">
                    <w:rPr>
                      <w:rFonts w:hint="eastAsia"/>
                    </w:rPr>
                    <w:t>农村</w:t>
                  </w:r>
                </w:p>
              </w:tc>
              <w:tc>
                <w:tcPr>
                  <w:tcW w:w="1667" w:type="pct"/>
                  <w:vAlign w:val="center"/>
                </w:tcPr>
                <w:p w:rsidR="00EE2A64" w:rsidRPr="005878B4" w:rsidRDefault="00EE2A64" w:rsidP="00964EF7">
                  <w:pPr>
                    <w:pStyle w:val="07"/>
                    <w:spacing w:line="320" w:lineRule="exact"/>
                  </w:pPr>
                  <w:r w:rsidRPr="005878B4">
                    <w:rPr>
                      <w:rFonts w:hint="eastAsia"/>
                    </w:rPr>
                    <w:t>农村</w:t>
                  </w:r>
                </w:p>
              </w:tc>
            </w:tr>
            <w:tr w:rsidR="00EE2A64" w:rsidRPr="005878B4" w:rsidTr="00EE2A64">
              <w:trPr>
                <w:trHeight w:val="283"/>
              </w:trPr>
              <w:tc>
                <w:tcPr>
                  <w:tcW w:w="1666" w:type="pct"/>
                  <w:vMerge/>
                  <w:vAlign w:val="center"/>
                </w:tcPr>
                <w:p w:rsidR="00EE2A64" w:rsidRPr="005878B4" w:rsidRDefault="00EE2A64" w:rsidP="00964EF7">
                  <w:pPr>
                    <w:pStyle w:val="07"/>
                    <w:spacing w:line="320" w:lineRule="exact"/>
                  </w:pPr>
                </w:p>
              </w:tc>
              <w:tc>
                <w:tcPr>
                  <w:tcW w:w="1667" w:type="pct"/>
                  <w:vAlign w:val="center"/>
                </w:tcPr>
                <w:p w:rsidR="00EE2A64" w:rsidRPr="005878B4" w:rsidRDefault="00EE2A64" w:rsidP="00964EF7">
                  <w:pPr>
                    <w:pStyle w:val="07"/>
                    <w:spacing w:line="320" w:lineRule="exact"/>
                  </w:pPr>
                  <w:r w:rsidRPr="005878B4">
                    <w:rPr>
                      <w:rFonts w:hint="eastAsia"/>
                    </w:rPr>
                    <w:t>人口数（城市选项时）</w:t>
                  </w:r>
                </w:p>
              </w:tc>
              <w:tc>
                <w:tcPr>
                  <w:tcW w:w="1667" w:type="pct"/>
                  <w:vAlign w:val="center"/>
                </w:tcPr>
                <w:p w:rsidR="00EE2A64" w:rsidRPr="005878B4" w:rsidRDefault="00EE2A64" w:rsidP="00964EF7">
                  <w:pPr>
                    <w:pStyle w:val="07"/>
                    <w:spacing w:line="320" w:lineRule="exact"/>
                  </w:pPr>
                </w:p>
              </w:tc>
            </w:tr>
            <w:tr w:rsidR="00EE2A64" w:rsidRPr="005878B4" w:rsidTr="00EE2A64">
              <w:trPr>
                <w:trHeight w:val="283"/>
              </w:trPr>
              <w:tc>
                <w:tcPr>
                  <w:tcW w:w="3333" w:type="pct"/>
                  <w:gridSpan w:val="2"/>
                  <w:vAlign w:val="center"/>
                </w:tcPr>
                <w:p w:rsidR="00EE2A64" w:rsidRPr="005878B4" w:rsidRDefault="00EE2A64" w:rsidP="00964EF7">
                  <w:pPr>
                    <w:pStyle w:val="07"/>
                    <w:spacing w:line="320" w:lineRule="exact"/>
                  </w:pPr>
                  <w:r w:rsidRPr="005878B4">
                    <w:rPr>
                      <w:rFonts w:hint="eastAsia"/>
                    </w:rPr>
                    <w:t>最高环境温度</w:t>
                  </w:r>
                  <w:r w:rsidRPr="005878B4">
                    <w:rPr>
                      <w:rFonts w:hint="eastAsia"/>
                    </w:rPr>
                    <w:t>/</w:t>
                  </w:r>
                  <w:r w:rsidRPr="005878B4">
                    <w:rPr>
                      <w:rFonts w:hint="eastAsia"/>
                    </w:rPr>
                    <w:t>℃</w:t>
                  </w:r>
                </w:p>
              </w:tc>
              <w:tc>
                <w:tcPr>
                  <w:tcW w:w="1667" w:type="pct"/>
                  <w:vAlign w:val="center"/>
                </w:tcPr>
                <w:p w:rsidR="00EE2A64" w:rsidRPr="005878B4" w:rsidRDefault="00EE2A64" w:rsidP="00964EF7">
                  <w:pPr>
                    <w:pStyle w:val="07"/>
                    <w:spacing w:line="320" w:lineRule="exact"/>
                  </w:pPr>
                  <w:r w:rsidRPr="005878B4">
                    <w:rPr>
                      <w:rFonts w:hint="eastAsia"/>
                    </w:rPr>
                    <w:t>38.9</w:t>
                  </w:r>
                </w:p>
              </w:tc>
            </w:tr>
            <w:tr w:rsidR="00EE2A64" w:rsidRPr="005878B4" w:rsidTr="00EE2A64">
              <w:trPr>
                <w:trHeight w:val="283"/>
              </w:trPr>
              <w:tc>
                <w:tcPr>
                  <w:tcW w:w="3333" w:type="pct"/>
                  <w:gridSpan w:val="2"/>
                  <w:vAlign w:val="center"/>
                </w:tcPr>
                <w:p w:rsidR="00EE2A64" w:rsidRPr="005878B4" w:rsidRDefault="00EE2A64" w:rsidP="00964EF7">
                  <w:pPr>
                    <w:pStyle w:val="07"/>
                    <w:spacing w:line="320" w:lineRule="exact"/>
                  </w:pPr>
                  <w:r w:rsidRPr="005878B4">
                    <w:rPr>
                      <w:rFonts w:hint="eastAsia"/>
                    </w:rPr>
                    <w:t>最低环境温度</w:t>
                  </w:r>
                  <w:r w:rsidRPr="005878B4">
                    <w:rPr>
                      <w:rFonts w:hint="eastAsia"/>
                    </w:rPr>
                    <w:t>/</w:t>
                  </w:r>
                  <w:r w:rsidRPr="005878B4">
                    <w:rPr>
                      <w:rFonts w:hint="eastAsia"/>
                    </w:rPr>
                    <w:t>℃</w:t>
                  </w:r>
                </w:p>
              </w:tc>
              <w:tc>
                <w:tcPr>
                  <w:tcW w:w="1667" w:type="pct"/>
                  <w:vAlign w:val="center"/>
                </w:tcPr>
                <w:p w:rsidR="00EE2A64" w:rsidRPr="005878B4" w:rsidRDefault="00EE2A64" w:rsidP="00964EF7">
                  <w:pPr>
                    <w:pStyle w:val="07"/>
                    <w:spacing w:line="320" w:lineRule="exact"/>
                  </w:pPr>
                  <w:r w:rsidRPr="005878B4">
                    <w:rPr>
                      <w:rFonts w:hint="eastAsia"/>
                    </w:rPr>
                    <w:t>-14.6</w:t>
                  </w:r>
                </w:p>
              </w:tc>
            </w:tr>
            <w:tr w:rsidR="00EE2A64" w:rsidRPr="005878B4" w:rsidTr="00EE2A64">
              <w:trPr>
                <w:trHeight w:val="283"/>
              </w:trPr>
              <w:tc>
                <w:tcPr>
                  <w:tcW w:w="3333" w:type="pct"/>
                  <w:gridSpan w:val="2"/>
                  <w:vAlign w:val="center"/>
                </w:tcPr>
                <w:p w:rsidR="00EE2A64" w:rsidRPr="005878B4" w:rsidRDefault="00EE2A64" w:rsidP="00964EF7">
                  <w:pPr>
                    <w:pStyle w:val="07"/>
                    <w:spacing w:line="320" w:lineRule="exact"/>
                  </w:pPr>
                  <w:r w:rsidRPr="005878B4">
                    <w:rPr>
                      <w:rFonts w:hint="eastAsia"/>
                    </w:rPr>
                    <w:t>土地利用类型</w:t>
                  </w:r>
                </w:p>
              </w:tc>
              <w:tc>
                <w:tcPr>
                  <w:tcW w:w="1667" w:type="pct"/>
                  <w:vAlign w:val="center"/>
                </w:tcPr>
                <w:p w:rsidR="00EE2A64" w:rsidRPr="005878B4" w:rsidRDefault="00EE2A64" w:rsidP="00964EF7">
                  <w:pPr>
                    <w:pStyle w:val="07"/>
                    <w:spacing w:line="320" w:lineRule="exact"/>
                  </w:pPr>
                  <w:r w:rsidRPr="005878B4">
                    <w:rPr>
                      <w:rFonts w:hint="eastAsia"/>
                    </w:rPr>
                    <w:t>农作地</w:t>
                  </w:r>
                </w:p>
              </w:tc>
            </w:tr>
            <w:tr w:rsidR="00EE2A64" w:rsidRPr="005878B4" w:rsidTr="00EE2A64">
              <w:trPr>
                <w:trHeight w:val="283"/>
              </w:trPr>
              <w:tc>
                <w:tcPr>
                  <w:tcW w:w="3333" w:type="pct"/>
                  <w:gridSpan w:val="2"/>
                  <w:vAlign w:val="center"/>
                </w:tcPr>
                <w:p w:rsidR="00EE2A64" w:rsidRPr="005878B4" w:rsidRDefault="00EE2A64" w:rsidP="00964EF7">
                  <w:pPr>
                    <w:pStyle w:val="07"/>
                    <w:spacing w:line="320" w:lineRule="exact"/>
                  </w:pPr>
                  <w:r w:rsidRPr="005878B4">
                    <w:rPr>
                      <w:rFonts w:hint="eastAsia"/>
                    </w:rPr>
                    <w:t>区域湿度条件</w:t>
                  </w:r>
                </w:p>
              </w:tc>
              <w:tc>
                <w:tcPr>
                  <w:tcW w:w="1667" w:type="pct"/>
                  <w:vAlign w:val="center"/>
                </w:tcPr>
                <w:p w:rsidR="00EE2A64" w:rsidRPr="005878B4" w:rsidRDefault="00EE2A64" w:rsidP="00964EF7">
                  <w:pPr>
                    <w:pStyle w:val="07"/>
                    <w:spacing w:line="320" w:lineRule="exact"/>
                  </w:pPr>
                  <w:r w:rsidRPr="005878B4">
                    <w:rPr>
                      <w:rFonts w:hint="eastAsia"/>
                    </w:rPr>
                    <w:t>中等湿度气候</w:t>
                  </w:r>
                </w:p>
              </w:tc>
            </w:tr>
            <w:tr w:rsidR="00EE2A64" w:rsidRPr="005878B4" w:rsidTr="00EE2A64">
              <w:trPr>
                <w:trHeight w:val="283"/>
              </w:trPr>
              <w:tc>
                <w:tcPr>
                  <w:tcW w:w="1666" w:type="pct"/>
                  <w:vMerge w:val="restart"/>
                  <w:vAlign w:val="center"/>
                </w:tcPr>
                <w:p w:rsidR="00EE2A64" w:rsidRPr="005878B4" w:rsidRDefault="00EE2A64" w:rsidP="00964EF7">
                  <w:pPr>
                    <w:pStyle w:val="07"/>
                    <w:spacing w:line="320" w:lineRule="exact"/>
                  </w:pPr>
                  <w:r w:rsidRPr="005878B4">
                    <w:rPr>
                      <w:rFonts w:hint="eastAsia"/>
                    </w:rPr>
                    <w:t>是否考虑地形</w:t>
                  </w:r>
                </w:p>
              </w:tc>
              <w:tc>
                <w:tcPr>
                  <w:tcW w:w="1667" w:type="pct"/>
                  <w:vAlign w:val="center"/>
                </w:tcPr>
                <w:p w:rsidR="00EE2A64" w:rsidRPr="005878B4" w:rsidRDefault="00EE2A64" w:rsidP="00964EF7">
                  <w:pPr>
                    <w:pStyle w:val="07"/>
                    <w:spacing w:line="320" w:lineRule="exact"/>
                  </w:pPr>
                  <w:r w:rsidRPr="005878B4">
                    <w:rPr>
                      <w:rFonts w:hint="eastAsia"/>
                    </w:rPr>
                    <w:t>考虑地形</w:t>
                  </w:r>
                </w:p>
              </w:tc>
              <w:tc>
                <w:tcPr>
                  <w:tcW w:w="1667" w:type="pct"/>
                  <w:vAlign w:val="center"/>
                </w:tcPr>
                <w:p w:rsidR="00EE2A64" w:rsidRPr="005878B4" w:rsidRDefault="00EE2A64" w:rsidP="00964EF7">
                  <w:pPr>
                    <w:pStyle w:val="07"/>
                    <w:spacing w:line="320" w:lineRule="exact"/>
                  </w:pPr>
                  <w:r w:rsidRPr="005878B4">
                    <w:rPr>
                      <w:rFonts w:hint="eastAsia"/>
                    </w:rPr>
                    <w:t>□是</w:t>
                  </w:r>
                  <w:r w:rsidRPr="005878B4">
                    <w:rPr>
                      <w:rFonts w:hint="eastAsia"/>
                    </w:rPr>
                    <w:t xml:space="preserve">     </w:t>
                  </w:r>
                  <w:r w:rsidR="00042A33" w:rsidRPr="005878B4">
                    <w:fldChar w:fldCharType="begin"/>
                  </w:r>
                  <w:r w:rsidRPr="005878B4">
                    <w:instrText xml:space="preserve"> </w:instrText>
                  </w:r>
                  <w:r w:rsidRPr="005878B4">
                    <w:rPr>
                      <w:rFonts w:hint="eastAsia"/>
                    </w:rPr>
                    <w:instrText>eq \o\ac(</w:instrText>
                  </w:r>
                  <w:r w:rsidRPr="005878B4">
                    <w:rPr>
                      <w:rFonts w:hint="eastAsia"/>
                    </w:rPr>
                    <w:instrText>□</w:instrText>
                  </w:r>
                  <w:r w:rsidRPr="005878B4">
                    <w:rPr>
                      <w:rFonts w:hint="eastAsia"/>
                    </w:rPr>
                    <w:instrText>,</w:instrText>
                  </w:r>
                  <w:r w:rsidRPr="005878B4">
                    <w:rPr>
                      <w:rFonts w:hint="eastAsia"/>
                    </w:rPr>
                    <w:instrText>√</w:instrText>
                  </w:r>
                  <w:r w:rsidRPr="005878B4">
                    <w:rPr>
                      <w:rFonts w:hint="eastAsia"/>
                    </w:rPr>
                    <w:instrText>)</w:instrText>
                  </w:r>
                  <w:r w:rsidR="00042A33" w:rsidRPr="005878B4">
                    <w:fldChar w:fldCharType="end"/>
                  </w:r>
                  <w:r w:rsidRPr="005878B4">
                    <w:rPr>
                      <w:rFonts w:hint="eastAsia"/>
                    </w:rPr>
                    <w:t>否</w:t>
                  </w:r>
                </w:p>
              </w:tc>
            </w:tr>
            <w:tr w:rsidR="00EE2A64" w:rsidRPr="005878B4" w:rsidTr="00EE2A64">
              <w:trPr>
                <w:trHeight w:val="283"/>
              </w:trPr>
              <w:tc>
                <w:tcPr>
                  <w:tcW w:w="1666" w:type="pct"/>
                  <w:vMerge/>
                  <w:vAlign w:val="center"/>
                </w:tcPr>
                <w:p w:rsidR="00EE2A64" w:rsidRPr="005878B4" w:rsidRDefault="00EE2A64" w:rsidP="00964EF7">
                  <w:pPr>
                    <w:pStyle w:val="07"/>
                    <w:spacing w:line="320" w:lineRule="exact"/>
                  </w:pPr>
                </w:p>
              </w:tc>
              <w:tc>
                <w:tcPr>
                  <w:tcW w:w="1667" w:type="pct"/>
                  <w:vAlign w:val="center"/>
                </w:tcPr>
                <w:p w:rsidR="00EE2A64" w:rsidRPr="005878B4" w:rsidRDefault="00EE2A64" w:rsidP="00964EF7">
                  <w:pPr>
                    <w:pStyle w:val="07"/>
                    <w:spacing w:line="320" w:lineRule="exact"/>
                  </w:pPr>
                  <w:r w:rsidRPr="005878B4">
                    <w:rPr>
                      <w:rFonts w:hint="eastAsia"/>
                    </w:rPr>
                    <w:t>地形数据</w:t>
                  </w:r>
                  <w:proofErr w:type="gramStart"/>
                  <w:r w:rsidRPr="005878B4">
                    <w:rPr>
                      <w:rFonts w:hint="eastAsia"/>
                    </w:rPr>
                    <w:t>分辩率</w:t>
                  </w:r>
                  <w:proofErr w:type="gramEnd"/>
                  <w:r w:rsidRPr="005878B4">
                    <w:rPr>
                      <w:rFonts w:hint="eastAsia"/>
                    </w:rPr>
                    <w:t>/m</w:t>
                  </w:r>
                </w:p>
              </w:tc>
              <w:tc>
                <w:tcPr>
                  <w:tcW w:w="1667" w:type="pct"/>
                  <w:vAlign w:val="center"/>
                </w:tcPr>
                <w:p w:rsidR="00EE2A64" w:rsidRPr="005878B4" w:rsidRDefault="00EE2A64" w:rsidP="00964EF7">
                  <w:pPr>
                    <w:pStyle w:val="07"/>
                    <w:spacing w:line="320" w:lineRule="exact"/>
                  </w:pPr>
                </w:p>
              </w:tc>
            </w:tr>
            <w:tr w:rsidR="00EE2A64" w:rsidRPr="005878B4" w:rsidTr="00EE2A64">
              <w:trPr>
                <w:trHeight w:val="283"/>
              </w:trPr>
              <w:tc>
                <w:tcPr>
                  <w:tcW w:w="1666" w:type="pct"/>
                  <w:vMerge w:val="restart"/>
                  <w:vAlign w:val="center"/>
                </w:tcPr>
                <w:p w:rsidR="00EE2A64" w:rsidRPr="005878B4" w:rsidRDefault="00EE2A64" w:rsidP="00964EF7">
                  <w:pPr>
                    <w:pStyle w:val="07"/>
                    <w:spacing w:line="320" w:lineRule="exact"/>
                  </w:pPr>
                  <w:r w:rsidRPr="005878B4">
                    <w:rPr>
                      <w:rFonts w:hint="eastAsia"/>
                    </w:rPr>
                    <w:t>是否考虑岸线熏烟</w:t>
                  </w:r>
                </w:p>
              </w:tc>
              <w:tc>
                <w:tcPr>
                  <w:tcW w:w="1667" w:type="pct"/>
                  <w:vAlign w:val="center"/>
                </w:tcPr>
                <w:p w:rsidR="00EE2A64" w:rsidRPr="005878B4" w:rsidRDefault="00EE2A64" w:rsidP="00964EF7">
                  <w:pPr>
                    <w:pStyle w:val="07"/>
                    <w:spacing w:line="320" w:lineRule="exact"/>
                  </w:pPr>
                  <w:r w:rsidRPr="005878B4">
                    <w:rPr>
                      <w:rFonts w:hint="eastAsia"/>
                    </w:rPr>
                    <w:t>考虑岸线熏烟</w:t>
                  </w:r>
                </w:p>
              </w:tc>
              <w:tc>
                <w:tcPr>
                  <w:tcW w:w="1667" w:type="pct"/>
                  <w:vAlign w:val="center"/>
                </w:tcPr>
                <w:p w:rsidR="00EE2A64" w:rsidRPr="005878B4" w:rsidRDefault="00EE2A64" w:rsidP="00964EF7">
                  <w:pPr>
                    <w:pStyle w:val="07"/>
                    <w:spacing w:line="320" w:lineRule="exact"/>
                  </w:pPr>
                  <w:r w:rsidRPr="005878B4">
                    <w:rPr>
                      <w:rFonts w:hint="eastAsia"/>
                    </w:rPr>
                    <w:t>□是</w:t>
                  </w:r>
                  <w:r w:rsidRPr="005878B4">
                    <w:rPr>
                      <w:rFonts w:hint="eastAsia"/>
                    </w:rPr>
                    <w:t xml:space="preserve">     </w:t>
                  </w:r>
                  <w:r w:rsidR="00042A33" w:rsidRPr="005878B4">
                    <w:fldChar w:fldCharType="begin"/>
                  </w:r>
                  <w:r w:rsidRPr="005878B4">
                    <w:instrText xml:space="preserve"> </w:instrText>
                  </w:r>
                  <w:r w:rsidRPr="005878B4">
                    <w:rPr>
                      <w:rFonts w:hint="eastAsia"/>
                    </w:rPr>
                    <w:instrText>eq \o\ac(</w:instrText>
                  </w:r>
                  <w:r w:rsidRPr="005878B4">
                    <w:rPr>
                      <w:rFonts w:hint="eastAsia"/>
                    </w:rPr>
                    <w:instrText>□</w:instrText>
                  </w:r>
                  <w:r w:rsidRPr="005878B4">
                    <w:rPr>
                      <w:rFonts w:hint="eastAsia"/>
                    </w:rPr>
                    <w:instrText>,</w:instrText>
                  </w:r>
                  <w:r w:rsidRPr="005878B4">
                    <w:rPr>
                      <w:rFonts w:hint="eastAsia"/>
                    </w:rPr>
                    <w:instrText>√</w:instrText>
                  </w:r>
                  <w:r w:rsidRPr="005878B4">
                    <w:rPr>
                      <w:rFonts w:hint="eastAsia"/>
                    </w:rPr>
                    <w:instrText>)</w:instrText>
                  </w:r>
                  <w:r w:rsidR="00042A33" w:rsidRPr="005878B4">
                    <w:fldChar w:fldCharType="end"/>
                  </w:r>
                  <w:r w:rsidRPr="005878B4">
                    <w:rPr>
                      <w:rFonts w:hint="eastAsia"/>
                    </w:rPr>
                    <w:t>否</w:t>
                  </w:r>
                </w:p>
              </w:tc>
            </w:tr>
            <w:tr w:rsidR="00EE2A64" w:rsidRPr="005878B4" w:rsidTr="00EE2A64">
              <w:trPr>
                <w:trHeight w:val="283"/>
              </w:trPr>
              <w:tc>
                <w:tcPr>
                  <w:tcW w:w="1666" w:type="pct"/>
                  <w:vMerge/>
                  <w:vAlign w:val="center"/>
                </w:tcPr>
                <w:p w:rsidR="00EE2A64" w:rsidRPr="005878B4" w:rsidRDefault="00EE2A64" w:rsidP="00964EF7">
                  <w:pPr>
                    <w:pStyle w:val="07"/>
                    <w:spacing w:line="320" w:lineRule="exact"/>
                  </w:pPr>
                </w:p>
              </w:tc>
              <w:tc>
                <w:tcPr>
                  <w:tcW w:w="1667" w:type="pct"/>
                  <w:vAlign w:val="center"/>
                </w:tcPr>
                <w:p w:rsidR="00EE2A64" w:rsidRPr="005878B4" w:rsidRDefault="00EE2A64" w:rsidP="00964EF7">
                  <w:pPr>
                    <w:pStyle w:val="07"/>
                    <w:spacing w:line="320" w:lineRule="exact"/>
                  </w:pPr>
                  <w:r w:rsidRPr="005878B4">
                    <w:rPr>
                      <w:rFonts w:hint="eastAsia"/>
                    </w:rPr>
                    <w:t>岸线距离</w:t>
                  </w:r>
                  <w:r w:rsidRPr="005878B4">
                    <w:rPr>
                      <w:rFonts w:hint="eastAsia"/>
                    </w:rPr>
                    <w:t>/km</w:t>
                  </w:r>
                </w:p>
              </w:tc>
              <w:tc>
                <w:tcPr>
                  <w:tcW w:w="1667" w:type="pct"/>
                  <w:vAlign w:val="center"/>
                </w:tcPr>
                <w:p w:rsidR="00EE2A64" w:rsidRPr="005878B4" w:rsidRDefault="00EE2A64" w:rsidP="00964EF7">
                  <w:pPr>
                    <w:pStyle w:val="07"/>
                    <w:spacing w:line="320" w:lineRule="exact"/>
                  </w:pPr>
                </w:p>
              </w:tc>
            </w:tr>
            <w:tr w:rsidR="00EE2A64" w:rsidRPr="005878B4" w:rsidTr="00EE2A64">
              <w:trPr>
                <w:trHeight w:val="283"/>
              </w:trPr>
              <w:tc>
                <w:tcPr>
                  <w:tcW w:w="1666" w:type="pct"/>
                  <w:vMerge/>
                  <w:vAlign w:val="center"/>
                </w:tcPr>
                <w:p w:rsidR="00EE2A64" w:rsidRPr="005878B4" w:rsidRDefault="00EE2A64" w:rsidP="00964EF7">
                  <w:pPr>
                    <w:pStyle w:val="07"/>
                    <w:spacing w:line="320" w:lineRule="exact"/>
                  </w:pPr>
                </w:p>
              </w:tc>
              <w:tc>
                <w:tcPr>
                  <w:tcW w:w="1667" w:type="pct"/>
                  <w:vAlign w:val="center"/>
                </w:tcPr>
                <w:p w:rsidR="00EE2A64" w:rsidRPr="005878B4" w:rsidRDefault="00EE2A64" w:rsidP="00964EF7">
                  <w:pPr>
                    <w:pStyle w:val="07"/>
                    <w:spacing w:line="320" w:lineRule="exact"/>
                  </w:pPr>
                  <w:r w:rsidRPr="005878B4">
                    <w:rPr>
                      <w:rFonts w:hint="eastAsia"/>
                    </w:rPr>
                    <w:t>岸线方向</w:t>
                  </w:r>
                  <w:r w:rsidRPr="005878B4">
                    <w:rPr>
                      <w:rFonts w:hint="eastAsia"/>
                    </w:rPr>
                    <w:t>/</w:t>
                  </w:r>
                  <w:r w:rsidRPr="005878B4">
                    <w:rPr>
                      <w:rFonts w:hint="eastAsia"/>
                    </w:rPr>
                    <w:t>°</w:t>
                  </w:r>
                </w:p>
              </w:tc>
              <w:tc>
                <w:tcPr>
                  <w:tcW w:w="1667" w:type="pct"/>
                  <w:vAlign w:val="center"/>
                </w:tcPr>
                <w:p w:rsidR="00EE2A64" w:rsidRPr="005878B4" w:rsidRDefault="00EE2A64" w:rsidP="00964EF7">
                  <w:pPr>
                    <w:pStyle w:val="07"/>
                    <w:spacing w:line="320" w:lineRule="exact"/>
                  </w:pPr>
                </w:p>
              </w:tc>
            </w:tr>
          </w:tbl>
          <w:p w:rsidR="00B931E1" w:rsidRDefault="00042A33" w:rsidP="00B931E1">
            <w:pPr>
              <w:adjustRightInd w:val="0"/>
              <w:snapToGrid w:val="0"/>
              <w:spacing w:line="500" w:lineRule="exact"/>
              <w:ind w:firstLineChars="200" w:firstLine="480"/>
              <w:rPr>
                <w:sz w:val="24"/>
              </w:rPr>
            </w:pPr>
            <w:r w:rsidRPr="00F568F4">
              <w:rPr>
                <w:sz w:val="24"/>
              </w:rPr>
              <w:fldChar w:fldCharType="begin"/>
            </w:r>
            <w:r w:rsidR="00B931E1" w:rsidRPr="00F568F4">
              <w:rPr>
                <w:sz w:val="24"/>
              </w:rPr>
              <w:instrText xml:space="preserve"> = 2 \* GB3 \* MERGEFORMAT </w:instrText>
            </w:r>
            <w:r w:rsidRPr="00F568F4">
              <w:rPr>
                <w:sz w:val="24"/>
              </w:rPr>
              <w:fldChar w:fldCharType="separate"/>
            </w:r>
            <w:r w:rsidR="00B931E1" w:rsidRPr="00F568F4">
              <w:rPr>
                <w:rFonts w:ascii="宋体" w:hAnsi="宋体" w:cs="宋体" w:hint="eastAsia"/>
                <w:sz w:val="24"/>
              </w:rPr>
              <w:t>②</w:t>
            </w:r>
            <w:r w:rsidRPr="00F568F4">
              <w:rPr>
                <w:sz w:val="24"/>
              </w:rPr>
              <w:fldChar w:fldCharType="end"/>
            </w:r>
            <w:r w:rsidR="00B931E1" w:rsidRPr="00F568F4">
              <w:rPr>
                <w:sz w:val="24"/>
              </w:rPr>
              <w:t>评价因子和评价标准</w:t>
            </w:r>
          </w:p>
          <w:p w:rsidR="00EE2A64" w:rsidRDefault="00EE2A64" w:rsidP="00EE2A64">
            <w:pPr>
              <w:adjustRightInd w:val="0"/>
              <w:snapToGrid w:val="0"/>
              <w:spacing w:line="500" w:lineRule="exact"/>
              <w:ind w:firstLineChars="200" w:firstLine="480"/>
              <w:rPr>
                <w:sz w:val="24"/>
              </w:rPr>
            </w:pPr>
            <w:r w:rsidRPr="00EE2A64">
              <w:rPr>
                <w:rFonts w:hint="eastAsia"/>
                <w:sz w:val="24"/>
              </w:rPr>
              <w:t>根据工程分析，本项目评价因子和评价标准见表</w:t>
            </w:r>
          </w:p>
          <w:p w:rsidR="00B931E1" w:rsidRPr="00F568F4" w:rsidRDefault="00B931E1" w:rsidP="00667BA9">
            <w:pPr>
              <w:autoSpaceDE w:val="0"/>
              <w:autoSpaceDN w:val="0"/>
              <w:adjustRightInd w:val="0"/>
              <w:snapToGrid w:val="0"/>
              <w:spacing w:beforeLines="50"/>
              <w:ind w:firstLineChars="200" w:firstLine="480"/>
              <w:rPr>
                <w:rFonts w:eastAsia="黑体"/>
                <w:sz w:val="24"/>
              </w:rPr>
            </w:pPr>
            <w:r w:rsidRPr="00F568F4">
              <w:rPr>
                <w:rFonts w:eastAsia="黑体"/>
                <w:bCs/>
                <w:sz w:val="24"/>
              </w:rPr>
              <w:lastRenderedPageBreak/>
              <w:t>表</w:t>
            </w:r>
            <w:r w:rsidR="00B41EBA">
              <w:rPr>
                <w:rFonts w:eastAsia="黑体" w:hint="eastAsia"/>
                <w:bCs/>
                <w:sz w:val="24"/>
              </w:rPr>
              <w:t>37</w:t>
            </w:r>
            <w:r w:rsidRPr="00F568F4">
              <w:rPr>
                <w:rFonts w:eastAsia="黑体" w:hint="eastAsia"/>
                <w:bCs/>
                <w:sz w:val="24"/>
              </w:rPr>
              <w:t xml:space="preserve"> </w:t>
            </w:r>
            <w:r w:rsidRPr="00F568F4">
              <w:rPr>
                <w:rFonts w:eastAsia="黑体"/>
                <w:bCs/>
                <w:sz w:val="24"/>
              </w:rPr>
              <w:t xml:space="preserve"> </w:t>
            </w:r>
            <w:r>
              <w:rPr>
                <w:rFonts w:eastAsia="黑体" w:hint="eastAsia"/>
                <w:bCs/>
                <w:sz w:val="24"/>
              </w:rPr>
              <w:t xml:space="preserve">                  </w:t>
            </w:r>
            <w:r w:rsidRPr="00F568F4">
              <w:rPr>
                <w:rFonts w:eastAsia="黑体"/>
                <w:bCs/>
                <w:sz w:val="24"/>
              </w:rPr>
              <w:t>评价因子和评价标准一览表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92"/>
              <w:gridCol w:w="1418"/>
              <w:gridCol w:w="1889"/>
              <w:gridCol w:w="4891"/>
            </w:tblGrid>
            <w:tr w:rsidR="00EE2A64" w:rsidRPr="00EE2A64" w:rsidTr="00EE2A64">
              <w:tc>
                <w:tcPr>
                  <w:tcW w:w="813" w:type="pct"/>
                  <w:vAlign w:val="center"/>
                </w:tcPr>
                <w:p w:rsidR="00EE2A64" w:rsidRPr="00EE2A64" w:rsidRDefault="00EE2A64" w:rsidP="00964EF7">
                  <w:pPr>
                    <w:pStyle w:val="07"/>
                    <w:rPr>
                      <w:szCs w:val="21"/>
                    </w:rPr>
                  </w:pPr>
                  <w:r w:rsidRPr="00EE2A64">
                    <w:rPr>
                      <w:szCs w:val="21"/>
                    </w:rPr>
                    <w:t>评价因子</w:t>
                  </w:r>
                </w:p>
              </w:tc>
              <w:tc>
                <w:tcPr>
                  <w:tcW w:w="724" w:type="pct"/>
                  <w:vAlign w:val="center"/>
                </w:tcPr>
                <w:p w:rsidR="00EE2A64" w:rsidRPr="00EE2A64" w:rsidRDefault="00EE2A64" w:rsidP="00964EF7">
                  <w:pPr>
                    <w:pStyle w:val="07"/>
                    <w:rPr>
                      <w:szCs w:val="21"/>
                    </w:rPr>
                  </w:pPr>
                  <w:r w:rsidRPr="00EE2A64">
                    <w:rPr>
                      <w:szCs w:val="21"/>
                    </w:rPr>
                    <w:t>平均时段</w:t>
                  </w:r>
                </w:p>
              </w:tc>
              <w:tc>
                <w:tcPr>
                  <w:tcW w:w="965" w:type="pct"/>
                  <w:vAlign w:val="center"/>
                </w:tcPr>
                <w:p w:rsidR="00EE2A64" w:rsidRPr="00EE2A64" w:rsidRDefault="00EE2A64" w:rsidP="00964EF7">
                  <w:pPr>
                    <w:pStyle w:val="07"/>
                    <w:rPr>
                      <w:szCs w:val="21"/>
                    </w:rPr>
                  </w:pPr>
                  <w:r w:rsidRPr="00EE2A64">
                    <w:rPr>
                      <w:szCs w:val="21"/>
                    </w:rPr>
                    <w:t>标准值（</w:t>
                  </w:r>
                  <w:r w:rsidRPr="00EE2A64">
                    <w:rPr>
                      <w:szCs w:val="21"/>
                    </w:rPr>
                    <w:t>μg/m</w:t>
                  </w:r>
                  <w:r w:rsidRPr="00EE2A64">
                    <w:rPr>
                      <w:szCs w:val="21"/>
                      <w:vertAlign w:val="superscript"/>
                    </w:rPr>
                    <w:t>3</w:t>
                  </w:r>
                  <w:r w:rsidRPr="00EE2A64">
                    <w:rPr>
                      <w:szCs w:val="21"/>
                    </w:rPr>
                    <w:t>）</w:t>
                  </w:r>
                </w:p>
              </w:tc>
              <w:tc>
                <w:tcPr>
                  <w:tcW w:w="2498" w:type="pct"/>
                  <w:vAlign w:val="center"/>
                </w:tcPr>
                <w:p w:rsidR="00EE2A64" w:rsidRPr="00EE2A64" w:rsidRDefault="00EE2A64" w:rsidP="00964EF7">
                  <w:pPr>
                    <w:pStyle w:val="07"/>
                    <w:rPr>
                      <w:szCs w:val="21"/>
                    </w:rPr>
                  </w:pPr>
                  <w:r w:rsidRPr="00EE2A64">
                    <w:rPr>
                      <w:rFonts w:hint="eastAsia"/>
                      <w:szCs w:val="21"/>
                    </w:rPr>
                    <w:t>标准来源</w:t>
                  </w:r>
                </w:p>
              </w:tc>
            </w:tr>
            <w:tr w:rsidR="00EE2A64" w:rsidRPr="00EE2A64" w:rsidTr="00EE2A64">
              <w:tc>
                <w:tcPr>
                  <w:tcW w:w="813" w:type="pct"/>
                  <w:vAlign w:val="center"/>
                </w:tcPr>
                <w:p w:rsidR="00EE2A64" w:rsidRPr="00EE2A64" w:rsidRDefault="00EE2A64" w:rsidP="00964EF7">
                  <w:pPr>
                    <w:jc w:val="center"/>
                    <w:rPr>
                      <w:sz w:val="21"/>
                      <w:szCs w:val="21"/>
                    </w:rPr>
                  </w:pPr>
                  <w:r w:rsidRPr="00EE2A64">
                    <w:rPr>
                      <w:rFonts w:hint="eastAsia"/>
                      <w:kern w:val="0"/>
                      <w:sz w:val="21"/>
                      <w:szCs w:val="21"/>
                    </w:rPr>
                    <w:t>颗粒物</w:t>
                  </w:r>
                </w:p>
              </w:tc>
              <w:tc>
                <w:tcPr>
                  <w:tcW w:w="724" w:type="pct"/>
                  <w:vAlign w:val="center"/>
                </w:tcPr>
                <w:p w:rsidR="00EE2A64" w:rsidRPr="00EE2A64" w:rsidRDefault="00EE2A64" w:rsidP="00964EF7">
                  <w:pPr>
                    <w:pStyle w:val="07"/>
                    <w:rPr>
                      <w:szCs w:val="21"/>
                    </w:rPr>
                  </w:pPr>
                  <w:r w:rsidRPr="00EE2A64">
                    <w:rPr>
                      <w:rFonts w:hint="eastAsia"/>
                      <w:szCs w:val="21"/>
                    </w:rPr>
                    <w:t>24h</w:t>
                  </w:r>
                </w:p>
              </w:tc>
              <w:tc>
                <w:tcPr>
                  <w:tcW w:w="965" w:type="pct"/>
                  <w:vAlign w:val="center"/>
                </w:tcPr>
                <w:p w:rsidR="00EE2A64" w:rsidRPr="00EE2A64" w:rsidRDefault="00EE2A64" w:rsidP="00964EF7">
                  <w:pPr>
                    <w:pStyle w:val="07"/>
                    <w:rPr>
                      <w:szCs w:val="21"/>
                    </w:rPr>
                  </w:pPr>
                  <w:r w:rsidRPr="00EE2A64">
                    <w:rPr>
                      <w:rFonts w:hint="eastAsia"/>
                      <w:szCs w:val="21"/>
                    </w:rPr>
                    <w:t>300</w:t>
                  </w:r>
                </w:p>
              </w:tc>
              <w:tc>
                <w:tcPr>
                  <w:tcW w:w="2498" w:type="pct"/>
                  <w:vMerge w:val="restart"/>
                  <w:vAlign w:val="center"/>
                </w:tcPr>
                <w:p w:rsidR="00EE2A64" w:rsidRPr="00EE2A64" w:rsidRDefault="00EE2A64" w:rsidP="00964EF7">
                  <w:pPr>
                    <w:pStyle w:val="07"/>
                    <w:rPr>
                      <w:szCs w:val="21"/>
                    </w:rPr>
                  </w:pPr>
                  <w:r w:rsidRPr="00EE2A64">
                    <w:rPr>
                      <w:iCs/>
                      <w:szCs w:val="21"/>
                    </w:rPr>
                    <w:t>《环境空气质量标准》（</w:t>
                  </w:r>
                  <w:r w:rsidRPr="00EE2A64">
                    <w:rPr>
                      <w:iCs/>
                      <w:szCs w:val="21"/>
                    </w:rPr>
                    <w:t>GB3095-</w:t>
                  </w:r>
                  <w:r w:rsidRPr="00EE2A64">
                    <w:rPr>
                      <w:rFonts w:hint="eastAsia"/>
                      <w:iCs/>
                      <w:szCs w:val="21"/>
                    </w:rPr>
                    <w:t>2012</w:t>
                  </w:r>
                  <w:r w:rsidRPr="00EE2A64">
                    <w:rPr>
                      <w:iCs/>
                      <w:szCs w:val="21"/>
                    </w:rPr>
                    <w:t>）</w:t>
                  </w:r>
                </w:p>
              </w:tc>
            </w:tr>
            <w:tr w:rsidR="00EE2A64" w:rsidRPr="00EE2A64" w:rsidTr="00EE2A64">
              <w:tc>
                <w:tcPr>
                  <w:tcW w:w="813" w:type="pct"/>
                  <w:vAlign w:val="center"/>
                </w:tcPr>
                <w:p w:rsidR="00EE2A64" w:rsidRPr="00EE2A64" w:rsidRDefault="00EE2A64" w:rsidP="00964EF7">
                  <w:pPr>
                    <w:pStyle w:val="7"/>
                    <w:rPr>
                      <w:szCs w:val="21"/>
                    </w:rPr>
                  </w:pPr>
                  <w:r w:rsidRPr="00EE2A64">
                    <w:rPr>
                      <w:szCs w:val="21"/>
                    </w:rPr>
                    <w:t>SO</w:t>
                  </w:r>
                  <w:r w:rsidRPr="00EE2A64">
                    <w:rPr>
                      <w:szCs w:val="21"/>
                      <w:vertAlign w:val="subscript"/>
                    </w:rPr>
                    <w:t>2</w:t>
                  </w:r>
                </w:p>
              </w:tc>
              <w:tc>
                <w:tcPr>
                  <w:tcW w:w="724" w:type="pct"/>
                  <w:vAlign w:val="center"/>
                </w:tcPr>
                <w:p w:rsidR="00EE2A64" w:rsidRPr="00EE2A64" w:rsidRDefault="00EE2A64" w:rsidP="00964EF7">
                  <w:pPr>
                    <w:pStyle w:val="07"/>
                    <w:rPr>
                      <w:szCs w:val="21"/>
                    </w:rPr>
                  </w:pPr>
                  <w:r w:rsidRPr="00EE2A64">
                    <w:rPr>
                      <w:rFonts w:hint="eastAsia"/>
                      <w:szCs w:val="21"/>
                    </w:rPr>
                    <w:t>1h</w:t>
                  </w:r>
                </w:p>
              </w:tc>
              <w:tc>
                <w:tcPr>
                  <w:tcW w:w="965" w:type="pct"/>
                  <w:vAlign w:val="center"/>
                </w:tcPr>
                <w:p w:rsidR="00EE2A64" w:rsidRPr="00EE2A64" w:rsidRDefault="00EE2A64" w:rsidP="00964EF7">
                  <w:pPr>
                    <w:pStyle w:val="07"/>
                    <w:rPr>
                      <w:szCs w:val="21"/>
                    </w:rPr>
                  </w:pPr>
                  <w:r w:rsidRPr="00EE2A64">
                    <w:rPr>
                      <w:rFonts w:hint="eastAsia"/>
                      <w:szCs w:val="21"/>
                    </w:rPr>
                    <w:t>500</w:t>
                  </w:r>
                </w:p>
              </w:tc>
              <w:tc>
                <w:tcPr>
                  <w:tcW w:w="2498" w:type="pct"/>
                  <w:vMerge/>
                  <w:vAlign w:val="center"/>
                </w:tcPr>
                <w:p w:rsidR="00EE2A64" w:rsidRPr="00EE2A64" w:rsidRDefault="00EE2A64" w:rsidP="00964EF7">
                  <w:pPr>
                    <w:pStyle w:val="07"/>
                    <w:rPr>
                      <w:iCs/>
                      <w:szCs w:val="21"/>
                    </w:rPr>
                  </w:pPr>
                </w:p>
              </w:tc>
            </w:tr>
            <w:tr w:rsidR="00EE2A64" w:rsidRPr="00EE2A64" w:rsidTr="00EE2A64">
              <w:tc>
                <w:tcPr>
                  <w:tcW w:w="813" w:type="pct"/>
                  <w:vAlign w:val="center"/>
                </w:tcPr>
                <w:p w:rsidR="00EE2A64" w:rsidRPr="00EE2A64" w:rsidRDefault="00EE2A64" w:rsidP="00964EF7">
                  <w:pPr>
                    <w:pStyle w:val="7"/>
                    <w:rPr>
                      <w:szCs w:val="21"/>
                    </w:rPr>
                  </w:pPr>
                  <w:r w:rsidRPr="00EE2A64">
                    <w:rPr>
                      <w:szCs w:val="21"/>
                    </w:rPr>
                    <w:t>NO</w:t>
                  </w:r>
                  <w:r w:rsidRPr="00EE2A64">
                    <w:rPr>
                      <w:szCs w:val="21"/>
                      <w:vertAlign w:val="subscript"/>
                    </w:rPr>
                    <w:t>2</w:t>
                  </w:r>
                </w:p>
              </w:tc>
              <w:tc>
                <w:tcPr>
                  <w:tcW w:w="724" w:type="pct"/>
                  <w:vAlign w:val="center"/>
                </w:tcPr>
                <w:p w:rsidR="00EE2A64" w:rsidRPr="00EE2A64" w:rsidRDefault="00EE2A64" w:rsidP="00964EF7">
                  <w:pPr>
                    <w:pStyle w:val="07"/>
                    <w:rPr>
                      <w:szCs w:val="21"/>
                    </w:rPr>
                  </w:pPr>
                  <w:r w:rsidRPr="00EE2A64">
                    <w:rPr>
                      <w:rFonts w:hint="eastAsia"/>
                      <w:szCs w:val="21"/>
                    </w:rPr>
                    <w:t>1h</w:t>
                  </w:r>
                </w:p>
              </w:tc>
              <w:tc>
                <w:tcPr>
                  <w:tcW w:w="965" w:type="pct"/>
                  <w:vAlign w:val="center"/>
                </w:tcPr>
                <w:p w:rsidR="00EE2A64" w:rsidRPr="00EE2A64" w:rsidRDefault="00EE2A64" w:rsidP="00964EF7">
                  <w:pPr>
                    <w:pStyle w:val="07"/>
                    <w:rPr>
                      <w:szCs w:val="21"/>
                    </w:rPr>
                  </w:pPr>
                  <w:r w:rsidRPr="00EE2A64">
                    <w:rPr>
                      <w:rFonts w:hint="eastAsia"/>
                      <w:szCs w:val="21"/>
                    </w:rPr>
                    <w:t>200</w:t>
                  </w:r>
                </w:p>
              </w:tc>
              <w:tc>
                <w:tcPr>
                  <w:tcW w:w="2498" w:type="pct"/>
                  <w:vMerge/>
                  <w:vAlign w:val="center"/>
                </w:tcPr>
                <w:p w:rsidR="00EE2A64" w:rsidRPr="00EE2A64" w:rsidRDefault="00EE2A64" w:rsidP="00964EF7">
                  <w:pPr>
                    <w:pStyle w:val="07"/>
                    <w:rPr>
                      <w:iCs/>
                      <w:szCs w:val="21"/>
                    </w:rPr>
                  </w:pPr>
                </w:p>
              </w:tc>
            </w:tr>
            <w:tr w:rsidR="00EE2A64" w:rsidRPr="00EE2A64" w:rsidTr="00EE2A64">
              <w:tc>
                <w:tcPr>
                  <w:tcW w:w="813" w:type="pct"/>
                  <w:vAlign w:val="center"/>
                </w:tcPr>
                <w:p w:rsidR="00EE2A64" w:rsidRPr="00EE2A64" w:rsidRDefault="00EE2A64" w:rsidP="00964EF7">
                  <w:pPr>
                    <w:jc w:val="center"/>
                    <w:rPr>
                      <w:kern w:val="0"/>
                      <w:sz w:val="21"/>
                      <w:szCs w:val="21"/>
                    </w:rPr>
                  </w:pPr>
                  <w:r w:rsidRPr="00EE2A64">
                    <w:rPr>
                      <w:rFonts w:hint="eastAsia"/>
                      <w:kern w:val="0"/>
                      <w:sz w:val="21"/>
                      <w:szCs w:val="21"/>
                    </w:rPr>
                    <w:t>非甲烷总烃</w:t>
                  </w:r>
                </w:p>
              </w:tc>
              <w:tc>
                <w:tcPr>
                  <w:tcW w:w="724" w:type="pct"/>
                  <w:vAlign w:val="center"/>
                </w:tcPr>
                <w:p w:rsidR="00EE2A64" w:rsidRPr="00EE2A64" w:rsidRDefault="00EE2A64" w:rsidP="00964EF7">
                  <w:pPr>
                    <w:pStyle w:val="07"/>
                    <w:rPr>
                      <w:szCs w:val="21"/>
                    </w:rPr>
                  </w:pPr>
                  <w:r w:rsidRPr="00EE2A64">
                    <w:rPr>
                      <w:rFonts w:hint="eastAsia"/>
                      <w:szCs w:val="21"/>
                    </w:rPr>
                    <w:t>1h</w:t>
                  </w:r>
                </w:p>
              </w:tc>
              <w:tc>
                <w:tcPr>
                  <w:tcW w:w="965" w:type="pct"/>
                  <w:vAlign w:val="center"/>
                </w:tcPr>
                <w:p w:rsidR="00EE2A64" w:rsidRPr="00EE2A64" w:rsidRDefault="00EE2A64" w:rsidP="00964EF7">
                  <w:pPr>
                    <w:pStyle w:val="07"/>
                    <w:rPr>
                      <w:szCs w:val="21"/>
                    </w:rPr>
                  </w:pPr>
                  <w:r w:rsidRPr="00EE2A64">
                    <w:rPr>
                      <w:rFonts w:hint="eastAsia"/>
                      <w:szCs w:val="21"/>
                    </w:rPr>
                    <w:t>2000</w:t>
                  </w:r>
                </w:p>
              </w:tc>
              <w:tc>
                <w:tcPr>
                  <w:tcW w:w="2498" w:type="pct"/>
                  <w:vAlign w:val="center"/>
                </w:tcPr>
                <w:p w:rsidR="00EE2A64" w:rsidRPr="00EE2A64" w:rsidRDefault="00EE2A64" w:rsidP="00964EF7">
                  <w:pPr>
                    <w:pStyle w:val="07"/>
                    <w:rPr>
                      <w:iCs/>
                      <w:szCs w:val="21"/>
                    </w:rPr>
                  </w:pPr>
                  <w:r w:rsidRPr="00EE2A64">
                    <w:rPr>
                      <w:rFonts w:hint="eastAsia"/>
                      <w:szCs w:val="21"/>
                    </w:rPr>
                    <w:t>《大气污染物综合排放标准详解》</w:t>
                  </w:r>
                </w:p>
              </w:tc>
            </w:tr>
          </w:tbl>
          <w:p w:rsidR="00B931E1" w:rsidRPr="00F568F4" w:rsidRDefault="00042A33" w:rsidP="00B931E1">
            <w:pPr>
              <w:adjustRightInd w:val="0"/>
              <w:snapToGrid w:val="0"/>
              <w:spacing w:line="500" w:lineRule="exact"/>
              <w:ind w:firstLineChars="200" w:firstLine="480"/>
              <w:rPr>
                <w:bCs/>
                <w:sz w:val="24"/>
                <w:szCs w:val="24"/>
              </w:rPr>
            </w:pPr>
            <w:r w:rsidRPr="00042A33">
              <w:rPr>
                <w:bCs/>
                <w:sz w:val="24"/>
                <w:szCs w:val="24"/>
              </w:rPr>
              <w:fldChar w:fldCharType="begin"/>
            </w:r>
            <w:r w:rsidR="00B931E1" w:rsidRPr="00F568F4">
              <w:rPr>
                <w:bCs/>
                <w:sz w:val="24"/>
                <w:szCs w:val="24"/>
              </w:rPr>
              <w:instrText xml:space="preserve"> = 3 \* GB3 \* MERGEFORMAT </w:instrText>
            </w:r>
            <w:r w:rsidRPr="00042A33">
              <w:rPr>
                <w:bCs/>
                <w:sz w:val="24"/>
                <w:szCs w:val="24"/>
              </w:rPr>
              <w:fldChar w:fldCharType="separate"/>
            </w:r>
            <w:r w:rsidR="00B931E1" w:rsidRPr="00F568F4">
              <w:rPr>
                <w:rFonts w:ascii="宋体" w:hAnsi="宋体" w:cs="宋体" w:hint="eastAsia"/>
                <w:sz w:val="24"/>
                <w:szCs w:val="24"/>
              </w:rPr>
              <w:t>③</w:t>
            </w:r>
            <w:r w:rsidRPr="00F568F4">
              <w:rPr>
                <w:sz w:val="24"/>
                <w:szCs w:val="24"/>
              </w:rPr>
              <w:fldChar w:fldCharType="end"/>
            </w:r>
            <w:r w:rsidR="00603FEE" w:rsidRPr="00603FEE">
              <w:rPr>
                <w:rFonts w:hint="eastAsia"/>
                <w:bCs/>
                <w:sz w:val="24"/>
                <w:szCs w:val="24"/>
              </w:rPr>
              <w:t>预测结果</w:t>
            </w:r>
          </w:p>
          <w:p w:rsidR="00B931E1" w:rsidRDefault="00603FEE" w:rsidP="00603FEE">
            <w:pPr>
              <w:adjustRightInd w:val="0"/>
              <w:snapToGrid w:val="0"/>
              <w:spacing w:line="500" w:lineRule="exact"/>
              <w:ind w:firstLineChars="200" w:firstLine="480"/>
              <w:rPr>
                <w:bCs/>
                <w:sz w:val="24"/>
                <w:szCs w:val="24"/>
              </w:rPr>
            </w:pPr>
            <w:r w:rsidRPr="00603FEE">
              <w:rPr>
                <w:rFonts w:hint="eastAsia"/>
                <w:bCs/>
                <w:sz w:val="24"/>
                <w:szCs w:val="24"/>
              </w:rPr>
              <w:t>本项目主要污染源估算模型计算结果见下表。</w:t>
            </w:r>
          </w:p>
          <w:p w:rsidR="00603FEE" w:rsidRPr="005878B4" w:rsidRDefault="00603FEE" w:rsidP="00603FEE">
            <w:pPr>
              <w:pStyle w:val="6"/>
              <w:ind w:firstLine="480"/>
            </w:pPr>
            <w:r w:rsidRPr="005878B4">
              <w:rPr>
                <w:rFonts w:hAnsi="黑体"/>
              </w:rPr>
              <w:t>表</w:t>
            </w:r>
            <w:r>
              <w:rPr>
                <w:rFonts w:hAnsi="黑体" w:hint="eastAsia"/>
              </w:rPr>
              <w:t>38</w:t>
            </w:r>
            <w:r w:rsidRPr="005878B4">
              <w:t xml:space="preserve">    </w:t>
            </w:r>
            <w:r w:rsidRPr="005878B4">
              <w:rPr>
                <w:rFonts w:hint="eastAsia"/>
              </w:rPr>
              <w:t xml:space="preserve">           </w:t>
            </w:r>
            <w:r w:rsidRPr="005878B4">
              <w:rPr>
                <w:rFonts w:hAnsi="黑体"/>
              </w:rPr>
              <w:t>大气污染物估算模式计算结果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84"/>
              <w:gridCol w:w="1271"/>
              <w:gridCol w:w="2140"/>
              <w:gridCol w:w="1633"/>
              <w:gridCol w:w="1633"/>
              <w:gridCol w:w="1629"/>
            </w:tblGrid>
            <w:tr w:rsidR="00603FEE" w:rsidRPr="00603FEE" w:rsidTr="00603FEE">
              <w:tc>
                <w:tcPr>
                  <w:tcW w:w="1407" w:type="pct"/>
                  <w:gridSpan w:val="2"/>
                  <w:vAlign w:val="center"/>
                </w:tcPr>
                <w:p w:rsidR="00603FEE" w:rsidRPr="00603FEE" w:rsidRDefault="00603FEE" w:rsidP="00964EF7">
                  <w:pPr>
                    <w:pStyle w:val="7"/>
                    <w:spacing w:line="360" w:lineRule="atLeast"/>
                    <w:rPr>
                      <w:szCs w:val="21"/>
                    </w:rPr>
                  </w:pPr>
                  <w:r w:rsidRPr="00603FEE">
                    <w:rPr>
                      <w:rFonts w:hint="eastAsia"/>
                      <w:szCs w:val="21"/>
                    </w:rPr>
                    <w:t>排放源</w:t>
                  </w:r>
                </w:p>
              </w:tc>
              <w:tc>
                <w:tcPr>
                  <w:tcW w:w="1093" w:type="pct"/>
                  <w:vAlign w:val="center"/>
                </w:tcPr>
                <w:p w:rsidR="00603FEE" w:rsidRPr="00603FEE" w:rsidRDefault="00603FEE" w:rsidP="00964EF7">
                  <w:pPr>
                    <w:pStyle w:val="7"/>
                    <w:spacing w:line="360" w:lineRule="atLeast"/>
                    <w:rPr>
                      <w:szCs w:val="21"/>
                    </w:rPr>
                  </w:pPr>
                  <w:r w:rsidRPr="00603FEE">
                    <w:rPr>
                      <w:rFonts w:hint="eastAsia"/>
                      <w:szCs w:val="21"/>
                    </w:rPr>
                    <w:t>污染物</w:t>
                  </w:r>
                </w:p>
              </w:tc>
              <w:tc>
                <w:tcPr>
                  <w:tcW w:w="834" w:type="pct"/>
                  <w:vAlign w:val="center"/>
                </w:tcPr>
                <w:p w:rsidR="00603FEE" w:rsidRPr="00603FEE" w:rsidRDefault="00603FEE" w:rsidP="00964EF7">
                  <w:pPr>
                    <w:pStyle w:val="7"/>
                    <w:spacing w:line="360" w:lineRule="atLeast"/>
                    <w:rPr>
                      <w:szCs w:val="21"/>
                    </w:rPr>
                  </w:pPr>
                  <w:r w:rsidRPr="00603FEE">
                    <w:rPr>
                      <w:rFonts w:hint="eastAsia"/>
                      <w:szCs w:val="21"/>
                    </w:rPr>
                    <w:t>最大地面浓度（</w:t>
                  </w:r>
                  <w:r w:rsidRPr="00603FEE">
                    <w:rPr>
                      <w:rFonts w:hint="eastAsia"/>
                      <w:szCs w:val="21"/>
                    </w:rPr>
                    <w:t>mg/m</w:t>
                  </w:r>
                  <w:r w:rsidRPr="00603FEE">
                    <w:rPr>
                      <w:rFonts w:hint="eastAsia"/>
                      <w:szCs w:val="21"/>
                      <w:vertAlign w:val="superscript"/>
                    </w:rPr>
                    <w:t>3</w:t>
                  </w:r>
                  <w:r w:rsidRPr="00603FEE">
                    <w:rPr>
                      <w:rFonts w:hint="eastAsia"/>
                      <w:szCs w:val="21"/>
                    </w:rPr>
                    <w:t>）</w:t>
                  </w:r>
                </w:p>
              </w:tc>
              <w:tc>
                <w:tcPr>
                  <w:tcW w:w="834" w:type="pct"/>
                  <w:vAlign w:val="center"/>
                </w:tcPr>
                <w:p w:rsidR="00603FEE" w:rsidRPr="00603FEE" w:rsidRDefault="00603FEE" w:rsidP="00964EF7">
                  <w:pPr>
                    <w:pStyle w:val="7"/>
                    <w:spacing w:line="360" w:lineRule="atLeast"/>
                    <w:rPr>
                      <w:szCs w:val="21"/>
                    </w:rPr>
                  </w:pPr>
                  <w:r w:rsidRPr="00603FEE">
                    <w:rPr>
                      <w:rFonts w:hint="eastAsia"/>
                      <w:szCs w:val="21"/>
                    </w:rPr>
                    <w:t>占标率（</w:t>
                  </w:r>
                  <w:r w:rsidRPr="00603FEE">
                    <w:rPr>
                      <w:rFonts w:hint="eastAsia"/>
                      <w:szCs w:val="21"/>
                    </w:rPr>
                    <w:t>%</w:t>
                  </w:r>
                  <w:r w:rsidRPr="00603FEE">
                    <w:rPr>
                      <w:rFonts w:hint="eastAsia"/>
                      <w:szCs w:val="21"/>
                    </w:rPr>
                    <w:t>）</w:t>
                  </w:r>
                </w:p>
              </w:tc>
              <w:tc>
                <w:tcPr>
                  <w:tcW w:w="832" w:type="pct"/>
                  <w:vAlign w:val="center"/>
                </w:tcPr>
                <w:p w:rsidR="00603FEE" w:rsidRPr="00603FEE" w:rsidRDefault="00603FEE" w:rsidP="00964EF7">
                  <w:pPr>
                    <w:pStyle w:val="7"/>
                    <w:spacing w:line="360" w:lineRule="atLeast"/>
                    <w:rPr>
                      <w:szCs w:val="21"/>
                    </w:rPr>
                  </w:pPr>
                  <w:r w:rsidRPr="00603FEE">
                    <w:rPr>
                      <w:rFonts w:hint="eastAsia"/>
                      <w:szCs w:val="21"/>
                    </w:rPr>
                    <w:t>最大值出现距离（</w:t>
                  </w:r>
                  <w:r w:rsidRPr="00603FEE">
                    <w:rPr>
                      <w:rFonts w:hint="eastAsia"/>
                      <w:szCs w:val="21"/>
                    </w:rPr>
                    <w:t>m</w:t>
                  </w:r>
                  <w:r w:rsidRPr="00603FEE">
                    <w:rPr>
                      <w:rFonts w:hint="eastAsia"/>
                      <w:szCs w:val="21"/>
                    </w:rPr>
                    <w:t>）</w:t>
                  </w:r>
                </w:p>
              </w:tc>
            </w:tr>
            <w:tr w:rsidR="00603FEE" w:rsidRPr="00603FEE" w:rsidTr="00603FEE">
              <w:tc>
                <w:tcPr>
                  <w:tcW w:w="758" w:type="pct"/>
                  <w:vMerge w:val="restar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有组织排放</w:t>
                  </w:r>
                </w:p>
              </w:tc>
              <w:tc>
                <w:tcPr>
                  <w:tcW w:w="649" w:type="pc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1#</w:t>
                  </w:r>
                  <w:r w:rsidRPr="00E2225C">
                    <w:rPr>
                      <w:rFonts w:hint="eastAsia"/>
                      <w:b/>
                      <w:szCs w:val="21"/>
                      <w:u w:val="single"/>
                    </w:rPr>
                    <w:t>排气筒</w:t>
                  </w:r>
                </w:p>
              </w:tc>
              <w:tc>
                <w:tcPr>
                  <w:tcW w:w="1093" w:type="pct"/>
                  <w:vAlign w:val="center"/>
                </w:tcPr>
                <w:p w:rsidR="00603FEE" w:rsidRPr="00E2225C" w:rsidRDefault="00603FEE" w:rsidP="00964EF7">
                  <w:pPr>
                    <w:pStyle w:val="7"/>
                    <w:spacing w:line="360" w:lineRule="atLeast"/>
                    <w:rPr>
                      <w:b/>
                      <w:szCs w:val="21"/>
                      <w:u w:val="single"/>
                    </w:rPr>
                  </w:pPr>
                  <w:r w:rsidRPr="00E2225C">
                    <w:rPr>
                      <w:rFonts w:hint="eastAsia"/>
                      <w:b/>
                      <w:kern w:val="0"/>
                      <w:szCs w:val="21"/>
                      <w:u w:val="single"/>
                    </w:rPr>
                    <w:t>颗粒物</w:t>
                  </w:r>
                </w:p>
              </w:tc>
              <w:tc>
                <w:tcPr>
                  <w:tcW w:w="834" w:type="pct"/>
                  <w:vAlign w:val="center"/>
                </w:tcPr>
                <w:p w:rsidR="00603FEE" w:rsidRPr="00E2225C" w:rsidRDefault="00603FEE" w:rsidP="00603FEE">
                  <w:pPr>
                    <w:spacing w:line="360" w:lineRule="atLeast"/>
                    <w:jc w:val="center"/>
                    <w:rPr>
                      <w:b/>
                      <w:sz w:val="21"/>
                      <w:szCs w:val="21"/>
                      <w:u w:val="single"/>
                    </w:rPr>
                  </w:pPr>
                  <w:r w:rsidRPr="00E2225C">
                    <w:rPr>
                      <w:b/>
                      <w:sz w:val="21"/>
                      <w:szCs w:val="21"/>
                      <w:u w:val="single"/>
                    </w:rPr>
                    <w:t>0.00</w:t>
                  </w:r>
                  <w:r w:rsidRPr="00E2225C">
                    <w:rPr>
                      <w:rFonts w:hint="eastAsia"/>
                      <w:b/>
                      <w:sz w:val="21"/>
                      <w:szCs w:val="21"/>
                      <w:u w:val="single"/>
                    </w:rPr>
                    <w:t>1711</w:t>
                  </w:r>
                </w:p>
              </w:tc>
              <w:tc>
                <w:tcPr>
                  <w:tcW w:w="834" w:type="pct"/>
                  <w:vAlign w:val="center"/>
                </w:tcPr>
                <w:p w:rsidR="00603FEE" w:rsidRPr="00E2225C" w:rsidRDefault="00603FEE" w:rsidP="00603FEE">
                  <w:pPr>
                    <w:spacing w:line="360" w:lineRule="atLeast"/>
                    <w:jc w:val="center"/>
                    <w:rPr>
                      <w:b/>
                      <w:sz w:val="21"/>
                      <w:szCs w:val="21"/>
                      <w:u w:val="single"/>
                    </w:rPr>
                  </w:pPr>
                  <w:r w:rsidRPr="00E2225C">
                    <w:rPr>
                      <w:b/>
                      <w:sz w:val="21"/>
                      <w:szCs w:val="21"/>
                      <w:u w:val="single"/>
                    </w:rPr>
                    <w:t>0.</w:t>
                  </w:r>
                  <w:r w:rsidRPr="00E2225C">
                    <w:rPr>
                      <w:rFonts w:hint="eastAsia"/>
                      <w:b/>
                      <w:sz w:val="21"/>
                      <w:szCs w:val="21"/>
                      <w:u w:val="single"/>
                    </w:rPr>
                    <w:t>19</w:t>
                  </w:r>
                </w:p>
              </w:tc>
              <w:tc>
                <w:tcPr>
                  <w:tcW w:w="832" w:type="pct"/>
                  <w:vAlign w:val="center"/>
                </w:tcPr>
                <w:p w:rsidR="00603FEE" w:rsidRPr="00603FEE" w:rsidRDefault="00603FEE" w:rsidP="00603FEE">
                  <w:pPr>
                    <w:pStyle w:val="7"/>
                    <w:spacing w:line="360" w:lineRule="atLeast"/>
                    <w:rPr>
                      <w:szCs w:val="21"/>
                    </w:rPr>
                  </w:pPr>
                  <w:r w:rsidRPr="00603FEE">
                    <w:rPr>
                      <w:szCs w:val="21"/>
                    </w:rPr>
                    <w:t>6</w:t>
                  </w:r>
                  <w:r>
                    <w:rPr>
                      <w:rFonts w:hint="eastAsia"/>
                      <w:szCs w:val="21"/>
                    </w:rPr>
                    <w:t>58</w:t>
                  </w: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2#</w:t>
                  </w:r>
                  <w:r w:rsidRPr="00E2225C">
                    <w:rPr>
                      <w:rFonts w:hint="eastAsia"/>
                      <w:b/>
                      <w:szCs w:val="21"/>
                      <w:u w:val="single"/>
                    </w:rPr>
                    <w:t>排气筒</w:t>
                  </w:r>
                </w:p>
              </w:tc>
              <w:tc>
                <w:tcPr>
                  <w:tcW w:w="1093" w:type="pct"/>
                  <w:vAlign w:val="center"/>
                </w:tcPr>
                <w:p w:rsidR="00603FEE" w:rsidRPr="00E2225C" w:rsidRDefault="00603FEE" w:rsidP="00964EF7">
                  <w:pPr>
                    <w:pStyle w:val="7"/>
                    <w:spacing w:line="360" w:lineRule="atLeast"/>
                    <w:rPr>
                      <w:b/>
                      <w:szCs w:val="21"/>
                      <w:u w:val="single"/>
                    </w:rPr>
                  </w:pPr>
                  <w:r w:rsidRPr="00E2225C">
                    <w:rPr>
                      <w:rFonts w:hint="eastAsia"/>
                      <w:b/>
                      <w:kern w:val="0"/>
                      <w:szCs w:val="21"/>
                      <w:u w:val="single"/>
                    </w:rPr>
                    <w:t>颗粒物</w:t>
                  </w:r>
                </w:p>
              </w:tc>
              <w:tc>
                <w:tcPr>
                  <w:tcW w:w="834" w:type="pct"/>
                  <w:vAlign w:val="center"/>
                </w:tcPr>
                <w:p w:rsidR="00603FEE" w:rsidRPr="00E2225C" w:rsidRDefault="00603FEE" w:rsidP="00603FEE">
                  <w:pPr>
                    <w:spacing w:line="360" w:lineRule="atLeast"/>
                    <w:jc w:val="center"/>
                    <w:rPr>
                      <w:b/>
                      <w:sz w:val="21"/>
                      <w:szCs w:val="21"/>
                      <w:u w:val="single"/>
                    </w:rPr>
                  </w:pPr>
                  <w:r w:rsidRPr="00E2225C">
                    <w:rPr>
                      <w:b/>
                      <w:sz w:val="21"/>
                      <w:szCs w:val="21"/>
                      <w:u w:val="single"/>
                    </w:rPr>
                    <w:t>0.00</w:t>
                  </w:r>
                  <w:r w:rsidRPr="00E2225C">
                    <w:rPr>
                      <w:rFonts w:hint="eastAsia"/>
                      <w:b/>
                      <w:sz w:val="21"/>
                      <w:szCs w:val="21"/>
                      <w:u w:val="single"/>
                    </w:rPr>
                    <w:t>1356</w:t>
                  </w:r>
                </w:p>
              </w:tc>
              <w:tc>
                <w:tcPr>
                  <w:tcW w:w="834" w:type="pct"/>
                  <w:vAlign w:val="center"/>
                </w:tcPr>
                <w:p w:rsidR="00603FEE" w:rsidRPr="00E2225C" w:rsidRDefault="00603FEE" w:rsidP="00603FEE">
                  <w:pPr>
                    <w:spacing w:line="360" w:lineRule="atLeast"/>
                    <w:jc w:val="center"/>
                    <w:rPr>
                      <w:b/>
                      <w:sz w:val="21"/>
                      <w:szCs w:val="21"/>
                      <w:u w:val="single"/>
                    </w:rPr>
                  </w:pPr>
                  <w:r w:rsidRPr="00E2225C">
                    <w:rPr>
                      <w:b/>
                      <w:sz w:val="21"/>
                      <w:szCs w:val="21"/>
                      <w:u w:val="single"/>
                    </w:rPr>
                    <w:t>0.1</w:t>
                  </w:r>
                  <w:r w:rsidRPr="00E2225C">
                    <w:rPr>
                      <w:rFonts w:hint="eastAsia"/>
                      <w:b/>
                      <w:sz w:val="21"/>
                      <w:szCs w:val="21"/>
                      <w:u w:val="single"/>
                    </w:rPr>
                    <w:t>5</w:t>
                  </w:r>
                </w:p>
              </w:tc>
              <w:tc>
                <w:tcPr>
                  <w:tcW w:w="832" w:type="pct"/>
                  <w:vAlign w:val="center"/>
                </w:tcPr>
                <w:p w:rsidR="00603FEE" w:rsidRPr="00603FEE" w:rsidRDefault="00603FEE" w:rsidP="00603FEE">
                  <w:pPr>
                    <w:pStyle w:val="7"/>
                    <w:spacing w:line="360" w:lineRule="atLeast"/>
                    <w:rPr>
                      <w:szCs w:val="21"/>
                    </w:rPr>
                  </w:pPr>
                  <w:r w:rsidRPr="00603FEE">
                    <w:rPr>
                      <w:szCs w:val="21"/>
                    </w:rPr>
                    <w:t>6</w:t>
                  </w:r>
                  <w:r>
                    <w:rPr>
                      <w:rFonts w:hint="eastAsia"/>
                      <w:szCs w:val="21"/>
                    </w:rPr>
                    <w:t>58</w:t>
                  </w: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restar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3#</w:t>
                  </w:r>
                  <w:r w:rsidRPr="00E2225C">
                    <w:rPr>
                      <w:rFonts w:hint="eastAsia"/>
                      <w:b/>
                      <w:szCs w:val="21"/>
                      <w:u w:val="single"/>
                    </w:rPr>
                    <w:t>排气筒</w:t>
                  </w:r>
                </w:p>
              </w:tc>
              <w:tc>
                <w:tcPr>
                  <w:tcW w:w="1093" w:type="pct"/>
                  <w:vAlign w:val="center"/>
                </w:tcPr>
                <w:p w:rsidR="00603FEE" w:rsidRPr="00E2225C" w:rsidRDefault="00603FEE" w:rsidP="00964EF7">
                  <w:pPr>
                    <w:pStyle w:val="7"/>
                    <w:spacing w:line="360" w:lineRule="atLeast"/>
                    <w:rPr>
                      <w:b/>
                      <w:szCs w:val="21"/>
                      <w:u w:val="single"/>
                    </w:rPr>
                  </w:pPr>
                  <w:r w:rsidRPr="00E2225C">
                    <w:rPr>
                      <w:rFonts w:hint="eastAsia"/>
                      <w:b/>
                      <w:kern w:val="0"/>
                      <w:szCs w:val="21"/>
                      <w:u w:val="single"/>
                    </w:rPr>
                    <w:t>颗粒物</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5.77E-5</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0.01</w:t>
                  </w:r>
                </w:p>
              </w:tc>
              <w:tc>
                <w:tcPr>
                  <w:tcW w:w="832" w:type="pct"/>
                  <w:vMerge w:val="restart"/>
                  <w:vAlign w:val="center"/>
                </w:tcPr>
                <w:p w:rsidR="00603FEE" w:rsidRPr="00603FEE" w:rsidRDefault="00603FEE" w:rsidP="00603FEE">
                  <w:pPr>
                    <w:pStyle w:val="7"/>
                    <w:spacing w:line="360" w:lineRule="atLeast"/>
                    <w:rPr>
                      <w:szCs w:val="21"/>
                    </w:rPr>
                  </w:pPr>
                  <w:r w:rsidRPr="00603FEE">
                    <w:rPr>
                      <w:szCs w:val="21"/>
                    </w:rPr>
                    <w:t>2</w:t>
                  </w:r>
                  <w:r>
                    <w:rPr>
                      <w:rFonts w:hint="eastAsia"/>
                      <w:szCs w:val="21"/>
                    </w:rPr>
                    <w:t>39</w:t>
                  </w: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964EF7">
                  <w:pPr>
                    <w:pStyle w:val="7"/>
                    <w:spacing w:line="360" w:lineRule="atLeast"/>
                    <w:rPr>
                      <w:b/>
                      <w:szCs w:val="21"/>
                      <w:u w:val="single"/>
                    </w:rPr>
                  </w:pPr>
                  <w:r w:rsidRPr="00E2225C">
                    <w:rPr>
                      <w:b/>
                      <w:szCs w:val="21"/>
                      <w:u w:val="single"/>
                    </w:rPr>
                    <w:t>SO</w:t>
                  </w:r>
                  <w:r w:rsidRPr="00E2225C">
                    <w:rPr>
                      <w:b/>
                      <w:szCs w:val="21"/>
                      <w:u w:val="single"/>
                      <w:vertAlign w:val="subscript"/>
                    </w:rPr>
                    <w:t>2</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0.0002413</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0.05</w:t>
                  </w:r>
                </w:p>
              </w:tc>
              <w:tc>
                <w:tcPr>
                  <w:tcW w:w="832" w:type="pct"/>
                  <w:vMerge/>
                  <w:vAlign w:val="center"/>
                </w:tcPr>
                <w:p w:rsidR="00603FEE" w:rsidRPr="00603FEE" w:rsidRDefault="00603FEE" w:rsidP="00964EF7">
                  <w:pPr>
                    <w:pStyle w:val="7"/>
                    <w:spacing w:line="360" w:lineRule="atLeast"/>
                    <w:rPr>
                      <w:szCs w:val="21"/>
                    </w:rPr>
                  </w:pP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964EF7">
                  <w:pPr>
                    <w:pStyle w:val="7"/>
                    <w:spacing w:line="360" w:lineRule="atLeast"/>
                    <w:rPr>
                      <w:b/>
                      <w:szCs w:val="21"/>
                      <w:u w:val="single"/>
                    </w:rPr>
                  </w:pPr>
                  <w:r w:rsidRPr="00E2225C">
                    <w:rPr>
                      <w:b/>
                      <w:szCs w:val="21"/>
                      <w:u w:val="single"/>
                    </w:rPr>
                    <w:t>NO</w:t>
                  </w:r>
                  <w:r w:rsidRPr="00E2225C">
                    <w:rPr>
                      <w:b/>
                      <w:szCs w:val="21"/>
                      <w:u w:val="single"/>
                      <w:vertAlign w:val="subscript"/>
                    </w:rPr>
                    <w:t>2</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0.0008918</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0.45</w:t>
                  </w:r>
                </w:p>
              </w:tc>
              <w:tc>
                <w:tcPr>
                  <w:tcW w:w="832" w:type="pct"/>
                  <w:vMerge/>
                  <w:vAlign w:val="center"/>
                </w:tcPr>
                <w:p w:rsidR="00603FEE" w:rsidRPr="00603FEE" w:rsidRDefault="00603FEE" w:rsidP="00964EF7">
                  <w:pPr>
                    <w:pStyle w:val="7"/>
                    <w:spacing w:line="360" w:lineRule="atLeast"/>
                    <w:rPr>
                      <w:szCs w:val="21"/>
                    </w:rPr>
                  </w:pP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603FEE">
                  <w:pPr>
                    <w:spacing w:line="360" w:lineRule="atLeast"/>
                    <w:jc w:val="center"/>
                    <w:rPr>
                      <w:b/>
                      <w:kern w:val="0"/>
                      <w:sz w:val="21"/>
                      <w:szCs w:val="21"/>
                      <w:u w:val="single"/>
                    </w:rPr>
                  </w:pPr>
                  <w:r w:rsidRPr="00E2225C">
                    <w:rPr>
                      <w:rFonts w:hint="eastAsia"/>
                      <w:b/>
                      <w:kern w:val="0"/>
                      <w:sz w:val="21"/>
                      <w:szCs w:val="21"/>
                      <w:u w:val="single"/>
                    </w:rPr>
                    <w:t>非甲烷总烃</w:t>
                  </w:r>
                </w:p>
              </w:tc>
              <w:tc>
                <w:tcPr>
                  <w:tcW w:w="834" w:type="pct"/>
                  <w:vAlign w:val="center"/>
                </w:tcPr>
                <w:p w:rsidR="00603FEE" w:rsidRPr="00E2225C" w:rsidRDefault="00603FEE" w:rsidP="00603FEE">
                  <w:pPr>
                    <w:spacing w:line="360" w:lineRule="atLeast"/>
                    <w:jc w:val="center"/>
                    <w:rPr>
                      <w:b/>
                      <w:sz w:val="21"/>
                      <w:szCs w:val="21"/>
                      <w:u w:val="single"/>
                    </w:rPr>
                  </w:pPr>
                  <w:r w:rsidRPr="00E2225C">
                    <w:rPr>
                      <w:b/>
                      <w:sz w:val="21"/>
                      <w:szCs w:val="21"/>
                      <w:u w:val="single"/>
                    </w:rPr>
                    <w:t>0.0002</w:t>
                  </w:r>
                  <w:r w:rsidRPr="00E2225C">
                    <w:rPr>
                      <w:rFonts w:hint="eastAsia"/>
                      <w:b/>
                      <w:sz w:val="21"/>
                      <w:szCs w:val="21"/>
                      <w:u w:val="single"/>
                    </w:rPr>
                    <w:t>1</w:t>
                  </w:r>
                  <w:r w:rsidRPr="00E2225C">
                    <w:rPr>
                      <w:b/>
                      <w:sz w:val="21"/>
                      <w:szCs w:val="21"/>
                      <w:u w:val="single"/>
                    </w:rPr>
                    <w:t>03</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0.01</w:t>
                  </w:r>
                </w:p>
              </w:tc>
              <w:tc>
                <w:tcPr>
                  <w:tcW w:w="832" w:type="pct"/>
                  <w:vMerge/>
                  <w:vAlign w:val="center"/>
                </w:tcPr>
                <w:p w:rsidR="00603FEE" w:rsidRPr="00603FEE" w:rsidRDefault="00603FEE" w:rsidP="00964EF7">
                  <w:pPr>
                    <w:pStyle w:val="7"/>
                    <w:spacing w:line="360" w:lineRule="atLeast"/>
                    <w:rPr>
                      <w:szCs w:val="21"/>
                    </w:rPr>
                  </w:pPr>
                </w:p>
              </w:tc>
            </w:tr>
            <w:tr w:rsidR="00603FEE" w:rsidRPr="00603FEE" w:rsidTr="00603FEE">
              <w:tc>
                <w:tcPr>
                  <w:tcW w:w="758" w:type="pct"/>
                  <w:vMerge w:val="restar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无组织排放</w:t>
                  </w:r>
                </w:p>
              </w:tc>
              <w:tc>
                <w:tcPr>
                  <w:tcW w:w="649" w:type="pc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生产车间</w:t>
                  </w:r>
                </w:p>
              </w:tc>
              <w:tc>
                <w:tcPr>
                  <w:tcW w:w="1093" w:type="pct"/>
                  <w:vAlign w:val="center"/>
                </w:tcPr>
                <w:p w:rsidR="00603FEE" w:rsidRPr="00E2225C" w:rsidRDefault="00603FEE" w:rsidP="00964EF7">
                  <w:pPr>
                    <w:pStyle w:val="7"/>
                    <w:spacing w:line="360" w:lineRule="atLeast"/>
                    <w:rPr>
                      <w:b/>
                      <w:szCs w:val="21"/>
                      <w:u w:val="single"/>
                    </w:rPr>
                  </w:pPr>
                  <w:r w:rsidRPr="00E2225C">
                    <w:rPr>
                      <w:rFonts w:hint="eastAsia"/>
                      <w:b/>
                      <w:kern w:val="0"/>
                      <w:szCs w:val="21"/>
                      <w:u w:val="single"/>
                    </w:rPr>
                    <w:t>颗粒物</w:t>
                  </w:r>
                </w:p>
              </w:tc>
              <w:tc>
                <w:tcPr>
                  <w:tcW w:w="834" w:type="pct"/>
                  <w:vAlign w:val="center"/>
                </w:tcPr>
                <w:p w:rsidR="00603FEE" w:rsidRPr="00E2225C" w:rsidRDefault="00603FEE" w:rsidP="00B85FA7">
                  <w:pPr>
                    <w:spacing w:line="360" w:lineRule="atLeast"/>
                    <w:jc w:val="center"/>
                    <w:rPr>
                      <w:b/>
                      <w:sz w:val="21"/>
                      <w:szCs w:val="21"/>
                      <w:u w:val="single"/>
                    </w:rPr>
                  </w:pPr>
                  <w:r w:rsidRPr="00E2225C">
                    <w:rPr>
                      <w:b/>
                      <w:sz w:val="21"/>
                      <w:szCs w:val="21"/>
                      <w:u w:val="single"/>
                    </w:rPr>
                    <w:t>0.0</w:t>
                  </w:r>
                  <w:r w:rsidR="00B85FA7" w:rsidRPr="00E2225C">
                    <w:rPr>
                      <w:rFonts w:hint="eastAsia"/>
                      <w:b/>
                      <w:sz w:val="21"/>
                      <w:szCs w:val="21"/>
                      <w:u w:val="single"/>
                    </w:rPr>
                    <w:t>213356</w:t>
                  </w:r>
                </w:p>
              </w:tc>
              <w:tc>
                <w:tcPr>
                  <w:tcW w:w="834" w:type="pct"/>
                  <w:vAlign w:val="center"/>
                </w:tcPr>
                <w:p w:rsidR="00603FEE" w:rsidRPr="00E2225C" w:rsidRDefault="00603FEE" w:rsidP="00603FEE">
                  <w:pPr>
                    <w:spacing w:line="360" w:lineRule="atLeast"/>
                    <w:jc w:val="center"/>
                    <w:rPr>
                      <w:b/>
                      <w:sz w:val="21"/>
                      <w:szCs w:val="21"/>
                      <w:u w:val="single"/>
                    </w:rPr>
                  </w:pPr>
                  <w:r w:rsidRPr="00E2225C">
                    <w:rPr>
                      <w:rFonts w:hint="eastAsia"/>
                      <w:b/>
                      <w:sz w:val="21"/>
                      <w:szCs w:val="21"/>
                      <w:u w:val="single"/>
                    </w:rPr>
                    <w:t>2.37</w:t>
                  </w:r>
                </w:p>
              </w:tc>
              <w:tc>
                <w:tcPr>
                  <w:tcW w:w="832" w:type="pct"/>
                  <w:vAlign w:val="center"/>
                </w:tcPr>
                <w:p w:rsidR="00603FEE" w:rsidRPr="00603FEE" w:rsidRDefault="00603FEE" w:rsidP="00B85FA7">
                  <w:pPr>
                    <w:pStyle w:val="7"/>
                    <w:spacing w:line="360" w:lineRule="atLeast"/>
                    <w:rPr>
                      <w:szCs w:val="21"/>
                    </w:rPr>
                  </w:pPr>
                  <w:r w:rsidRPr="00603FEE">
                    <w:rPr>
                      <w:szCs w:val="21"/>
                    </w:rPr>
                    <w:t>19</w:t>
                  </w:r>
                  <w:r w:rsidR="00B85FA7">
                    <w:rPr>
                      <w:rFonts w:hint="eastAsia"/>
                      <w:szCs w:val="21"/>
                    </w:rPr>
                    <w:t>8</w:t>
                  </w: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restart"/>
                  <w:vAlign w:val="center"/>
                </w:tcPr>
                <w:p w:rsidR="00603FEE" w:rsidRPr="00E2225C" w:rsidRDefault="00603FEE" w:rsidP="00964EF7">
                  <w:pPr>
                    <w:pStyle w:val="7"/>
                    <w:spacing w:line="360" w:lineRule="atLeast"/>
                    <w:rPr>
                      <w:b/>
                      <w:szCs w:val="21"/>
                      <w:u w:val="single"/>
                    </w:rPr>
                  </w:pPr>
                  <w:r w:rsidRPr="00E2225C">
                    <w:rPr>
                      <w:rFonts w:hint="eastAsia"/>
                      <w:b/>
                      <w:szCs w:val="21"/>
                      <w:u w:val="single"/>
                    </w:rPr>
                    <w:t>生产车间</w:t>
                  </w:r>
                </w:p>
              </w:tc>
              <w:tc>
                <w:tcPr>
                  <w:tcW w:w="1093" w:type="pct"/>
                  <w:vAlign w:val="center"/>
                </w:tcPr>
                <w:p w:rsidR="00603FEE" w:rsidRPr="00E2225C" w:rsidRDefault="00603FEE" w:rsidP="00964EF7">
                  <w:pPr>
                    <w:pStyle w:val="7"/>
                    <w:spacing w:line="360" w:lineRule="atLeast"/>
                    <w:rPr>
                      <w:b/>
                      <w:kern w:val="0"/>
                      <w:szCs w:val="21"/>
                      <w:u w:val="single"/>
                    </w:rPr>
                  </w:pPr>
                  <w:r w:rsidRPr="00E2225C">
                    <w:rPr>
                      <w:rFonts w:hint="eastAsia"/>
                      <w:b/>
                      <w:kern w:val="0"/>
                      <w:szCs w:val="21"/>
                      <w:u w:val="single"/>
                    </w:rPr>
                    <w:t>颗粒物</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3.852E-5</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0.00</w:t>
                  </w:r>
                </w:p>
              </w:tc>
              <w:tc>
                <w:tcPr>
                  <w:tcW w:w="832" w:type="pct"/>
                  <w:vMerge w:val="restart"/>
                  <w:vAlign w:val="center"/>
                </w:tcPr>
                <w:p w:rsidR="00603FEE" w:rsidRPr="00603FEE" w:rsidRDefault="00603FEE" w:rsidP="00964EF7">
                  <w:pPr>
                    <w:pStyle w:val="7"/>
                    <w:spacing w:line="360" w:lineRule="atLeast"/>
                    <w:rPr>
                      <w:szCs w:val="21"/>
                    </w:rPr>
                  </w:pPr>
                  <w:r w:rsidRPr="00603FEE">
                    <w:rPr>
                      <w:szCs w:val="21"/>
                    </w:rPr>
                    <w:t>95</w:t>
                  </w: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964EF7">
                  <w:pPr>
                    <w:pStyle w:val="7"/>
                    <w:spacing w:line="360" w:lineRule="atLeast"/>
                    <w:rPr>
                      <w:b/>
                      <w:szCs w:val="21"/>
                      <w:u w:val="single"/>
                    </w:rPr>
                  </w:pPr>
                  <w:r w:rsidRPr="00E2225C">
                    <w:rPr>
                      <w:b/>
                      <w:szCs w:val="21"/>
                      <w:u w:val="single"/>
                    </w:rPr>
                    <w:t>SO</w:t>
                  </w:r>
                  <w:r w:rsidRPr="00E2225C">
                    <w:rPr>
                      <w:b/>
                      <w:szCs w:val="21"/>
                      <w:u w:val="single"/>
                      <w:vertAlign w:val="subscript"/>
                    </w:rPr>
                    <w:t>2</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0.0002311</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0.05</w:t>
                  </w:r>
                </w:p>
              </w:tc>
              <w:tc>
                <w:tcPr>
                  <w:tcW w:w="832" w:type="pct"/>
                  <w:vMerge/>
                  <w:vAlign w:val="center"/>
                </w:tcPr>
                <w:p w:rsidR="00603FEE" w:rsidRPr="00603FEE" w:rsidRDefault="00603FEE" w:rsidP="00964EF7">
                  <w:pPr>
                    <w:pStyle w:val="7"/>
                    <w:spacing w:line="360" w:lineRule="atLeast"/>
                    <w:rPr>
                      <w:szCs w:val="21"/>
                    </w:rPr>
                  </w:pP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964EF7">
                  <w:pPr>
                    <w:pStyle w:val="7"/>
                    <w:spacing w:line="360" w:lineRule="atLeast"/>
                    <w:rPr>
                      <w:b/>
                      <w:szCs w:val="21"/>
                      <w:u w:val="single"/>
                    </w:rPr>
                  </w:pPr>
                  <w:r w:rsidRPr="00E2225C">
                    <w:rPr>
                      <w:b/>
                      <w:szCs w:val="21"/>
                      <w:u w:val="single"/>
                    </w:rPr>
                    <w:t>NO</w:t>
                  </w:r>
                  <w:r w:rsidRPr="00E2225C">
                    <w:rPr>
                      <w:b/>
                      <w:szCs w:val="21"/>
                      <w:u w:val="single"/>
                      <w:vertAlign w:val="subscript"/>
                    </w:rPr>
                    <w:t>2</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0.0007319</w:t>
                  </w:r>
                </w:p>
              </w:tc>
              <w:tc>
                <w:tcPr>
                  <w:tcW w:w="834" w:type="pct"/>
                  <w:vAlign w:val="center"/>
                </w:tcPr>
                <w:p w:rsidR="00603FEE" w:rsidRPr="00E2225C" w:rsidRDefault="00603FEE" w:rsidP="00964EF7">
                  <w:pPr>
                    <w:spacing w:line="360" w:lineRule="atLeast"/>
                    <w:jc w:val="center"/>
                    <w:rPr>
                      <w:b/>
                      <w:sz w:val="21"/>
                      <w:szCs w:val="21"/>
                      <w:u w:val="single"/>
                    </w:rPr>
                  </w:pPr>
                  <w:r w:rsidRPr="00E2225C">
                    <w:rPr>
                      <w:b/>
                      <w:sz w:val="21"/>
                      <w:szCs w:val="21"/>
                      <w:u w:val="single"/>
                    </w:rPr>
                    <w:t>0.37</w:t>
                  </w:r>
                </w:p>
              </w:tc>
              <w:tc>
                <w:tcPr>
                  <w:tcW w:w="832" w:type="pct"/>
                  <w:vMerge/>
                  <w:vAlign w:val="center"/>
                </w:tcPr>
                <w:p w:rsidR="00603FEE" w:rsidRPr="00603FEE" w:rsidRDefault="00603FEE" w:rsidP="00964EF7">
                  <w:pPr>
                    <w:pStyle w:val="7"/>
                    <w:spacing w:line="360" w:lineRule="atLeast"/>
                    <w:rPr>
                      <w:szCs w:val="21"/>
                    </w:rPr>
                  </w:pPr>
                </w:p>
              </w:tc>
            </w:tr>
            <w:tr w:rsidR="00603FEE" w:rsidRPr="00603FEE" w:rsidTr="00603FEE">
              <w:tc>
                <w:tcPr>
                  <w:tcW w:w="758" w:type="pct"/>
                  <w:vMerge/>
                  <w:vAlign w:val="center"/>
                </w:tcPr>
                <w:p w:rsidR="00603FEE" w:rsidRPr="00E2225C" w:rsidRDefault="00603FEE" w:rsidP="00964EF7">
                  <w:pPr>
                    <w:pStyle w:val="7"/>
                    <w:spacing w:line="360" w:lineRule="atLeast"/>
                    <w:rPr>
                      <w:b/>
                      <w:szCs w:val="21"/>
                      <w:u w:val="single"/>
                    </w:rPr>
                  </w:pPr>
                </w:p>
              </w:tc>
              <w:tc>
                <w:tcPr>
                  <w:tcW w:w="649" w:type="pct"/>
                  <w:vMerge/>
                  <w:vAlign w:val="center"/>
                </w:tcPr>
                <w:p w:rsidR="00603FEE" w:rsidRPr="00E2225C" w:rsidRDefault="00603FEE" w:rsidP="00964EF7">
                  <w:pPr>
                    <w:pStyle w:val="7"/>
                    <w:spacing w:line="360" w:lineRule="atLeast"/>
                    <w:rPr>
                      <w:b/>
                      <w:szCs w:val="21"/>
                      <w:u w:val="single"/>
                    </w:rPr>
                  </w:pPr>
                </w:p>
              </w:tc>
              <w:tc>
                <w:tcPr>
                  <w:tcW w:w="1093" w:type="pct"/>
                  <w:vAlign w:val="center"/>
                </w:tcPr>
                <w:p w:rsidR="00603FEE" w:rsidRPr="00E2225C" w:rsidRDefault="00603FEE" w:rsidP="00603FEE">
                  <w:pPr>
                    <w:spacing w:line="360" w:lineRule="atLeast"/>
                    <w:jc w:val="center"/>
                    <w:rPr>
                      <w:b/>
                      <w:kern w:val="0"/>
                      <w:sz w:val="21"/>
                      <w:szCs w:val="21"/>
                      <w:u w:val="single"/>
                    </w:rPr>
                  </w:pPr>
                  <w:r w:rsidRPr="00E2225C">
                    <w:rPr>
                      <w:rFonts w:hint="eastAsia"/>
                      <w:b/>
                      <w:kern w:val="0"/>
                      <w:sz w:val="21"/>
                      <w:szCs w:val="21"/>
                      <w:u w:val="single"/>
                    </w:rPr>
                    <w:t>非甲烷总烃</w:t>
                  </w:r>
                </w:p>
              </w:tc>
              <w:tc>
                <w:tcPr>
                  <w:tcW w:w="834" w:type="pct"/>
                  <w:vAlign w:val="center"/>
                </w:tcPr>
                <w:p w:rsidR="00603FEE" w:rsidRPr="00E2225C" w:rsidRDefault="00603FEE" w:rsidP="00B85FA7">
                  <w:pPr>
                    <w:spacing w:line="360" w:lineRule="atLeast"/>
                    <w:jc w:val="center"/>
                    <w:rPr>
                      <w:b/>
                      <w:sz w:val="21"/>
                      <w:szCs w:val="21"/>
                      <w:u w:val="single"/>
                    </w:rPr>
                  </w:pPr>
                  <w:r w:rsidRPr="00E2225C">
                    <w:rPr>
                      <w:b/>
                      <w:sz w:val="21"/>
                      <w:szCs w:val="21"/>
                      <w:u w:val="single"/>
                    </w:rPr>
                    <w:t>0.00</w:t>
                  </w:r>
                  <w:r w:rsidR="00B85FA7" w:rsidRPr="00E2225C">
                    <w:rPr>
                      <w:rFonts w:hint="eastAsia"/>
                      <w:b/>
                      <w:sz w:val="21"/>
                      <w:szCs w:val="21"/>
                      <w:u w:val="single"/>
                    </w:rPr>
                    <w:t>0636</w:t>
                  </w:r>
                </w:p>
              </w:tc>
              <w:tc>
                <w:tcPr>
                  <w:tcW w:w="834" w:type="pct"/>
                  <w:vAlign w:val="center"/>
                </w:tcPr>
                <w:p w:rsidR="00603FEE" w:rsidRPr="00E2225C" w:rsidRDefault="00603FEE" w:rsidP="00B85FA7">
                  <w:pPr>
                    <w:spacing w:line="360" w:lineRule="atLeast"/>
                    <w:jc w:val="center"/>
                    <w:rPr>
                      <w:b/>
                      <w:sz w:val="21"/>
                      <w:szCs w:val="21"/>
                      <w:u w:val="single"/>
                    </w:rPr>
                  </w:pPr>
                  <w:r w:rsidRPr="00E2225C">
                    <w:rPr>
                      <w:b/>
                      <w:sz w:val="21"/>
                      <w:szCs w:val="21"/>
                      <w:u w:val="single"/>
                    </w:rPr>
                    <w:t>0.0</w:t>
                  </w:r>
                  <w:r w:rsidR="00B85FA7" w:rsidRPr="00E2225C">
                    <w:rPr>
                      <w:rFonts w:hint="eastAsia"/>
                      <w:b/>
                      <w:sz w:val="21"/>
                      <w:szCs w:val="21"/>
                      <w:u w:val="single"/>
                    </w:rPr>
                    <w:t>3</w:t>
                  </w:r>
                </w:p>
              </w:tc>
              <w:tc>
                <w:tcPr>
                  <w:tcW w:w="832" w:type="pct"/>
                  <w:vMerge/>
                  <w:vAlign w:val="center"/>
                </w:tcPr>
                <w:p w:rsidR="00603FEE" w:rsidRPr="00603FEE" w:rsidRDefault="00603FEE" w:rsidP="00964EF7">
                  <w:pPr>
                    <w:pStyle w:val="7"/>
                    <w:spacing w:line="360" w:lineRule="atLeast"/>
                    <w:rPr>
                      <w:szCs w:val="21"/>
                    </w:rPr>
                  </w:pPr>
                </w:p>
              </w:tc>
            </w:tr>
          </w:tbl>
          <w:p w:rsidR="00603FEE" w:rsidRPr="00E2225C" w:rsidRDefault="00B85FA7" w:rsidP="00E2225C">
            <w:pPr>
              <w:adjustRightInd w:val="0"/>
              <w:snapToGrid w:val="0"/>
              <w:spacing w:line="500" w:lineRule="exact"/>
              <w:ind w:firstLineChars="200" w:firstLine="482"/>
              <w:rPr>
                <w:b/>
                <w:bCs/>
                <w:sz w:val="24"/>
                <w:szCs w:val="24"/>
                <w:u w:val="single"/>
              </w:rPr>
            </w:pPr>
            <w:r w:rsidRPr="00E2225C">
              <w:rPr>
                <w:rFonts w:hint="eastAsia"/>
                <w:b/>
                <w:bCs/>
                <w:sz w:val="24"/>
                <w:szCs w:val="24"/>
                <w:u w:val="single"/>
              </w:rPr>
              <w:t>根据上表可知，本项目颗粒物厂界无组织排放能够满足《大气污染物综合排放标准》（</w:t>
            </w:r>
            <w:r w:rsidRPr="00E2225C">
              <w:rPr>
                <w:rFonts w:hint="eastAsia"/>
                <w:b/>
                <w:bCs/>
                <w:sz w:val="24"/>
                <w:szCs w:val="24"/>
                <w:u w:val="single"/>
              </w:rPr>
              <w:t>GB16297-1996</w:t>
            </w:r>
            <w:r w:rsidRPr="00E2225C">
              <w:rPr>
                <w:rFonts w:hint="eastAsia"/>
                <w:b/>
                <w:bCs/>
                <w:sz w:val="24"/>
                <w:szCs w:val="24"/>
                <w:u w:val="single"/>
              </w:rPr>
              <w:t>）表</w:t>
            </w:r>
            <w:r w:rsidRPr="00E2225C">
              <w:rPr>
                <w:rFonts w:hint="eastAsia"/>
                <w:b/>
                <w:bCs/>
                <w:sz w:val="24"/>
                <w:szCs w:val="24"/>
                <w:u w:val="single"/>
              </w:rPr>
              <w:t>2</w:t>
            </w:r>
            <w:r w:rsidRPr="00E2225C">
              <w:rPr>
                <w:rFonts w:hint="eastAsia"/>
                <w:b/>
                <w:bCs/>
                <w:sz w:val="24"/>
                <w:szCs w:val="24"/>
                <w:u w:val="single"/>
              </w:rPr>
              <w:t>二级标准；非甲烷总烃厂界无组织排放能够满足河南省《关于全省开展工业企业挥发性有机物专项治理工作中排放建议值的通知》（</w:t>
            </w:r>
            <w:proofErr w:type="gramStart"/>
            <w:r w:rsidRPr="00E2225C">
              <w:rPr>
                <w:rFonts w:hint="eastAsia"/>
                <w:b/>
                <w:bCs/>
                <w:sz w:val="24"/>
                <w:szCs w:val="24"/>
                <w:u w:val="single"/>
              </w:rPr>
              <w:t>豫环攻坚办</w:t>
            </w:r>
            <w:proofErr w:type="gramEnd"/>
            <w:r w:rsidRPr="00E2225C">
              <w:rPr>
                <w:rFonts w:hint="eastAsia"/>
                <w:b/>
                <w:bCs/>
                <w:sz w:val="24"/>
                <w:szCs w:val="24"/>
                <w:u w:val="single"/>
              </w:rPr>
              <w:t>[2017]162</w:t>
            </w:r>
            <w:r w:rsidRPr="00E2225C">
              <w:rPr>
                <w:rFonts w:hint="eastAsia"/>
                <w:b/>
                <w:bCs/>
                <w:sz w:val="24"/>
                <w:szCs w:val="24"/>
                <w:u w:val="single"/>
              </w:rPr>
              <w:t>号）文件的相关限值要求。</w:t>
            </w:r>
          </w:p>
          <w:p w:rsidR="00B931E1" w:rsidRPr="00C86000" w:rsidRDefault="00042A33" w:rsidP="00B931E1">
            <w:pPr>
              <w:adjustRightInd w:val="0"/>
              <w:snapToGrid w:val="0"/>
              <w:spacing w:line="500" w:lineRule="exact"/>
              <w:ind w:firstLineChars="200" w:firstLine="480"/>
              <w:rPr>
                <w:bCs/>
                <w:sz w:val="24"/>
                <w:szCs w:val="24"/>
              </w:rPr>
            </w:pPr>
            <w:r w:rsidRPr="00042A33">
              <w:rPr>
                <w:bCs/>
                <w:sz w:val="24"/>
                <w:szCs w:val="24"/>
              </w:rPr>
              <w:fldChar w:fldCharType="begin"/>
            </w:r>
            <w:r w:rsidR="00B931E1" w:rsidRPr="00C86000">
              <w:rPr>
                <w:bCs/>
                <w:sz w:val="24"/>
                <w:szCs w:val="24"/>
              </w:rPr>
              <w:instrText xml:space="preserve"> = 4 \* GB3 \* MERGEFORMAT </w:instrText>
            </w:r>
            <w:r w:rsidRPr="00042A33">
              <w:rPr>
                <w:bCs/>
                <w:sz w:val="24"/>
                <w:szCs w:val="24"/>
              </w:rPr>
              <w:fldChar w:fldCharType="separate"/>
            </w:r>
            <w:r w:rsidR="00B931E1" w:rsidRPr="00C86000">
              <w:rPr>
                <w:rFonts w:ascii="宋体" w:hAnsi="宋体" w:cs="宋体" w:hint="eastAsia"/>
                <w:sz w:val="24"/>
                <w:szCs w:val="24"/>
              </w:rPr>
              <w:t>④</w:t>
            </w:r>
            <w:r w:rsidRPr="00C86000">
              <w:rPr>
                <w:sz w:val="24"/>
                <w:szCs w:val="24"/>
              </w:rPr>
              <w:fldChar w:fldCharType="end"/>
            </w:r>
            <w:r w:rsidR="00B85FA7" w:rsidRPr="00B85FA7">
              <w:rPr>
                <w:rFonts w:hint="eastAsia"/>
                <w:bCs/>
                <w:sz w:val="24"/>
                <w:szCs w:val="24"/>
              </w:rPr>
              <w:t>大气评价等级判定</w:t>
            </w:r>
          </w:p>
          <w:p w:rsidR="00B85FA7" w:rsidRPr="005878B4" w:rsidRDefault="00B85FA7" w:rsidP="00B85FA7">
            <w:pPr>
              <w:pStyle w:val="6"/>
              <w:ind w:firstLine="480"/>
            </w:pPr>
            <w:r w:rsidRPr="005878B4">
              <w:rPr>
                <w:rFonts w:hAnsi="黑体"/>
              </w:rPr>
              <w:t>表</w:t>
            </w:r>
            <w:r w:rsidR="00B41EBA">
              <w:rPr>
                <w:rFonts w:hint="eastAsia"/>
              </w:rPr>
              <w:t>39</w:t>
            </w:r>
            <w:r w:rsidRPr="005878B4">
              <w:t xml:space="preserve">                       </w:t>
            </w:r>
            <w:r w:rsidRPr="005878B4">
              <w:rPr>
                <w:rFonts w:hAnsi="黑体"/>
              </w:rPr>
              <w:t>评价等级判别表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95"/>
              <w:gridCol w:w="4895"/>
            </w:tblGrid>
            <w:tr w:rsidR="00B85FA7" w:rsidRPr="005878B4" w:rsidTr="00964EF7">
              <w:tc>
                <w:tcPr>
                  <w:tcW w:w="2500" w:type="pct"/>
                  <w:vAlign w:val="center"/>
                </w:tcPr>
                <w:p w:rsidR="00B85FA7" w:rsidRPr="005878B4" w:rsidRDefault="00B85FA7" w:rsidP="00964EF7">
                  <w:pPr>
                    <w:pStyle w:val="7"/>
                  </w:pPr>
                  <w:r w:rsidRPr="005878B4">
                    <w:rPr>
                      <w:rFonts w:hint="eastAsia"/>
                    </w:rPr>
                    <w:t>评价工作等级</w:t>
                  </w:r>
                </w:p>
              </w:tc>
              <w:tc>
                <w:tcPr>
                  <w:tcW w:w="2500" w:type="pct"/>
                  <w:vAlign w:val="center"/>
                </w:tcPr>
                <w:p w:rsidR="00B85FA7" w:rsidRPr="005878B4" w:rsidRDefault="00B85FA7" w:rsidP="00964EF7">
                  <w:pPr>
                    <w:pStyle w:val="7"/>
                  </w:pPr>
                  <w:r w:rsidRPr="005878B4">
                    <w:rPr>
                      <w:rFonts w:hint="eastAsia"/>
                    </w:rPr>
                    <w:t>评价工作分级判据</w:t>
                  </w:r>
                </w:p>
              </w:tc>
            </w:tr>
            <w:tr w:rsidR="00B85FA7" w:rsidRPr="005878B4" w:rsidTr="00964EF7">
              <w:tc>
                <w:tcPr>
                  <w:tcW w:w="2500" w:type="pct"/>
                  <w:vAlign w:val="center"/>
                </w:tcPr>
                <w:p w:rsidR="00B85FA7" w:rsidRPr="005878B4" w:rsidRDefault="00B85FA7" w:rsidP="00964EF7">
                  <w:pPr>
                    <w:pStyle w:val="7"/>
                  </w:pPr>
                  <w:r w:rsidRPr="005878B4">
                    <w:rPr>
                      <w:rFonts w:hint="eastAsia"/>
                    </w:rPr>
                    <w:t>一级评价</w:t>
                  </w:r>
                </w:p>
              </w:tc>
              <w:tc>
                <w:tcPr>
                  <w:tcW w:w="2500" w:type="pct"/>
                  <w:vAlign w:val="center"/>
                </w:tcPr>
                <w:p w:rsidR="00B85FA7" w:rsidRPr="005878B4" w:rsidRDefault="00B85FA7" w:rsidP="00964EF7">
                  <w:pPr>
                    <w:pStyle w:val="7"/>
                  </w:pPr>
                  <w:r w:rsidRPr="005878B4">
                    <w:rPr>
                      <w:rFonts w:hint="eastAsia"/>
                    </w:rPr>
                    <w:t>Pmax</w:t>
                  </w:r>
                  <w:r w:rsidRPr="005878B4">
                    <w:rPr>
                      <w:rFonts w:hint="eastAsia"/>
                    </w:rPr>
                    <w:t>≥</w:t>
                  </w:r>
                  <w:r w:rsidRPr="005878B4">
                    <w:rPr>
                      <w:rFonts w:hint="eastAsia"/>
                    </w:rPr>
                    <w:t>10%</w:t>
                  </w:r>
                </w:p>
              </w:tc>
            </w:tr>
            <w:tr w:rsidR="00B85FA7" w:rsidRPr="005878B4" w:rsidTr="00964EF7">
              <w:tc>
                <w:tcPr>
                  <w:tcW w:w="2500" w:type="pct"/>
                  <w:vAlign w:val="center"/>
                </w:tcPr>
                <w:p w:rsidR="00B85FA7" w:rsidRPr="005878B4" w:rsidRDefault="00B85FA7" w:rsidP="00964EF7">
                  <w:pPr>
                    <w:pStyle w:val="7"/>
                  </w:pPr>
                  <w:r w:rsidRPr="005878B4">
                    <w:rPr>
                      <w:rFonts w:hint="eastAsia"/>
                    </w:rPr>
                    <w:t>二级评价</w:t>
                  </w:r>
                </w:p>
              </w:tc>
              <w:tc>
                <w:tcPr>
                  <w:tcW w:w="2500" w:type="pct"/>
                  <w:vAlign w:val="center"/>
                </w:tcPr>
                <w:p w:rsidR="00B85FA7" w:rsidRPr="005878B4" w:rsidRDefault="00B85FA7" w:rsidP="00964EF7">
                  <w:pPr>
                    <w:pStyle w:val="7"/>
                  </w:pPr>
                  <w:r w:rsidRPr="005878B4">
                    <w:rPr>
                      <w:rFonts w:hint="eastAsia"/>
                    </w:rPr>
                    <w:t>10%</w:t>
                  </w:r>
                  <w:r w:rsidRPr="005878B4">
                    <w:rPr>
                      <w:rFonts w:hint="eastAsia"/>
                    </w:rPr>
                    <w:t>＞</w:t>
                  </w:r>
                  <w:r w:rsidRPr="005878B4">
                    <w:rPr>
                      <w:rFonts w:hint="eastAsia"/>
                    </w:rPr>
                    <w:t>Pmax</w:t>
                  </w:r>
                  <w:r w:rsidRPr="005878B4">
                    <w:rPr>
                      <w:rFonts w:hint="eastAsia"/>
                    </w:rPr>
                    <w:t>≥</w:t>
                  </w:r>
                  <w:r w:rsidRPr="005878B4">
                    <w:rPr>
                      <w:rFonts w:hint="eastAsia"/>
                    </w:rPr>
                    <w:t>1%</w:t>
                  </w:r>
                </w:p>
              </w:tc>
            </w:tr>
            <w:tr w:rsidR="00B85FA7" w:rsidRPr="005878B4" w:rsidTr="00964EF7">
              <w:tc>
                <w:tcPr>
                  <w:tcW w:w="2500" w:type="pct"/>
                  <w:vAlign w:val="center"/>
                </w:tcPr>
                <w:p w:rsidR="00B85FA7" w:rsidRPr="005878B4" w:rsidRDefault="00B85FA7" w:rsidP="00964EF7">
                  <w:pPr>
                    <w:pStyle w:val="7"/>
                  </w:pPr>
                  <w:r w:rsidRPr="005878B4">
                    <w:rPr>
                      <w:rFonts w:hint="eastAsia"/>
                    </w:rPr>
                    <w:t>三级评价</w:t>
                  </w:r>
                </w:p>
              </w:tc>
              <w:tc>
                <w:tcPr>
                  <w:tcW w:w="2500" w:type="pct"/>
                  <w:vAlign w:val="center"/>
                </w:tcPr>
                <w:p w:rsidR="00B85FA7" w:rsidRPr="005878B4" w:rsidRDefault="00B85FA7" w:rsidP="00964EF7">
                  <w:pPr>
                    <w:pStyle w:val="7"/>
                  </w:pPr>
                  <w:r w:rsidRPr="005878B4">
                    <w:rPr>
                      <w:rFonts w:hint="eastAsia"/>
                    </w:rPr>
                    <w:t>1%</w:t>
                  </w:r>
                  <w:r w:rsidRPr="005878B4">
                    <w:rPr>
                      <w:rFonts w:hint="eastAsia"/>
                    </w:rPr>
                    <w:t>＞</w:t>
                  </w:r>
                  <w:r w:rsidRPr="005878B4">
                    <w:rPr>
                      <w:rFonts w:hint="eastAsia"/>
                    </w:rPr>
                    <w:t>Pmax</w:t>
                  </w:r>
                </w:p>
              </w:tc>
            </w:tr>
          </w:tbl>
          <w:p w:rsidR="00B931E1" w:rsidRPr="00B85FA7" w:rsidRDefault="00B85FA7" w:rsidP="00B85FA7">
            <w:pPr>
              <w:adjustRightInd w:val="0"/>
              <w:snapToGrid w:val="0"/>
              <w:spacing w:line="500" w:lineRule="exact"/>
              <w:ind w:firstLineChars="200" w:firstLine="480"/>
              <w:rPr>
                <w:rFonts w:eastAsiaTheme="minorEastAsia" w:hAnsiTheme="minorEastAsia"/>
                <w:sz w:val="24"/>
              </w:rPr>
            </w:pPr>
            <w:r w:rsidRPr="00B85FA7">
              <w:rPr>
                <w:rFonts w:eastAsiaTheme="minorEastAsia" w:hAnsiTheme="minorEastAsia" w:hint="eastAsia"/>
                <w:sz w:val="24"/>
              </w:rPr>
              <w:lastRenderedPageBreak/>
              <w:t>本项目废气污染物排放最大地面空气质量浓度占标率为</w:t>
            </w:r>
            <w:r>
              <w:rPr>
                <w:rFonts w:eastAsiaTheme="minorEastAsia" w:hAnsiTheme="minorEastAsia" w:hint="eastAsia"/>
                <w:sz w:val="24"/>
              </w:rPr>
              <w:t>2.37</w:t>
            </w:r>
            <w:r w:rsidRPr="00B85FA7">
              <w:rPr>
                <w:rFonts w:eastAsiaTheme="minorEastAsia" w:hAnsiTheme="minorEastAsia" w:hint="eastAsia"/>
                <w:sz w:val="24"/>
              </w:rPr>
              <w:t>%</w:t>
            </w:r>
            <w:r w:rsidRPr="00B85FA7">
              <w:rPr>
                <w:rFonts w:eastAsiaTheme="minorEastAsia" w:hAnsiTheme="minorEastAsia" w:hint="eastAsia"/>
                <w:sz w:val="24"/>
              </w:rPr>
              <w:t>，根据大气评价等级判定表可知，本项目大气评价等级为二级，评价范围为一个以厂区边界为起点，边长为</w:t>
            </w:r>
            <w:r w:rsidRPr="00B85FA7">
              <w:rPr>
                <w:rFonts w:eastAsiaTheme="minorEastAsia" w:hAnsiTheme="minorEastAsia" w:hint="eastAsia"/>
                <w:sz w:val="24"/>
              </w:rPr>
              <w:t>5km</w:t>
            </w:r>
            <w:r w:rsidRPr="00B85FA7">
              <w:rPr>
                <w:rFonts w:eastAsiaTheme="minorEastAsia" w:hAnsiTheme="minorEastAsia" w:hint="eastAsia"/>
                <w:sz w:val="24"/>
              </w:rPr>
              <w:t>的矩形区域</w:t>
            </w:r>
            <w:r w:rsidR="00B931E1" w:rsidRPr="00B85FA7">
              <w:rPr>
                <w:rFonts w:eastAsiaTheme="minorEastAsia" w:hAnsiTheme="minorEastAsia"/>
                <w:sz w:val="24"/>
              </w:rPr>
              <w:t>，因此不再进行进一步预测与评价，只对污染物排放量进行核算。评价范围确定为自厂界外延</w:t>
            </w:r>
            <w:r w:rsidR="00D8177A" w:rsidRPr="00B85FA7">
              <w:rPr>
                <w:rFonts w:eastAsiaTheme="minorEastAsia" w:hint="eastAsia"/>
                <w:sz w:val="24"/>
              </w:rPr>
              <w:t>2.5</w:t>
            </w:r>
            <w:r w:rsidR="00B931E1" w:rsidRPr="00B85FA7">
              <w:rPr>
                <w:rFonts w:eastAsiaTheme="minorEastAsia"/>
                <w:sz w:val="24"/>
              </w:rPr>
              <w:t>km</w:t>
            </w:r>
            <w:r w:rsidR="00B931E1" w:rsidRPr="00B85FA7">
              <w:rPr>
                <w:rFonts w:eastAsiaTheme="minorEastAsia" w:hAnsiTheme="minorEastAsia"/>
                <w:sz w:val="24"/>
              </w:rPr>
              <w:t>的矩形区域。</w:t>
            </w:r>
          </w:p>
          <w:p w:rsidR="00B931E1" w:rsidRPr="00A542B3" w:rsidRDefault="00B931E1" w:rsidP="00B931E1">
            <w:pPr>
              <w:adjustRightInd w:val="0"/>
              <w:snapToGrid w:val="0"/>
              <w:spacing w:line="500" w:lineRule="exact"/>
              <w:ind w:firstLineChars="200" w:firstLine="480"/>
              <w:rPr>
                <w:bCs/>
                <w:sz w:val="24"/>
                <w:szCs w:val="24"/>
              </w:rPr>
            </w:pPr>
            <w:r w:rsidRPr="00A542B3">
              <w:rPr>
                <w:bCs/>
                <w:sz w:val="24"/>
                <w:szCs w:val="24"/>
              </w:rPr>
              <w:t>根据计算结果，本项目有组织、无组织排放的各污染物最大落地浓度均小于环境质量标准值，对环境空气影响不大。</w:t>
            </w:r>
          </w:p>
          <w:p w:rsidR="00B931E1" w:rsidRPr="00F568F4" w:rsidRDefault="00B931E1" w:rsidP="00667BA9">
            <w:pPr>
              <w:autoSpaceDE w:val="0"/>
              <w:autoSpaceDN w:val="0"/>
              <w:adjustRightInd w:val="0"/>
              <w:snapToGrid w:val="0"/>
              <w:spacing w:beforeLines="50"/>
              <w:ind w:firstLineChars="200" w:firstLine="480"/>
              <w:rPr>
                <w:rFonts w:eastAsia="黑体"/>
                <w:sz w:val="24"/>
              </w:rPr>
            </w:pPr>
            <w:r w:rsidRPr="00F568F4">
              <w:rPr>
                <w:rFonts w:eastAsia="黑体"/>
                <w:bCs/>
                <w:sz w:val="24"/>
              </w:rPr>
              <w:t>表</w:t>
            </w:r>
            <w:r w:rsidR="00B41EBA">
              <w:rPr>
                <w:rFonts w:eastAsia="黑体" w:hint="eastAsia"/>
                <w:bCs/>
                <w:sz w:val="24"/>
              </w:rPr>
              <w:t>40</w:t>
            </w:r>
            <w:r>
              <w:rPr>
                <w:rFonts w:eastAsia="黑体" w:hint="eastAsia"/>
                <w:bCs/>
                <w:sz w:val="24"/>
              </w:rPr>
              <w:t xml:space="preserve">                 </w:t>
            </w:r>
            <w:r w:rsidRPr="00C86000">
              <w:rPr>
                <w:rFonts w:eastAsia="黑体" w:hint="eastAsia"/>
                <w:bCs/>
                <w:sz w:val="24"/>
              </w:rPr>
              <w:t xml:space="preserve">  </w:t>
            </w:r>
            <w:r w:rsidRPr="00A542B3">
              <w:rPr>
                <w:rFonts w:eastAsia="黑体"/>
                <w:bCs/>
                <w:sz w:val="24"/>
              </w:rPr>
              <w:t>项目大气污染物有组织排放量核算表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04"/>
              <w:gridCol w:w="1429"/>
              <w:gridCol w:w="2271"/>
              <w:gridCol w:w="1539"/>
              <w:gridCol w:w="1905"/>
              <w:gridCol w:w="1842"/>
            </w:tblGrid>
            <w:tr w:rsidR="00B85FA7" w:rsidRPr="005878B4" w:rsidTr="00B85FA7">
              <w:trPr>
                <w:trHeight w:val="20"/>
              </w:trPr>
              <w:tc>
                <w:tcPr>
                  <w:tcW w:w="410" w:type="pct"/>
                </w:tcPr>
                <w:p w:rsidR="00B85FA7" w:rsidRPr="005878B4" w:rsidRDefault="00B85FA7" w:rsidP="00964EF7">
                  <w:pPr>
                    <w:pStyle w:val="7"/>
                    <w:spacing w:line="360" w:lineRule="exact"/>
                  </w:pPr>
                  <w:r w:rsidRPr="005878B4">
                    <w:rPr>
                      <w:rFonts w:hint="eastAsia"/>
                    </w:rPr>
                    <w:t>序号</w:t>
                  </w:r>
                </w:p>
              </w:tc>
              <w:tc>
                <w:tcPr>
                  <w:tcW w:w="730" w:type="pct"/>
                </w:tcPr>
                <w:p w:rsidR="00B85FA7" w:rsidRPr="005878B4" w:rsidRDefault="00B85FA7" w:rsidP="00964EF7">
                  <w:pPr>
                    <w:pStyle w:val="7"/>
                    <w:spacing w:line="360" w:lineRule="exact"/>
                  </w:pPr>
                  <w:r w:rsidRPr="005878B4">
                    <w:rPr>
                      <w:rFonts w:hint="eastAsia"/>
                    </w:rPr>
                    <w:t>排放口编号</w:t>
                  </w:r>
                </w:p>
              </w:tc>
              <w:tc>
                <w:tcPr>
                  <w:tcW w:w="1160" w:type="pct"/>
                </w:tcPr>
                <w:p w:rsidR="00B85FA7" w:rsidRPr="005878B4" w:rsidRDefault="00B85FA7" w:rsidP="00964EF7">
                  <w:pPr>
                    <w:pStyle w:val="7"/>
                    <w:spacing w:line="360" w:lineRule="exact"/>
                  </w:pPr>
                  <w:r w:rsidRPr="005878B4">
                    <w:rPr>
                      <w:rFonts w:hint="eastAsia"/>
                    </w:rPr>
                    <w:t>污染物</w:t>
                  </w:r>
                </w:p>
              </w:tc>
              <w:tc>
                <w:tcPr>
                  <w:tcW w:w="786" w:type="pct"/>
                </w:tcPr>
                <w:p w:rsidR="00B85FA7" w:rsidRPr="005878B4" w:rsidRDefault="00B85FA7" w:rsidP="00964EF7">
                  <w:pPr>
                    <w:pStyle w:val="7"/>
                    <w:spacing w:line="360" w:lineRule="exact"/>
                  </w:pPr>
                  <w:r w:rsidRPr="005878B4">
                    <w:rPr>
                      <w:rFonts w:hint="eastAsia"/>
                    </w:rPr>
                    <w:t>核算排放浓度</w:t>
                  </w:r>
                  <w:r w:rsidRPr="005878B4">
                    <w:rPr>
                      <w:rFonts w:ascii="宋体" w:hAnsi="宋体" w:hint="eastAsia"/>
                    </w:rPr>
                    <w:t>m</w:t>
                  </w:r>
                  <w:r w:rsidRPr="005878B4">
                    <w:rPr>
                      <w:rFonts w:hint="eastAsia"/>
                    </w:rPr>
                    <w:t>g/m</w:t>
                  </w:r>
                  <w:r w:rsidRPr="005878B4">
                    <w:rPr>
                      <w:rFonts w:hint="eastAsia"/>
                      <w:vertAlign w:val="superscript"/>
                    </w:rPr>
                    <w:t>3</w:t>
                  </w:r>
                </w:p>
              </w:tc>
              <w:tc>
                <w:tcPr>
                  <w:tcW w:w="973" w:type="pct"/>
                </w:tcPr>
                <w:p w:rsidR="00B85FA7" w:rsidRPr="005878B4" w:rsidRDefault="00B85FA7" w:rsidP="00964EF7">
                  <w:pPr>
                    <w:pStyle w:val="7"/>
                    <w:spacing w:line="360" w:lineRule="exact"/>
                  </w:pPr>
                  <w:r w:rsidRPr="005878B4">
                    <w:rPr>
                      <w:rFonts w:hint="eastAsia"/>
                    </w:rPr>
                    <w:t>核算排放速率</w:t>
                  </w:r>
                  <w:r w:rsidRPr="005878B4">
                    <w:rPr>
                      <w:rFonts w:hint="eastAsia"/>
                    </w:rPr>
                    <w:t>kg/h</w:t>
                  </w:r>
                </w:p>
              </w:tc>
              <w:tc>
                <w:tcPr>
                  <w:tcW w:w="942" w:type="pct"/>
                </w:tcPr>
                <w:p w:rsidR="00B85FA7" w:rsidRPr="005878B4" w:rsidRDefault="00B85FA7" w:rsidP="00964EF7">
                  <w:pPr>
                    <w:pStyle w:val="7"/>
                    <w:spacing w:line="360" w:lineRule="exact"/>
                  </w:pPr>
                  <w:r w:rsidRPr="005878B4">
                    <w:rPr>
                      <w:rFonts w:hint="eastAsia"/>
                    </w:rPr>
                    <w:t>核算年排放量</w:t>
                  </w:r>
                  <w:r w:rsidRPr="005878B4">
                    <w:rPr>
                      <w:rFonts w:hint="eastAsia"/>
                    </w:rPr>
                    <w:t>t/a</w:t>
                  </w:r>
                </w:p>
              </w:tc>
            </w:tr>
            <w:tr w:rsidR="00B85FA7" w:rsidRPr="005878B4" w:rsidTr="00B85FA7">
              <w:trPr>
                <w:trHeight w:val="20"/>
              </w:trPr>
              <w:tc>
                <w:tcPr>
                  <w:tcW w:w="5000" w:type="pct"/>
                  <w:gridSpan w:val="6"/>
                </w:tcPr>
                <w:p w:rsidR="00B85FA7" w:rsidRPr="005878B4" w:rsidRDefault="00B85FA7" w:rsidP="00964EF7">
                  <w:pPr>
                    <w:pStyle w:val="7"/>
                    <w:spacing w:line="360" w:lineRule="exact"/>
                  </w:pPr>
                  <w:r w:rsidRPr="005878B4">
                    <w:rPr>
                      <w:rFonts w:hint="eastAsia"/>
                    </w:rPr>
                    <w:t>主要排放口</w:t>
                  </w:r>
                </w:p>
              </w:tc>
            </w:tr>
            <w:tr w:rsidR="00B85FA7" w:rsidRPr="005878B4" w:rsidTr="00B85FA7">
              <w:trPr>
                <w:trHeight w:val="20"/>
              </w:trPr>
              <w:tc>
                <w:tcPr>
                  <w:tcW w:w="410" w:type="pct"/>
                </w:tcPr>
                <w:p w:rsidR="00B85FA7" w:rsidRPr="005878B4" w:rsidRDefault="00B85FA7" w:rsidP="00964EF7">
                  <w:pPr>
                    <w:pStyle w:val="7"/>
                    <w:spacing w:line="360" w:lineRule="exact"/>
                  </w:pPr>
                  <w:r w:rsidRPr="005878B4">
                    <w:rPr>
                      <w:rFonts w:hint="eastAsia"/>
                    </w:rPr>
                    <w:t>1</w:t>
                  </w:r>
                </w:p>
              </w:tc>
              <w:tc>
                <w:tcPr>
                  <w:tcW w:w="730" w:type="pct"/>
                </w:tcPr>
                <w:p w:rsidR="00B85FA7" w:rsidRPr="005878B4" w:rsidRDefault="00B85FA7" w:rsidP="00964EF7">
                  <w:pPr>
                    <w:pStyle w:val="7"/>
                    <w:spacing w:line="360" w:lineRule="exact"/>
                  </w:pPr>
                  <w:r w:rsidRPr="005878B4">
                    <w:rPr>
                      <w:rFonts w:hint="eastAsia"/>
                    </w:rPr>
                    <w:t>1#</w:t>
                  </w:r>
                  <w:r w:rsidRPr="005878B4">
                    <w:rPr>
                      <w:rFonts w:hint="eastAsia"/>
                    </w:rPr>
                    <w:t>排气筒</w:t>
                  </w:r>
                </w:p>
              </w:tc>
              <w:tc>
                <w:tcPr>
                  <w:tcW w:w="1160" w:type="pct"/>
                </w:tcPr>
                <w:p w:rsidR="00B85FA7" w:rsidRPr="005878B4" w:rsidRDefault="00B85FA7" w:rsidP="00964EF7">
                  <w:pPr>
                    <w:pStyle w:val="7"/>
                    <w:spacing w:line="360" w:lineRule="exact"/>
                  </w:pPr>
                  <w:r w:rsidRPr="005878B4">
                    <w:rPr>
                      <w:rFonts w:hint="eastAsia"/>
                    </w:rPr>
                    <w:t>颗粒物</w:t>
                  </w:r>
                </w:p>
              </w:tc>
              <w:tc>
                <w:tcPr>
                  <w:tcW w:w="786" w:type="pct"/>
                </w:tcPr>
                <w:p w:rsidR="00B85FA7" w:rsidRPr="005878B4" w:rsidRDefault="00B85FA7" w:rsidP="00964EF7">
                  <w:pPr>
                    <w:pStyle w:val="7"/>
                    <w:spacing w:line="360" w:lineRule="exact"/>
                  </w:pPr>
                  <w:r>
                    <w:rPr>
                      <w:rFonts w:hint="eastAsia"/>
                    </w:rPr>
                    <w:t>3.38</w:t>
                  </w:r>
                </w:p>
              </w:tc>
              <w:tc>
                <w:tcPr>
                  <w:tcW w:w="973" w:type="pct"/>
                </w:tcPr>
                <w:p w:rsidR="00B85FA7" w:rsidRPr="005878B4" w:rsidRDefault="00B85FA7" w:rsidP="00964EF7">
                  <w:pPr>
                    <w:pStyle w:val="7"/>
                    <w:spacing w:line="360" w:lineRule="exact"/>
                  </w:pPr>
                  <w:r>
                    <w:rPr>
                      <w:rFonts w:eastAsiaTheme="majorEastAsia" w:hint="eastAsia"/>
                      <w:szCs w:val="21"/>
                    </w:rPr>
                    <w:t>0.0338</w:t>
                  </w:r>
                </w:p>
              </w:tc>
              <w:tc>
                <w:tcPr>
                  <w:tcW w:w="942" w:type="pct"/>
                </w:tcPr>
                <w:p w:rsidR="00B85FA7" w:rsidRPr="005878B4" w:rsidRDefault="00B85FA7" w:rsidP="00964EF7">
                  <w:pPr>
                    <w:pStyle w:val="7"/>
                    <w:spacing w:line="360" w:lineRule="exact"/>
                  </w:pPr>
                  <w:r>
                    <w:rPr>
                      <w:rFonts w:eastAsiaTheme="majorEastAsia" w:hint="eastAsia"/>
                      <w:szCs w:val="21"/>
                    </w:rPr>
                    <w:t>0.0203</w:t>
                  </w:r>
                </w:p>
              </w:tc>
            </w:tr>
            <w:tr w:rsidR="00B85FA7" w:rsidRPr="005878B4" w:rsidTr="00B85FA7">
              <w:trPr>
                <w:trHeight w:val="20"/>
              </w:trPr>
              <w:tc>
                <w:tcPr>
                  <w:tcW w:w="410" w:type="pct"/>
                </w:tcPr>
                <w:p w:rsidR="00B85FA7" w:rsidRPr="005878B4" w:rsidRDefault="00B85FA7" w:rsidP="00964EF7">
                  <w:pPr>
                    <w:pStyle w:val="7"/>
                    <w:spacing w:line="360" w:lineRule="exact"/>
                  </w:pPr>
                  <w:r w:rsidRPr="005878B4">
                    <w:rPr>
                      <w:rFonts w:hint="eastAsia"/>
                    </w:rPr>
                    <w:t>2</w:t>
                  </w:r>
                </w:p>
              </w:tc>
              <w:tc>
                <w:tcPr>
                  <w:tcW w:w="730" w:type="pct"/>
                </w:tcPr>
                <w:p w:rsidR="00B85FA7" w:rsidRPr="005878B4" w:rsidRDefault="00B85FA7" w:rsidP="00964EF7">
                  <w:pPr>
                    <w:pStyle w:val="7"/>
                    <w:spacing w:line="360" w:lineRule="exact"/>
                  </w:pPr>
                  <w:r w:rsidRPr="005878B4">
                    <w:rPr>
                      <w:rFonts w:hint="eastAsia"/>
                    </w:rPr>
                    <w:t>2#</w:t>
                  </w:r>
                  <w:r w:rsidRPr="005878B4">
                    <w:rPr>
                      <w:rFonts w:hint="eastAsia"/>
                    </w:rPr>
                    <w:t>排气筒</w:t>
                  </w:r>
                </w:p>
              </w:tc>
              <w:tc>
                <w:tcPr>
                  <w:tcW w:w="1160" w:type="pct"/>
                </w:tcPr>
                <w:p w:rsidR="00B85FA7" w:rsidRPr="005878B4" w:rsidRDefault="00B85FA7" w:rsidP="00964EF7">
                  <w:pPr>
                    <w:pStyle w:val="7"/>
                    <w:spacing w:line="360" w:lineRule="exact"/>
                  </w:pPr>
                  <w:r w:rsidRPr="005878B4">
                    <w:rPr>
                      <w:rFonts w:hint="eastAsia"/>
                    </w:rPr>
                    <w:t>颗粒物</w:t>
                  </w:r>
                </w:p>
              </w:tc>
              <w:tc>
                <w:tcPr>
                  <w:tcW w:w="786" w:type="pct"/>
                </w:tcPr>
                <w:p w:rsidR="00B85FA7" w:rsidRPr="005878B4" w:rsidRDefault="00B85FA7" w:rsidP="00964EF7">
                  <w:pPr>
                    <w:pStyle w:val="7"/>
                    <w:spacing w:line="360" w:lineRule="exact"/>
                  </w:pPr>
                  <w:r>
                    <w:rPr>
                      <w:rFonts w:eastAsiaTheme="majorEastAsia" w:hint="eastAsia"/>
                      <w:szCs w:val="21"/>
                    </w:rPr>
                    <w:t>1.47</w:t>
                  </w:r>
                </w:p>
              </w:tc>
              <w:tc>
                <w:tcPr>
                  <w:tcW w:w="973" w:type="pct"/>
                </w:tcPr>
                <w:p w:rsidR="00B85FA7" w:rsidRPr="005878B4" w:rsidRDefault="00B85FA7" w:rsidP="00964EF7">
                  <w:pPr>
                    <w:pStyle w:val="7"/>
                    <w:spacing w:line="360" w:lineRule="exact"/>
                  </w:pPr>
                  <w:r>
                    <w:rPr>
                      <w:rFonts w:eastAsiaTheme="majorEastAsia" w:hint="eastAsia"/>
                      <w:szCs w:val="21"/>
                    </w:rPr>
                    <w:t>0.0147</w:t>
                  </w:r>
                </w:p>
              </w:tc>
              <w:tc>
                <w:tcPr>
                  <w:tcW w:w="942" w:type="pct"/>
                </w:tcPr>
                <w:p w:rsidR="00B85FA7" w:rsidRPr="005878B4" w:rsidRDefault="00B85FA7" w:rsidP="00964EF7">
                  <w:pPr>
                    <w:pStyle w:val="7"/>
                    <w:spacing w:line="360" w:lineRule="exact"/>
                  </w:pPr>
                  <w:r>
                    <w:rPr>
                      <w:rFonts w:eastAsiaTheme="majorEastAsia" w:hint="eastAsia"/>
                      <w:szCs w:val="21"/>
                    </w:rPr>
                    <w:t>0.0352</w:t>
                  </w:r>
                </w:p>
              </w:tc>
            </w:tr>
            <w:tr w:rsidR="00B85FA7" w:rsidRPr="005878B4" w:rsidTr="00B85FA7">
              <w:trPr>
                <w:trHeight w:val="20"/>
              </w:trPr>
              <w:tc>
                <w:tcPr>
                  <w:tcW w:w="410" w:type="pct"/>
                  <w:vMerge w:val="restart"/>
                </w:tcPr>
                <w:p w:rsidR="00B85FA7" w:rsidRPr="005878B4" w:rsidRDefault="00B85FA7" w:rsidP="00964EF7">
                  <w:pPr>
                    <w:pStyle w:val="7"/>
                    <w:spacing w:line="360" w:lineRule="exact"/>
                  </w:pPr>
                  <w:r w:rsidRPr="005878B4">
                    <w:rPr>
                      <w:rFonts w:hint="eastAsia"/>
                    </w:rPr>
                    <w:t>3</w:t>
                  </w:r>
                </w:p>
              </w:tc>
              <w:tc>
                <w:tcPr>
                  <w:tcW w:w="730" w:type="pct"/>
                  <w:vMerge w:val="restart"/>
                </w:tcPr>
                <w:p w:rsidR="00B85FA7" w:rsidRPr="005878B4" w:rsidRDefault="00B85FA7" w:rsidP="00964EF7">
                  <w:pPr>
                    <w:pStyle w:val="7"/>
                    <w:spacing w:line="360" w:lineRule="exact"/>
                  </w:pPr>
                  <w:r w:rsidRPr="005878B4">
                    <w:rPr>
                      <w:rFonts w:hint="eastAsia"/>
                    </w:rPr>
                    <w:t>3#</w:t>
                  </w:r>
                  <w:r w:rsidRPr="005878B4">
                    <w:rPr>
                      <w:rFonts w:hint="eastAsia"/>
                    </w:rPr>
                    <w:t>排气筒</w:t>
                  </w:r>
                </w:p>
              </w:tc>
              <w:tc>
                <w:tcPr>
                  <w:tcW w:w="1160" w:type="pct"/>
                </w:tcPr>
                <w:p w:rsidR="00B85FA7" w:rsidRPr="005878B4" w:rsidRDefault="00B85FA7" w:rsidP="00964EF7">
                  <w:pPr>
                    <w:pStyle w:val="7"/>
                    <w:spacing w:line="360" w:lineRule="exact"/>
                  </w:pPr>
                  <w:r w:rsidRPr="005878B4">
                    <w:rPr>
                      <w:rFonts w:hint="eastAsia"/>
                    </w:rPr>
                    <w:t>颗粒物</w:t>
                  </w:r>
                </w:p>
              </w:tc>
              <w:tc>
                <w:tcPr>
                  <w:tcW w:w="786" w:type="pct"/>
                </w:tcPr>
                <w:p w:rsidR="00B85FA7" w:rsidRPr="005878B4" w:rsidRDefault="00B85FA7" w:rsidP="00964EF7">
                  <w:pPr>
                    <w:pStyle w:val="7"/>
                    <w:spacing w:line="360" w:lineRule="exact"/>
                  </w:pPr>
                  <w:r w:rsidRPr="005878B4">
                    <w:rPr>
                      <w:rFonts w:hint="eastAsia"/>
                    </w:rPr>
                    <w:t>0.3667</w:t>
                  </w:r>
                </w:p>
              </w:tc>
              <w:tc>
                <w:tcPr>
                  <w:tcW w:w="973" w:type="pct"/>
                </w:tcPr>
                <w:p w:rsidR="00B85FA7" w:rsidRPr="005878B4" w:rsidRDefault="00B85FA7" w:rsidP="00964EF7">
                  <w:pPr>
                    <w:pStyle w:val="7"/>
                    <w:spacing w:line="360" w:lineRule="exact"/>
                  </w:pPr>
                  <w:r w:rsidRPr="005878B4">
                    <w:rPr>
                      <w:rFonts w:hint="eastAsia"/>
                    </w:rPr>
                    <w:t>0.0011</w:t>
                  </w:r>
                </w:p>
              </w:tc>
              <w:tc>
                <w:tcPr>
                  <w:tcW w:w="942" w:type="pct"/>
                </w:tcPr>
                <w:p w:rsidR="00B85FA7" w:rsidRPr="005878B4" w:rsidRDefault="00B85FA7" w:rsidP="00964EF7">
                  <w:pPr>
                    <w:pStyle w:val="7"/>
                    <w:spacing w:line="360" w:lineRule="exact"/>
                  </w:pPr>
                  <w:r w:rsidRPr="005878B4">
                    <w:rPr>
                      <w:rFonts w:hint="eastAsia"/>
                    </w:rPr>
                    <w:t>0.0010</w:t>
                  </w:r>
                </w:p>
              </w:tc>
            </w:tr>
            <w:tr w:rsidR="00B85FA7" w:rsidRPr="005878B4" w:rsidTr="00B85FA7">
              <w:trPr>
                <w:trHeight w:val="20"/>
              </w:trPr>
              <w:tc>
                <w:tcPr>
                  <w:tcW w:w="410" w:type="pct"/>
                  <w:vMerge/>
                </w:tcPr>
                <w:p w:rsidR="00B85FA7" w:rsidRPr="005878B4" w:rsidRDefault="00B85FA7" w:rsidP="00964EF7">
                  <w:pPr>
                    <w:pStyle w:val="7"/>
                    <w:spacing w:line="360" w:lineRule="exact"/>
                  </w:pPr>
                </w:p>
              </w:tc>
              <w:tc>
                <w:tcPr>
                  <w:tcW w:w="730" w:type="pct"/>
                  <w:vMerge/>
                </w:tcPr>
                <w:p w:rsidR="00B85FA7" w:rsidRPr="005878B4" w:rsidRDefault="00B85FA7" w:rsidP="00964EF7">
                  <w:pPr>
                    <w:pStyle w:val="7"/>
                    <w:spacing w:line="360" w:lineRule="exact"/>
                  </w:pPr>
                </w:p>
              </w:tc>
              <w:tc>
                <w:tcPr>
                  <w:tcW w:w="1160" w:type="pct"/>
                </w:tcPr>
                <w:p w:rsidR="00B85FA7" w:rsidRPr="005878B4" w:rsidRDefault="00B85FA7" w:rsidP="00964EF7">
                  <w:pPr>
                    <w:pStyle w:val="7"/>
                    <w:spacing w:line="360" w:lineRule="exact"/>
                  </w:pPr>
                  <w:r w:rsidRPr="005878B4">
                    <w:rPr>
                      <w:rFonts w:hint="eastAsia"/>
                    </w:rPr>
                    <w:t>SO</w:t>
                  </w:r>
                  <w:r w:rsidRPr="005878B4">
                    <w:rPr>
                      <w:rFonts w:hint="eastAsia"/>
                      <w:vertAlign w:val="subscript"/>
                    </w:rPr>
                    <w:t>2</w:t>
                  </w:r>
                </w:p>
              </w:tc>
              <w:tc>
                <w:tcPr>
                  <w:tcW w:w="786" w:type="pct"/>
                </w:tcPr>
                <w:p w:rsidR="00B85FA7" w:rsidRPr="005878B4" w:rsidRDefault="00B85FA7" w:rsidP="00964EF7">
                  <w:pPr>
                    <w:pStyle w:val="7"/>
                    <w:spacing w:line="360" w:lineRule="exact"/>
                  </w:pPr>
                  <w:r w:rsidRPr="005878B4">
                    <w:rPr>
                      <w:rFonts w:hint="eastAsia"/>
                    </w:rPr>
                    <w:t>1.5333</w:t>
                  </w:r>
                </w:p>
              </w:tc>
              <w:tc>
                <w:tcPr>
                  <w:tcW w:w="973" w:type="pct"/>
                </w:tcPr>
                <w:p w:rsidR="00B85FA7" w:rsidRPr="005878B4" w:rsidRDefault="00B85FA7" w:rsidP="00964EF7">
                  <w:pPr>
                    <w:pStyle w:val="7"/>
                    <w:spacing w:line="360" w:lineRule="exact"/>
                  </w:pPr>
                  <w:r w:rsidRPr="005878B4">
                    <w:rPr>
                      <w:rFonts w:hint="eastAsia"/>
                    </w:rPr>
                    <w:t>0.0046</w:t>
                  </w:r>
                </w:p>
              </w:tc>
              <w:tc>
                <w:tcPr>
                  <w:tcW w:w="942" w:type="pct"/>
                </w:tcPr>
                <w:p w:rsidR="00B85FA7" w:rsidRPr="005878B4" w:rsidRDefault="00B85FA7" w:rsidP="00964EF7">
                  <w:pPr>
                    <w:pStyle w:val="7"/>
                    <w:spacing w:line="360" w:lineRule="exact"/>
                  </w:pPr>
                  <w:r w:rsidRPr="005878B4">
                    <w:rPr>
                      <w:rFonts w:hint="eastAsia"/>
                    </w:rPr>
                    <w:t>0.0041</w:t>
                  </w:r>
                </w:p>
              </w:tc>
            </w:tr>
            <w:tr w:rsidR="00B85FA7" w:rsidRPr="005878B4" w:rsidTr="00B85FA7">
              <w:trPr>
                <w:trHeight w:val="20"/>
              </w:trPr>
              <w:tc>
                <w:tcPr>
                  <w:tcW w:w="410" w:type="pct"/>
                  <w:vMerge/>
                </w:tcPr>
                <w:p w:rsidR="00B85FA7" w:rsidRPr="005878B4" w:rsidRDefault="00B85FA7" w:rsidP="00964EF7">
                  <w:pPr>
                    <w:pStyle w:val="7"/>
                    <w:spacing w:line="360" w:lineRule="exact"/>
                  </w:pPr>
                </w:p>
              </w:tc>
              <w:tc>
                <w:tcPr>
                  <w:tcW w:w="730" w:type="pct"/>
                  <w:vMerge/>
                </w:tcPr>
                <w:p w:rsidR="00B85FA7" w:rsidRPr="005878B4" w:rsidRDefault="00B85FA7" w:rsidP="00964EF7">
                  <w:pPr>
                    <w:pStyle w:val="7"/>
                    <w:spacing w:line="360" w:lineRule="exact"/>
                  </w:pPr>
                </w:p>
              </w:tc>
              <w:tc>
                <w:tcPr>
                  <w:tcW w:w="1160" w:type="pct"/>
                </w:tcPr>
                <w:p w:rsidR="00B85FA7" w:rsidRPr="005878B4" w:rsidRDefault="00B85FA7" w:rsidP="00964EF7">
                  <w:pPr>
                    <w:pStyle w:val="7"/>
                    <w:spacing w:line="360" w:lineRule="exact"/>
                  </w:pPr>
                  <w:r w:rsidRPr="005878B4">
                    <w:rPr>
                      <w:rFonts w:hint="eastAsia"/>
                    </w:rPr>
                    <w:t>NO</w:t>
                  </w:r>
                  <w:r w:rsidRPr="005878B4">
                    <w:rPr>
                      <w:rFonts w:hint="eastAsia"/>
                      <w:vertAlign w:val="subscript"/>
                    </w:rPr>
                    <w:t>X</w:t>
                  </w:r>
                </w:p>
              </w:tc>
              <w:tc>
                <w:tcPr>
                  <w:tcW w:w="786" w:type="pct"/>
                </w:tcPr>
                <w:p w:rsidR="00B85FA7" w:rsidRPr="005878B4" w:rsidRDefault="00B85FA7" w:rsidP="00964EF7">
                  <w:pPr>
                    <w:pStyle w:val="7"/>
                    <w:spacing w:line="360" w:lineRule="exact"/>
                  </w:pPr>
                  <w:r w:rsidRPr="005878B4">
                    <w:rPr>
                      <w:rFonts w:hint="eastAsia"/>
                    </w:rPr>
                    <w:t>5.6667</w:t>
                  </w:r>
                </w:p>
              </w:tc>
              <w:tc>
                <w:tcPr>
                  <w:tcW w:w="973" w:type="pct"/>
                </w:tcPr>
                <w:p w:rsidR="00B85FA7" w:rsidRPr="005878B4" w:rsidRDefault="00B85FA7" w:rsidP="00964EF7">
                  <w:pPr>
                    <w:pStyle w:val="7"/>
                    <w:spacing w:line="360" w:lineRule="exact"/>
                  </w:pPr>
                  <w:r w:rsidRPr="005878B4">
                    <w:rPr>
                      <w:rFonts w:hint="eastAsia"/>
                    </w:rPr>
                    <w:t>0.0170</w:t>
                  </w:r>
                </w:p>
              </w:tc>
              <w:tc>
                <w:tcPr>
                  <w:tcW w:w="942" w:type="pct"/>
                </w:tcPr>
                <w:p w:rsidR="00B85FA7" w:rsidRPr="005878B4" w:rsidRDefault="00B85FA7" w:rsidP="00964EF7">
                  <w:pPr>
                    <w:pStyle w:val="7"/>
                    <w:spacing w:line="360" w:lineRule="exact"/>
                  </w:pPr>
                  <w:r w:rsidRPr="005878B4">
                    <w:rPr>
                      <w:rFonts w:hint="eastAsia"/>
                    </w:rPr>
                    <w:t>0.0153</w:t>
                  </w:r>
                </w:p>
              </w:tc>
            </w:tr>
            <w:tr w:rsidR="00B85FA7" w:rsidRPr="005878B4" w:rsidTr="00B85FA7">
              <w:trPr>
                <w:trHeight w:val="20"/>
              </w:trPr>
              <w:tc>
                <w:tcPr>
                  <w:tcW w:w="410" w:type="pct"/>
                  <w:vMerge/>
                </w:tcPr>
                <w:p w:rsidR="00B85FA7" w:rsidRPr="005878B4" w:rsidRDefault="00B85FA7" w:rsidP="00964EF7">
                  <w:pPr>
                    <w:pStyle w:val="7"/>
                    <w:spacing w:line="360" w:lineRule="exact"/>
                  </w:pPr>
                </w:p>
              </w:tc>
              <w:tc>
                <w:tcPr>
                  <w:tcW w:w="730" w:type="pct"/>
                  <w:vMerge/>
                </w:tcPr>
                <w:p w:rsidR="00B85FA7" w:rsidRPr="005878B4" w:rsidRDefault="00B85FA7" w:rsidP="00964EF7">
                  <w:pPr>
                    <w:pStyle w:val="7"/>
                    <w:spacing w:line="360" w:lineRule="exact"/>
                  </w:pPr>
                </w:p>
              </w:tc>
              <w:tc>
                <w:tcPr>
                  <w:tcW w:w="1160" w:type="pct"/>
                </w:tcPr>
                <w:p w:rsidR="00B85FA7" w:rsidRPr="005878B4" w:rsidRDefault="00B85FA7" w:rsidP="00964EF7">
                  <w:pPr>
                    <w:pStyle w:val="7"/>
                    <w:spacing w:line="360" w:lineRule="exact"/>
                  </w:pPr>
                  <w:r w:rsidRPr="005878B4">
                    <w:rPr>
                      <w:rFonts w:hint="eastAsia"/>
                    </w:rPr>
                    <w:t>非甲烷总烃（烘干）</w:t>
                  </w:r>
                </w:p>
              </w:tc>
              <w:tc>
                <w:tcPr>
                  <w:tcW w:w="786" w:type="pct"/>
                </w:tcPr>
                <w:p w:rsidR="00B85FA7" w:rsidRPr="005878B4" w:rsidRDefault="00B85FA7" w:rsidP="00964EF7">
                  <w:pPr>
                    <w:pStyle w:val="7"/>
                    <w:spacing w:line="360" w:lineRule="exact"/>
                  </w:pPr>
                  <w:r>
                    <w:rPr>
                      <w:rFonts w:hint="eastAsia"/>
                    </w:rPr>
                    <w:t>0.8</w:t>
                  </w:r>
                </w:p>
              </w:tc>
              <w:tc>
                <w:tcPr>
                  <w:tcW w:w="973" w:type="pct"/>
                </w:tcPr>
                <w:p w:rsidR="00B85FA7" w:rsidRPr="005878B4" w:rsidRDefault="00B85FA7" w:rsidP="00964EF7">
                  <w:pPr>
                    <w:pStyle w:val="7"/>
                    <w:spacing w:line="360" w:lineRule="exact"/>
                  </w:pPr>
                  <w:r>
                    <w:rPr>
                      <w:rFonts w:eastAsiaTheme="minorEastAsia" w:hint="eastAsia"/>
                      <w:szCs w:val="21"/>
                    </w:rPr>
                    <w:t>0.0024</w:t>
                  </w:r>
                </w:p>
              </w:tc>
              <w:tc>
                <w:tcPr>
                  <w:tcW w:w="942" w:type="pct"/>
                </w:tcPr>
                <w:p w:rsidR="00B85FA7" w:rsidRPr="005878B4" w:rsidRDefault="00B85FA7" w:rsidP="00964EF7">
                  <w:pPr>
                    <w:pStyle w:val="7"/>
                    <w:spacing w:line="360" w:lineRule="exact"/>
                  </w:pPr>
                  <w:r>
                    <w:rPr>
                      <w:rFonts w:eastAsiaTheme="minorEastAsia" w:hint="eastAsia"/>
                      <w:szCs w:val="21"/>
                    </w:rPr>
                    <w:t>0.0022</w:t>
                  </w:r>
                </w:p>
              </w:tc>
            </w:tr>
            <w:tr w:rsidR="00B85FA7" w:rsidRPr="005878B4" w:rsidTr="00B85FA7">
              <w:trPr>
                <w:trHeight w:val="20"/>
              </w:trPr>
              <w:tc>
                <w:tcPr>
                  <w:tcW w:w="1139" w:type="pct"/>
                  <w:gridSpan w:val="2"/>
                  <w:vMerge w:val="restart"/>
                </w:tcPr>
                <w:p w:rsidR="00B85FA7" w:rsidRPr="005878B4" w:rsidRDefault="00B85FA7" w:rsidP="00964EF7">
                  <w:pPr>
                    <w:pStyle w:val="7"/>
                    <w:spacing w:line="360" w:lineRule="exact"/>
                  </w:pPr>
                  <w:r w:rsidRPr="005878B4">
                    <w:rPr>
                      <w:rFonts w:hint="eastAsia"/>
                    </w:rPr>
                    <w:t>主要排放口合计</w:t>
                  </w:r>
                </w:p>
              </w:tc>
              <w:tc>
                <w:tcPr>
                  <w:tcW w:w="2919" w:type="pct"/>
                  <w:gridSpan w:val="3"/>
                </w:tcPr>
                <w:p w:rsidR="00B85FA7" w:rsidRPr="005878B4" w:rsidRDefault="00B85FA7" w:rsidP="00964EF7">
                  <w:pPr>
                    <w:pStyle w:val="7"/>
                    <w:spacing w:line="360" w:lineRule="exact"/>
                  </w:pPr>
                  <w:r w:rsidRPr="005878B4">
                    <w:rPr>
                      <w:rFonts w:hint="eastAsia"/>
                    </w:rPr>
                    <w:t>颗粒物</w:t>
                  </w:r>
                </w:p>
              </w:tc>
              <w:tc>
                <w:tcPr>
                  <w:tcW w:w="942" w:type="pct"/>
                </w:tcPr>
                <w:p w:rsidR="00B85FA7" w:rsidRPr="005878B4" w:rsidRDefault="00B85FA7" w:rsidP="00964EF7">
                  <w:pPr>
                    <w:pStyle w:val="7"/>
                    <w:spacing w:line="360" w:lineRule="exact"/>
                  </w:pPr>
                  <w:r>
                    <w:rPr>
                      <w:rFonts w:hint="eastAsia"/>
                    </w:rPr>
                    <w:t>0.0565</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SO</w:t>
                  </w:r>
                  <w:r w:rsidRPr="005878B4">
                    <w:rPr>
                      <w:rFonts w:hint="eastAsia"/>
                      <w:vertAlign w:val="subscript"/>
                    </w:rPr>
                    <w:t>2</w:t>
                  </w:r>
                </w:p>
              </w:tc>
              <w:tc>
                <w:tcPr>
                  <w:tcW w:w="942" w:type="pct"/>
                </w:tcPr>
                <w:p w:rsidR="00B85FA7" w:rsidRPr="005878B4" w:rsidRDefault="00B85FA7" w:rsidP="00964EF7">
                  <w:pPr>
                    <w:pStyle w:val="7"/>
                    <w:spacing w:line="360" w:lineRule="exact"/>
                  </w:pPr>
                  <w:r w:rsidRPr="005878B4">
                    <w:rPr>
                      <w:rFonts w:hint="eastAsia"/>
                    </w:rPr>
                    <w:t>0.0041</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NO</w:t>
                  </w:r>
                  <w:r w:rsidRPr="005878B4">
                    <w:rPr>
                      <w:rFonts w:hint="eastAsia"/>
                      <w:vertAlign w:val="subscript"/>
                    </w:rPr>
                    <w:t>X</w:t>
                  </w:r>
                </w:p>
              </w:tc>
              <w:tc>
                <w:tcPr>
                  <w:tcW w:w="942" w:type="pct"/>
                </w:tcPr>
                <w:p w:rsidR="00B85FA7" w:rsidRPr="005878B4" w:rsidRDefault="00B85FA7" w:rsidP="00964EF7">
                  <w:pPr>
                    <w:pStyle w:val="7"/>
                    <w:spacing w:line="360" w:lineRule="exact"/>
                  </w:pPr>
                  <w:r w:rsidRPr="005878B4">
                    <w:rPr>
                      <w:rFonts w:hint="eastAsia"/>
                    </w:rPr>
                    <w:t>0.0153</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非甲烷总烃</w:t>
                  </w:r>
                </w:p>
              </w:tc>
              <w:tc>
                <w:tcPr>
                  <w:tcW w:w="942" w:type="pct"/>
                </w:tcPr>
                <w:p w:rsidR="00B85FA7" w:rsidRPr="005878B4" w:rsidRDefault="00B85FA7" w:rsidP="00964EF7">
                  <w:pPr>
                    <w:pStyle w:val="7"/>
                    <w:spacing w:line="360" w:lineRule="exact"/>
                  </w:pPr>
                  <w:r>
                    <w:rPr>
                      <w:rFonts w:hint="eastAsia"/>
                    </w:rPr>
                    <w:t>0.0022</w:t>
                  </w:r>
                </w:p>
              </w:tc>
            </w:tr>
            <w:tr w:rsidR="00B85FA7" w:rsidRPr="005878B4" w:rsidTr="00B85FA7">
              <w:trPr>
                <w:trHeight w:val="20"/>
              </w:trPr>
              <w:tc>
                <w:tcPr>
                  <w:tcW w:w="5000" w:type="pct"/>
                  <w:gridSpan w:val="6"/>
                </w:tcPr>
                <w:p w:rsidR="00B85FA7" w:rsidRPr="005878B4" w:rsidRDefault="00B85FA7" w:rsidP="00964EF7">
                  <w:pPr>
                    <w:pStyle w:val="7"/>
                    <w:spacing w:line="360" w:lineRule="exact"/>
                  </w:pPr>
                  <w:r w:rsidRPr="005878B4">
                    <w:rPr>
                      <w:rFonts w:hint="eastAsia"/>
                    </w:rPr>
                    <w:t>一般排放口</w:t>
                  </w:r>
                </w:p>
              </w:tc>
            </w:tr>
            <w:tr w:rsidR="00B85FA7" w:rsidRPr="005878B4" w:rsidTr="00B85FA7">
              <w:trPr>
                <w:trHeight w:val="20"/>
              </w:trPr>
              <w:tc>
                <w:tcPr>
                  <w:tcW w:w="410" w:type="pct"/>
                </w:tcPr>
                <w:p w:rsidR="00B85FA7" w:rsidRPr="005878B4" w:rsidRDefault="00B85FA7" w:rsidP="00964EF7">
                  <w:pPr>
                    <w:pStyle w:val="7"/>
                    <w:spacing w:line="360" w:lineRule="exact"/>
                  </w:pPr>
                  <w:r w:rsidRPr="005878B4">
                    <w:rPr>
                      <w:rFonts w:hint="eastAsia"/>
                    </w:rPr>
                    <w:t>/</w:t>
                  </w:r>
                </w:p>
              </w:tc>
              <w:tc>
                <w:tcPr>
                  <w:tcW w:w="730" w:type="pct"/>
                </w:tcPr>
                <w:p w:rsidR="00B85FA7" w:rsidRPr="005878B4" w:rsidRDefault="00B85FA7" w:rsidP="00964EF7">
                  <w:pPr>
                    <w:pStyle w:val="7"/>
                    <w:spacing w:line="360" w:lineRule="exact"/>
                  </w:pPr>
                  <w:r w:rsidRPr="005878B4">
                    <w:rPr>
                      <w:rFonts w:hint="eastAsia"/>
                    </w:rPr>
                    <w:t>/</w:t>
                  </w:r>
                </w:p>
              </w:tc>
              <w:tc>
                <w:tcPr>
                  <w:tcW w:w="1160" w:type="pct"/>
                </w:tcPr>
                <w:p w:rsidR="00B85FA7" w:rsidRPr="005878B4" w:rsidRDefault="00B85FA7" w:rsidP="00964EF7">
                  <w:pPr>
                    <w:pStyle w:val="7"/>
                    <w:spacing w:line="360" w:lineRule="exact"/>
                  </w:pPr>
                  <w:r w:rsidRPr="005878B4">
                    <w:rPr>
                      <w:rFonts w:hint="eastAsia"/>
                    </w:rPr>
                    <w:t>/</w:t>
                  </w:r>
                </w:p>
              </w:tc>
              <w:tc>
                <w:tcPr>
                  <w:tcW w:w="786" w:type="pct"/>
                </w:tcPr>
                <w:p w:rsidR="00B85FA7" w:rsidRPr="005878B4" w:rsidRDefault="00B85FA7" w:rsidP="00964EF7">
                  <w:pPr>
                    <w:pStyle w:val="7"/>
                    <w:spacing w:line="360" w:lineRule="exact"/>
                  </w:pPr>
                  <w:r w:rsidRPr="005878B4">
                    <w:rPr>
                      <w:rFonts w:hint="eastAsia"/>
                    </w:rPr>
                    <w:t>/</w:t>
                  </w:r>
                </w:p>
              </w:tc>
              <w:tc>
                <w:tcPr>
                  <w:tcW w:w="973" w:type="pct"/>
                </w:tcPr>
                <w:p w:rsidR="00B85FA7" w:rsidRPr="005878B4" w:rsidRDefault="00B85FA7" w:rsidP="00964EF7">
                  <w:pPr>
                    <w:pStyle w:val="7"/>
                    <w:spacing w:line="360" w:lineRule="exact"/>
                  </w:pPr>
                  <w:r w:rsidRPr="005878B4">
                    <w:rPr>
                      <w:rFonts w:hint="eastAsia"/>
                    </w:rPr>
                    <w:t>/</w:t>
                  </w:r>
                </w:p>
              </w:tc>
              <w:tc>
                <w:tcPr>
                  <w:tcW w:w="942" w:type="pct"/>
                </w:tcPr>
                <w:p w:rsidR="00B85FA7" w:rsidRPr="005878B4" w:rsidRDefault="00B85FA7" w:rsidP="00964EF7">
                  <w:pPr>
                    <w:pStyle w:val="7"/>
                    <w:spacing w:line="360" w:lineRule="exact"/>
                  </w:pPr>
                  <w:r w:rsidRPr="005878B4">
                    <w:rPr>
                      <w:rFonts w:hint="eastAsia"/>
                    </w:rPr>
                    <w:t>/</w:t>
                  </w:r>
                </w:p>
              </w:tc>
            </w:tr>
            <w:tr w:rsidR="00B85FA7" w:rsidRPr="005878B4" w:rsidTr="00B85FA7">
              <w:trPr>
                <w:trHeight w:val="20"/>
              </w:trPr>
              <w:tc>
                <w:tcPr>
                  <w:tcW w:w="5000" w:type="pct"/>
                  <w:gridSpan w:val="6"/>
                </w:tcPr>
                <w:p w:rsidR="00B85FA7" w:rsidRPr="005878B4" w:rsidRDefault="00B85FA7" w:rsidP="00964EF7">
                  <w:pPr>
                    <w:pStyle w:val="7"/>
                    <w:spacing w:line="360" w:lineRule="exact"/>
                  </w:pPr>
                  <w:r w:rsidRPr="005878B4">
                    <w:rPr>
                      <w:rFonts w:hint="eastAsia"/>
                    </w:rPr>
                    <w:t>有组织排放总计</w:t>
                  </w:r>
                </w:p>
              </w:tc>
            </w:tr>
            <w:tr w:rsidR="00B85FA7" w:rsidRPr="005878B4" w:rsidTr="00B85FA7">
              <w:trPr>
                <w:trHeight w:val="20"/>
              </w:trPr>
              <w:tc>
                <w:tcPr>
                  <w:tcW w:w="1139" w:type="pct"/>
                  <w:gridSpan w:val="2"/>
                  <w:vMerge w:val="restart"/>
                </w:tcPr>
                <w:p w:rsidR="00B85FA7" w:rsidRPr="005878B4" w:rsidRDefault="00B85FA7" w:rsidP="00964EF7">
                  <w:pPr>
                    <w:pStyle w:val="7"/>
                    <w:spacing w:line="360" w:lineRule="exact"/>
                  </w:pPr>
                  <w:r w:rsidRPr="005878B4">
                    <w:rPr>
                      <w:rFonts w:hint="eastAsia"/>
                    </w:rPr>
                    <w:t>有组织排放合计</w:t>
                  </w:r>
                </w:p>
              </w:tc>
              <w:tc>
                <w:tcPr>
                  <w:tcW w:w="2919" w:type="pct"/>
                  <w:gridSpan w:val="3"/>
                </w:tcPr>
                <w:p w:rsidR="00B85FA7" w:rsidRPr="005878B4" w:rsidRDefault="00B85FA7" w:rsidP="00964EF7">
                  <w:pPr>
                    <w:pStyle w:val="7"/>
                    <w:spacing w:line="360" w:lineRule="exact"/>
                  </w:pPr>
                  <w:r w:rsidRPr="005878B4">
                    <w:rPr>
                      <w:rFonts w:hint="eastAsia"/>
                    </w:rPr>
                    <w:t>颗粒物</w:t>
                  </w:r>
                </w:p>
              </w:tc>
              <w:tc>
                <w:tcPr>
                  <w:tcW w:w="942" w:type="pct"/>
                </w:tcPr>
                <w:p w:rsidR="00B85FA7" w:rsidRPr="005878B4" w:rsidRDefault="00B85FA7" w:rsidP="00964EF7">
                  <w:pPr>
                    <w:pStyle w:val="7"/>
                    <w:spacing w:line="360" w:lineRule="exact"/>
                  </w:pPr>
                  <w:r>
                    <w:rPr>
                      <w:rFonts w:hint="eastAsia"/>
                    </w:rPr>
                    <w:t>0.0565</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SO</w:t>
                  </w:r>
                  <w:r w:rsidRPr="005878B4">
                    <w:rPr>
                      <w:rFonts w:hint="eastAsia"/>
                      <w:vertAlign w:val="subscript"/>
                    </w:rPr>
                    <w:t>2</w:t>
                  </w:r>
                </w:p>
              </w:tc>
              <w:tc>
                <w:tcPr>
                  <w:tcW w:w="942" w:type="pct"/>
                </w:tcPr>
                <w:p w:rsidR="00B85FA7" w:rsidRPr="005878B4" w:rsidRDefault="00B85FA7" w:rsidP="00964EF7">
                  <w:pPr>
                    <w:pStyle w:val="7"/>
                    <w:spacing w:line="360" w:lineRule="exact"/>
                  </w:pPr>
                  <w:r w:rsidRPr="005878B4">
                    <w:rPr>
                      <w:rFonts w:hint="eastAsia"/>
                    </w:rPr>
                    <w:t>0.0041</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NO</w:t>
                  </w:r>
                  <w:r w:rsidRPr="005878B4">
                    <w:rPr>
                      <w:rFonts w:hint="eastAsia"/>
                      <w:vertAlign w:val="subscript"/>
                    </w:rPr>
                    <w:t>X</w:t>
                  </w:r>
                </w:p>
              </w:tc>
              <w:tc>
                <w:tcPr>
                  <w:tcW w:w="942" w:type="pct"/>
                </w:tcPr>
                <w:p w:rsidR="00B85FA7" w:rsidRPr="005878B4" w:rsidRDefault="00B85FA7" w:rsidP="00964EF7">
                  <w:pPr>
                    <w:pStyle w:val="7"/>
                    <w:spacing w:line="360" w:lineRule="exact"/>
                  </w:pPr>
                  <w:r w:rsidRPr="005878B4">
                    <w:rPr>
                      <w:rFonts w:hint="eastAsia"/>
                    </w:rPr>
                    <w:t>0.0153</w:t>
                  </w:r>
                </w:p>
              </w:tc>
            </w:tr>
            <w:tr w:rsidR="00B85FA7" w:rsidRPr="005878B4" w:rsidTr="00B85FA7">
              <w:trPr>
                <w:trHeight w:val="20"/>
              </w:trPr>
              <w:tc>
                <w:tcPr>
                  <w:tcW w:w="1139" w:type="pct"/>
                  <w:gridSpan w:val="2"/>
                  <w:vMerge/>
                </w:tcPr>
                <w:p w:rsidR="00B85FA7" w:rsidRPr="005878B4" w:rsidRDefault="00B85FA7" w:rsidP="00964EF7">
                  <w:pPr>
                    <w:pStyle w:val="7"/>
                    <w:spacing w:line="360" w:lineRule="exact"/>
                  </w:pPr>
                </w:p>
              </w:tc>
              <w:tc>
                <w:tcPr>
                  <w:tcW w:w="2919" w:type="pct"/>
                  <w:gridSpan w:val="3"/>
                </w:tcPr>
                <w:p w:rsidR="00B85FA7" w:rsidRPr="005878B4" w:rsidRDefault="00B85FA7" w:rsidP="00964EF7">
                  <w:pPr>
                    <w:pStyle w:val="7"/>
                    <w:spacing w:line="360" w:lineRule="exact"/>
                  </w:pPr>
                  <w:r w:rsidRPr="005878B4">
                    <w:rPr>
                      <w:rFonts w:hint="eastAsia"/>
                    </w:rPr>
                    <w:t>非甲烷总烃</w:t>
                  </w:r>
                </w:p>
              </w:tc>
              <w:tc>
                <w:tcPr>
                  <w:tcW w:w="942" w:type="pct"/>
                </w:tcPr>
                <w:p w:rsidR="00B85FA7" w:rsidRPr="005878B4" w:rsidRDefault="00B85FA7" w:rsidP="00964EF7">
                  <w:pPr>
                    <w:pStyle w:val="7"/>
                    <w:spacing w:line="360" w:lineRule="exact"/>
                  </w:pPr>
                  <w:r>
                    <w:rPr>
                      <w:rFonts w:hint="eastAsia"/>
                    </w:rPr>
                    <w:t>0.0022</w:t>
                  </w:r>
                </w:p>
              </w:tc>
            </w:tr>
          </w:tbl>
          <w:p w:rsidR="00B931E1" w:rsidRPr="00F568F4" w:rsidRDefault="00B931E1" w:rsidP="00667BA9">
            <w:pPr>
              <w:autoSpaceDE w:val="0"/>
              <w:autoSpaceDN w:val="0"/>
              <w:adjustRightInd w:val="0"/>
              <w:snapToGrid w:val="0"/>
              <w:spacing w:beforeLines="50"/>
              <w:ind w:firstLineChars="200" w:firstLine="480"/>
              <w:rPr>
                <w:rFonts w:eastAsia="黑体"/>
                <w:sz w:val="24"/>
              </w:rPr>
            </w:pPr>
            <w:r w:rsidRPr="00F568F4">
              <w:rPr>
                <w:rFonts w:eastAsia="黑体"/>
                <w:bCs/>
                <w:sz w:val="24"/>
              </w:rPr>
              <w:t>表</w:t>
            </w:r>
            <w:r w:rsidR="00B41EBA">
              <w:rPr>
                <w:rFonts w:eastAsia="黑体" w:hint="eastAsia"/>
                <w:bCs/>
                <w:sz w:val="24"/>
              </w:rPr>
              <w:t>4</w:t>
            </w:r>
            <w:r w:rsidR="00BC7D75">
              <w:rPr>
                <w:rFonts w:eastAsia="黑体" w:hint="eastAsia"/>
                <w:bCs/>
                <w:sz w:val="24"/>
              </w:rPr>
              <w:t>1</w:t>
            </w:r>
            <w:r w:rsidRPr="00F568F4">
              <w:rPr>
                <w:rFonts w:eastAsia="黑体" w:hint="eastAsia"/>
                <w:bCs/>
                <w:sz w:val="24"/>
              </w:rPr>
              <w:t xml:space="preserve"> </w:t>
            </w:r>
            <w:r w:rsidRPr="00F568F4">
              <w:rPr>
                <w:rFonts w:eastAsia="黑体"/>
                <w:bCs/>
                <w:sz w:val="24"/>
              </w:rPr>
              <w:t xml:space="preserve"> </w:t>
            </w:r>
            <w:r>
              <w:rPr>
                <w:rFonts w:eastAsia="黑体" w:hint="eastAsia"/>
                <w:bCs/>
                <w:sz w:val="24"/>
              </w:rPr>
              <w:t xml:space="preserve">                 </w:t>
            </w:r>
            <w:r w:rsidRPr="00C86000">
              <w:rPr>
                <w:rFonts w:eastAsia="黑体" w:hint="eastAsia"/>
                <w:bCs/>
                <w:sz w:val="24"/>
              </w:rPr>
              <w:t xml:space="preserve"> </w:t>
            </w:r>
            <w:r w:rsidRPr="006326F9">
              <w:rPr>
                <w:rFonts w:eastAsia="黑体"/>
                <w:bCs/>
                <w:sz w:val="24"/>
              </w:rPr>
              <w:t>项目大气污染物无组织排放量核算表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6"/>
              <w:gridCol w:w="952"/>
              <w:gridCol w:w="769"/>
              <w:gridCol w:w="971"/>
              <w:gridCol w:w="1134"/>
              <w:gridCol w:w="2459"/>
              <w:gridCol w:w="1874"/>
              <w:gridCol w:w="1185"/>
            </w:tblGrid>
            <w:tr w:rsidR="00611A64" w:rsidRPr="005878B4" w:rsidTr="00611A64">
              <w:trPr>
                <w:trHeight w:val="20"/>
              </w:trPr>
              <w:tc>
                <w:tcPr>
                  <w:tcW w:w="228" w:type="pct"/>
                  <w:vMerge w:val="restart"/>
                  <w:vAlign w:val="center"/>
                </w:tcPr>
                <w:p w:rsidR="00B85FA7" w:rsidRPr="005878B4" w:rsidRDefault="00B85FA7" w:rsidP="00964EF7">
                  <w:pPr>
                    <w:pStyle w:val="7"/>
                  </w:pPr>
                  <w:r w:rsidRPr="005878B4">
                    <w:rPr>
                      <w:rFonts w:hint="eastAsia"/>
                    </w:rPr>
                    <w:t>序号</w:t>
                  </w:r>
                </w:p>
              </w:tc>
              <w:tc>
                <w:tcPr>
                  <w:tcW w:w="486" w:type="pct"/>
                  <w:vMerge w:val="restart"/>
                  <w:vAlign w:val="center"/>
                </w:tcPr>
                <w:p w:rsidR="00B85FA7" w:rsidRPr="005878B4" w:rsidRDefault="00B85FA7" w:rsidP="00964EF7">
                  <w:pPr>
                    <w:pStyle w:val="7"/>
                  </w:pPr>
                  <w:r w:rsidRPr="005878B4">
                    <w:rPr>
                      <w:rFonts w:hint="eastAsia"/>
                    </w:rPr>
                    <w:t>排放口编号</w:t>
                  </w:r>
                </w:p>
              </w:tc>
              <w:tc>
                <w:tcPr>
                  <w:tcW w:w="392" w:type="pct"/>
                  <w:vMerge w:val="restart"/>
                  <w:vAlign w:val="center"/>
                </w:tcPr>
                <w:p w:rsidR="00B85FA7" w:rsidRPr="005878B4" w:rsidRDefault="00B85FA7" w:rsidP="00964EF7">
                  <w:pPr>
                    <w:pStyle w:val="7"/>
                  </w:pPr>
                  <w:proofErr w:type="gramStart"/>
                  <w:r w:rsidRPr="005878B4">
                    <w:rPr>
                      <w:rFonts w:hint="eastAsia"/>
                    </w:rPr>
                    <w:t>产污环节</w:t>
                  </w:r>
                  <w:proofErr w:type="gramEnd"/>
                </w:p>
              </w:tc>
              <w:tc>
                <w:tcPr>
                  <w:tcW w:w="496" w:type="pct"/>
                  <w:vMerge w:val="restart"/>
                  <w:vAlign w:val="center"/>
                </w:tcPr>
                <w:p w:rsidR="00B85FA7" w:rsidRPr="005878B4" w:rsidRDefault="00B85FA7" w:rsidP="00964EF7">
                  <w:pPr>
                    <w:pStyle w:val="7"/>
                  </w:pPr>
                  <w:r w:rsidRPr="005878B4">
                    <w:rPr>
                      <w:rFonts w:hint="eastAsia"/>
                    </w:rPr>
                    <w:t>污染物</w:t>
                  </w:r>
                </w:p>
              </w:tc>
              <w:tc>
                <w:tcPr>
                  <w:tcW w:w="579" w:type="pct"/>
                  <w:vMerge w:val="restart"/>
                  <w:vAlign w:val="center"/>
                </w:tcPr>
                <w:p w:rsidR="00B85FA7" w:rsidRPr="005878B4" w:rsidRDefault="00B85FA7" w:rsidP="00964EF7">
                  <w:pPr>
                    <w:pStyle w:val="7"/>
                  </w:pPr>
                  <w:r w:rsidRPr="005878B4">
                    <w:rPr>
                      <w:rFonts w:hint="eastAsia"/>
                    </w:rPr>
                    <w:t>主要污染防治措施</w:t>
                  </w:r>
                </w:p>
              </w:tc>
              <w:tc>
                <w:tcPr>
                  <w:tcW w:w="2213" w:type="pct"/>
                  <w:gridSpan w:val="2"/>
                  <w:vAlign w:val="center"/>
                </w:tcPr>
                <w:p w:rsidR="00B85FA7" w:rsidRPr="005878B4" w:rsidRDefault="00B85FA7" w:rsidP="00964EF7">
                  <w:pPr>
                    <w:pStyle w:val="7"/>
                  </w:pPr>
                  <w:r w:rsidRPr="005878B4">
                    <w:rPr>
                      <w:rFonts w:hint="eastAsia"/>
                    </w:rPr>
                    <w:t>国家或地方污染物排放标准</w:t>
                  </w:r>
                </w:p>
              </w:tc>
              <w:tc>
                <w:tcPr>
                  <w:tcW w:w="605" w:type="pct"/>
                  <w:vMerge w:val="restart"/>
                  <w:vAlign w:val="center"/>
                </w:tcPr>
                <w:p w:rsidR="00B85FA7" w:rsidRPr="005878B4" w:rsidRDefault="00B85FA7" w:rsidP="00964EF7">
                  <w:pPr>
                    <w:pStyle w:val="7"/>
                  </w:pPr>
                  <w:r w:rsidRPr="005878B4">
                    <w:rPr>
                      <w:rFonts w:hint="eastAsia"/>
                    </w:rPr>
                    <w:t>年排放量（</w:t>
                  </w:r>
                  <w:r w:rsidRPr="005878B4">
                    <w:rPr>
                      <w:rFonts w:hint="eastAsia"/>
                    </w:rPr>
                    <w:t>t/a</w:t>
                  </w:r>
                  <w:r w:rsidRPr="005878B4">
                    <w:rPr>
                      <w:rFonts w:hint="eastAsia"/>
                    </w:rPr>
                    <w:t>）</w:t>
                  </w:r>
                </w:p>
              </w:tc>
            </w:tr>
            <w:tr w:rsidR="00B85FA7" w:rsidRPr="005878B4" w:rsidTr="00611A64">
              <w:trPr>
                <w:trHeight w:val="20"/>
              </w:trPr>
              <w:tc>
                <w:tcPr>
                  <w:tcW w:w="228" w:type="pct"/>
                  <w:vMerge/>
                  <w:vAlign w:val="center"/>
                </w:tcPr>
                <w:p w:rsidR="00B85FA7" w:rsidRPr="005878B4" w:rsidRDefault="00B85FA7" w:rsidP="00964EF7">
                  <w:pPr>
                    <w:pStyle w:val="7"/>
                  </w:pPr>
                </w:p>
              </w:tc>
              <w:tc>
                <w:tcPr>
                  <w:tcW w:w="486" w:type="pct"/>
                  <w:vMerge/>
                  <w:vAlign w:val="center"/>
                </w:tcPr>
                <w:p w:rsidR="00B85FA7" w:rsidRPr="005878B4" w:rsidRDefault="00B85FA7" w:rsidP="00964EF7">
                  <w:pPr>
                    <w:pStyle w:val="7"/>
                  </w:pPr>
                </w:p>
              </w:tc>
              <w:tc>
                <w:tcPr>
                  <w:tcW w:w="392" w:type="pct"/>
                  <w:vMerge/>
                  <w:vAlign w:val="center"/>
                </w:tcPr>
                <w:p w:rsidR="00B85FA7" w:rsidRPr="005878B4" w:rsidRDefault="00B85FA7" w:rsidP="00964EF7">
                  <w:pPr>
                    <w:pStyle w:val="7"/>
                  </w:pPr>
                </w:p>
              </w:tc>
              <w:tc>
                <w:tcPr>
                  <w:tcW w:w="496" w:type="pct"/>
                  <w:vMerge/>
                  <w:vAlign w:val="center"/>
                </w:tcPr>
                <w:p w:rsidR="00B85FA7" w:rsidRPr="005878B4" w:rsidRDefault="00B85FA7" w:rsidP="00964EF7">
                  <w:pPr>
                    <w:pStyle w:val="7"/>
                  </w:pPr>
                </w:p>
              </w:tc>
              <w:tc>
                <w:tcPr>
                  <w:tcW w:w="579" w:type="pct"/>
                  <w:vMerge/>
                  <w:vAlign w:val="center"/>
                </w:tcPr>
                <w:p w:rsidR="00B85FA7" w:rsidRPr="005878B4" w:rsidRDefault="00B85FA7" w:rsidP="00964EF7">
                  <w:pPr>
                    <w:pStyle w:val="7"/>
                  </w:pPr>
                </w:p>
              </w:tc>
              <w:tc>
                <w:tcPr>
                  <w:tcW w:w="1256" w:type="pct"/>
                  <w:vAlign w:val="center"/>
                </w:tcPr>
                <w:p w:rsidR="00B85FA7" w:rsidRPr="005878B4" w:rsidRDefault="00B85FA7" w:rsidP="00964EF7">
                  <w:pPr>
                    <w:pStyle w:val="7"/>
                  </w:pPr>
                  <w:r w:rsidRPr="005878B4">
                    <w:rPr>
                      <w:rFonts w:hint="eastAsia"/>
                    </w:rPr>
                    <w:t>标准名称</w:t>
                  </w:r>
                </w:p>
              </w:tc>
              <w:tc>
                <w:tcPr>
                  <w:tcW w:w="957" w:type="pct"/>
                  <w:vAlign w:val="center"/>
                </w:tcPr>
                <w:p w:rsidR="00B85FA7" w:rsidRPr="005878B4" w:rsidRDefault="00B85FA7" w:rsidP="00964EF7">
                  <w:pPr>
                    <w:pStyle w:val="7"/>
                  </w:pPr>
                  <w:r w:rsidRPr="005878B4">
                    <w:rPr>
                      <w:rFonts w:hint="eastAsia"/>
                    </w:rPr>
                    <w:t>标准限值（</w:t>
                  </w:r>
                  <w:r w:rsidRPr="005878B4">
                    <w:rPr>
                      <w:rFonts w:hint="eastAsia"/>
                    </w:rPr>
                    <w:t>mg/m3</w:t>
                  </w:r>
                  <w:r w:rsidRPr="005878B4">
                    <w:rPr>
                      <w:rFonts w:hint="eastAsia"/>
                    </w:rPr>
                    <w:t>）</w:t>
                  </w:r>
                </w:p>
              </w:tc>
              <w:tc>
                <w:tcPr>
                  <w:tcW w:w="605" w:type="pct"/>
                  <w:vMerge/>
                  <w:vAlign w:val="center"/>
                </w:tcPr>
                <w:p w:rsidR="00B85FA7" w:rsidRPr="005878B4" w:rsidRDefault="00B85FA7" w:rsidP="00964EF7">
                  <w:pPr>
                    <w:pStyle w:val="7"/>
                  </w:pPr>
                </w:p>
              </w:tc>
            </w:tr>
            <w:tr w:rsidR="00B85FA7" w:rsidRPr="005878B4" w:rsidTr="00611A64">
              <w:trPr>
                <w:trHeight w:val="830"/>
              </w:trPr>
              <w:tc>
                <w:tcPr>
                  <w:tcW w:w="228" w:type="pct"/>
                  <w:vAlign w:val="center"/>
                </w:tcPr>
                <w:p w:rsidR="00B85FA7" w:rsidRPr="005878B4" w:rsidRDefault="00B85FA7" w:rsidP="00964EF7">
                  <w:pPr>
                    <w:pStyle w:val="7"/>
                  </w:pPr>
                  <w:r w:rsidRPr="005878B4">
                    <w:rPr>
                      <w:rFonts w:hint="eastAsia"/>
                    </w:rPr>
                    <w:t>1</w:t>
                  </w:r>
                </w:p>
              </w:tc>
              <w:tc>
                <w:tcPr>
                  <w:tcW w:w="486" w:type="pct"/>
                  <w:vAlign w:val="center"/>
                </w:tcPr>
                <w:p w:rsidR="00B85FA7" w:rsidRPr="005878B4" w:rsidRDefault="00B85FA7" w:rsidP="00964EF7">
                  <w:pPr>
                    <w:pStyle w:val="7"/>
                  </w:pPr>
                  <w:r w:rsidRPr="005878B4">
                    <w:rPr>
                      <w:rFonts w:hint="eastAsia"/>
                    </w:rPr>
                    <w:t>生产车间</w:t>
                  </w:r>
                </w:p>
              </w:tc>
              <w:tc>
                <w:tcPr>
                  <w:tcW w:w="392" w:type="pct"/>
                  <w:vAlign w:val="center"/>
                </w:tcPr>
                <w:p w:rsidR="00B85FA7" w:rsidRPr="005878B4" w:rsidRDefault="00B85FA7" w:rsidP="00964EF7">
                  <w:pPr>
                    <w:pStyle w:val="7"/>
                  </w:pPr>
                  <w:r w:rsidRPr="005878B4">
                    <w:rPr>
                      <w:rFonts w:hint="eastAsia"/>
                    </w:rPr>
                    <w:t>剪切</w:t>
                  </w:r>
                </w:p>
                <w:p w:rsidR="00B85FA7" w:rsidRPr="005878B4" w:rsidRDefault="00B85FA7" w:rsidP="00964EF7">
                  <w:pPr>
                    <w:pStyle w:val="7"/>
                  </w:pPr>
                  <w:r w:rsidRPr="005878B4">
                    <w:rPr>
                      <w:rFonts w:hint="eastAsia"/>
                    </w:rPr>
                    <w:t>焊接</w:t>
                  </w:r>
                </w:p>
              </w:tc>
              <w:tc>
                <w:tcPr>
                  <w:tcW w:w="496" w:type="pct"/>
                  <w:vAlign w:val="center"/>
                </w:tcPr>
                <w:p w:rsidR="00B85FA7" w:rsidRPr="005878B4" w:rsidRDefault="00B85FA7" w:rsidP="00964EF7">
                  <w:pPr>
                    <w:pStyle w:val="7"/>
                  </w:pPr>
                  <w:r w:rsidRPr="005878B4">
                    <w:rPr>
                      <w:rFonts w:hint="eastAsia"/>
                    </w:rPr>
                    <w:t>颗粒物</w:t>
                  </w:r>
                </w:p>
              </w:tc>
              <w:tc>
                <w:tcPr>
                  <w:tcW w:w="579" w:type="pct"/>
                  <w:vAlign w:val="center"/>
                </w:tcPr>
                <w:p w:rsidR="00B85FA7" w:rsidRPr="005878B4" w:rsidRDefault="00B85FA7" w:rsidP="00964EF7">
                  <w:pPr>
                    <w:pStyle w:val="7"/>
                  </w:pPr>
                  <w:r w:rsidRPr="005878B4">
                    <w:rPr>
                      <w:rFonts w:hint="eastAsia"/>
                    </w:rPr>
                    <w:t>车间通风</w:t>
                  </w:r>
                </w:p>
              </w:tc>
              <w:tc>
                <w:tcPr>
                  <w:tcW w:w="1256" w:type="pct"/>
                  <w:vMerge w:val="restart"/>
                  <w:vAlign w:val="center"/>
                </w:tcPr>
                <w:p w:rsidR="00B85FA7" w:rsidRPr="005878B4" w:rsidRDefault="00B85FA7" w:rsidP="00964EF7">
                  <w:pPr>
                    <w:pStyle w:val="7"/>
                  </w:pPr>
                  <w:r w:rsidRPr="005878B4">
                    <w:rPr>
                      <w:rFonts w:hint="eastAsia"/>
                    </w:rPr>
                    <w:t>《大气污染物综合排放标准》（</w:t>
                  </w:r>
                  <w:r w:rsidRPr="005878B4">
                    <w:rPr>
                      <w:rFonts w:hint="eastAsia"/>
                    </w:rPr>
                    <w:t>GB16297-1996</w:t>
                  </w:r>
                  <w:r w:rsidRPr="005878B4">
                    <w:rPr>
                      <w:rFonts w:hint="eastAsia"/>
                    </w:rPr>
                    <w:t>）二级标准</w:t>
                  </w:r>
                </w:p>
              </w:tc>
              <w:tc>
                <w:tcPr>
                  <w:tcW w:w="957" w:type="pct"/>
                  <w:vAlign w:val="center"/>
                </w:tcPr>
                <w:p w:rsidR="00B85FA7" w:rsidRPr="005878B4" w:rsidRDefault="00B85FA7" w:rsidP="00964EF7">
                  <w:pPr>
                    <w:pStyle w:val="07"/>
                  </w:pPr>
                  <w:r w:rsidRPr="005878B4">
                    <w:rPr>
                      <w:rFonts w:hint="eastAsia"/>
                    </w:rPr>
                    <w:t>1.0</w:t>
                  </w:r>
                </w:p>
              </w:tc>
              <w:tc>
                <w:tcPr>
                  <w:tcW w:w="605" w:type="pct"/>
                  <w:vAlign w:val="center"/>
                </w:tcPr>
                <w:p w:rsidR="00B85FA7" w:rsidRPr="005878B4" w:rsidRDefault="00611A64" w:rsidP="00964EF7">
                  <w:pPr>
                    <w:pStyle w:val="07"/>
                  </w:pPr>
                  <w:r>
                    <w:rPr>
                      <w:rFonts w:eastAsiaTheme="majorEastAsia" w:hint="eastAsia"/>
                      <w:szCs w:val="21"/>
                    </w:rPr>
                    <w:t>0.0257</w:t>
                  </w:r>
                </w:p>
              </w:tc>
            </w:tr>
            <w:tr w:rsidR="00B85FA7" w:rsidRPr="005878B4" w:rsidTr="00611A64">
              <w:trPr>
                <w:trHeight w:val="20"/>
              </w:trPr>
              <w:tc>
                <w:tcPr>
                  <w:tcW w:w="228" w:type="pct"/>
                  <w:vMerge w:val="restart"/>
                  <w:vAlign w:val="center"/>
                </w:tcPr>
                <w:p w:rsidR="00B85FA7" w:rsidRPr="005878B4" w:rsidRDefault="00B85FA7" w:rsidP="00964EF7">
                  <w:pPr>
                    <w:pStyle w:val="7"/>
                  </w:pPr>
                  <w:r w:rsidRPr="005878B4">
                    <w:rPr>
                      <w:rFonts w:hint="eastAsia"/>
                    </w:rPr>
                    <w:t>2</w:t>
                  </w:r>
                </w:p>
              </w:tc>
              <w:tc>
                <w:tcPr>
                  <w:tcW w:w="486" w:type="pct"/>
                  <w:vMerge w:val="restart"/>
                  <w:vAlign w:val="center"/>
                </w:tcPr>
                <w:p w:rsidR="00B85FA7" w:rsidRPr="005878B4" w:rsidRDefault="00B85FA7" w:rsidP="00964EF7">
                  <w:pPr>
                    <w:pStyle w:val="7"/>
                  </w:pPr>
                  <w:r w:rsidRPr="005878B4">
                    <w:rPr>
                      <w:rFonts w:hint="eastAsia"/>
                    </w:rPr>
                    <w:t>生产车</w:t>
                  </w:r>
                  <w:r w:rsidRPr="005878B4">
                    <w:rPr>
                      <w:rFonts w:hint="eastAsia"/>
                    </w:rPr>
                    <w:lastRenderedPageBreak/>
                    <w:t>间</w:t>
                  </w:r>
                </w:p>
              </w:tc>
              <w:tc>
                <w:tcPr>
                  <w:tcW w:w="392" w:type="pct"/>
                  <w:vAlign w:val="center"/>
                </w:tcPr>
                <w:p w:rsidR="00B85FA7" w:rsidRPr="005878B4" w:rsidRDefault="00B85FA7" w:rsidP="00964EF7">
                  <w:pPr>
                    <w:pStyle w:val="7"/>
                  </w:pPr>
                  <w:r w:rsidRPr="005878B4">
                    <w:rPr>
                      <w:rFonts w:hint="eastAsia"/>
                    </w:rPr>
                    <w:lastRenderedPageBreak/>
                    <w:t>喷塑</w:t>
                  </w:r>
                </w:p>
              </w:tc>
              <w:tc>
                <w:tcPr>
                  <w:tcW w:w="496" w:type="pct"/>
                  <w:vAlign w:val="center"/>
                </w:tcPr>
                <w:p w:rsidR="00B85FA7" w:rsidRPr="005878B4" w:rsidRDefault="00B85FA7" w:rsidP="00964EF7">
                  <w:pPr>
                    <w:pStyle w:val="7"/>
                  </w:pPr>
                  <w:r w:rsidRPr="005878B4">
                    <w:rPr>
                      <w:rFonts w:hint="eastAsia"/>
                    </w:rPr>
                    <w:t>颗粒物</w:t>
                  </w:r>
                </w:p>
              </w:tc>
              <w:tc>
                <w:tcPr>
                  <w:tcW w:w="579" w:type="pct"/>
                  <w:vAlign w:val="center"/>
                </w:tcPr>
                <w:p w:rsidR="00B85FA7" w:rsidRPr="005878B4" w:rsidRDefault="00B85FA7" w:rsidP="00964EF7">
                  <w:pPr>
                    <w:pStyle w:val="7"/>
                  </w:pPr>
                  <w:r w:rsidRPr="005878B4">
                    <w:rPr>
                      <w:rFonts w:hint="eastAsia"/>
                    </w:rPr>
                    <w:t>车间通风</w:t>
                  </w:r>
                </w:p>
              </w:tc>
              <w:tc>
                <w:tcPr>
                  <w:tcW w:w="1256" w:type="pct"/>
                  <w:vMerge/>
                  <w:vAlign w:val="center"/>
                </w:tcPr>
                <w:p w:rsidR="00B85FA7" w:rsidRPr="005878B4" w:rsidRDefault="00B85FA7" w:rsidP="00964EF7">
                  <w:pPr>
                    <w:pStyle w:val="7"/>
                  </w:pPr>
                </w:p>
              </w:tc>
              <w:tc>
                <w:tcPr>
                  <w:tcW w:w="957" w:type="pct"/>
                  <w:vAlign w:val="center"/>
                </w:tcPr>
                <w:p w:rsidR="00B85FA7" w:rsidRPr="005878B4" w:rsidRDefault="00B85FA7" w:rsidP="00964EF7">
                  <w:pPr>
                    <w:pStyle w:val="07"/>
                  </w:pPr>
                  <w:r w:rsidRPr="005878B4">
                    <w:rPr>
                      <w:rFonts w:hint="eastAsia"/>
                    </w:rPr>
                    <w:t>1.0</w:t>
                  </w:r>
                </w:p>
              </w:tc>
              <w:tc>
                <w:tcPr>
                  <w:tcW w:w="605" w:type="pct"/>
                  <w:vAlign w:val="center"/>
                </w:tcPr>
                <w:p w:rsidR="00B85FA7" w:rsidRPr="005878B4" w:rsidRDefault="00611A64" w:rsidP="00964EF7">
                  <w:pPr>
                    <w:pStyle w:val="07"/>
                  </w:pPr>
                  <w:r>
                    <w:rPr>
                      <w:rFonts w:eastAsiaTheme="majorEastAsia" w:hint="eastAsia"/>
                      <w:szCs w:val="21"/>
                    </w:rPr>
                    <w:t>0.087</w:t>
                  </w:r>
                </w:p>
              </w:tc>
            </w:tr>
            <w:tr w:rsidR="00B85FA7" w:rsidRPr="005878B4" w:rsidTr="00611A64">
              <w:trPr>
                <w:trHeight w:val="20"/>
              </w:trPr>
              <w:tc>
                <w:tcPr>
                  <w:tcW w:w="228" w:type="pct"/>
                  <w:vMerge/>
                  <w:vAlign w:val="center"/>
                </w:tcPr>
                <w:p w:rsidR="00B85FA7" w:rsidRPr="005878B4" w:rsidRDefault="00B85FA7" w:rsidP="00964EF7">
                  <w:pPr>
                    <w:pStyle w:val="7"/>
                  </w:pPr>
                </w:p>
              </w:tc>
              <w:tc>
                <w:tcPr>
                  <w:tcW w:w="486" w:type="pct"/>
                  <w:vMerge/>
                  <w:vAlign w:val="center"/>
                </w:tcPr>
                <w:p w:rsidR="00B85FA7" w:rsidRPr="005878B4" w:rsidRDefault="00B85FA7" w:rsidP="00964EF7">
                  <w:pPr>
                    <w:pStyle w:val="7"/>
                  </w:pPr>
                </w:p>
              </w:tc>
              <w:tc>
                <w:tcPr>
                  <w:tcW w:w="392" w:type="pct"/>
                  <w:vMerge w:val="restart"/>
                  <w:vAlign w:val="center"/>
                </w:tcPr>
                <w:p w:rsidR="00B85FA7" w:rsidRPr="005878B4" w:rsidRDefault="00B85FA7" w:rsidP="00964EF7">
                  <w:pPr>
                    <w:pStyle w:val="7"/>
                  </w:pPr>
                  <w:r w:rsidRPr="005878B4">
                    <w:rPr>
                      <w:rFonts w:hint="eastAsia"/>
                    </w:rPr>
                    <w:t>烘干</w:t>
                  </w:r>
                </w:p>
              </w:tc>
              <w:tc>
                <w:tcPr>
                  <w:tcW w:w="496" w:type="pct"/>
                  <w:vAlign w:val="center"/>
                </w:tcPr>
                <w:p w:rsidR="00B85FA7" w:rsidRPr="005878B4" w:rsidRDefault="00B85FA7" w:rsidP="00964EF7">
                  <w:pPr>
                    <w:pStyle w:val="7"/>
                  </w:pPr>
                  <w:r w:rsidRPr="005878B4">
                    <w:rPr>
                      <w:rFonts w:hint="eastAsia"/>
                    </w:rPr>
                    <w:t>颗粒物</w:t>
                  </w:r>
                </w:p>
              </w:tc>
              <w:tc>
                <w:tcPr>
                  <w:tcW w:w="579" w:type="pct"/>
                  <w:vMerge w:val="restart"/>
                  <w:vAlign w:val="center"/>
                </w:tcPr>
                <w:p w:rsidR="00B85FA7" w:rsidRPr="005878B4" w:rsidRDefault="00B85FA7" w:rsidP="00964EF7">
                  <w:pPr>
                    <w:pStyle w:val="7"/>
                  </w:pPr>
                  <w:r w:rsidRPr="005878B4">
                    <w:rPr>
                      <w:rFonts w:hint="eastAsia"/>
                    </w:rPr>
                    <w:t>车间通风</w:t>
                  </w:r>
                </w:p>
              </w:tc>
              <w:tc>
                <w:tcPr>
                  <w:tcW w:w="1256" w:type="pct"/>
                  <w:vMerge/>
                  <w:vAlign w:val="center"/>
                </w:tcPr>
                <w:p w:rsidR="00B85FA7" w:rsidRPr="005878B4" w:rsidRDefault="00B85FA7" w:rsidP="00964EF7">
                  <w:pPr>
                    <w:pStyle w:val="7"/>
                  </w:pPr>
                </w:p>
              </w:tc>
              <w:tc>
                <w:tcPr>
                  <w:tcW w:w="957" w:type="pct"/>
                  <w:vAlign w:val="center"/>
                </w:tcPr>
                <w:p w:rsidR="00B85FA7" w:rsidRPr="005878B4" w:rsidRDefault="00B85FA7" w:rsidP="00964EF7">
                  <w:pPr>
                    <w:pStyle w:val="07"/>
                  </w:pPr>
                  <w:r w:rsidRPr="005878B4">
                    <w:rPr>
                      <w:rFonts w:hint="eastAsia"/>
                    </w:rPr>
                    <w:t>1.0</w:t>
                  </w:r>
                </w:p>
              </w:tc>
              <w:tc>
                <w:tcPr>
                  <w:tcW w:w="605" w:type="pct"/>
                  <w:vAlign w:val="center"/>
                </w:tcPr>
                <w:p w:rsidR="00B85FA7" w:rsidRPr="005878B4" w:rsidRDefault="00B85FA7" w:rsidP="00964EF7">
                  <w:pPr>
                    <w:pStyle w:val="07"/>
                  </w:pPr>
                  <w:r w:rsidRPr="005878B4">
                    <w:rPr>
                      <w:rFonts w:hint="eastAsia"/>
                    </w:rPr>
                    <w:t>0.0001</w:t>
                  </w:r>
                </w:p>
              </w:tc>
            </w:tr>
            <w:tr w:rsidR="00B85FA7" w:rsidRPr="005878B4" w:rsidTr="00611A64">
              <w:trPr>
                <w:trHeight w:val="20"/>
              </w:trPr>
              <w:tc>
                <w:tcPr>
                  <w:tcW w:w="228" w:type="pct"/>
                  <w:vMerge/>
                  <w:vAlign w:val="center"/>
                </w:tcPr>
                <w:p w:rsidR="00B85FA7" w:rsidRPr="005878B4" w:rsidRDefault="00B85FA7" w:rsidP="00964EF7">
                  <w:pPr>
                    <w:pStyle w:val="7"/>
                  </w:pPr>
                </w:p>
              </w:tc>
              <w:tc>
                <w:tcPr>
                  <w:tcW w:w="486" w:type="pct"/>
                  <w:vMerge/>
                  <w:vAlign w:val="center"/>
                </w:tcPr>
                <w:p w:rsidR="00B85FA7" w:rsidRPr="005878B4" w:rsidRDefault="00B85FA7" w:rsidP="00964EF7">
                  <w:pPr>
                    <w:pStyle w:val="7"/>
                  </w:pPr>
                </w:p>
              </w:tc>
              <w:tc>
                <w:tcPr>
                  <w:tcW w:w="392" w:type="pct"/>
                  <w:vMerge/>
                  <w:vAlign w:val="center"/>
                </w:tcPr>
                <w:p w:rsidR="00B85FA7" w:rsidRPr="005878B4" w:rsidRDefault="00B85FA7" w:rsidP="00964EF7">
                  <w:pPr>
                    <w:pStyle w:val="7"/>
                  </w:pPr>
                </w:p>
              </w:tc>
              <w:tc>
                <w:tcPr>
                  <w:tcW w:w="496" w:type="pct"/>
                  <w:vAlign w:val="center"/>
                </w:tcPr>
                <w:p w:rsidR="00B85FA7" w:rsidRPr="005878B4" w:rsidRDefault="00B85FA7" w:rsidP="00964EF7">
                  <w:pPr>
                    <w:pStyle w:val="7"/>
                  </w:pPr>
                  <w:r w:rsidRPr="005878B4">
                    <w:rPr>
                      <w:rFonts w:hint="eastAsia"/>
                    </w:rPr>
                    <w:t>SO</w:t>
                  </w:r>
                  <w:r w:rsidRPr="005878B4">
                    <w:rPr>
                      <w:rFonts w:hint="eastAsia"/>
                      <w:vertAlign w:val="subscript"/>
                    </w:rPr>
                    <w:t>2</w:t>
                  </w:r>
                </w:p>
              </w:tc>
              <w:tc>
                <w:tcPr>
                  <w:tcW w:w="579" w:type="pct"/>
                  <w:vMerge/>
                  <w:vAlign w:val="center"/>
                </w:tcPr>
                <w:p w:rsidR="00B85FA7" w:rsidRPr="005878B4" w:rsidRDefault="00B85FA7" w:rsidP="00964EF7">
                  <w:pPr>
                    <w:pStyle w:val="7"/>
                  </w:pPr>
                </w:p>
              </w:tc>
              <w:tc>
                <w:tcPr>
                  <w:tcW w:w="1256" w:type="pct"/>
                  <w:vMerge w:val="restart"/>
                  <w:vAlign w:val="center"/>
                </w:tcPr>
                <w:p w:rsidR="00B85FA7" w:rsidRPr="005878B4" w:rsidRDefault="00B85FA7" w:rsidP="00964EF7">
                  <w:pPr>
                    <w:pStyle w:val="7"/>
                  </w:pPr>
                  <w:r w:rsidRPr="005878B4">
                    <w:rPr>
                      <w:rFonts w:hint="eastAsia"/>
                    </w:rPr>
                    <w:t>《河南省工业炉窑大气污染物排放标准》（</w:t>
                  </w:r>
                  <w:r w:rsidRPr="005878B4">
                    <w:t>DB41/1066-2015</w:t>
                  </w:r>
                  <w:r w:rsidRPr="005878B4">
                    <w:rPr>
                      <w:rFonts w:hint="eastAsia"/>
                    </w:rPr>
                    <w:t>）表</w:t>
                  </w:r>
                  <w:r w:rsidRPr="005878B4">
                    <w:t>1</w:t>
                  </w:r>
                  <w:r w:rsidRPr="005878B4">
                    <w:rPr>
                      <w:rFonts w:hint="eastAsia"/>
                    </w:rPr>
                    <w:t>标准</w:t>
                  </w:r>
                </w:p>
              </w:tc>
              <w:tc>
                <w:tcPr>
                  <w:tcW w:w="957" w:type="pct"/>
                  <w:vAlign w:val="center"/>
                </w:tcPr>
                <w:p w:rsidR="00B85FA7" w:rsidRPr="005878B4" w:rsidRDefault="00B85FA7" w:rsidP="00964EF7">
                  <w:pPr>
                    <w:pStyle w:val="7"/>
                  </w:pPr>
                  <w:r w:rsidRPr="005878B4">
                    <w:rPr>
                      <w:rFonts w:hint="eastAsia"/>
                    </w:rPr>
                    <w:t>200</w:t>
                  </w:r>
                </w:p>
              </w:tc>
              <w:tc>
                <w:tcPr>
                  <w:tcW w:w="605" w:type="pct"/>
                  <w:vAlign w:val="center"/>
                </w:tcPr>
                <w:p w:rsidR="00B85FA7" w:rsidRPr="005878B4" w:rsidRDefault="00B85FA7" w:rsidP="00964EF7">
                  <w:pPr>
                    <w:pStyle w:val="7"/>
                  </w:pPr>
                  <w:r w:rsidRPr="005878B4">
                    <w:rPr>
                      <w:rFonts w:hint="eastAsia"/>
                    </w:rPr>
                    <w:t>0.0005</w:t>
                  </w:r>
                </w:p>
              </w:tc>
            </w:tr>
            <w:tr w:rsidR="00B85FA7" w:rsidRPr="005878B4" w:rsidTr="00611A64">
              <w:trPr>
                <w:trHeight w:val="20"/>
              </w:trPr>
              <w:tc>
                <w:tcPr>
                  <w:tcW w:w="228" w:type="pct"/>
                  <w:vMerge/>
                  <w:vAlign w:val="center"/>
                </w:tcPr>
                <w:p w:rsidR="00B85FA7" w:rsidRPr="005878B4" w:rsidRDefault="00B85FA7" w:rsidP="00964EF7">
                  <w:pPr>
                    <w:pStyle w:val="7"/>
                  </w:pPr>
                </w:p>
              </w:tc>
              <w:tc>
                <w:tcPr>
                  <w:tcW w:w="486" w:type="pct"/>
                  <w:vMerge/>
                  <w:vAlign w:val="center"/>
                </w:tcPr>
                <w:p w:rsidR="00B85FA7" w:rsidRPr="005878B4" w:rsidRDefault="00B85FA7" w:rsidP="00964EF7">
                  <w:pPr>
                    <w:pStyle w:val="7"/>
                  </w:pPr>
                </w:p>
              </w:tc>
              <w:tc>
                <w:tcPr>
                  <w:tcW w:w="392" w:type="pct"/>
                  <w:vMerge/>
                  <w:vAlign w:val="center"/>
                </w:tcPr>
                <w:p w:rsidR="00B85FA7" w:rsidRPr="005878B4" w:rsidRDefault="00B85FA7" w:rsidP="00964EF7">
                  <w:pPr>
                    <w:pStyle w:val="7"/>
                  </w:pPr>
                </w:p>
              </w:tc>
              <w:tc>
                <w:tcPr>
                  <w:tcW w:w="496" w:type="pct"/>
                  <w:vAlign w:val="center"/>
                </w:tcPr>
                <w:p w:rsidR="00B85FA7" w:rsidRPr="005878B4" w:rsidRDefault="00B85FA7" w:rsidP="00964EF7">
                  <w:pPr>
                    <w:pStyle w:val="7"/>
                  </w:pPr>
                  <w:r w:rsidRPr="005878B4">
                    <w:rPr>
                      <w:rFonts w:hint="eastAsia"/>
                    </w:rPr>
                    <w:t>NO</w:t>
                  </w:r>
                  <w:r w:rsidRPr="005878B4">
                    <w:rPr>
                      <w:rFonts w:hint="eastAsia"/>
                      <w:vertAlign w:val="subscript"/>
                    </w:rPr>
                    <w:t>X</w:t>
                  </w:r>
                </w:p>
              </w:tc>
              <w:tc>
                <w:tcPr>
                  <w:tcW w:w="579" w:type="pct"/>
                  <w:vMerge/>
                  <w:vAlign w:val="center"/>
                </w:tcPr>
                <w:p w:rsidR="00B85FA7" w:rsidRPr="005878B4" w:rsidRDefault="00B85FA7" w:rsidP="00964EF7">
                  <w:pPr>
                    <w:pStyle w:val="7"/>
                  </w:pPr>
                </w:p>
              </w:tc>
              <w:tc>
                <w:tcPr>
                  <w:tcW w:w="1256" w:type="pct"/>
                  <w:vMerge/>
                  <w:vAlign w:val="center"/>
                </w:tcPr>
                <w:p w:rsidR="00B85FA7" w:rsidRPr="005878B4" w:rsidRDefault="00B85FA7" w:rsidP="00964EF7">
                  <w:pPr>
                    <w:pStyle w:val="7"/>
                  </w:pPr>
                </w:p>
              </w:tc>
              <w:tc>
                <w:tcPr>
                  <w:tcW w:w="957" w:type="pct"/>
                  <w:vAlign w:val="center"/>
                </w:tcPr>
                <w:p w:rsidR="00B85FA7" w:rsidRPr="005878B4" w:rsidRDefault="00B85FA7" w:rsidP="00964EF7">
                  <w:pPr>
                    <w:pStyle w:val="7"/>
                  </w:pPr>
                  <w:r w:rsidRPr="005878B4">
                    <w:rPr>
                      <w:rFonts w:hint="eastAsia"/>
                    </w:rPr>
                    <w:t>300</w:t>
                  </w:r>
                </w:p>
              </w:tc>
              <w:tc>
                <w:tcPr>
                  <w:tcW w:w="605" w:type="pct"/>
                  <w:vAlign w:val="center"/>
                </w:tcPr>
                <w:p w:rsidR="00B85FA7" w:rsidRPr="005878B4" w:rsidRDefault="00B85FA7" w:rsidP="00964EF7">
                  <w:pPr>
                    <w:pStyle w:val="7"/>
                  </w:pPr>
                  <w:r w:rsidRPr="005878B4">
                    <w:rPr>
                      <w:rFonts w:hint="eastAsia"/>
                    </w:rPr>
                    <w:t>0.0017</w:t>
                  </w:r>
                </w:p>
              </w:tc>
            </w:tr>
            <w:tr w:rsidR="00611A64" w:rsidRPr="005878B4" w:rsidTr="00611A64">
              <w:trPr>
                <w:trHeight w:val="2015"/>
              </w:trPr>
              <w:tc>
                <w:tcPr>
                  <w:tcW w:w="228" w:type="pct"/>
                  <w:vMerge/>
                  <w:vAlign w:val="center"/>
                </w:tcPr>
                <w:p w:rsidR="00611A64" w:rsidRPr="005878B4" w:rsidRDefault="00611A64" w:rsidP="00964EF7">
                  <w:pPr>
                    <w:pStyle w:val="7"/>
                  </w:pPr>
                </w:p>
              </w:tc>
              <w:tc>
                <w:tcPr>
                  <w:tcW w:w="486" w:type="pct"/>
                  <w:vMerge/>
                  <w:vAlign w:val="center"/>
                </w:tcPr>
                <w:p w:rsidR="00611A64" w:rsidRPr="005878B4" w:rsidRDefault="00611A64" w:rsidP="00964EF7">
                  <w:pPr>
                    <w:pStyle w:val="7"/>
                  </w:pPr>
                </w:p>
              </w:tc>
              <w:tc>
                <w:tcPr>
                  <w:tcW w:w="392" w:type="pct"/>
                  <w:vMerge/>
                  <w:vAlign w:val="center"/>
                </w:tcPr>
                <w:p w:rsidR="00611A64" w:rsidRPr="005878B4" w:rsidRDefault="00611A64" w:rsidP="00964EF7">
                  <w:pPr>
                    <w:pStyle w:val="7"/>
                  </w:pPr>
                </w:p>
              </w:tc>
              <w:tc>
                <w:tcPr>
                  <w:tcW w:w="496" w:type="pct"/>
                  <w:vAlign w:val="center"/>
                </w:tcPr>
                <w:p w:rsidR="00611A64" w:rsidRPr="005878B4" w:rsidRDefault="00611A64" w:rsidP="00964EF7">
                  <w:pPr>
                    <w:pStyle w:val="7"/>
                  </w:pPr>
                  <w:r w:rsidRPr="005878B4">
                    <w:rPr>
                      <w:rFonts w:hint="eastAsia"/>
                    </w:rPr>
                    <w:t>非甲烷总烃（烘干）</w:t>
                  </w:r>
                </w:p>
              </w:tc>
              <w:tc>
                <w:tcPr>
                  <w:tcW w:w="579" w:type="pct"/>
                  <w:vMerge/>
                  <w:vAlign w:val="center"/>
                </w:tcPr>
                <w:p w:rsidR="00611A64" w:rsidRPr="005878B4" w:rsidRDefault="00611A64" w:rsidP="00964EF7">
                  <w:pPr>
                    <w:pStyle w:val="7"/>
                  </w:pPr>
                </w:p>
              </w:tc>
              <w:tc>
                <w:tcPr>
                  <w:tcW w:w="1256" w:type="pct"/>
                  <w:vAlign w:val="center"/>
                </w:tcPr>
                <w:p w:rsidR="00611A64" w:rsidRPr="005878B4" w:rsidRDefault="00611A64" w:rsidP="00964EF7">
                  <w:pPr>
                    <w:pStyle w:val="7"/>
                  </w:pPr>
                  <w:r w:rsidRPr="005878B4">
                    <w:rPr>
                      <w:rFonts w:hint="eastAsia"/>
                    </w:rPr>
                    <w:t>河南省《关于全省开展工业企业挥发性有机物专项治理工作中排放建议值的通知》（</w:t>
                  </w:r>
                  <w:proofErr w:type="gramStart"/>
                  <w:r w:rsidRPr="005878B4">
                    <w:rPr>
                      <w:rFonts w:hint="eastAsia"/>
                    </w:rPr>
                    <w:t>豫环攻坚办</w:t>
                  </w:r>
                  <w:proofErr w:type="gramEnd"/>
                  <w:r w:rsidRPr="005878B4">
                    <w:rPr>
                      <w:rFonts w:hint="eastAsia"/>
                    </w:rPr>
                    <w:t>[2017]162</w:t>
                  </w:r>
                  <w:r w:rsidRPr="005878B4">
                    <w:rPr>
                      <w:rFonts w:hint="eastAsia"/>
                    </w:rPr>
                    <w:t>号）</w:t>
                  </w:r>
                </w:p>
              </w:tc>
              <w:tc>
                <w:tcPr>
                  <w:tcW w:w="957" w:type="pct"/>
                  <w:vAlign w:val="center"/>
                </w:tcPr>
                <w:p w:rsidR="00611A64" w:rsidRPr="005878B4" w:rsidRDefault="00611A64" w:rsidP="00964EF7">
                  <w:pPr>
                    <w:pStyle w:val="7"/>
                  </w:pPr>
                  <w:r w:rsidRPr="005878B4">
                    <w:rPr>
                      <w:rFonts w:hint="eastAsia"/>
                    </w:rPr>
                    <w:t>2.0</w:t>
                  </w:r>
                </w:p>
              </w:tc>
              <w:tc>
                <w:tcPr>
                  <w:tcW w:w="605" w:type="pct"/>
                  <w:vAlign w:val="center"/>
                </w:tcPr>
                <w:p w:rsidR="00611A64" w:rsidRPr="005878B4" w:rsidRDefault="00611A64" w:rsidP="00964EF7">
                  <w:pPr>
                    <w:pStyle w:val="7"/>
                  </w:pPr>
                  <w:r>
                    <w:rPr>
                      <w:rFonts w:eastAsiaTheme="minorEastAsia" w:hint="eastAsia"/>
                      <w:szCs w:val="21"/>
                    </w:rPr>
                    <w:t>0.0017</w:t>
                  </w:r>
                </w:p>
              </w:tc>
            </w:tr>
            <w:tr w:rsidR="00B85FA7" w:rsidRPr="005878B4" w:rsidTr="00B85FA7">
              <w:trPr>
                <w:trHeight w:val="20"/>
              </w:trPr>
              <w:tc>
                <w:tcPr>
                  <w:tcW w:w="5000" w:type="pct"/>
                  <w:gridSpan w:val="8"/>
                  <w:vAlign w:val="center"/>
                </w:tcPr>
                <w:p w:rsidR="00B85FA7" w:rsidRPr="005878B4" w:rsidRDefault="00B85FA7" w:rsidP="00964EF7">
                  <w:pPr>
                    <w:pStyle w:val="7"/>
                  </w:pPr>
                  <w:r w:rsidRPr="005878B4">
                    <w:rPr>
                      <w:rFonts w:hint="eastAsia"/>
                    </w:rPr>
                    <w:t>无组织排放总计</w:t>
                  </w:r>
                </w:p>
              </w:tc>
            </w:tr>
            <w:tr w:rsidR="00B85FA7" w:rsidRPr="005878B4" w:rsidTr="00B85FA7">
              <w:trPr>
                <w:trHeight w:val="20"/>
              </w:trPr>
              <w:tc>
                <w:tcPr>
                  <w:tcW w:w="1107" w:type="pct"/>
                  <w:gridSpan w:val="3"/>
                  <w:vMerge w:val="restart"/>
                  <w:vAlign w:val="center"/>
                </w:tcPr>
                <w:p w:rsidR="00B85FA7" w:rsidRPr="005878B4" w:rsidRDefault="00B85FA7" w:rsidP="00964EF7">
                  <w:pPr>
                    <w:pStyle w:val="7"/>
                  </w:pPr>
                  <w:r w:rsidRPr="005878B4">
                    <w:rPr>
                      <w:rFonts w:hint="eastAsia"/>
                    </w:rPr>
                    <w:t>无组织排放总计</w:t>
                  </w:r>
                </w:p>
              </w:tc>
              <w:tc>
                <w:tcPr>
                  <w:tcW w:w="3288" w:type="pct"/>
                  <w:gridSpan w:val="4"/>
                  <w:vAlign w:val="center"/>
                </w:tcPr>
                <w:p w:rsidR="00B85FA7" w:rsidRPr="005878B4" w:rsidRDefault="00B85FA7" w:rsidP="00964EF7">
                  <w:pPr>
                    <w:pStyle w:val="7"/>
                  </w:pPr>
                  <w:r w:rsidRPr="005878B4">
                    <w:rPr>
                      <w:rFonts w:hint="eastAsia"/>
                    </w:rPr>
                    <w:t>颗粒物</w:t>
                  </w:r>
                </w:p>
              </w:tc>
              <w:tc>
                <w:tcPr>
                  <w:tcW w:w="605" w:type="pct"/>
                  <w:vAlign w:val="center"/>
                </w:tcPr>
                <w:p w:rsidR="00B85FA7" w:rsidRPr="005878B4" w:rsidRDefault="00611A64" w:rsidP="00964EF7">
                  <w:pPr>
                    <w:pStyle w:val="7"/>
                  </w:pPr>
                  <w:r>
                    <w:rPr>
                      <w:rFonts w:hint="eastAsia"/>
                    </w:rPr>
                    <w:t>0.1128</w:t>
                  </w:r>
                </w:p>
              </w:tc>
            </w:tr>
            <w:tr w:rsidR="00B85FA7" w:rsidRPr="005878B4" w:rsidTr="00B85FA7">
              <w:trPr>
                <w:trHeight w:val="20"/>
              </w:trPr>
              <w:tc>
                <w:tcPr>
                  <w:tcW w:w="1107" w:type="pct"/>
                  <w:gridSpan w:val="3"/>
                  <w:vMerge/>
                  <w:vAlign w:val="center"/>
                </w:tcPr>
                <w:p w:rsidR="00B85FA7" w:rsidRPr="005878B4" w:rsidRDefault="00B85FA7" w:rsidP="00964EF7">
                  <w:pPr>
                    <w:pStyle w:val="7"/>
                  </w:pPr>
                </w:p>
              </w:tc>
              <w:tc>
                <w:tcPr>
                  <w:tcW w:w="3288" w:type="pct"/>
                  <w:gridSpan w:val="4"/>
                  <w:vAlign w:val="center"/>
                </w:tcPr>
                <w:p w:rsidR="00B85FA7" w:rsidRPr="005878B4" w:rsidRDefault="00B85FA7" w:rsidP="00964EF7">
                  <w:pPr>
                    <w:pStyle w:val="7"/>
                  </w:pPr>
                  <w:r w:rsidRPr="005878B4">
                    <w:rPr>
                      <w:rFonts w:hint="eastAsia"/>
                    </w:rPr>
                    <w:t>SO</w:t>
                  </w:r>
                  <w:r w:rsidRPr="005878B4">
                    <w:rPr>
                      <w:rFonts w:hint="eastAsia"/>
                      <w:vertAlign w:val="subscript"/>
                    </w:rPr>
                    <w:t>2</w:t>
                  </w:r>
                </w:p>
              </w:tc>
              <w:tc>
                <w:tcPr>
                  <w:tcW w:w="605" w:type="pct"/>
                  <w:vAlign w:val="center"/>
                </w:tcPr>
                <w:p w:rsidR="00B85FA7" w:rsidRPr="005878B4" w:rsidRDefault="00B85FA7" w:rsidP="00964EF7">
                  <w:pPr>
                    <w:pStyle w:val="7"/>
                  </w:pPr>
                  <w:r w:rsidRPr="005878B4">
                    <w:rPr>
                      <w:rFonts w:hint="eastAsia"/>
                    </w:rPr>
                    <w:t>0.0005</w:t>
                  </w:r>
                </w:p>
              </w:tc>
            </w:tr>
            <w:tr w:rsidR="00B85FA7" w:rsidRPr="005878B4" w:rsidTr="00B85FA7">
              <w:trPr>
                <w:trHeight w:val="20"/>
              </w:trPr>
              <w:tc>
                <w:tcPr>
                  <w:tcW w:w="1107" w:type="pct"/>
                  <w:gridSpan w:val="3"/>
                  <w:vMerge/>
                  <w:vAlign w:val="center"/>
                </w:tcPr>
                <w:p w:rsidR="00B85FA7" w:rsidRPr="005878B4" w:rsidRDefault="00B85FA7" w:rsidP="00964EF7">
                  <w:pPr>
                    <w:pStyle w:val="7"/>
                  </w:pPr>
                </w:p>
              </w:tc>
              <w:tc>
                <w:tcPr>
                  <w:tcW w:w="3288" w:type="pct"/>
                  <w:gridSpan w:val="4"/>
                  <w:vAlign w:val="center"/>
                </w:tcPr>
                <w:p w:rsidR="00B85FA7" w:rsidRPr="005878B4" w:rsidRDefault="00B85FA7" w:rsidP="00964EF7">
                  <w:pPr>
                    <w:pStyle w:val="7"/>
                  </w:pPr>
                  <w:r w:rsidRPr="005878B4">
                    <w:rPr>
                      <w:rFonts w:hint="eastAsia"/>
                    </w:rPr>
                    <w:t>NO</w:t>
                  </w:r>
                  <w:r w:rsidRPr="005878B4">
                    <w:rPr>
                      <w:rFonts w:hint="eastAsia"/>
                      <w:vertAlign w:val="subscript"/>
                    </w:rPr>
                    <w:t>X</w:t>
                  </w:r>
                </w:p>
              </w:tc>
              <w:tc>
                <w:tcPr>
                  <w:tcW w:w="605" w:type="pct"/>
                  <w:vAlign w:val="center"/>
                </w:tcPr>
                <w:p w:rsidR="00B85FA7" w:rsidRPr="005878B4" w:rsidRDefault="00B85FA7" w:rsidP="00964EF7">
                  <w:pPr>
                    <w:pStyle w:val="7"/>
                  </w:pPr>
                  <w:r w:rsidRPr="005878B4">
                    <w:rPr>
                      <w:rFonts w:hint="eastAsia"/>
                    </w:rPr>
                    <w:t>0.0017</w:t>
                  </w:r>
                </w:p>
              </w:tc>
            </w:tr>
            <w:tr w:rsidR="00B85FA7" w:rsidRPr="005878B4" w:rsidTr="00B85FA7">
              <w:trPr>
                <w:trHeight w:val="20"/>
              </w:trPr>
              <w:tc>
                <w:tcPr>
                  <w:tcW w:w="1107" w:type="pct"/>
                  <w:gridSpan w:val="3"/>
                  <w:vMerge/>
                  <w:vAlign w:val="center"/>
                </w:tcPr>
                <w:p w:rsidR="00B85FA7" w:rsidRPr="005878B4" w:rsidRDefault="00B85FA7" w:rsidP="00964EF7">
                  <w:pPr>
                    <w:pStyle w:val="7"/>
                  </w:pPr>
                </w:p>
              </w:tc>
              <w:tc>
                <w:tcPr>
                  <w:tcW w:w="3288" w:type="pct"/>
                  <w:gridSpan w:val="4"/>
                  <w:vAlign w:val="center"/>
                </w:tcPr>
                <w:p w:rsidR="00B85FA7" w:rsidRPr="005878B4" w:rsidRDefault="00B85FA7" w:rsidP="00964EF7">
                  <w:pPr>
                    <w:pStyle w:val="7"/>
                  </w:pPr>
                  <w:r w:rsidRPr="005878B4">
                    <w:rPr>
                      <w:rFonts w:hint="eastAsia"/>
                    </w:rPr>
                    <w:t>非甲烷总烃</w:t>
                  </w:r>
                </w:p>
              </w:tc>
              <w:tc>
                <w:tcPr>
                  <w:tcW w:w="605" w:type="pct"/>
                  <w:vAlign w:val="center"/>
                </w:tcPr>
                <w:p w:rsidR="00B85FA7" w:rsidRPr="005878B4" w:rsidRDefault="00B85FA7" w:rsidP="00611A64">
                  <w:pPr>
                    <w:pStyle w:val="7"/>
                  </w:pPr>
                  <w:r w:rsidRPr="005878B4">
                    <w:rPr>
                      <w:rFonts w:hint="eastAsia"/>
                    </w:rPr>
                    <w:t>0.00</w:t>
                  </w:r>
                  <w:r w:rsidR="00611A64">
                    <w:rPr>
                      <w:rFonts w:hint="eastAsia"/>
                    </w:rPr>
                    <w:t>17</w:t>
                  </w:r>
                </w:p>
              </w:tc>
            </w:tr>
          </w:tbl>
          <w:p w:rsidR="00B931E1" w:rsidRPr="00F568F4" w:rsidRDefault="00B931E1" w:rsidP="00667BA9">
            <w:pPr>
              <w:autoSpaceDE w:val="0"/>
              <w:autoSpaceDN w:val="0"/>
              <w:adjustRightInd w:val="0"/>
              <w:snapToGrid w:val="0"/>
              <w:spacing w:beforeLines="50"/>
              <w:ind w:firstLineChars="200" w:firstLine="480"/>
              <w:rPr>
                <w:rFonts w:eastAsia="黑体"/>
                <w:sz w:val="24"/>
              </w:rPr>
            </w:pPr>
            <w:r w:rsidRPr="00F568F4">
              <w:rPr>
                <w:rFonts w:eastAsia="黑体"/>
                <w:bCs/>
                <w:sz w:val="24"/>
              </w:rPr>
              <w:t>表</w:t>
            </w:r>
            <w:r w:rsidR="00B41EBA">
              <w:rPr>
                <w:rFonts w:eastAsia="黑体" w:hint="eastAsia"/>
                <w:bCs/>
                <w:sz w:val="24"/>
              </w:rPr>
              <w:t>4</w:t>
            </w:r>
            <w:r w:rsidR="00BC7D75">
              <w:rPr>
                <w:rFonts w:eastAsia="黑体" w:hint="eastAsia"/>
                <w:bCs/>
                <w:sz w:val="24"/>
              </w:rPr>
              <w:t>2</w:t>
            </w:r>
            <w:r w:rsidRPr="00F568F4">
              <w:rPr>
                <w:rFonts w:eastAsia="黑体"/>
                <w:bCs/>
                <w:sz w:val="24"/>
              </w:rPr>
              <w:t xml:space="preserve"> </w:t>
            </w:r>
            <w:r>
              <w:rPr>
                <w:rFonts w:eastAsia="黑体" w:hint="eastAsia"/>
                <w:bCs/>
                <w:sz w:val="24"/>
              </w:rPr>
              <w:t xml:space="preserve">                 </w:t>
            </w:r>
            <w:r w:rsidRPr="00C86000">
              <w:rPr>
                <w:rFonts w:eastAsia="黑体" w:hint="eastAsia"/>
                <w:bCs/>
                <w:sz w:val="24"/>
              </w:rPr>
              <w:t xml:space="preserve"> </w:t>
            </w:r>
            <w:r w:rsidRPr="006326F9">
              <w:rPr>
                <w:rFonts w:eastAsia="黑体"/>
                <w:bCs/>
                <w:sz w:val="24"/>
              </w:rPr>
              <w:t>大气污染物年排放量核算表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263"/>
              <w:gridCol w:w="3263"/>
              <w:gridCol w:w="3264"/>
            </w:tblGrid>
            <w:tr w:rsidR="00611A64" w:rsidRPr="005878B4" w:rsidTr="00611A64">
              <w:tc>
                <w:tcPr>
                  <w:tcW w:w="1666" w:type="pct"/>
                </w:tcPr>
                <w:p w:rsidR="00611A64" w:rsidRPr="005878B4" w:rsidRDefault="00611A64" w:rsidP="00964EF7">
                  <w:pPr>
                    <w:pStyle w:val="7"/>
                  </w:pPr>
                  <w:r w:rsidRPr="005878B4">
                    <w:rPr>
                      <w:rFonts w:hint="eastAsia"/>
                    </w:rPr>
                    <w:t>序号</w:t>
                  </w:r>
                </w:p>
              </w:tc>
              <w:tc>
                <w:tcPr>
                  <w:tcW w:w="1666" w:type="pct"/>
                </w:tcPr>
                <w:p w:rsidR="00611A64" w:rsidRPr="005878B4" w:rsidRDefault="00611A64" w:rsidP="00964EF7">
                  <w:pPr>
                    <w:pStyle w:val="7"/>
                  </w:pPr>
                  <w:r w:rsidRPr="005878B4">
                    <w:rPr>
                      <w:rFonts w:hint="eastAsia"/>
                    </w:rPr>
                    <w:t>污染物</w:t>
                  </w:r>
                </w:p>
              </w:tc>
              <w:tc>
                <w:tcPr>
                  <w:tcW w:w="1667" w:type="pct"/>
                </w:tcPr>
                <w:p w:rsidR="00611A64" w:rsidRPr="005878B4" w:rsidRDefault="00611A64" w:rsidP="00964EF7">
                  <w:pPr>
                    <w:pStyle w:val="7"/>
                  </w:pPr>
                  <w:r w:rsidRPr="005878B4">
                    <w:rPr>
                      <w:rFonts w:hint="eastAsia"/>
                    </w:rPr>
                    <w:t>年排放量（</w:t>
                  </w:r>
                  <w:r w:rsidRPr="005878B4">
                    <w:rPr>
                      <w:rFonts w:hint="eastAsia"/>
                    </w:rPr>
                    <w:t>t/a</w:t>
                  </w:r>
                  <w:r w:rsidRPr="005878B4">
                    <w:rPr>
                      <w:rFonts w:hint="eastAsia"/>
                    </w:rPr>
                    <w:t>）</w:t>
                  </w:r>
                </w:p>
              </w:tc>
            </w:tr>
            <w:tr w:rsidR="00611A64" w:rsidRPr="005878B4" w:rsidTr="00611A64">
              <w:tc>
                <w:tcPr>
                  <w:tcW w:w="1666" w:type="pct"/>
                </w:tcPr>
                <w:p w:rsidR="00611A64" w:rsidRPr="005878B4" w:rsidRDefault="00611A64" w:rsidP="00964EF7">
                  <w:pPr>
                    <w:pStyle w:val="7"/>
                  </w:pPr>
                  <w:r w:rsidRPr="005878B4">
                    <w:rPr>
                      <w:rFonts w:hint="eastAsia"/>
                    </w:rPr>
                    <w:t>1</w:t>
                  </w:r>
                </w:p>
              </w:tc>
              <w:tc>
                <w:tcPr>
                  <w:tcW w:w="1666" w:type="pct"/>
                </w:tcPr>
                <w:p w:rsidR="00611A64" w:rsidRPr="005878B4" w:rsidRDefault="00611A64" w:rsidP="00964EF7">
                  <w:pPr>
                    <w:pStyle w:val="7"/>
                  </w:pPr>
                  <w:r w:rsidRPr="005878B4">
                    <w:rPr>
                      <w:rFonts w:hint="eastAsia"/>
                    </w:rPr>
                    <w:t>颗粒物</w:t>
                  </w:r>
                </w:p>
              </w:tc>
              <w:tc>
                <w:tcPr>
                  <w:tcW w:w="1667" w:type="pct"/>
                </w:tcPr>
                <w:p w:rsidR="00611A64" w:rsidRPr="005878B4" w:rsidRDefault="00611A64" w:rsidP="00964EF7">
                  <w:pPr>
                    <w:pStyle w:val="7"/>
                  </w:pPr>
                  <w:r>
                    <w:rPr>
                      <w:rFonts w:hint="eastAsia"/>
                    </w:rPr>
                    <w:t>0.1693</w:t>
                  </w:r>
                </w:p>
              </w:tc>
            </w:tr>
            <w:tr w:rsidR="00611A64" w:rsidRPr="005878B4" w:rsidTr="00611A64">
              <w:tc>
                <w:tcPr>
                  <w:tcW w:w="1666" w:type="pct"/>
                </w:tcPr>
                <w:p w:rsidR="00611A64" w:rsidRPr="005878B4" w:rsidRDefault="00611A64" w:rsidP="00964EF7">
                  <w:pPr>
                    <w:pStyle w:val="7"/>
                  </w:pPr>
                  <w:r w:rsidRPr="005878B4">
                    <w:rPr>
                      <w:rFonts w:hint="eastAsia"/>
                    </w:rPr>
                    <w:t>2</w:t>
                  </w:r>
                </w:p>
              </w:tc>
              <w:tc>
                <w:tcPr>
                  <w:tcW w:w="1666" w:type="pct"/>
                </w:tcPr>
                <w:p w:rsidR="00611A64" w:rsidRPr="005878B4" w:rsidRDefault="00611A64" w:rsidP="00964EF7">
                  <w:pPr>
                    <w:pStyle w:val="7"/>
                  </w:pPr>
                  <w:r w:rsidRPr="005878B4">
                    <w:rPr>
                      <w:rFonts w:hint="eastAsia"/>
                    </w:rPr>
                    <w:t>SO</w:t>
                  </w:r>
                  <w:r w:rsidRPr="005878B4">
                    <w:rPr>
                      <w:rFonts w:hint="eastAsia"/>
                      <w:vertAlign w:val="subscript"/>
                    </w:rPr>
                    <w:t>2</w:t>
                  </w:r>
                </w:p>
              </w:tc>
              <w:tc>
                <w:tcPr>
                  <w:tcW w:w="1667" w:type="pct"/>
                </w:tcPr>
                <w:p w:rsidR="00611A64" w:rsidRPr="005878B4" w:rsidRDefault="00611A64" w:rsidP="00964EF7">
                  <w:pPr>
                    <w:pStyle w:val="7"/>
                  </w:pPr>
                  <w:r w:rsidRPr="005878B4">
                    <w:rPr>
                      <w:rFonts w:hint="eastAsia"/>
                    </w:rPr>
                    <w:t>0.0046</w:t>
                  </w:r>
                </w:p>
              </w:tc>
            </w:tr>
            <w:tr w:rsidR="00611A64" w:rsidRPr="005878B4" w:rsidTr="00611A64">
              <w:tc>
                <w:tcPr>
                  <w:tcW w:w="1666" w:type="pct"/>
                </w:tcPr>
                <w:p w:rsidR="00611A64" w:rsidRPr="005878B4" w:rsidRDefault="00611A64" w:rsidP="00964EF7">
                  <w:pPr>
                    <w:pStyle w:val="7"/>
                  </w:pPr>
                  <w:r w:rsidRPr="005878B4">
                    <w:rPr>
                      <w:rFonts w:hint="eastAsia"/>
                    </w:rPr>
                    <w:t>3</w:t>
                  </w:r>
                </w:p>
              </w:tc>
              <w:tc>
                <w:tcPr>
                  <w:tcW w:w="1666" w:type="pct"/>
                </w:tcPr>
                <w:p w:rsidR="00611A64" w:rsidRPr="005878B4" w:rsidRDefault="00611A64" w:rsidP="00964EF7">
                  <w:pPr>
                    <w:pStyle w:val="7"/>
                  </w:pPr>
                  <w:r w:rsidRPr="005878B4">
                    <w:rPr>
                      <w:rFonts w:hint="eastAsia"/>
                    </w:rPr>
                    <w:t>NO</w:t>
                  </w:r>
                  <w:r w:rsidRPr="005878B4">
                    <w:rPr>
                      <w:rFonts w:hint="eastAsia"/>
                      <w:vertAlign w:val="subscript"/>
                    </w:rPr>
                    <w:t>X</w:t>
                  </w:r>
                </w:p>
              </w:tc>
              <w:tc>
                <w:tcPr>
                  <w:tcW w:w="1667" w:type="pct"/>
                </w:tcPr>
                <w:p w:rsidR="00611A64" w:rsidRPr="005878B4" w:rsidRDefault="00611A64" w:rsidP="00964EF7">
                  <w:pPr>
                    <w:pStyle w:val="7"/>
                  </w:pPr>
                  <w:r w:rsidRPr="005878B4">
                    <w:rPr>
                      <w:rFonts w:hint="eastAsia"/>
                    </w:rPr>
                    <w:t>0.0170</w:t>
                  </w:r>
                </w:p>
              </w:tc>
            </w:tr>
            <w:tr w:rsidR="00611A64" w:rsidRPr="005878B4" w:rsidTr="00611A64">
              <w:tc>
                <w:tcPr>
                  <w:tcW w:w="1666" w:type="pct"/>
                </w:tcPr>
                <w:p w:rsidR="00611A64" w:rsidRPr="005878B4" w:rsidRDefault="00611A64" w:rsidP="00964EF7">
                  <w:pPr>
                    <w:pStyle w:val="7"/>
                  </w:pPr>
                  <w:r w:rsidRPr="005878B4">
                    <w:rPr>
                      <w:rFonts w:hint="eastAsia"/>
                    </w:rPr>
                    <w:t>4</w:t>
                  </w:r>
                </w:p>
              </w:tc>
              <w:tc>
                <w:tcPr>
                  <w:tcW w:w="1666" w:type="pct"/>
                </w:tcPr>
                <w:p w:rsidR="00611A64" w:rsidRPr="005878B4" w:rsidRDefault="00611A64" w:rsidP="00964EF7">
                  <w:pPr>
                    <w:pStyle w:val="7"/>
                  </w:pPr>
                  <w:r w:rsidRPr="005878B4">
                    <w:rPr>
                      <w:rFonts w:hint="eastAsia"/>
                    </w:rPr>
                    <w:t>非甲烷总烃</w:t>
                  </w:r>
                </w:p>
              </w:tc>
              <w:tc>
                <w:tcPr>
                  <w:tcW w:w="1667" w:type="pct"/>
                </w:tcPr>
                <w:p w:rsidR="00611A64" w:rsidRPr="005878B4" w:rsidRDefault="00611A64" w:rsidP="00611A64">
                  <w:pPr>
                    <w:pStyle w:val="7"/>
                  </w:pPr>
                  <w:r w:rsidRPr="005878B4">
                    <w:rPr>
                      <w:rFonts w:hint="eastAsia"/>
                    </w:rPr>
                    <w:t>0.00</w:t>
                  </w:r>
                  <w:r>
                    <w:rPr>
                      <w:rFonts w:hint="eastAsia"/>
                    </w:rPr>
                    <w:t>39</w:t>
                  </w:r>
                </w:p>
              </w:tc>
            </w:tr>
          </w:tbl>
          <w:p w:rsidR="00B32703" w:rsidRDefault="00B32703" w:rsidP="00B32703">
            <w:pPr>
              <w:adjustRightInd w:val="0"/>
              <w:snapToGrid w:val="0"/>
              <w:spacing w:line="500" w:lineRule="exact"/>
              <w:ind w:firstLineChars="200" w:firstLine="480"/>
              <w:rPr>
                <w:sz w:val="24"/>
                <w:szCs w:val="24"/>
              </w:rPr>
            </w:pPr>
            <w:r w:rsidRPr="00B32703">
              <w:rPr>
                <w:bCs/>
                <w:sz w:val="24"/>
                <w:szCs w:val="24"/>
              </w:rPr>
              <w:t>项目大气环境影响评价自查表见表</w:t>
            </w:r>
            <w:r w:rsidR="00B41EBA">
              <w:rPr>
                <w:rFonts w:hint="eastAsia"/>
                <w:bCs/>
                <w:sz w:val="24"/>
                <w:szCs w:val="24"/>
              </w:rPr>
              <w:t>43</w:t>
            </w:r>
            <w:r w:rsidRPr="00B32703">
              <w:rPr>
                <w:bCs/>
                <w:sz w:val="24"/>
                <w:szCs w:val="24"/>
              </w:rPr>
              <w:t>。</w:t>
            </w:r>
          </w:p>
          <w:p w:rsidR="00B32703" w:rsidRPr="00D63E79" w:rsidRDefault="00B32703" w:rsidP="00667BA9">
            <w:pPr>
              <w:autoSpaceDE w:val="0"/>
              <w:autoSpaceDN w:val="0"/>
              <w:adjustRightInd w:val="0"/>
              <w:snapToGrid w:val="0"/>
              <w:spacing w:beforeLines="50"/>
              <w:ind w:firstLineChars="200" w:firstLine="480"/>
              <w:rPr>
                <w:rFonts w:eastAsia="黑体"/>
                <w:sz w:val="24"/>
              </w:rPr>
            </w:pPr>
            <w:r w:rsidRPr="00D63E79">
              <w:rPr>
                <w:rFonts w:eastAsia="黑体"/>
                <w:bCs/>
                <w:sz w:val="24"/>
              </w:rPr>
              <w:t>表</w:t>
            </w:r>
            <w:r w:rsidR="00B41EBA">
              <w:rPr>
                <w:rFonts w:eastAsia="黑体" w:hint="eastAsia"/>
                <w:bCs/>
                <w:sz w:val="24"/>
              </w:rPr>
              <w:t>43</w:t>
            </w:r>
            <w:r w:rsidRPr="00D63E79">
              <w:rPr>
                <w:rFonts w:eastAsia="黑体"/>
                <w:bCs/>
                <w:sz w:val="24"/>
              </w:rPr>
              <w:t xml:space="preserve"> </w:t>
            </w:r>
            <w:r w:rsidRPr="00D63E79">
              <w:rPr>
                <w:rFonts w:eastAsia="黑体" w:hint="eastAsia"/>
                <w:bCs/>
                <w:sz w:val="24"/>
              </w:rPr>
              <w:t xml:space="preserve">                  </w:t>
            </w:r>
            <w:r w:rsidRPr="00D63E79">
              <w:rPr>
                <w:rFonts w:eastAsia="黑体"/>
                <w:bCs/>
                <w:sz w:val="24"/>
              </w:rPr>
              <w:t>建设项目大气环境影响评价自查表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734"/>
              <w:gridCol w:w="1508"/>
              <w:gridCol w:w="918"/>
              <w:gridCol w:w="214"/>
              <w:gridCol w:w="544"/>
              <w:gridCol w:w="207"/>
              <w:gridCol w:w="44"/>
              <w:gridCol w:w="347"/>
              <w:gridCol w:w="1068"/>
              <w:gridCol w:w="61"/>
              <w:gridCol w:w="311"/>
              <w:gridCol w:w="220"/>
              <w:gridCol w:w="191"/>
              <w:gridCol w:w="403"/>
              <w:gridCol w:w="110"/>
              <w:gridCol w:w="585"/>
              <w:gridCol w:w="346"/>
              <w:gridCol w:w="113"/>
              <w:gridCol w:w="128"/>
              <w:gridCol w:w="235"/>
              <w:gridCol w:w="504"/>
              <w:gridCol w:w="96"/>
              <w:gridCol w:w="903"/>
            </w:tblGrid>
            <w:tr w:rsidR="00611A64" w:rsidRPr="005878B4" w:rsidTr="00964EF7">
              <w:trPr>
                <w:jc w:val="center"/>
              </w:trPr>
              <w:tc>
                <w:tcPr>
                  <w:tcW w:w="2100" w:type="dxa"/>
                  <w:gridSpan w:val="2"/>
                </w:tcPr>
                <w:p w:rsidR="00611A64" w:rsidRPr="005878B4" w:rsidRDefault="00611A64" w:rsidP="00964EF7">
                  <w:pPr>
                    <w:pStyle w:val="7"/>
                    <w:spacing w:line="300" w:lineRule="exact"/>
                    <w:rPr>
                      <w:sz w:val="18"/>
                      <w:szCs w:val="18"/>
                    </w:rPr>
                  </w:pPr>
                  <w:r w:rsidRPr="005878B4">
                    <w:rPr>
                      <w:sz w:val="18"/>
                      <w:szCs w:val="18"/>
                    </w:rPr>
                    <w:t>工作内容</w:t>
                  </w:r>
                </w:p>
              </w:tc>
              <w:tc>
                <w:tcPr>
                  <w:tcW w:w="7068" w:type="dxa"/>
                  <w:gridSpan w:val="21"/>
                </w:tcPr>
                <w:p w:rsidR="00611A64" w:rsidRPr="005878B4" w:rsidRDefault="00611A64" w:rsidP="00964EF7">
                  <w:pPr>
                    <w:pStyle w:val="7"/>
                    <w:spacing w:line="300" w:lineRule="exact"/>
                    <w:rPr>
                      <w:sz w:val="18"/>
                      <w:szCs w:val="18"/>
                    </w:rPr>
                  </w:pPr>
                  <w:r w:rsidRPr="005878B4">
                    <w:rPr>
                      <w:sz w:val="18"/>
                      <w:szCs w:val="18"/>
                    </w:rPr>
                    <w:t>自查项目</w:t>
                  </w:r>
                </w:p>
              </w:tc>
            </w:tr>
            <w:tr w:rsidR="00611A64" w:rsidRPr="005878B4" w:rsidTr="00964EF7">
              <w:trPr>
                <w:jc w:val="center"/>
              </w:trPr>
              <w:tc>
                <w:tcPr>
                  <w:tcW w:w="688" w:type="dxa"/>
                  <w:vMerge w:val="restart"/>
                </w:tcPr>
                <w:p w:rsidR="00611A64" w:rsidRPr="005878B4" w:rsidRDefault="00611A64" w:rsidP="00964EF7">
                  <w:pPr>
                    <w:pStyle w:val="7"/>
                    <w:spacing w:line="300" w:lineRule="exact"/>
                    <w:rPr>
                      <w:spacing w:val="-6"/>
                      <w:sz w:val="18"/>
                      <w:szCs w:val="18"/>
                    </w:rPr>
                  </w:pPr>
                  <w:r w:rsidRPr="005878B4">
                    <w:rPr>
                      <w:spacing w:val="-6"/>
                      <w:sz w:val="18"/>
                      <w:szCs w:val="18"/>
                    </w:rPr>
                    <w:t>评价等级与范围</w:t>
                  </w:r>
                </w:p>
              </w:tc>
              <w:tc>
                <w:tcPr>
                  <w:tcW w:w="1412" w:type="dxa"/>
                </w:tcPr>
                <w:p w:rsidR="00611A64" w:rsidRPr="005878B4" w:rsidRDefault="00611A64" w:rsidP="00964EF7">
                  <w:pPr>
                    <w:pStyle w:val="7"/>
                    <w:spacing w:line="300" w:lineRule="exact"/>
                    <w:rPr>
                      <w:sz w:val="18"/>
                      <w:szCs w:val="18"/>
                    </w:rPr>
                  </w:pPr>
                  <w:r w:rsidRPr="005878B4">
                    <w:rPr>
                      <w:sz w:val="18"/>
                      <w:szCs w:val="18"/>
                    </w:rPr>
                    <w:t>评价等级</w:t>
                  </w:r>
                </w:p>
              </w:tc>
              <w:tc>
                <w:tcPr>
                  <w:tcW w:w="2129" w:type="dxa"/>
                  <w:gridSpan w:val="6"/>
                </w:tcPr>
                <w:p w:rsidR="00611A64" w:rsidRPr="005878B4" w:rsidRDefault="00611A64" w:rsidP="00964EF7">
                  <w:pPr>
                    <w:pStyle w:val="7"/>
                    <w:spacing w:line="300" w:lineRule="exact"/>
                    <w:rPr>
                      <w:sz w:val="18"/>
                      <w:szCs w:val="18"/>
                    </w:rPr>
                  </w:pPr>
                  <w:r w:rsidRPr="005878B4">
                    <w:rPr>
                      <w:sz w:val="18"/>
                      <w:szCs w:val="18"/>
                    </w:rPr>
                    <w:t>一级</w:t>
                  </w:r>
                  <w:r w:rsidRPr="005878B4">
                    <w:rPr>
                      <w:sz w:val="18"/>
                      <w:szCs w:val="18"/>
                    </w:rPr>
                    <w:t>□</w:t>
                  </w:r>
                </w:p>
              </w:tc>
              <w:tc>
                <w:tcPr>
                  <w:tcW w:w="2761" w:type="dxa"/>
                  <w:gridSpan w:val="8"/>
                </w:tcPr>
                <w:p w:rsidR="00611A64" w:rsidRPr="005878B4" w:rsidRDefault="00611A64" w:rsidP="00964EF7">
                  <w:pPr>
                    <w:pStyle w:val="7"/>
                    <w:spacing w:line="300" w:lineRule="exact"/>
                    <w:rPr>
                      <w:sz w:val="18"/>
                      <w:szCs w:val="18"/>
                    </w:rPr>
                  </w:pPr>
                  <w:r w:rsidRPr="005878B4">
                    <w:rPr>
                      <w:sz w:val="18"/>
                      <w:szCs w:val="18"/>
                    </w:rPr>
                    <w:t>二级</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c>
                <w:tcPr>
                  <w:tcW w:w="2178" w:type="dxa"/>
                  <w:gridSpan w:val="7"/>
                </w:tcPr>
                <w:p w:rsidR="00611A64" w:rsidRPr="005878B4" w:rsidRDefault="00611A64" w:rsidP="00964EF7">
                  <w:pPr>
                    <w:pStyle w:val="7"/>
                    <w:spacing w:line="300" w:lineRule="exact"/>
                    <w:rPr>
                      <w:sz w:val="18"/>
                      <w:szCs w:val="18"/>
                    </w:rPr>
                  </w:pPr>
                  <w:r w:rsidRPr="005878B4">
                    <w:rPr>
                      <w:sz w:val="18"/>
                      <w:szCs w:val="18"/>
                    </w:rPr>
                    <w:t>三级</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评价范围</w:t>
                  </w:r>
                </w:p>
              </w:tc>
              <w:tc>
                <w:tcPr>
                  <w:tcW w:w="2129" w:type="dxa"/>
                  <w:gridSpan w:val="6"/>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=50km□</w:t>
                  </w:r>
                </w:p>
              </w:tc>
              <w:tc>
                <w:tcPr>
                  <w:tcW w:w="2761" w:type="dxa"/>
                  <w:gridSpan w:val="8"/>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5~50km□</w:t>
                  </w:r>
                </w:p>
              </w:tc>
              <w:tc>
                <w:tcPr>
                  <w:tcW w:w="2178" w:type="dxa"/>
                  <w:gridSpan w:val="7"/>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=5km</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vMerge w:val="restart"/>
                  <w:vAlign w:val="center"/>
                </w:tcPr>
                <w:p w:rsidR="00611A64" w:rsidRPr="005878B4" w:rsidRDefault="00611A64" w:rsidP="00964EF7">
                  <w:pPr>
                    <w:pStyle w:val="7"/>
                    <w:spacing w:line="300" w:lineRule="exact"/>
                    <w:rPr>
                      <w:sz w:val="18"/>
                      <w:szCs w:val="18"/>
                    </w:rPr>
                  </w:pPr>
                  <w:r w:rsidRPr="005878B4">
                    <w:rPr>
                      <w:sz w:val="18"/>
                      <w:szCs w:val="18"/>
                    </w:rPr>
                    <w:t>评价因子</w:t>
                  </w:r>
                </w:p>
              </w:tc>
              <w:tc>
                <w:tcPr>
                  <w:tcW w:w="1412" w:type="dxa"/>
                </w:tcPr>
                <w:p w:rsidR="00611A64" w:rsidRPr="005878B4" w:rsidRDefault="00611A64" w:rsidP="00964EF7">
                  <w:pPr>
                    <w:pStyle w:val="7"/>
                    <w:spacing w:line="300" w:lineRule="exact"/>
                    <w:rPr>
                      <w:sz w:val="18"/>
                      <w:szCs w:val="18"/>
                    </w:rPr>
                  </w:pPr>
                  <w:r w:rsidRPr="005878B4">
                    <w:rPr>
                      <w:sz w:val="18"/>
                      <w:szCs w:val="18"/>
                    </w:rPr>
                    <w:t>SO</w:t>
                  </w:r>
                  <w:r w:rsidRPr="005878B4">
                    <w:rPr>
                      <w:sz w:val="18"/>
                      <w:szCs w:val="18"/>
                      <w:vertAlign w:val="subscript"/>
                    </w:rPr>
                    <w:t>2</w:t>
                  </w:r>
                  <w:r w:rsidRPr="005878B4">
                    <w:rPr>
                      <w:sz w:val="18"/>
                      <w:szCs w:val="18"/>
                    </w:rPr>
                    <w:t>+NO</w:t>
                  </w:r>
                  <w:r w:rsidRPr="005878B4">
                    <w:rPr>
                      <w:sz w:val="18"/>
                      <w:szCs w:val="18"/>
                      <w:vertAlign w:val="subscript"/>
                    </w:rPr>
                    <w:t>X</w:t>
                  </w:r>
                  <w:r w:rsidRPr="005878B4">
                    <w:rPr>
                      <w:sz w:val="18"/>
                      <w:szCs w:val="18"/>
                    </w:rPr>
                    <w:t>排放量</w:t>
                  </w:r>
                </w:p>
              </w:tc>
              <w:tc>
                <w:tcPr>
                  <w:tcW w:w="2129" w:type="dxa"/>
                  <w:gridSpan w:val="6"/>
                </w:tcPr>
                <w:p w:rsidR="00611A64" w:rsidRPr="005878B4" w:rsidRDefault="00611A64" w:rsidP="00964EF7">
                  <w:pPr>
                    <w:pStyle w:val="7"/>
                    <w:spacing w:line="300" w:lineRule="exact"/>
                    <w:rPr>
                      <w:sz w:val="18"/>
                      <w:szCs w:val="18"/>
                    </w:rPr>
                  </w:pPr>
                  <w:r w:rsidRPr="005878B4">
                    <w:rPr>
                      <w:sz w:val="18"/>
                      <w:szCs w:val="18"/>
                    </w:rPr>
                    <w:t>≥2000t/a□</w:t>
                  </w:r>
                </w:p>
              </w:tc>
              <w:tc>
                <w:tcPr>
                  <w:tcW w:w="2761" w:type="dxa"/>
                  <w:gridSpan w:val="8"/>
                </w:tcPr>
                <w:p w:rsidR="00611A64" w:rsidRPr="005878B4" w:rsidRDefault="00611A64" w:rsidP="00964EF7">
                  <w:pPr>
                    <w:pStyle w:val="7"/>
                    <w:spacing w:line="300" w:lineRule="exact"/>
                    <w:rPr>
                      <w:sz w:val="18"/>
                      <w:szCs w:val="18"/>
                    </w:rPr>
                  </w:pPr>
                  <w:r w:rsidRPr="005878B4">
                    <w:rPr>
                      <w:sz w:val="18"/>
                      <w:szCs w:val="18"/>
                    </w:rPr>
                    <w:t>500~2000t/a□</w:t>
                  </w:r>
                </w:p>
              </w:tc>
              <w:tc>
                <w:tcPr>
                  <w:tcW w:w="2178" w:type="dxa"/>
                  <w:gridSpan w:val="7"/>
                </w:tcPr>
                <w:p w:rsidR="00611A64" w:rsidRPr="005878B4" w:rsidRDefault="00611A64" w:rsidP="00964EF7">
                  <w:pPr>
                    <w:pStyle w:val="7"/>
                    <w:spacing w:line="300" w:lineRule="exact"/>
                    <w:rPr>
                      <w:sz w:val="18"/>
                      <w:szCs w:val="18"/>
                    </w:rPr>
                  </w:pPr>
                  <w:r w:rsidRPr="005878B4">
                    <w:rPr>
                      <w:sz w:val="18"/>
                      <w:szCs w:val="18"/>
                    </w:rPr>
                    <w:t>＜</w:t>
                  </w:r>
                  <w:r w:rsidRPr="005878B4">
                    <w:rPr>
                      <w:sz w:val="18"/>
                      <w:szCs w:val="18"/>
                    </w:rPr>
                    <w:t>500t/a</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评价因子</w:t>
                  </w:r>
                </w:p>
              </w:tc>
              <w:tc>
                <w:tcPr>
                  <w:tcW w:w="3683" w:type="dxa"/>
                  <w:gridSpan w:val="10"/>
                </w:tcPr>
                <w:p w:rsidR="00611A64" w:rsidRPr="005878B4" w:rsidRDefault="00611A64" w:rsidP="00964EF7">
                  <w:pPr>
                    <w:pStyle w:val="7"/>
                    <w:spacing w:line="300" w:lineRule="exact"/>
                    <w:rPr>
                      <w:sz w:val="18"/>
                      <w:szCs w:val="18"/>
                    </w:rPr>
                  </w:pPr>
                  <w:r w:rsidRPr="005878B4">
                    <w:rPr>
                      <w:sz w:val="18"/>
                      <w:szCs w:val="18"/>
                    </w:rPr>
                    <w:t>基本污染物（</w:t>
                  </w:r>
                  <w:r w:rsidRPr="005878B4">
                    <w:rPr>
                      <w:rFonts w:hint="eastAsia"/>
                      <w:sz w:val="18"/>
                      <w:szCs w:val="18"/>
                    </w:rPr>
                    <w:t>颗粒物、</w:t>
                  </w:r>
                  <w:r w:rsidRPr="005878B4">
                    <w:rPr>
                      <w:rFonts w:hint="eastAsia"/>
                      <w:sz w:val="18"/>
                      <w:szCs w:val="18"/>
                    </w:rPr>
                    <w:t>SO</w:t>
                  </w:r>
                  <w:r w:rsidRPr="005878B4">
                    <w:rPr>
                      <w:rFonts w:hint="eastAsia"/>
                      <w:sz w:val="18"/>
                      <w:szCs w:val="18"/>
                      <w:vertAlign w:val="subscript"/>
                    </w:rPr>
                    <w:t>2</w:t>
                  </w:r>
                  <w:r w:rsidRPr="005878B4">
                    <w:rPr>
                      <w:rFonts w:hint="eastAsia"/>
                      <w:sz w:val="18"/>
                      <w:szCs w:val="18"/>
                    </w:rPr>
                    <w:t>、</w:t>
                  </w:r>
                  <w:r w:rsidRPr="005878B4">
                    <w:rPr>
                      <w:rFonts w:hint="eastAsia"/>
                      <w:sz w:val="18"/>
                      <w:szCs w:val="18"/>
                    </w:rPr>
                    <w:t>NO</w:t>
                  </w:r>
                  <w:r w:rsidRPr="005878B4">
                    <w:rPr>
                      <w:rFonts w:hint="eastAsia"/>
                      <w:sz w:val="18"/>
                      <w:szCs w:val="18"/>
                      <w:vertAlign w:val="subscript"/>
                    </w:rPr>
                    <w:t>X</w:t>
                  </w:r>
                  <w:r w:rsidRPr="005878B4">
                    <w:rPr>
                      <w:sz w:val="18"/>
                      <w:szCs w:val="18"/>
                    </w:rPr>
                    <w:t>）</w:t>
                  </w:r>
                </w:p>
                <w:p w:rsidR="00611A64" w:rsidRPr="005878B4" w:rsidRDefault="00611A64" w:rsidP="00964EF7">
                  <w:pPr>
                    <w:pStyle w:val="7"/>
                    <w:spacing w:line="300" w:lineRule="exact"/>
                    <w:rPr>
                      <w:sz w:val="18"/>
                      <w:szCs w:val="18"/>
                    </w:rPr>
                  </w:pPr>
                  <w:r w:rsidRPr="005878B4">
                    <w:rPr>
                      <w:sz w:val="18"/>
                      <w:szCs w:val="18"/>
                    </w:rPr>
                    <w:t>其他污染物（非甲烷总烃）</w:t>
                  </w:r>
                </w:p>
              </w:tc>
              <w:tc>
                <w:tcPr>
                  <w:tcW w:w="3385" w:type="dxa"/>
                  <w:gridSpan w:val="11"/>
                </w:tcPr>
                <w:p w:rsidR="00611A64" w:rsidRPr="005878B4" w:rsidRDefault="00611A64" w:rsidP="00964EF7">
                  <w:pPr>
                    <w:pStyle w:val="7"/>
                    <w:spacing w:line="300" w:lineRule="exact"/>
                    <w:rPr>
                      <w:sz w:val="18"/>
                      <w:szCs w:val="18"/>
                    </w:rPr>
                  </w:pPr>
                  <w:r w:rsidRPr="005878B4">
                    <w:rPr>
                      <w:sz w:val="18"/>
                      <w:szCs w:val="18"/>
                    </w:rPr>
                    <w:t>包括二次</w:t>
                  </w:r>
                  <w:r w:rsidRPr="005878B4">
                    <w:rPr>
                      <w:sz w:val="18"/>
                      <w:szCs w:val="18"/>
                    </w:rPr>
                    <w:t>PM</w:t>
                  </w:r>
                  <w:r w:rsidRPr="005878B4">
                    <w:rPr>
                      <w:sz w:val="18"/>
                      <w:szCs w:val="18"/>
                      <w:vertAlign w:val="subscript"/>
                    </w:rPr>
                    <w:t>2.5</w:t>
                  </w:r>
                  <w:r w:rsidRPr="005878B4">
                    <w:rPr>
                      <w:sz w:val="18"/>
                      <w:szCs w:val="18"/>
                    </w:rPr>
                    <w:t>□</w:t>
                  </w:r>
                </w:p>
                <w:p w:rsidR="00611A64" w:rsidRPr="005878B4" w:rsidRDefault="00611A64" w:rsidP="00964EF7">
                  <w:pPr>
                    <w:pStyle w:val="7"/>
                    <w:spacing w:line="300" w:lineRule="exact"/>
                    <w:rPr>
                      <w:sz w:val="18"/>
                      <w:szCs w:val="18"/>
                    </w:rPr>
                  </w:pPr>
                  <w:r w:rsidRPr="005878B4">
                    <w:rPr>
                      <w:sz w:val="18"/>
                      <w:szCs w:val="18"/>
                    </w:rPr>
                    <w:t>不包括二次</w:t>
                  </w:r>
                  <w:r w:rsidRPr="005878B4">
                    <w:rPr>
                      <w:sz w:val="18"/>
                      <w:szCs w:val="18"/>
                    </w:rPr>
                    <w:t>PM</w:t>
                  </w:r>
                  <w:r w:rsidRPr="005878B4">
                    <w:rPr>
                      <w:sz w:val="18"/>
                      <w:szCs w:val="18"/>
                      <w:vertAlign w:val="subscript"/>
                    </w:rPr>
                    <w:t>2.5</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tcPr>
                <w:p w:rsidR="00611A64" w:rsidRPr="005878B4" w:rsidRDefault="00611A64" w:rsidP="00964EF7">
                  <w:pPr>
                    <w:pStyle w:val="7"/>
                    <w:spacing w:line="300" w:lineRule="exact"/>
                    <w:rPr>
                      <w:sz w:val="18"/>
                      <w:szCs w:val="18"/>
                    </w:rPr>
                  </w:pPr>
                  <w:r w:rsidRPr="005878B4">
                    <w:rPr>
                      <w:sz w:val="18"/>
                      <w:szCs w:val="18"/>
                    </w:rPr>
                    <w:t>评价标准</w:t>
                  </w:r>
                </w:p>
              </w:tc>
              <w:tc>
                <w:tcPr>
                  <w:tcW w:w="1412" w:type="dxa"/>
                </w:tcPr>
                <w:p w:rsidR="00611A64" w:rsidRPr="005878B4" w:rsidRDefault="00611A64" w:rsidP="00964EF7">
                  <w:pPr>
                    <w:pStyle w:val="7"/>
                    <w:spacing w:line="300" w:lineRule="exact"/>
                    <w:rPr>
                      <w:sz w:val="18"/>
                      <w:szCs w:val="18"/>
                    </w:rPr>
                  </w:pPr>
                  <w:r w:rsidRPr="005878B4">
                    <w:rPr>
                      <w:sz w:val="18"/>
                      <w:szCs w:val="18"/>
                    </w:rPr>
                    <w:t>评价标准</w:t>
                  </w:r>
                </w:p>
              </w:tc>
              <w:tc>
                <w:tcPr>
                  <w:tcW w:w="1569" w:type="dxa"/>
                  <w:gridSpan w:val="3"/>
                </w:tcPr>
                <w:p w:rsidR="00611A64" w:rsidRPr="005878B4" w:rsidRDefault="00611A64" w:rsidP="00964EF7">
                  <w:pPr>
                    <w:pStyle w:val="7"/>
                    <w:spacing w:line="300" w:lineRule="exact"/>
                    <w:rPr>
                      <w:sz w:val="18"/>
                      <w:szCs w:val="18"/>
                    </w:rPr>
                  </w:pPr>
                  <w:r w:rsidRPr="005878B4">
                    <w:rPr>
                      <w:sz w:val="18"/>
                      <w:szCs w:val="18"/>
                    </w:rPr>
                    <w:t>国家标准</w:t>
                  </w:r>
                  <w:r w:rsidR="00042A33" w:rsidRPr="005878B4">
                    <w:rPr>
                      <w:sz w:val="18"/>
                      <w:szCs w:val="18"/>
                    </w:rPr>
                    <w:fldChar w:fldCharType="begin"/>
                  </w:r>
                  <w:r w:rsidRPr="005878B4">
                    <w:rPr>
                      <w:sz w:val="18"/>
                      <w:szCs w:val="18"/>
                    </w:rPr>
                    <w:instrText xml:space="preserve"> eq \o\ac(□,</w:instrText>
                  </w:r>
                  <w:r w:rsidRPr="005878B4">
                    <w:rPr>
                      <w:position w:val="1"/>
                      <w:sz w:val="18"/>
                      <w:szCs w:val="18"/>
                    </w:rPr>
                    <w:instrText>√</w:instrText>
                  </w:r>
                  <w:r w:rsidRPr="005878B4">
                    <w:rPr>
                      <w:sz w:val="18"/>
                      <w:szCs w:val="18"/>
                    </w:rPr>
                    <w:instrText>)</w:instrText>
                  </w:r>
                  <w:r w:rsidR="00042A33" w:rsidRPr="005878B4">
                    <w:rPr>
                      <w:sz w:val="18"/>
                      <w:szCs w:val="18"/>
                    </w:rPr>
                    <w:fldChar w:fldCharType="end"/>
                  </w:r>
                </w:p>
              </w:tc>
              <w:tc>
                <w:tcPr>
                  <w:tcW w:w="2114" w:type="dxa"/>
                  <w:gridSpan w:val="7"/>
                </w:tcPr>
                <w:p w:rsidR="00611A64" w:rsidRPr="005878B4" w:rsidRDefault="00611A64" w:rsidP="00964EF7">
                  <w:pPr>
                    <w:pStyle w:val="7"/>
                    <w:spacing w:line="300" w:lineRule="exact"/>
                    <w:rPr>
                      <w:sz w:val="18"/>
                      <w:szCs w:val="18"/>
                    </w:rPr>
                  </w:pPr>
                  <w:r w:rsidRPr="005878B4">
                    <w:rPr>
                      <w:sz w:val="18"/>
                      <w:szCs w:val="18"/>
                    </w:rPr>
                    <w:t>地方标准</w:t>
                  </w:r>
                  <w:r w:rsidRPr="005878B4">
                    <w:rPr>
                      <w:sz w:val="18"/>
                      <w:szCs w:val="18"/>
                    </w:rPr>
                    <w:t>□</w:t>
                  </w:r>
                </w:p>
              </w:tc>
              <w:tc>
                <w:tcPr>
                  <w:tcW w:w="1757" w:type="dxa"/>
                  <w:gridSpan w:val="7"/>
                </w:tcPr>
                <w:p w:rsidR="00611A64" w:rsidRPr="005878B4" w:rsidRDefault="00611A64" w:rsidP="00964EF7">
                  <w:pPr>
                    <w:pStyle w:val="7"/>
                    <w:spacing w:line="300" w:lineRule="exact"/>
                    <w:rPr>
                      <w:sz w:val="18"/>
                      <w:szCs w:val="18"/>
                    </w:rPr>
                  </w:pPr>
                  <w:r w:rsidRPr="005878B4">
                    <w:rPr>
                      <w:sz w:val="18"/>
                      <w:szCs w:val="18"/>
                    </w:rPr>
                    <w:t>附录</w:t>
                  </w:r>
                  <w:r w:rsidRPr="005878B4">
                    <w:rPr>
                      <w:sz w:val="18"/>
                      <w:szCs w:val="18"/>
                    </w:rPr>
                    <w:t>D□</w:t>
                  </w:r>
                </w:p>
              </w:tc>
              <w:tc>
                <w:tcPr>
                  <w:tcW w:w="1628" w:type="dxa"/>
                  <w:gridSpan w:val="4"/>
                </w:tcPr>
                <w:p w:rsidR="00611A64" w:rsidRPr="005878B4" w:rsidRDefault="00611A64" w:rsidP="00964EF7">
                  <w:pPr>
                    <w:pStyle w:val="7"/>
                    <w:spacing w:line="300" w:lineRule="exact"/>
                    <w:rPr>
                      <w:sz w:val="18"/>
                      <w:szCs w:val="18"/>
                    </w:rPr>
                  </w:pPr>
                  <w:r w:rsidRPr="005878B4">
                    <w:rPr>
                      <w:sz w:val="18"/>
                      <w:szCs w:val="18"/>
                    </w:rPr>
                    <w:t>其他标准</w:t>
                  </w:r>
                  <w:r w:rsidR="00042A33" w:rsidRPr="005878B4">
                    <w:rPr>
                      <w:sz w:val="18"/>
                      <w:szCs w:val="18"/>
                    </w:rPr>
                    <w:fldChar w:fldCharType="begin"/>
                  </w:r>
                  <w:r w:rsidRPr="005878B4">
                    <w:rPr>
                      <w:sz w:val="18"/>
                      <w:szCs w:val="18"/>
                    </w:rPr>
                    <w:instrText xml:space="preserve"> eq \o\ac(□,</w:instrText>
                  </w:r>
                  <w:r w:rsidRPr="005878B4">
                    <w:rPr>
                      <w:position w:val="1"/>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vMerge w:val="restart"/>
                  <w:vAlign w:val="center"/>
                </w:tcPr>
                <w:p w:rsidR="00611A64" w:rsidRPr="005878B4" w:rsidRDefault="00611A64" w:rsidP="00964EF7">
                  <w:pPr>
                    <w:pStyle w:val="7"/>
                    <w:spacing w:line="300" w:lineRule="exact"/>
                    <w:rPr>
                      <w:sz w:val="18"/>
                      <w:szCs w:val="18"/>
                    </w:rPr>
                  </w:pPr>
                  <w:r w:rsidRPr="005878B4">
                    <w:rPr>
                      <w:sz w:val="18"/>
                      <w:szCs w:val="18"/>
                    </w:rPr>
                    <w:t>现状评价</w:t>
                  </w:r>
                </w:p>
              </w:tc>
              <w:tc>
                <w:tcPr>
                  <w:tcW w:w="1412" w:type="dxa"/>
                </w:tcPr>
                <w:p w:rsidR="00611A64" w:rsidRPr="005878B4" w:rsidRDefault="00611A64" w:rsidP="00964EF7">
                  <w:pPr>
                    <w:pStyle w:val="7"/>
                    <w:spacing w:line="300" w:lineRule="exact"/>
                    <w:rPr>
                      <w:sz w:val="18"/>
                      <w:szCs w:val="18"/>
                    </w:rPr>
                  </w:pPr>
                  <w:r w:rsidRPr="005878B4">
                    <w:rPr>
                      <w:sz w:val="18"/>
                      <w:szCs w:val="18"/>
                    </w:rPr>
                    <w:t>环境功能区</w:t>
                  </w:r>
                </w:p>
              </w:tc>
              <w:tc>
                <w:tcPr>
                  <w:tcW w:w="2129" w:type="dxa"/>
                  <w:gridSpan w:val="6"/>
                </w:tcPr>
                <w:p w:rsidR="00611A64" w:rsidRPr="005878B4" w:rsidRDefault="00611A64" w:rsidP="00964EF7">
                  <w:pPr>
                    <w:pStyle w:val="7"/>
                    <w:spacing w:line="300" w:lineRule="exact"/>
                    <w:rPr>
                      <w:sz w:val="18"/>
                      <w:szCs w:val="18"/>
                    </w:rPr>
                  </w:pPr>
                  <w:r w:rsidRPr="005878B4">
                    <w:rPr>
                      <w:sz w:val="18"/>
                      <w:szCs w:val="18"/>
                    </w:rPr>
                    <w:t>一类区</w:t>
                  </w:r>
                  <w:r w:rsidRPr="005878B4">
                    <w:rPr>
                      <w:sz w:val="18"/>
                      <w:szCs w:val="18"/>
                    </w:rPr>
                    <w:t>□</w:t>
                  </w:r>
                </w:p>
              </w:tc>
              <w:tc>
                <w:tcPr>
                  <w:tcW w:w="2761" w:type="dxa"/>
                  <w:gridSpan w:val="8"/>
                </w:tcPr>
                <w:p w:rsidR="00611A64" w:rsidRPr="005878B4" w:rsidRDefault="00611A64" w:rsidP="00964EF7">
                  <w:pPr>
                    <w:pStyle w:val="7"/>
                    <w:spacing w:line="300" w:lineRule="exact"/>
                    <w:rPr>
                      <w:sz w:val="18"/>
                      <w:szCs w:val="18"/>
                    </w:rPr>
                  </w:pPr>
                  <w:r w:rsidRPr="005878B4">
                    <w:rPr>
                      <w:sz w:val="18"/>
                      <w:szCs w:val="18"/>
                    </w:rPr>
                    <w:t>二类区</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c>
                <w:tcPr>
                  <w:tcW w:w="2178" w:type="dxa"/>
                  <w:gridSpan w:val="7"/>
                </w:tcPr>
                <w:p w:rsidR="00611A64" w:rsidRPr="005878B4" w:rsidRDefault="00611A64" w:rsidP="00964EF7">
                  <w:pPr>
                    <w:pStyle w:val="7"/>
                    <w:spacing w:line="300" w:lineRule="exact"/>
                    <w:rPr>
                      <w:sz w:val="18"/>
                      <w:szCs w:val="18"/>
                    </w:rPr>
                  </w:pPr>
                  <w:r w:rsidRPr="005878B4">
                    <w:rPr>
                      <w:sz w:val="18"/>
                      <w:szCs w:val="18"/>
                    </w:rPr>
                    <w:t>一类区和二类区</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评价基准年</w:t>
                  </w:r>
                </w:p>
              </w:tc>
              <w:tc>
                <w:tcPr>
                  <w:tcW w:w="7068" w:type="dxa"/>
                  <w:gridSpan w:val="21"/>
                  <w:shd w:val="clear" w:color="auto" w:fill="auto"/>
                </w:tcPr>
                <w:p w:rsidR="00611A64" w:rsidRPr="005878B4" w:rsidRDefault="00611A64" w:rsidP="00964EF7">
                  <w:pPr>
                    <w:pStyle w:val="7"/>
                    <w:spacing w:line="300" w:lineRule="exact"/>
                    <w:rPr>
                      <w:sz w:val="18"/>
                      <w:szCs w:val="18"/>
                    </w:rPr>
                  </w:pPr>
                  <w:r w:rsidRPr="005878B4">
                    <w:rPr>
                      <w:sz w:val="18"/>
                      <w:szCs w:val="18"/>
                    </w:rPr>
                    <w:t>（</w:t>
                  </w:r>
                  <w:r w:rsidRPr="005878B4">
                    <w:rPr>
                      <w:sz w:val="18"/>
                      <w:szCs w:val="18"/>
                    </w:rPr>
                    <w:t>201</w:t>
                  </w:r>
                  <w:r w:rsidRPr="005878B4">
                    <w:rPr>
                      <w:rFonts w:hint="eastAsia"/>
                      <w:sz w:val="18"/>
                      <w:szCs w:val="18"/>
                    </w:rPr>
                    <w:t>8</w:t>
                  </w:r>
                  <w:r w:rsidRPr="005878B4">
                    <w:rPr>
                      <w:sz w:val="18"/>
                      <w:szCs w:val="18"/>
                    </w:rPr>
                    <w:t>）年</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环境空气质量现状调查数据来源</w:t>
                  </w:r>
                </w:p>
              </w:tc>
              <w:tc>
                <w:tcPr>
                  <w:tcW w:w="2129" w:type="dxa"/>
                  <w:gridSpan w:val="6"/>
                  <w:vAlign w:val="center"/>
                </w:tcPr>
                <w:p w:rsidR="00611A64" w:rsidRPr="005878B4" w:rsidRDefault="00611A64" w:rsidP="00964EF7">
                  <w:pPr>
                    <w:pStyle w:val="7"/>
                    <w:spacing w:line="300" w:lineRule="exact"/>
                    <w:rPr>
                      <w:sz w:val="18"/>
                      <w:szCs w:val="18"/>
                    </w:rPr>
                  </w:pPr>
                  <w:r w:rsidRPr="005878B4">
                    <w:rPr>
                      <w:sz w:val="18"/>
                      <w:szCs w:val="18"/>
                    </w:rPr>
                    <w:t>长期例行监测数据</w:t>
                  </w:r>
                  <w:r w:rsidRPr="005878B4">
                    <w:rPr>
                      <w:sz w:val="18"/>
                      <w:szCs w:val="18"/>
                    </w:rPr>
                    <w:t>□</w:t>
                  </w:r>
                </w:p>
              </w:tc>
              <w:tc>
                <w:tcPr>
                  <w:tcW w:w="2761" w:type="dxa"/>
                  <w:gridSpan w:val="8"/>
                  <w:vAlign w:val="center"/>
                </w:tcPr>
                <w:p w:rsidR="00611A64" w:rsidRPr="005878B4" w:rsidRDefault="00611A64" w:rsidP="00964EF7">
                  <w:pPr>
                    <w:pStyle w:val="7"/>
                    <w:spacing w:line="300" w:lineRule="exact"/>
                    <w:rPr>
                      <w:sz w:val="18"/>
                      <w:szCs w:val="18"/>
                    </w:rPr>
                  </w:pPr>
                  <w:r w:rsidRPr="005878B4">
                    <w:rPr>
                      <w:sz w:val="18"/>
                      <w:szCs w:val="18"/>
                    </w:rPr>
                    <w:t>主管部门发布的数据</w:t>
                  </w:r>
                  <w:r w:rsidR="00042A33" w:rsidRPr="005878B4">
                    <w:rPr>
                      <w:sz w:val="18"/>
                      <w:szCs w:val="18"/>
                    </w:rPr>
                    <w:fldChar w:fldCharType="begin"/>
                  </w:r>
                  <w:r w:rsidRPr="005878B4">
                    <w:rPr>
                      <w:sz w:val="18"/>
                      <w:szCs w:val="18"/>
                    </w:rPr>
                    <w:instrText xml:space="preserve"> eq \o\ac(□,</w:instrText>
                  </w:r>
                  <w:r w:rsidRPr="005878B4">
                    <w:rPr>
                      <w:position w:val="1"/>
                      <w:sz w:val="18"/>
                      <w:szCs w:val="18"/>
                    </w:rPr>
                    <w:instrText>√</w:instrText>
                  </w:r>
                  <w:r w:rsidRPr="005878B4">
                    <w:rPr>
                      <w:sz w:val="18"/>
                      <w:szCs w:val="18"/>
                    </w:rPr>
                    <w:instrText>)</w:instrText>
                  </w:r>
                  <w:r w:rsidR="00042A33" w:rsidRPr="005878B4">
                    <w:rPr>
                      <w:sz w:val="18"/>
                      <w:szCs w:val="18"/>
                    </w:rPr>
                    <w:fldChar w:fldCharType="end"/>
                  </w:r>
                </w:p>
              </w:tc>
              <w:tc>
                <w:tcPr>
                  <w:tcW w:w="2178" w:type="dxa"/>
                  <w:gridSpan w:val="7"/>
                  <w:vAlign w:val="center"/>
                </w:tcPr>
                <w:p w:rsidR="00611A64" w:rsidRPr="005878B4" w:rsidRDefault="00611A64" w:rsidP="00964EF7">
                  <w:pPr>
                    <w:pStyle w:val="7"/>
                    <w:spacing w:line="300" w:lineRule="exact"/>
                    <w:rPr>
                      <w:sz w:val="18"/>
                      <w:szCs w:val="18"/>
                    </w:rPr>
                  </w:pPr>
                  <w:r w:rsidRPr="005878B4">
                    <w:rPr>
                      <w:sz w:val="18"/>
                      <w:szCs w:val="18"/>
                    </w:rPr>
                    <w:t>现状补充监测</w:t>
                  </w:r>
                  <w:r w:rsidR="00042A33" w:rsidRPr="005878B4">
                    <w:rPr>
                      <w:sz w:val="18"/>
                      <w:szCs w:val="18"/>
                    </w:rPr>
                    <w:fldChar w:fldCharType="begin"/>
                  </w:r>
                  <w:r w:rsidRPr="005878B4">
                    <w:rPr>
                      <w:sz w:val="18"/>
                      <w:szCs w:val="18"/>
                    </w:rPr>
                    <w:instrText xml:space="preserve"> eq \o\ac(□,</w:instrText>
                  </w:r>
                  <w:r w:rsidRPr="005878B4">
                    <w:rPr>
                      <w:position w:val="1"/>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现状评价</w:t>
                  </w:r>
                </w:p>
              </w:tc>
              <w:tc>
                <w:tcPr>
                  <w:tcW w:w="3862" w:type="dxa"/>
                  <w:gridSpan w:val="11"/>
                </w:tcPr>
                <w:p w:rsidR="00611A64" w:rsidRPr="005878B4" w:rsidRDefault="00611A64" w:rsidP="00964EF7">
                  <w:pPr>
                    <w:pStyle w:val="7"/>
                    <w:spacing w:line="300" w:lineRule="exact"/>
                    <w:rPr>
                      <w:sz w:val="18"/>
                      <w:szCs w:val="18"/>
                    </w:rPr>
                  </w:pPr>
                  <w:r w:rsidRPr="005878B4">
                    <w:rPr>
                      <w:sz w:val="18"/>
                      <w:szCs w:val="18"/>
                    </w:rPr>
                    <w:t>达标区</w:t>
                  </w:r>
                  <w:r w:rsidRPr="005878B4">
                    <w:rPr>
                      <w:sz w:val="18"/>
                      <w:szCs w:val="18"/>
                    </w:rPr>
                    <w:t>□</w:t>
                  </w:r>
                </w:p>
              </w:tc>
              <w:tc>
                <w:tcPr>
                  <w:tcW w:w="3206" w:type="dxa"/>
                  <w:gridSpan w:val="10"/>
                  <w:shd w:val="clear" w:color="auto" w:fill="auto"/>
                </w:tcPr>
                <w:p w:rsidR="00611A64" w:rsidRPr="005878B4" w:rsidRDefault="00611A64" w:rsidP="00964EF7">
                  <w:pPr>
                    <w:pStyle w:val="7"/>
                    <w:spacing w:line="300" w:lineRule="exact"/>
                    <w:rPr>
                      <w:sz w:val="18"/>
                      <w:szCs w:val="18"/>
                    </w:rPr>
                  </w:pPr>
                  <w:r w:rsidRPr="005878B4">
                    <w:rPr>
                      <w:sz w:val="18"/>
                      <w:szCs w:val="18"/>
                    </w:rPr>
                    <w:t>不达标区</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r>
            <w:tr w:rsidR="00611A64" w:rsidRPr="005878B4" w:rsidTr="00964EF7">
              <w:trPr>
                <w:jc w:val="center"/>
              </w:trPr>
              <w:tc>
                <w:tcPr>
                  <w:tcW w:w="688" w:type="dxa"/>
                  <w:vAlign w:val="center"/>
                </w:tcPr>
                <w:p w:rsidR="00611A64" w:rsidRPr="005878B4" w:rsidRDefault="00611A64" w:rsidP="00964EF7">
                  <w:pPr>
                    <w:pStyle w:val="7"/>
                    <w:spacing w:line="300" w:lineRule="exact"/>
                    <w:rPr>
                      <w:sz w:val="18"/>
                      <w:szCs w:val="18"/>
                    </w:rPr>
                  </w:pPr>
                  <w:r w:rsidRPr="005878B4">
                    <w:rPr>
                      <w:sz w:val="18"/>
                      <w:szCs w:val="18"/>
                    </w:rPr>
                    <w:lastRenderedPageBreak/>
                    <w:t>污染源调查</w:t>
                  </w:r>
                </w:p>
              </w:tc>
              <w:tc>
                <w:tcPr>
                  <w:tcW w:w="1412" w:type="dxa"/>
                </w:tcPr>
                <w:p w:rsidR="00611A64" w:rsidRPr="005878B4" w:rsidRDefault="00611A64" w:rsidP="00964EF7">
                  <w:pPr>
                    <w:pStyle w:val="7"/>
                    <w:spacing w:line="300" w:lineRule="exact"/>
                    <w:rPr>
                      <w:sz w:val="18"/>
                      <w:szCs w:val="18"/>
                    </w:rPr>
                  </w:pPr>
                  <w:r w:rsidRPr="005878B4">
                    <w:rPr>
                      <w:sz w:val="18"/>
                      <w:szCs w:val="18"/>
                    </w:rPr>
                    <w:t>调查内容</w:t>
                  </w:r>
                </w:p>
              </w:tc>
              <w:tc>
                <w:tcPr>
                  <w:tcW w:w="1763" w:type="dxa"/>
                  <w:gridSpan w:val="4"/>
                </w:tcPr>
                <w:p w:rsidR="00611A64" w:rsidRPr="005878B4" w:rsidRDefault="00611A64" w:rsidP="00964EF7">
                  <w:pPr>
                    <w:pStyle w:val="7"/>
                    <w:spacing w:line="300" w:lineRule="exact"/>
                    <w:jc w:val="right"/>
                    <w:rPr>
                      <w:sz w:val="18"/>
                      <w:szCs w:val="18"/>
                    </w:rPr>
                  </w:pPr>
                  <w:r w:rsidRPr="005878B4">
                    <w:rPr>
                      <w:sz w:val="18"/>
                      <w:szCs w:val="18"/>
                    </w:rPr>
                    <w:t>本项目正常排放源</w:t>
                  </w:r>
                  <w:r w:rsidR="00042A33" w:rsidRPr="005878B4">
                    <w:rPr>
                      <w:sz w:val="18"/>
                      <w:szCs w:val="18"/>
                    </w:rPr>
                    <w:fldChar w:fldCharType="begin"/>
                  </w:r>
                  <w:r w:rsidRPr="005878B4">
                    <w:rPr>
                      <w:sz w:val="18"/>
                      <w:szCs w:val="18"/>
                    </w:rPr>
                    <w:instrText xml:space="preserve"> eq \o\ac(□,</w:instrText>
                  </w:r>
                  <w:r w:rsidRPr="005878B4">
                    <w:rPr>
                      <w:position w:val="1"/>
                      <w:sz w:val="18"/>
                      <w:szCs w:val="18"/>
                    </w:rPr>
                    <w:instrText>√</w:instrText>
                  </w:r>
                  <w:r w:rsidRPr="005878B4">
                    <w:rPr>
                      <w:sz w:val="18"/>
                      <w:szCs w:val="18"/>
                    </w:rPr>
                    <w:instrText>)</w:instrText>
                  </w:r>
                  <w:r w:rsidR="00042A33" w:rsidRPr="005878B4">
                    <w:rPr>
                      <w:sz w:val="18"/>
                      <w:szCs w:val="18"/>
                    </w:rPr>
                    <w:fldChar w:fldCharType="end"/>
                  </w:r>
                </w:p>
                <w:p w:rsidR="00611A64" w:rsidRPr="005878B4" w:rsidRDefault="00611A64" w:rsidP="00964EF7">
                  <w:pPr>
                    <w:pStyle w:val="7"/>
                    <w:spacing w:line="300" w:lineRule="exact"/>
                    <w:jc w:val="right"/>
                    <w:rPr>
                      <w:sz w:val="18"/>
                      <w:szCs w:val="18"/>
                    </w:rPr>
                  </w:pPr>
                  <w:r w:rsidRPr="005878B4">
                    <w:rPr>
                      <w:sz w:val="18"/>
                      <w:szCs w:val="18"/>
                    </w:rPr>
                    <w:t>本项目非正常排放源</w:t>
                  </w:r>
                  <w:r w:rsidRPr="005878B4">
                    <w:rPr>
                      <w:sz w:val="18"/>
                      <w:szCs w:val="18"/>
                    </w:rPr>
                    <w:t>□</w:t>
                  </w:r>
                </w:p>
                <w:p w:rsidR="00611A64" w:rsidRPr="005878B4" w:rsidRDefault="00611A64" w:rsidP="00964EF7">
                  <w:pPr>
                    <w:pStyle w:val="7"/>
                    <w:spacing w:line="300" w:lineRule="exact"/>
                    <w:jc w:val="right"/>
                    <w:rPr>
                      <w:sz w:val="18"/>
                      <w:szCs w:val="18"/>
                    </w:rPr>
                  </w:pPr>
                  <w:r w:rsidRPr="005878B4">
                    <w:rPr>
                      <w:sz w:val="18"/>
                      <w:szCs w:val="18"/>
                    </w:rPr>
                    <w:t>现有污染源</w:t>
                  </w:r>
                  <w:r w:rsidRPr="005878B4">
                    <w:rPr>
                      <w:sz w:val="18"/>
                      <w:szCs w:val="18"/>
                    </w:rPr>
                    <w:t>□</w:t>
                  </w:r>
                </w:p>
              </w:tc>
              <w:tc>
                <w:tcPr>
                  <w:tcW w:w="2099" w:type="dxa"/>
                  <w:gridSpan w:val="7"/>
                  <w:vAlign w:val="center"/>
                </w:tcPr>
                <w:p w:rsidR="00611A64" w:rsidRPr="005878B4" w:rsidRDefault="00611A64" w:rsidP="00964EF7">
                  <w:pPr>
                    <w:pStyle w:val="7"/>
                    <w:spacing w:line="300" w:lineRule="exact"/>
                    <w:rPr>
                      <w:sz w:val="18"/>
                      <w:szCs w:val="18"/>
                    </w:rPr>
                  </w:pPr>
                  <w:r w:rsidRPr="005878B4">
                    <w:rPr>
                      <w:sz w:val="18"/>
                      <w:szCs w:val="18"/>
                    </w:rPr>
                    <w:t>拟替代的污染源</w:t>
                  </w:r>
                  <w:r w:rsidRPr="005878B4">
                    <w:rPr>
                      <w:sz w:val="18"/>
                      <w:szCs w:val="18"/>
                    </w:rPr>
                    <w:t>□</w:t>
                  </w:r>
                </w:p>
              </w:tc>
              <w:tc>
                <w:tcPr>
                  <w:tcW w:w="1798" w:type="dxa"/>
                  <w:gridSpan w:val="7"/>
                  <w:vAlign w:val="center"/>
                </w:tcPr>
                <w:p w:rsidR="00611A64" w:rsidRPr="005878B4" w:rsidRDefault="00611A64" w:rsidP="00964EF7">
                  <w:pPr>
                    <w:pStyle w:val="7"/>
                    <w:spacing w:line="300" w:lineRule="exact"/>
                    <w:rPr>
                      <w:sz w:val="18"/>
                      <w:szCs w:val="18"/>
                    </w:rPr>
                  </w:pPr>
                  <w:r w:rsidRPr="005878B4">
                    <w:rPr>
                      <w:sz w:val="18"/>
                      <w:szCs w:val="18"/>
                    </w:rPr>
                    <w:t>其他在建、拟建项目污染源</w:t>
                  </w:r>
                  <w:r w:rsidRPr="005878B4">
                    <w:rPr>
                      <w:sz w:val="18"/>
                      <w:szCs w:val="18"/>
                    </w:rPr>
                    <w:t>□</w:t>
                  </w:r>
                </w:p>
              </w:tc>
              <w:tc>
                <w:tcPr>
                  <w:tcW w:w="1408" w:type="dxa"/>
                  <w:gridSpan w:val="3"/>
                  <w:vAlign w:val="center"/>
                </w:tcPr>
                <w:p w:rsidR="00611A64" w:rsidRPr="005878B4" w:rsidRDefault="00611A64" w:rsidP="00964EF7">
                  <w:pPr>
                    <w:pStyle w:val="7"/>
                    <w:spacing w:line="300" w:lineRule="exact"/>
                    <w:rPr>
                      <w:sz w:val="18"/>
                      <w:szCs w:val="18"/>
                    </w:rPr>
                  </w:pPr>
                  <w:r w:rsidRPr="005878B4">
                    <w:rPr>
                      <w:sz w:val="18"/>
                      <w:szCs w:val="18"/>
                    </w:rPr>
                    <w:t>区域污染源</w:t>
                  </w:r>
                  <w:r w:rsidRPr="005878B4">
                    <w:rPr>
                      <w:sz w:val="18"/>
                      <w:szCs w:val="18"/>
                    </w:rPr>
                    <w:t>□</w:t>
                  </w:r>
                </w:p>
              </w:tc>
            </w:tr>
            <w:tr w:rsidR="00611A64" w:rsidRPr="005878B4" w:rsidTr="00964EF7">
              <w:trPr>
                <w:jc w:val="center"/>
              </w:trPr>
              <w:tc>
                <w:tcPr>
                  <w:tcW w:w="688" w:type="dxa"/>
                  <w:vMerge w:val="restart"/>
                  <w:vAlign w:val="center"/>
                </w:tcPr>
                <w:p w:rsidR="00611A64" w:rsidRPr="005878B4" w:rsidRDefault="00611A64" w:rsidP="00964EF7">
                  <w:pPr>
                    <w:pStyle w:val="7"/>
                    <w:spacing w:line="300" w:lineRule="exact"/>
                    <w:rPr>
                      <w:sz w:val="18"/>
                      <w:szCs w:val="18"/>
                    </w:rPr>
                  </w:pPr>
                  <w:r w:rsidRPr="005878B4">
                    <w:rPr>
                      <w:sz w:val="18"/>
                      <w:szCs w:val="18"/>
                    </w:rPr>
                    <w:t>大气环境影响预测与评价</w:t>
                  </w:r>
                </w:p>
              </w:tc>
              <w:tc>
                <w:tcPr>
                  <w:tcW w:w="1412" w:type="dxa"/>
                </w:tcPr>
                <w:p w:rsidR="00611A64" w:rsidRPr="005878B4" w:rsidRDefault="00611A64" w:rsidP="00964EF7">
                  <w:pPr>
                    <w:pStyle w:val="7"/>
                    <w:spacing w:line="300" w:lineRule="exact"/>
                    <w:rPr>
                      <w:sz w:val="18"/>
                      <w:szCs w:val="18"/>
                    </w:rPr>
                  </w:pPr>
                  <w:r w:rsidRPr="005878B4">
                    <w:rPr>
                      <w:sz w:val="18"/>
                      <w:szCs w:val="18"/>
                    </w:rPr>
                    <w:t>预测模型</w:t>
                  </w:r>
                </w:p>
              </w:tc>
              <w:tc>
                <w:tcPr>
                  <w:tcW w:w="860" w:type="dxa"/>
                  <w:vAlign w:val="center"/>
                </w:tcPr>
                <w:p w:rsidR="00611A64" w:rsidRPr="005878B4" w:rsidRDefault="00611A64" w:rsidP="00964EF7">
                  <w:pPr>
                    <w:pStyle w:val="7"/>
                    <w:spacing w:line="300" w:lineRule="exact"/>
                    <w:rPr>
                      <w:sz w:val="18"/>
                      <w:szCs w:val="18"/>
                    </w:rPr>
                  </w:pPr>
                  <w:r w:rsidRPr="005878B4">
                    <w:rPr>
                      <w:sz w:val="18"/>
                      <w:szCs w:val="18"/>
                    </w:rPr>
                    <w:t>AERMOD</w:t>
                  </w:r>
                </w:p>
                <w:p w:rsidR="00611A64" w:rsidRPr="005878B4" w:rsidRDefault="00611A64" w:rsidP="00964EF7">
                  <w:pPr>
                    <w:pStyle w:val="7"/>
                    <w:spacing w:line="300" w:lineRule="exact"/>
                    <w:rPr>
                      <w:sz w:val="18"/>
                      <w:szCs w:val="18"/>
                    </w:rPr>
                  </w:pPr>
                  <w:r w:rsidRPr="005878B4">
                    <w:rPr>
                      <w:sz w:val="18"/>
                      <w:szCs w:val="18"/>
                    </w:rPr>
                    <w:t>□</w:t>
                  </w:r>
                </w:p>
              </w:tc>
              <w:tc>
                <w:tcPr>
                  <w:tcW w:w="944" w:type="dxa"/>
                  <w:gridSpan w:val="4"/>
                  <w:vAlign w:val="center"/>
                </w:tcPr>
                <w:p w:rsidR="00611A64" w:rsidRPr="005878B4" w:rsidRDefault="00611A64" w:rsidP="00964EF7">
                  <w:pPr>
                    <w:pStyle w:val="7"/>
                    <w:spacing w:line="300" w:lineRule="exact"/>
                    <w:rPr>
                      <w:sz w:val="18"/>
                      <w:szCs w:val="18"/>
                    </w:rPr>
                  </w:pPr>
                  <w:r w:rsidRPr="005878B4">
                    <w:rPr>
                      <w:sz w:val="18"/>
                      <w:szCs w:val="18"/>
                    </w:rPr>
                    <w:t>ADMS</w:t>
                  </w:r>
                </w:p>
                <w:p w:rsidR="00611A64" w:rsidRPr="005878B4" w:rsidRDefault="00611A64" w:rsidP="00964EF7">
                  <w:pPr>
                    <w:pStyle w:val="7"/>
                    <w:spacing w:line="300" w:lineRule="exact"/>
                    <w:rPr>
                      <w:sz w:val="18"/>
                      <w:szCs w:val="18"/>
                    </w:rPr>
                  </w:pPr>
                  <w:r w:rsidRPr="005878B4">
                    <w:rPr>
                      <w:sz w:val="18"/>
                      <w:szCs w:val="18"/>
                    </w:rPr>
                    <w:t>□</w:t>
                  </w:r>
                </w:p>
              </w:tc>
              <w:tc>
                <w:tcPr>
                  <w:tcW w:w="1325" w:type="dxa"/>
                  <w:gridSpan w:val="2"/>
                  <w:vAlign w:val="center"/>
                </w:tcPr>
                <w:p w:rsidR="00611A64" w:rsidRPr="005878B4" w:rsidRDefault="00611A64" w:rsidP="00964EF7">
                  <w:pPr>
                    <w:pStyle w:val="7"/>
                    <w:spacing w:line="300" w:lineRule="exact"/>
                    <w:rPr>
                      <w:sz w:val="18"/>
                      <w:szCs w:val="18"/>
                    </w:rPr>
                  </w:pPr>
                  <w:r w:rsidRPr="005878B4">
                    <w:rPr>
                      <w:sz w:val="18"/>
                      <w:szCs w:val="18"/>
                    </w:rPr>
                    <w:t>AUSTAL2000□</w:t>
                  </w:r>
                </w:p>
              </w:tc>
              <w:tc>
                <w:tcPr>
                  <w:tcW w:w="1110" w:type="dxa"/>
                  <w:gridSpan w:val="5"/>
                  <w:vAlign w:val="center"/>
                </w:tcPr>
                <w:p w:rsidR="00611A64" w:rsidRPr="005878B4" w:rsidRDefault="00611A64" w:rsidP="00964EF7">
                  <w:pPr>
                    <w:pStyle w:val="7"/>
                    <w:spacing w:line="300" w:lineRule="exact"/>
                    <w:rPr>
                      <w:sz w:val="18"/>
                      <w:szCs w:val="18"/>
                    </w:rPr>
                  </w:pPr>
                  <w:r w:rsidRPr="005878B4">
                    <w:rPr>
                      <w:sz w:val="18"/>
                      <w:szCs w:val="18"/>
                    </w:rPr>
                    <w:t>EDMS/AEDT</w:t>
                  </w:r>
                </w:p>
                <w:p w:rsidR="00611A64" w:rsidRPr="005878B4" w:rsidRDefault="00611A64" w:rsidP="00964EF7">
                  <w:pPr>
                    <w:pStyle w:val="7"/>
                    <w:spacing w:line="300" w:lineRule="exact"/>
                    <w:rPr>
                      <w:sz w:val="18"/>
                      <w:szCs w:val="18"/>
                    </w:rPr>
                  </w:pPr>
                  <w:r w:rsidRPr="005878B4">
                    <w:rPr>
                      <w:sz w:val="18"/>
                      <w:szCs w:val="18"/>
                    </w:rPr>
                    <w:t>□</w:t>
                  </w:r>
                </w:p>
              </w:tc>
              <w:tc>
                <w:tcPr>
                  <w:tcW w:w="975" w:type="dxa"/>
                  <w:gridSpan w:val="3"/>
                  <w:vAlign w:val="center"/>
                </w:tcPr>
                <w:p w:rsidR="00611A64" w:rsidRPr="005878B4" w:rsidRDefault="00611A64" w:rsidP="00964EF7">
                  <w:pPr>
                    <w:pStyle w:val="7"/>
                    <w:spacing w:line="300" w:lineRule="exact"/>
                    <w:rPr>
                      <w:sz w:val="18"/>
                      <w:szCs w:val="18"/>
                    </w:rPr>
                  </w:pPr>
                  <w:r w:rsidRPr="005878B4">
                    <w:rPr>
                      <w:sz w:val="18"/>
                      <w:szCs w:val="18"/>
                    </w:rPr>
                    <w:t>CALPUFF</w:t>
                  </w:r>
                </w:p>
                <w:p w:rsidR="00611A64" w:rsidRPr="005878B4" w:rsidRDefault="00611A64" w:rsidP="00964EF7">
                  <w:pPr>
                    <w:pStyle w:val="7"/>
                    <w:spacing w:line="300" w:lineRule="exact"/>
                    <w:rPr>
                      <w:sz w:val="18"/>
                      <w:szCs w:val="18"/>
                    </w:rPr>
                  </w:pPr>
                  <w:r w:rsidRPr="005878B4">
                    <w:rPr>
                      <w:sz w:val="18"/>
                      <w:szCs w:val="18"/>
                    </w:rPr>
                    <w:t>□</w:t>
                  </w:r>
                </w:p>
              </w:tc>
              <w:tc>
                <w:tcPr>
                  <w:tcW w:w="918" w:type="dxa"/>
                  <w:gridSpan w:val="4"/>
                  <w:vAlign w:val="center"/>
                </w:tcPr>
                <w:p w:rsidR="00611A64" w:rsidRPr="005878B4" w:rsidRDefault="00611A64" w:rsidP="00964EF7">
                  <w:pPr>
                    <w:pStyle w:val="7"/>
                    <w:spacing w:line="300" w:lineRule="exact"/>
                    <w:rPr>
                      <w:sz w:val="18"/>
                      <w:szCs w:val="18"/>
                    </w:rPr>
                  </w:pPr>
                  <w:r w:rsidRPr="005878B4">
                    <w:rPr>
                      <w:sz w:val="18"/>
                      <w:szCs w:val="18"/>
                    </w:rPr>
                    <w:t>网格模型</w:t>
                  </w:r>
                </w:p>
                <w:p w:rsidR="00611A64" w:rsidRPr="005878B4" w:rsidRDefault="00611A64" w:rsidP="00964EF7">
                  <w:pPr>
                    <w:pStyle w:val="7"/>
                    <w:spacing w:line="300" w:lineRule="exact"/>
                    <w:rPr>
                      <w:sz w:val="18"/>
                      <w:szCs w:val="18"/>
                    </w:rPr>
                  </w:pPr>
                  <w:r w:rsidRPr="005878B4">
                    <w:rPr>
                      <w:sz w:val="18"/>
                      <w:szCs w:val="18"/>
                    </w:rPr>
                    <w:t>□</w:t>
                  </w:r>
                </w:p>
              </w:tc>
              <w:tc>
                <w:tcPr>
                  <w:tcW w:w="936" w:type="dxa"/>
                  <w:gridSpan w:val="2"/>
                  <w:vAlign w:val="center"/>
                </w:tcPr>
                <w:p w:rsidR="00611A64" w:rsidRPr="005878B4" w:rsidRDefault="00611A64" w:rsidP="00964EF7">
                  <w:pPr>
                    <w:pStyle w:val="7"/>
                    <w:spacing w:line="300" w:lineRule="exact"/>
                    <w:rPr>
                      <w:sz w:val="18"/>
                      <w:szCs w:val="18"/>
                    </w:rPr>
                  </w:pPr>
                  <w:r w:rsidRPr="005878B4">
                    <w:rPr>
                      <w:sz w:val="18"/>
                      <w:szCs w:val="18"/>
                    </w:rPr>
                    <w:t>其他</w:t>
                  </w:r>
                </w:p>
                <w:p w:rsidR="00611A64" w:rsidRPr="005878B4" w:rsidRDefault="00611A64" w:rsidP="00964EF7">
                  <w:pPr>
                    <w:pStyle w:val="7"/>
                    <w:spacing w:line="300" w:lineRule="exact"/>
                    <w:rPr>
                      <w:sz w:val="18"/>
                      <w:szCs w:val="18"/>
                    </w:rPr>
                  </w:pP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预测范围</w:t>
                  </w:r>
                </w:p>
              </w:tc>
              <w:tc>
                <w:tcPr>
                  <w:tcW w:w="2129" w:type="dxa"/>
                  <w:gridSpan w:val="6"/>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≥5km□</w:t>
                  </w:r>
                </w:p>
              </w:tc>
              <w:tc>
                <w:tcPr>
                  <w:tcW w:w="2761" w:type="dxa"/>
                  <w:gridSpan w:val="8"/>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5~50km□</w:t>
                  </w:r>
                </w:p>
              </w:tc>
              <w:tc>
                <w:tcPr>
                  <w:tcW w:w="2178" w:type="dxa"/>
                  <w:gridSpan w:val="7"/>
                </w:tcPr>
                <w:p w:rsidR="00611A64" w:rsidRPr="005878B4" w:rsidRDefault="00611A64" w:rsidP="00964EF7">
                  <w:pPr>
                    <w:pStyle w:val="7"/>
                    <w:spacing w:line="300" w:lineRule="exact"/>
                    <w:rPr>
                      <w:sz w:val="18"/>
                      <w:szCs w:val="18"/>
                    </w:rPr>
                  </w:pPr>
                  <w:r w:rsidRPr="005878B4">
                    <w:rPr>
                      <w:sz w:val="18"/>
                      <w:szCs w:val="18"/>
                    </w:rPr>
                    <w:t>边长</w:t>
                  </w:r>
                  <w:r w:rsidRPr="005878B4">
                    <w:rPr>
                      <w:sz w:val="18"/>
                      <w:szCs w:val="18"/>
                    </w:rPr>
                    <w:t>=5km□</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预测因子</w:t>
                  </w:r>
                </w:p>
              </w:tc>
              <w:tc>
                <w:tcPr>
                  <w:tcW w:w="3683" w:type="dxa"/>
                  <w:gridSpan w:val="10"/>
                  <w:vAlign w:val="center"/>
                </w:tcPr>
                <w:p w:rsidR="00611A64" w:rsidRPr="005878B4" w:rsidRDefault="00611A64" w:rsidP="00964EF7">
                  <w:pPr>
                    <w:pStyle w:val="7"/>
                    <w:spacing w:line="300" w:lineRule="exact"/>
                    <w:rPr>
                      <w:sz w:val="18"/>
                      <w:szCs w:val="18"/>
                    </w:rPr>
                  </w:pPr>
                  <w:r w:rsidRPr="005878B4">
                    <w:rPr>
                      <w:sz w:val="18"/>
                      <w:szCs w:val="18"/>
                    </w:rPr>
                    <w:t>预测因子（</w:t>
                  </w:r>
                  <w:r w:rsidRPr="005878B4">
                    <w:rPr>
                      <w:sz w:val="18"/>
                      <w:szCs w:val="18"/>
                    </w:rPr>
                    <w:t xml:space="preserve">    </w:t>
                  </w:r>
                  <w:r w:rsidRPr="005878B4">
                    <w:rPr>
                      <w:sz w:val="18"/>
                      <w:szCs w:val="18"/>
                    </w:rPr>
                    <w:t>）</w:t>
                  </w:r>
                </w:p>
              </w:tc>
              <w:tc>
                <w:tcPr>
                  <w:tcW w:w="3385" w:type="dxa"/>
                  <w:gridSpan w:val="11"/>
                </w:tcPr>
                <w:p w:rsidR="00611A64" w:rsidRPr="005878B4" w:rsidRDefault="00611A64" w:rsidP="00964EF7">
                  <w:pPr>
                    <w:pStyle w:val="7"/>
                    <w:spacing w:line="300" w:lineRule="exact"/>
                    <w:rPr>
                      <w:sz w:val="18"/>
                      <w:szCs w:val="18"/>
                    </w:rPr>
                  </w:pPr>
                  <w:r w:rsidRPr="005878B4">
                    <w:rPr>
                      <w:sz w:val="18"/>
                      <w:szCs w:val="18"/>
                    </w:rPr>
                    <w:t>包括二次</w:t>
                  </w:r>
                  <w:r w:rsidRPr="005878B4">
                    <w:rPr>
                      <w:sz w:val="18"/>
                      <w:szCs w:val="18"/>
                    </w:rPr>
                    <w:t>PM</w:t>
                  </w:r>
                  <w:r w:rsidRPr="005878B4">
                    <w:rPr>
                      <w:sz w:val="18"/>
                      <w:szCs w:val="18"/>
                      <w:vertAlign w:val="subscript"/>
                    </w:rPr>
                    <w:t>2.5</w:t>
                  </w:r>
                  <w:r w:rsidRPr="005878B4">
                    <w:rPr>
                      <w:sz w:val="18"/>
                      <w:szCs w:val="18"/>
                    </w:rPr>
                    <w:t>□</w:t>
                  </w:r>
                </w:p>
                <w:p w:rsidR="00611A64" w:rsidRPr="005878B4" w:rsidRDefault="00611A64" w:rsidP="00964EF7">
                  <w:pPr>
                    <w:pStyle w:val="7"/>
                    <w:spacing w:line="300" w:lineRule="exact"/>
                    <w:rPr>
                      <w:sz w:val="18"/>
                      <w:szCs w:val="18"/>
                    </w:rPr>
                  </w:pPr>
                  <w:r w:rsidRPr="005878B4">
                    <w:rPr>
                      <w:sz w:val="18"/>
                      <w:szCs w:val="18"/>
                    </w:rPr>
                    <w:t>不包括二次</w:t>
                  </w:r>
                  <w:r w:rsidRPr="005878B4">
                    <w:rPr>
                      <w:sz w:val="18"/>
                      <w:szCs w:val="18"/>
                    </w:rPr>
                    <w:t>PM</w:t>
                  </w:r>
                  <w:r w:rsidRPr="005878B4">
                    <w:rPr>
                      <w:sz w:val="18"/>
                      <w:szCs w:val="18"/>
                      <w:vertAlign w:val="subscript"/>
                    </w:rPr>
                    <w:t>2.5</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正常排放短期浓度贡献值</w:t>
                  </w:r>
                </w:p>
              </w:tc>
              <w:tc>
                <w:tcPr>
                  <w:tcW w:w="3683" w:type="dxa"/>
                  <w:gridSpan w:val="10"/>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≤100%□</w:t>
                  </w:r>
                </w:p>
              </w:tc>
              <w:tc>
                <w:tcPr>
                  <w:tcW w:w="3385" w:type="dxa"/>
                  <w:gridSpan w:val="11"/>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100%□</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vMerge w:val="restart"/>
                </w:tcPr>
                <w:p w:rsidR="00611A64" w:rsidRPr="005878B4" w:rsidRDefault="00611A64" w:rsidP="00964EF7">
                  <w:pPr>
                    <w:pStyle w:val="7"/>
                    <w:spacing w:line="300" w:lineRule="exact"/>
                    <w:rPr>
                      <w:sz w:val="18"/>
                      <w:szCs w:val="18"/>
                    </w:rPr>
                  </w:pPr>
                  <w:r w:rsidRPr="005878B4">
                    <w:rPr>
                      <w:sz w:val="18"/>
                      <w:szCs w:val="18"/>
                    </w:rPr>
                    <w:t>正常排放年均浓度贡献值</w:t>
                  </w:r>
                </w:p>
              </w:tc>
              <w:tc>
                <w:tcPr>
                  <w:tcW w:w="1060" w:type="dxa"/>
                  <w:gridSpan w:val="2"/>
                </w:tcPr>
                <w:p w:rsidR="00611A64" w:rsidRPr="005878B4" w:rsidRDefault="00611A64" w:rsidP="00964EF7">
                  <w:pPr>
                    <w:pStyle w:val="7"/>
                    <w:spacing w:line="300" w:lineRule="exact"/>
                    <w:rPr>
                      <w:sz w:val="18"/>
                      <w:szCs w:val="18"/>
                    </w:rPr>
                  </w:pPr>
                  <w:r w:rsidRPr="005878B4">
                    <w:rPr>
                      <w:sz w:val="18"/>
                      <w:szCs w:val="18"/>
                    </w:rPr>
                    <w:t>一类区</w:t>
                  </w:r>
                </w:p>
              </w:tc>
              <w:tc>
                <w:tcPr>
                  <w:tcW w:w="3282" w:type="dxa"/>
                  <w:gridSpan w:val="11"/>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≤10%□</w:t>
                  </w:r>
                </w:p>
              </w:tc>
              <w:tc>
                <w:tcPr>
                  <w:tcW w:w="2726" w:type="dxa"/>
                  <w:gridSpan w:val="8"/>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10%□</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vMerge/>
                </w:tcPr>
                <w:p w:rsidR="00611A64" w:rsidRPr="005878B4" w:rsidRDefault="00611A64" w:rsidP="00964EF7">
                  <w:pPr>
                    <w:pStyle w:val="7"/>
                    <w:spacing w:line="300" w:lineRule="exact"/>
                    <w:rPr>
                      <w:sz w:val="18"/>
                      <w:szCs w:val="18"/>
                    </w:rPr>
                  </w:pPr>
                </w:p>
              </w:tc>
              <w:tc>
                <w:tcPr>
                  <w:tcW w:w="1060" w:type="dxa"/>
                  <w:gridSpan w:val="2"/>
                </w:tcPr>
                <w:p w:rsidR="00611A64" w:rsidRPr="005878B4" w:rsidRDefault="00611A64" w:rsidP="00964EF7">
                  <w:pPr>
                    <w:pStyle w:val="7"/>
                    <w:spacing w:line="300" w:lineRule="exact"/>
                    <w:rPr>
                      <w:sz w:val="18"/>
                      <w:szCs w:val="18"/>
                    </w:rPr>
                  </w:pPr>
                  <w:r w:rsidRPr="005878B4">
                    <w:rPr>
                      <w:sz w:val="18"/>
                      <w:szCs w:val="18"/>
                    </w:rPr>
                    <w:t>二类区</w:t>
                  </w:r>
                </w:p>
              </w:tc>
              <w:tc>
                <w:tcPr>
                  <w:tcW w:w="3282" w:type="dxa"/>
                  <w:gridSpan w:val="11"/>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≤30%□</w:t>
                  </w:r>
                </w:p>
              </w:tc>
              <w:tc>
                <w:tcPr>
                  <w:tcW w:w="2726" w:type="dxa"/>
                  <w:gridSpan w:val="8"/>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本项目</w:t>
                  </w:r>
                  <w:proofErr w:type="gramStart"/>
                  <w:r w:rsidRPr="005878B4">
                    <w:rPr>
                      <w:sz w:val="18"/>
                      <w:szCs w:val="18"/>
                    </w:rPr>
                    <w:t>最大占</w:t>
                  </w:r>
                  <w:proofErr w:type="gramEnd"/>
                  <w:r w:rsidRPr="005878B4">
                    <w:rPr>
                      <w:sz w:val="18"/>
                      <w:szCs w:val="18"/>
                    </w:rPr>
                    <w:t>标率＞</w:t>
                  </w:r>
                  <w:r w:rsidRPr="005878B4">
                    <w:rPr>
                      <w:sz w:val="18"/>
                      <w:szCs w:val="18"/>
                    </w:rPr>
                    <w:t>30%□</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非正常排放</w:t>
                  </w:r>
                  <w:r w:rsidRPr="005878B4">
                    <w:rPr>
                      <w:sz w:val="18"/>
                      <w:szCs w:val="18"/>
                    </w:rPr>
                    <w:t>1h</w:t>
                  </w:r>
                  <w:r w:rsidRPr="005878B4">
                    <w:rPr>
                      <w:sz w:val="18"/>
                      <w:szCs w:val="18"/>
                    </w:rPr>
                    <w:t>浓度贡献值</w:t>
                  </w:r>
                </w:p>
              </w:tc>
              <w:tc>
                <w:tcPr>
                  <w:tcW w:w="2129" w:type="dxa"/>
                  <w:gridSpan w:val="6"/>
                  <w:vAlign w:val="center"/>
                </w:tcPr>
                <w:p w:rsidR="00611A64" w:rsidRPr="005878B4" w:rsidRDefault="00611A64" w:rsidP="00964EF7">
                  <w:pPr>
                    <w:pStyle w:val="7"/>
                    <w:spacing w:line="300" w:lineRule="exact"/>
                    <w:rPr>
                      <w:sz w:val="18"/>
                      <w:szCs w:val="18"/>
                    </w:rPr>
                  </w:pPr>
                  <w:r w:rsidRPr="005878B4">
                    <w:rPr>
                      <w:sz w:val="18"/>
                      <w:szCs w:val="18"/>
                    </w:rPr>
                    <w:t>非正常持续时长</w:t>
                  </w:r>
                  <w:r w:rsidRPr="005878B4">
                    <w:rPr>
                      <w:sz w:val="18"/>
                      <w:szCs w:val="18"/>
                    </w:rPr>
                    <w:br/>
                  </w:r>
                  <w:r w:rsidRPr="005878B4">
                    <w:rPr>
                      <w:sz w:val="18"/>
                      <w:szCs w:val="18"/>
                    </w:rPr>
                    <w:t>（）</w:t>
                  </w:r>
                  <w:r w:rsidRPr="005878B4">
                    <w:rPr>
                      <w:sz w:val="18"/>
                      <w:szCs w:val="18"/>
                    </w:rPr>
                    <w:t>h</w:t>
                  </w:r>
                </w:p>
              </w:tc>
              <w:tc>
                <w:tcPr>
                  <w:tcW w:w="2761" w:type="dxa"/>
                  <w:gridSpan w:val="8"/>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非正常</w:t>
                  </w:r>
                  <w:r w:rsidRPr="005878B4">
                    <w:rPr>
                      <w:sz w:val="18"/>
                      <w:szCs w:val="18"/>
                    </w:rPr>
                    <w:t>占标率</w:t>
                  </w:r>
                  <w:r w:rsidRPr="005878B4">
                    <w:rPr>
                      <w:sz w:val="18"/>
                      <w:szCs w:val="18"/>
                    </w:rPr>
                    <w:t>≤100%□</w:t>
                  </w:r>
                </w:p>
              </w:tc>
              <w:tc>
                <w:tcPr>
                  <w:tcW w:w="2178" w:type="dxa"/>
                  <w:gridSpan w:val="7"/>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非正常</w:t>
                  </w:r>
                  <w:r w:rsidRPr="005878B4">
                    <w:rPr>
                      <w:sz w:val="18"/>
                      <w:szCs w:val="18"/>
                    </w:rPr>
                    <w:t>占标率＞</w:t>
                  </w:r>
                  <w:r w:rsidRPr="005878B4">
                    <w:rPr>
                      <w:sz w:val="18"/>
                      <w:szCs w:val="18"/>
                    </w:rPr>
                    <w:t>100%□</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保证率日平均浓度和年平均浓度</w:t>
                  </w:r>
                  <w:proofErr w:type="gramStart"/>
                  <w:r w:rsidRPr="005878B4">
                    <w:rPr>
                      <w:sz w:val="18"/>
                      <w:szCs w:val="18"/>
                    </w:rPr>
                    <w:t>叠加值</w:t>
                  </w:r>
                  <w:proofErr w:type="gramEnd"/>
                </w:p>
              </w:tc>
              <w:tc>
                <w:tcPr>
                  <w:tcW w:w="3683" w:type="dxa"/>
                  <w:gridSpan w:val="10"/>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叠加</w:t>
                  </w:r>
                  <w:r w:rsidRPr="005878B4">
                    <w:rPr>
                      <w:sz w:val="18"/>
                      <w:szCs w:val="18"/>
                    </w:rPr>
                    <w:t>达标</w:t>
                  </w:r>
                  <w:r w:rsidRPr="005878B4">
                    <w:rPr>
                      <w:sz w:val="18"/>
                      <w:szCs w:val="18"/>
                    </w:rPr>
                    <w:t>□</w:t>
                  </w:r>
                </w:p>
              </w:tc>
              <w:tc>
                <w:tcPr>
                  <w:tcW w:w="3385" w:type="dxa"/>
                  <w:gridSpan w:val="11"/>
                  <w:vAlign w:val="center"/>
                </w:tcPr>
                <w:p w:rsidR="00611A64" w:rsidRPr="005878B4" w:rsidRDefault="00611A64" w:rsidP="00964EF7">
                  <w:pPr>
                    <w:pStyle w:val="7"/>
                    <w:spacing w:line="300" w:lineRule="exact"/>
                    <w:rPr>
                      <w:sz w:val="18"/>
                      <w:szCs w:val="18"/>
                    </w:rPr>
                  </w:pPr>
                  <w:r w:rsidRPr="005878B4">
                    <w:rPr>
                      <w:sz w:val="18"/>
                      <w:szCs w:val="18"/>
                    </w:rPr>
                    <w:t>C</w:t>
                  </w:r>
                  <w:r w:rsidRPr="005878B4">
                    <w:rPr>
                      <w:sz w:val="18"/>
                      <w:szCs w:val="18"/>
                      <w:vertAlign w:val="subscript"/>
                    </w:rPr>
                    <w:t>叠加</w:t>
                  </w:r>
                  <w:r w:rsidRPr="005878B4">
                    <w:rPr>
                      <w:sz w:val="18"/>
                      <w:szCs w:val="18"/>
                    </w:rPr>
                    <w:t>不达标</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区域环境质量的整体变化情况</w:t>
                  </w:r>
                </w:p>
              </w:tc>
              <w:tc>
                <w:tcPr>
                  <w:tcW w:w="3683" w:type="dxa"/>
                  <w:gridSpan w:val="10"/>
                  <w:vAlign w:val="center"/>
                </w:tcPr>
                <w:p w:rsidR="00611A64" w:rsidRPr="005878B4" w:rsidRDefault="00611A64" w:rsidP="00964EF7">
                  <w:pPr>
                    <w:pStyle w:val="7"/>
                    <w:spacing w:line="300" w:lineRule="exact"/>
                    <w:rPr>
                      <w:sz w:val="18"/>
                      <w:szCs w:val="18"/>
                    </w:rPr>
                  </w:pPr>
                  <w:r w:rsidRPr="005878B4">
                    <w:rPr>
                      <w:sz w:val="18"/>
                      <w:szCs w:val="18"/>
                    </w:rPr>
                    <w:t>k≤-20%□</w:t>
                  </w:r>
                </w:p>
              </w:tc>
              <w:tc>
                <w:tcPr>
                  <w:tcW w:w="3385" w:type="dxa"/>
                  <w:gridSpan w:val="11"/>
                  <w:vAlign w:val="center"/>
                </w:tcPr>
                <w:p w:rsidR="00611A64" w:rsidRPr="005878B4" w:rsidRDefault="00611A64" w:rsidP="00964EF7">
                  <w:pPr>
                    <w:pStyle w:val="7"/>
                    <w:spacing w:line="300" w:lineRule="exact"/>
                    <w:rPr>
                      <w:sz w:val="18"/>
                      <w:szCs w:val="18"/>
                    </w:rPr>
                  </w:pPr>
                  <w:r w:rsidRPr="005878B4">
                    <w:rPr>
                      <w:sz w:val="18"/>
                      <w:szCs w:val="18"/>
                    </w:rPr>
                    <w:t>k</w:t>
                  </w:r>
                  <w:r w:rsidRPr="005878B4">
                    <w:rPr>
                      <w:sz w:val="18"/>
                      <w:szCs w:val="18"/>
                    </w:rPr>
                    <w:t>＞</w:t>
                  </w:r>
                  <w:r w:rsidRPr="005878B4">
                    <w:rPr>
                      <w:sz w:val="18"/>
                      <w:szCs w:val="18"/>
                    </w:rPr>
                    <w:t>-20%□</w:t>
                  </w:r>
                </w:p>
              </w:tc>
            </w:tr>
            <w:tr w:rsidR="00611A64" w:rsidRPr="005878B4" w:rsidTr="00964EF7">
              <w:trPr>
                <w:jc w:val="center"/>
              </w:trPr>
              <w:tc>
                <w:tcPr>
                  <w:tcW w:w="688" w:type="dxa"/>
                  <w:vMerge w:val="restart"/>
                  <w:vAlign w:val="center"/>
                </w:tcPr>
                <w:p w:rsidR="00611A64" w:rsidRPr="005878B4" w:rsidRDefault="00611A64" w:rsidP="00964EF7">
                  <w:pPr>
                    <w:pStyle w:val="7"/>
                    <w:spacing w:line="300" w:lineRule="exact"/>
                    <w:rPr>
                      <w:sz w:val="18"/>
                      <w:szCs w:val="18"/>
                    </w:rPr>
                  </w:pPr>
                  <w:r w:rsidRPr="005878B4">
                    <w:rPr>
                      <w:sz w:val="18"/>
                      <w:szCs w:val="18"/>
                    </w:rPr>
                    <w:t>环境监测计划</w:t>
                  </w:r>
                </w:p>
              </w:tc>
              <w:tc>
                <w:tcPr>
                  <w:tcW w:w="1412" w:type="dxa"/>
                </w:tcPr>
                <w:p w:rsidR="00611A64" w:rsidRPr="005878B4" w:rsidRDefault="00611A64" w:rsidP="00964EF7">
                  <w:pPr>
                    <w:pStyle w:val="7"/>
                    <w:spacing w:line="300" w:lineRule="exact"/>
                    <w:rPr>
                      <w:sz w:val="18"/>
                      <w:szCs w:val="18"/>
                    </w:rPr>
                  </w:pPr>
                  <w:r w:rsidRPr="005878B4">
                    <w:rPr>
                      <w:sz w:val="18"/>
                      <w:szCs w:val="18"/>
                    </w:rPr>
                    <w:t>污染源监测</w:t>
                  </w:r>
                </w:p>
              </w:tc>
              <w:tc>
                <w:tcPr>
                  <w:tcW w:w="3186" w:type="dxa"/>
                  <w:gridSpan w:val="8"/>
                  <w:vAlign w:val="center"/>
                </w:tcPr>
                <w:p w:rsidR="00611A64" w:rsidRPr="005878B4" w:rsidRDefault="00611A64" w:rsidP="00964EF7">
                  <w:pPr>
                    <w:pStyle w:val="7"/>
                    <w:spacing w:line="300" w:lineRule="exact"/>
                    <w:rPr>
                      <w:sz w:val="18"/>
                      <w:szCs w:val="18"/>
                    </w:rPr>
                  </w:pPr>
                  <w:r w:rsidRPr="005878B4">
                    <w:rPr>
                      <w:sz w:val="18"/>
                      <w:szCs w:val="18"/>
                    </w:rPr>
                    <w:t>监测因子：（</w:t>
                  </w:r>
                  <w:r w:rsidRPr="005878B4">
                    <w:rPr>
                      <w:rFonts w:hint="eastAsia"/>
                      <w:sz w:val="18"/>
                      <w:szCs w:val="18"/>
                    </w:rPr>
                    <w:t>颗粒物、</w:t>
                  </w:r>
                  <w:r w:rsidRPr="005878B4">
                    <w:rPr>
                      <w:rFonts w:hint="eastAsia"/>
                      <w:sz w:val="18"/>
                      <w:szCs w:val="18"/>
                    </w:rPr>
                    <w:t>SO</w:t>
                  </w:r>
                  <w:r w:rsidRPr="005878B4">
                    <w:rPr>
                      <w:rFonts w:hint="eastAsia"/>
                      <w:sz w:val="18"/>
                      <w:szCs w:val="18"/>
                      <w:vertAlign w:val="subscript"/>
                    </w:rPr>
                    <w:t>2</w:t>
                  </w:r>
                  <w:r w:rsidRPr="005878B4">
                    <w:rPr>
                      <w:rFonts w:hint="eastAsia"/>
                      <w:sz w:val="18"/>
                      <w:szCs w:val="18"/>
                    </w:rPr>
                    <w:t>、</w:t>
                  </w:r>
                  <w:r w:rsidRPr="005878B4">
                    <w:rPr>
                      <w:rFonts w:hint="eastAsia"/>
                      <w:sz w:val="18"/>
                      <w:szCs w:val="18"/>
                    </w:rPr>
                    <w:t>NO</w:t>
                  </w:r>
                  <w:r w:rsidRPr="005878B4">
                    <w:rPr>
                      <w:rFonts w:hint="eastAsia"/>
                      <w:sz w:val="18"/>
                      <w:szCs w:val="18"/>
                      <w:vertAlign w:val="subscript"/>
                    </w:rPr>
                    <w:t>X</w:t>
                  </w:r>
                  <w:r w:rsidRPr="005878B4">
                    <w:rPr>
                      <w:rFonts w:hint="eastAsia"/>
                      <w:sz w:val="18"/>
                      <w:szCs w:val="18"/>
                    </w:rPr>
                    <w:t>、</w:t>
                  </w:r>
                  <w:r w:rsidRPr="005878B4">
                    <w:rPr>
                      <w:sz w:val="18"/>
                      <w:szCs w:val="18"/>
                    </w:rPr>
                    <w:t>非甲烷总烃）</w:t>
                  </w:r>
                </w:p>
              </w:tc>
              <w:tc>
                <w:tcPr>
                  <w:tcW w:w="3036" w:type="dxa"/>
                  <w:gridSpan w:val="12"/>
                  <w:vAlign w:val="center"/>
                </w:tcPr>
                <w:p w:rsidR="00611A64" w:rsidRPr="005878B4" w:rsidRDefault="00611A64" w:rsidP="00964EF7">
                  <w:pPr>
                    <w:pStyle w:val="7"/>
                    <w:spacing w:line="300" w:lineRule="exact"/>
                    <w:rPr>
                      <w:sz w:val="18"/>
                      <w:szCs w:val="18"/>
                    </w:rPr>
                  </w:pPr>
                  <w:r w:rsidRPr="005878B4">
                    <w:rPr>
                      <w:sz w:val="18"/>
                      <w:szCs w:val="18"/>
                    </w:rPr>
                    <w:t>有组织废气监测</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p w:rsidR="00611A64" w:rsidRPr="005878B4" w:rsidRDefault="00611A64" w:rsidP="00964EF7">
                  <w:pPr>
                    <w:pStyle w:val="7"/>
                    <w:spacing w:line="300" w:lineRule="exact"/>
                    <w:rPr>
                      <w:sz w:val="18"/>
                      <w:szCs w:val="18"/>
                    </w:rPr>
                  </w:pPr>
                  <w:r w:rsidRPr="005878B4">
                    <w:rPr>
                      <w:sz w:val="18"/>
                      <w:szCs w:val="18"/>
                    </w:rPr>
                    <w:t>无组织废气监测</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p>
              </w:tc>
              <w:tc>
                <w:tcPr>
                  <w:tcW w:w="846" w:type="dxa"/>
                  <w:vAlign w:val="center"/>
                </w:tcPr>
                <w:p w:rsidR="00611A64" w:rsidRPr="005878B4" w:rsidRDefault="00611A64" w:rsidP="00964EF7">
                  <w:pPr>
                    <w:pStyle w:val="7"/>
                    <w:spacing w:line="300" w:lineRule="exact"/>
                    <w:rPr>
                      <w:sz w:val="18"/>
                      <w:szCs w:val="18"/>
                    </w:rPr>
                  </w:pPr>
                  <w:r w:rsidRPr="005878B4">
                    <w:rPr>
                      <w:sz w:val="18"/>
                      <w:szCs w:val="18"/>
                    </w:rPr>
                    <w:t>无监测</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环境质量监测</w:t>
                  </w:r>
                </w:p>
              </w:tc>
              <w:tc>
                <w:tcPr>
                  <w:tcW w:w="3186" w:type="dxa"/>
                  <w:gridSpan w:val="8"/>
                  <w:vAlign w:val="center"/>
                </w:tcPr>
                <w:p w:rsidR="00611A64" w:rsidRPr="005878B4" w:rsidRDefault="00611A64" w:rsidP="00964EF7">
                  <w:pPr>
                    <w:pStyle w:val="7"/>
                    <w:spacing w:line="300" w:lineRule="exact"/>
                    <w:rPr>
                      <w:sz w:val="18"/>
                      <w:szCs w:val="18"/>
                    </w:rPr>
                  </w:pPr>
                  <w:r w:rsidRPr="005878B4">
                    <w:rPr>
                      <w:sz w:val="18"/>
                      <w:szCs w:val="18"/>
                    </w:rPr>
                    <w:t>监测因子：（</w:t>
                  </w:r>
                  <w:r w:rsidRPr="005878B4">
                    <w:rPr>
                      <w:rFonts w:hint="eastAsia"/>
                      <w:sz w:val="18"/>
                      <w:szCs w:val="18"/>
                    </w:rPr>
                    <w:t>颗粒物、</w:t>
                  </w:r>
                  <w:r w:rsidRPr="005878B4">
                    <w:rPr>
                      <w:rFonts w:hint="eastAsia"/>
                      <w:sz w:val="18"/>
                      <w:szCs w:val="18"/>
                    </w:rPr>
                    <w:t>SO</w:t>
                  </w:r>
                  <w:r w:rsidRPr="005878B4">
                    <w:rPr>
                      <w:rFonts w:hint="eastAsia"/>
                      <w:sz w:val="18"/>
                      <w:szCs w:val="18"/>
                      <w:vertAlign w:val="subscript"/>
                    </w:rPr>
                    <w:t>2</w:t>
                  </w:r>
                  <w:r w:rsidRPr="005878B4">
                    <w:rPr>
                      <w:rFonts w:hint="eastAsia"/>
                      <w:sz w:val="18"/>
                      <w:szCs w:val="18"/>
                    </w:rPr>
                    <w:t>、</w:t>
                  </w:r>
                  <w:r w:rsidRPr="005878B4">
                    <w:rPr>
                      <w:rFonts w:hint="eastAsia"/>
                      <w:sz w:val="18"/>
                      <w:szCs w:val="18"/>
                    </w:rPr>
                    <w:t>NO</w:t>
                  </w:r>
                  <w:r w:rsidRPr="005878B4">
                    <w:rPr>
                      <w:rFonts w:hint="eastAsia"/>
                      <w:sz w:val="18"/>
                      <w:szCs w:val="18"/>
                      <w:vertAlign w:val="subscript"/>
                    </w:rPr>
                    <w:t>X</w:t>
                  </w:r>
                  <w:r w:rsidRPr="005878B4">
                    <w:rPr>
                      <w:rFonts w:hint="eastAsia"/>
                      <w:sz w:val="18"/>
                      <w:szCs w:val="18"/>
                    </w:rPr>
                    <w:t>、</w:t>
                  </w:r>
                  <w:r w:rsidRPr="005878B4">
                    <w:rPr>
                      <w:sz w:val="18"/>
                      <w:szCs w:val="18"/>
                    </w:rPr>
                    <w:t>非甲烷总烃）</w:t>
                  </w:r>
                </w:p>
              </w:tc>
              <w:tc>
                <w:tcPr>
                  <w:tcW w:w="3036" w:type="dxa"/>
                  <w:gridSpan w:val="12"/>
                  <w:vAlign w:val="center"/>
                </w:tcPr>
                <w:p w:rsidR="00611A64" w:rsidRPr="005878B4" w:rsidRDefault="00611A64" w:rsidP="00964EF7">
                  <w:pPr>
                    <w:pStyle w:val="7"/>
                    <w:spacing w:line="300" w:lineRule="exact"/>
                    <w:rPr>
                      <w:sz w:val="18"/>
                      <w:szCs w:val="18"/>
                    </w:rPr>
                  </w:pPr>
                  <w:r w:rsidRPr="005878B4">
                    <w:rPr>
                      <w:sz w:val="18"/>
                      <w:szCs w:val="18"/>
                    </w:rPr>
                    <w:t>监测点位数（</w:t>
                  </w:r>
                  <w:r w:rsidRPr="005878B4">
                    <w:rPr>
                      <w:rFonts w:hint="eastAsia"/>
                      <w:sz w:val="18"/>
                      <w:szCs w:val="18"/>
                    </w:rPr>
                    <w:t>2</w:t>
                  </w:r>
                  <w:r w:rsidRPr="005878B4">
                    <w:rPr>
                      <w:rFonts w:hint="eastAsia"/>
                      <w:sz w:val="18"/>
                      <w:szCs w:val="18"/>
                    </w:rPr>
                    <w:t>个</w:t>
                  </w:r>
                  <w:r w:rsidRPr="005878B4">
                    <w:rPr>
                      <w:sz w:val="18"/>
                      <w:szCs w:val="18"/>
                    </w:rPr>
                    <w:t>）</w:t>
                  </w:r>
                </w:p>
              </w:tc>
              <w:tc>
                <w:tcPr>
                  <w:tcW w:w="846" w:type="dxa"/>
                  <w:vAlign w:val="center"/>
                </w:tcPr>
                <w:p w:rsidR="00611A64" w:rsidRPr="005878B4" w:rsidRDefault="00611A64" w:rsidP="00964EF7">
                  <w:pPr>
                    <w:pStyle w:val="7"/>
                    <w:spacing w:line="300" w:lineRule="exact"/>
                    <w:rPr>
                      <w:sz w:val="18"/>
                      <w:szCs w:val="18"/>
                    </w:rPr>
                  </w:pPr>
                  <w:r w:rsidRPr="005878B4">
                    <w:rPr>
                      <w:sz w:val="18"/>
                      <w:szCs w:val="18"/>
                    </w:rPr>
                    <w:t>无监测</w:t>
                  </w:r>
                  <w:r w:rsidRPr="005878B4">
                    <w:rPr>
                      <w:sz w:val="18"/>
                      <w:szCs w:val="18"/>
                    </w:rPr>
                    <w:t>□</w:t>
                  </w:r>
                </w:p>
              </w:tc>
            </w:tr>
            <w:tr w:rsidR="00611A64" w:rsidRPr="005878B4" w:rsidTr="00964EF7">
              <w:trPr>
                <w:jc w:val="center"/>
              </w:trPr>
              <w:tc>
                <w:tcPr>
                  <w:tcW w:w="688" w:type="dxa"/>
                  <w:vMerge w:val="restart"/>
                  <w:vAlign w:val="center"/>
                </w:tcPr>
                <w:p w:rsidR="00611A64" w:rsidRPr="005878B4" w:rsidRDefault="00611A64" w:rsidP="00964EF7">
                  <w:pPr>
                    <w:pStyle w:val="7"/>
                    <w:spacing w:line="300" w:lineRule="exact"/>
                    <w:rPr>
                      <w:sz w:val="18"/>
                      <w:szCs w:val="18"/>
                    </w:rPr>
                  </w:pPr>
                  <w:r w:rsidRPr="005878B4">
                    <w:rPr>
                      <w:sz w:val="18"/>
                      <w:szCs w:val="18"/>
                    </w:rPr>
                    <w:t>评价结论</w:t>
                  </w:r>
                </w:p>
              </w:tc>
              <w:tc>
                <w:tcPr>
                  <w:tcW w:w="1412" w:type="dxa"/>
                </w:tcPr>
                <w:p w:rsidR="00611A64" w:rsidRPr="005878B4" w:rsidRDefault="00611A64" w:rsidP="00964EF7">
                  <w:pPr>
                    <w:pStyle w:val="7"/>
                    <w:spacing w:line="300" w:lineRule="exact"/>
                    <w:rPr>
                      <w:sz w:val="18"/>
                      <w:szCs w:val="18"/>
                    </w:rPr>
                  </w:pPr>
                  <w:r w:rsidRPr="005878B4">
                    <w:rPr>
                      <w:sz w:val="18"/>
                      <w:szCs w:val="18"/>
                    </w:rPr>
                    <w:t>环境影响</w:t>
                  </w:r>
                </w:p>
              </w:tc>
              <w:tc>
                <w:tcPr>
                  <w:tcW w:w="7068" w:type="dxa"/>
                  <w:gridSpan w:val="21"/>
                </w:tcPr>
                <w:p w:rsidR="00611A64" w:rsidRPr="005878B4" w:rsidRDefault="00611A64" w:rsidP="00964EF7">
                  <w:pPr>
                    <w:pStyle w:val="7"/>
                    <w:spacing w:line="300" w:lineRule="exact"/>
                    <w:rPr>
                      <w:sz w:val="18"/>
                      <w:szCs w:val="18"/>
                    </w:rPr>
                  </w:pPr>
                  <w:r w:rsidRPr="005878B4">
                    <w:rPr>
                      <w:sz w:val="18"/>
                      <w:szCs w:val="18"/>
                    </w:rPr>
                    <w:t>可以接受</w:t>
                  </w:r>
                  <w:r w:rsidR="00042A33" w:rsidRPr="005878B4">
                    <w:rPr>
                      <w:sz w:val="18"/>
                      <w:szCs w:val="18"/>
                    </w:rPr>
                    <w:fldChar w:fldCharType="begin"/>
                  </w:r>
                  <w:r w:rsidRPr="005878B4">
                    <w:rPr>
                      <w:sz w:val="18"/>
                      <w:szCs w:val="18"/>
                    </w:rPr>
                    <w:instrText xml:space="preserve"> eq \o\ac(</w:instrText>
                  </w:r>
                  <w:r w:rsidRPr="005878B4">
                    <w:rPr>
                      <w:position w:val="-2"/>
                      <w:sz w:val="18"/>
                      <w:szCs w:val="18"/>
                    </w:rPr>
                    <w:instrText>□</w:instrText>
                  </w:r>
                  <w:r w:rsidRPr="005878B4">
                    <w:rPr>
                      <w:sz w:val="18"/>
                      <w:szCs w:val="18"/>
                    </w:rPr>
                    <w:instrText>,√)</w:instrText>
                  </w:r>
                  <w:r w:rsidR="00042A33" w:rsidRPr="005878B4">
                    <w:rPr>
                      <w:sz w:val="18"/>
                      <w:szCs w:val="18"/>
                    </w:rPr>
                    <w:fldChar w:fldCharType="end"/>
                  </w:r>
                  <w:r w:rsidRPr="005878B4">
                    <w:rPr>
                      <w:sz w:val="18"/>
                      <w:szCs w:val="18"/>
                    </w:rPr>
                    <w:t xml:space="preserve">       </w:t>
                  </w:r>
                  <w:r w:rsidRPr="005878B4">
                    <w:rPr>
                      <w:sz w:val="18"/>
                      <w:szCs w:val="18"/>
                    </w:rPr>
                    <w:t>不可以接受</w:t>
                  </w:r>
                  <w:r w:rsidRPr="005878B4">
                    <w:rPr>
                      <w:sz w:val="18"/>
                      <w:szCs w:val="18"/>
                    </w:rPr>
                    <w:t>□</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大气环境防护距离</w:t>
                  </w:r>
                </w:p>
              </w:tc>
              <w:tc>
                <w:tcPr>
                  <w:tcW w:w="7068" w:type="dxa"/>
                  <w:gridSpan w:val="21"/>
                  <w:vAlign w:val="center"/>
                </w:tcPr>
                <w:p w:rsidR="00611A64" w:rsidRPr="005878B4" w:rsidRDefault="00611A64" w:rsidP="00964EF7">
                  <w:pPr>
                    <w:pStyle w:val="7"/>
                    <w:spacing w:line="300" w:lineRule="exact"/>
                    <w:rPr>
                      <w:sz w:val="18"/>
                      <w:szCs w:val="18"/>
                    </w:rPr>
                  </w:pPr>
                  <w:r w:rsidRPr="005878B4">
                    <w:rPr>
                      <w:sz w:val="18"/>
                      <w:szCs w:val="18"/>
                    </w:rPr>
                    <w:t>不设置</w:t>
                  </w:r>
                </w:p>
              </w:tc>
            </w:tr>
            <w:tr w:rsidR="00611A64" w:rsidRPr="005878B4" w:rsidTr="00964EF7">
              <w:trPr>
                <w:jc w:val="center"/>
              </w:trPr>
              <w:tc>
                <w:tcPr>
                  <w:tcW w:w="688" w:type="dxa"/>
                  <w:vMerge/>
                </w:tcPr>
                <w:p w:rsidR="00611A64" w:rsidRPr="005878B4" w:rsidRDefault="00611A64" w:rsidP="00964EF7">
                  <w:pPr>
                    <w:pStyle w:val="7"/>
                    <w:spacing w:line="300" w:lineRule="exact"/>
                    <w:rPr>
                      <w:sz w:val="18"/>
                      <w:szCs w:val="18"/>
                    </w:rPr>
                  </w:pPr>
                </w:p>
              </w:tc>
              <w:tc>
                <w:tcPr>
                  <w:tcW w:w="1412" w:type="dxa"/>
                </w:tcPr>
                <w:p w:rsidR="00611A64" w:rsidRPr="005878B4" w:rsidRDefault="00611A64" w:rsidP="00964EF7">
                  <w:pPr>
                    <w:pStyle w:val="7"/>
                    <w:spacing w:line="300" w:lineRule="exact"/>
                    <w:rPr>
                      <w:sz w:val="18"/>
                      <w:szCs w:val="18"/>
                    </w:rPr>
                  </w:pPr>
                  <w:r w:rsidRPr="005878B4">
                    <w:rPr>
                      <w:sz w:val="18"/>
                      <w:szCs w:val="18"/>
                    </w:rPr>
                    <w:t>污染源年排放量</w:t>
                  </w:r>
                </w:p>
              </w:tc>
              <w:tc>
                <w:tcPr>
                  <w:tcW w:w="1569" w:type="dxa"/>
                  <w:gridSpan w:val="3"/>
                </w:tcPr>
                <w:p w:rsidR="00611A64" w:rsidRPr="005878B4" w:rsidRDefault="00611A64" w:rsidP="00964EF7">
                  <w:pPr>
                    <w:pStyle w:val="7"/>
                    <w:spacing w:line="300" w:lineRule="exact"/>
                    <w:rPr>
                      <w:sz w:val="18"/>
                      <w:szCs w:val="18"/>
                    </w:rPr>
                  </w:pPr>
                  <w:r w:rsidRPr="005878B4">
                    <w:rPr>
                      <w:sz w:val="18"/>
                      <w:szCs w:val="18"/>
                    </w:rPr>
                    <w:t>SO2:</w:t>
                  </w:r>
                  <w:r w:rsidRPr="005878B4">
                    <w:rPr>
                      <w:sz w:val="18"/>
                      <w:szCs w:val="18"/>
                    </w:rPr>
                    <w:t>（</w:t>
                  </w:r>
                  <w:r w:rsidRPr="005878B4">
                    <w:rPr>
                      <w:rFonts w:hint="eastAsia"/>
                      <w:sz w:val="18"/>
                      <w:szCs w:val="18"/>
                    </w:rPr>
                    <w:t>0.0046</w:t>
                  </w:r>
                  <w:r w:rsidRPr="005878B4">
                    <w:rPr>
                      <w:sz w:val="18"/>
                      <w:szCs w:val="18"/>
                    </w:rPr>
                    <w:t>）</w:t>
                  </w:r>
                  <w:r w:rsidRPr="005878B4">
                    <w:rPr>
                      <w:sz w:val="18"/>
                      <w:szCs w:val="18"/>
                    </w:rPr>
                    <w:t>t/a</w:t>
                  </w:r>
                </w:p>
              </w:tc>
              <w:tc>
                <w:tcPr>
                  <w:tcW w:w="1908" w:type="dxa"/>
                  <w:gridSpan w:val="6"/>
                </w:tcPr>
                <w:p w:rsidR="00611A64" w:rsidRPr="005878B4" w:rsidRDefault="00611A64" w:rsidP="00964EF7">
                  <w:pPr>
                    <w:pStyle w:val="7"/>
                    <w:spacing w:line="300" w:lineRule="exact"/>
                    <w:rPr>
                      <w:sz w:val="18"/>
                      <w:szCs w:val="18"/>
                    </w:rPr>
                  </w:pPr>
                  <w:r w:rsidRPr="005878B4">
                    <w:rPr>
                      <w:sz w:val="18"/>
                      <w:szCs w:val="18"/>
                    </w:rPr>
                    <w:t>NO</w:t>
                  </w:r>
                  <w:r w:rsidRPr="005878B4">
                    <w:rPr>
                      <w:sz w:val="18"/>
                      <w:szCs w:val="18"/>
                      <w:vertAlign w:val="subscript"/>
                    </w:rPr>
                    <w:t>X</w:t>
                  </w:r>
                  <w:r w:rsidRPr="005878B4">
                    <w:rPr>
                      <w:sz w:val="18"/>
                      <w:szCs w:val="18"/>
                    </w:rPr>
                    <w:t>：（</w:t>
                  </w:r>
                  <w:r w:rsidRPr="005878B4">
                    <w:rPr>
                      <w:rFonts w:hint="eastAsia"/>
                      <w:sz w:val="18"/>
                      <w:szCs w:val="18"/>
                    </w:rPr>
                    <w:t>0.0170</w:t>
                  </w:r>
                  <w:r w:rsidRPr="005878B4">
                    <w:rPr>
                      <w:sz w:val="18"/>
                      <w:szCs w:val="18"/>
                    </w:rPr>
                    <w:t>）</w:t>
                  </w:r>
                  <w:r w:rsidRPr="005878B4">
                    <w:rPr>
                      <w:sz w:val="18"/>
                      <w:szCs w:val="18"/>
                    </w:rPr>
                    <w:t>t/a</w:t>
                  </w:r>
                </w:p>
              </w:tc>
              <w:tc>
                <w:tcPr>
                  <w:tcW w:w="1843" w:type="dxa"/>
                  <w:gridSpan w:val="7"/>
                </w:tcPr>
                <w:p w:rsidR="00611A64" w:rsidRPr="005878B4" w:rsidRDefault="00611A64" w:rsidP="00964EF7">
                  <w:pPr>
                    <w:pStyle w:val="7"/>
                    <w:spacing w:line="300" w:lineRule="exact"/>
                    <w:rPr>
                      <w:sz w:val="18"/>
                      <w:szCs w:val="18"/>
                    </w:rPr>
                  </w:pPr>
                  <w:r w:rsidRPr="005878B4">
                    <w:rPr>
                      <w:sz w:val="18"/>
                      <w:szCs w:val="18"/>
                    </w:rPr>
                    <w:t>颗粒物：（</w:t>
                  </w:r>
                  <w:r w:rsidRPr="00611A64">
                    <w:rPr>
                      <w:rFonts w:hint="eastAsia"/>
                      <w:sz w:val="18"/>
                      <w:szCs w:val="18"/>
                    </w:rPr>
                    <w:t>0.1693</w:t>
                  </w:r>
                  <w:r w:rsidRPr="005878B4">
                    <w:rPr>
                      <w:sz w:val="18"/>
                      <w:szCs w:val="18"/>
                    </w:rPr>
                    <w:t>）</w:t>
                  </w:r>
                  <w:r w:rsidRPr="005878B4">
                    <w:rPr>
                      <w:sz w:val="18"/>
                      <w:szCs w:val="18"/>
                    </w:rPr>
                    <w:t>t/a</w:t>
                  </w:r>
                </w:p>
              </w:tc>
              <w:tc>
                <w:tcPr>
                  <w:tcW w:w="1748" w:type="dxa"/>
                  <w:gridSpan w:val="5"/>
                </w:tcPr>
                <w:p w:rsidR="00611A64" w:rsidRPr="005878B4" w:rsidRDefault="00611A64" w:rsidP="00611A64">
                  <w:pPr>
                    <w:pStyle w:val="7"/>
                    <w:spacing w:line="300" w:lineRule="exact"/>
                    <w:rPr>
                      <w:sz w:val="18"/>
                      <w:szCs w:val="18"/>
                    </w:rPr>
                  </w:pPr>
                  <w:r w:rsidRPr="005878B4">
                    <w:rPr>
                      <w:sz w:val="18"/>
                      <w:szCs w:val="18"/>
                    </w:rPr>
                    <w:t>VOCs</w:t>
                  </w:r>
                  <w:r w:rsidRPr="005878B4">
                    <w:rPr>
                      <w:sz w:val="18"/>
                      <w:szCs w:val="18"/>
                    </w:rPr>
                    <w:t>：（</w:t>
                  </w:r>
                  <w:r w:rsidRPr="005878B4">
                    <w:rPr>
                      <w:rFonts w:hint="eastAsia"/>
                      <w:sz w:val="18"/>
                      <w:szCs w:val="18"/>
                    </w:rPr>
                    <w:t>0.00</w:t>
                  </w:r>
                  <w:r>
                    <w:rPr>
                      <w:rFonts w:hint="eastAsia"/>
                      <w:sz w:val="18"/>
                      <w:szCs w:val="18"/>
                    </w:rPr>
                    <w:t>39</w:t>
                  </w:r>
                  <w:r w:rsidRPr="005878B4">
                    <w:rPr>
                      <w:sz w:val="18"/>
                      <w:szCs w:val="18"/>
                    </w:rPr>
                    <w:t>）</w:t>
                  </w:r>
                  <w:r w:rsidRPr="005878B4">
                    <w:rPr>
                      <w:sz w:val="18"/>
                      <w:szCs w:val="18"/>
                    </w:rPr>
                    <w:t>t/a</w:t>
                  </w:r>
                </w:p>
              </w:tc>
            </w:tr>
            <w:tr w:rsidR="00611A64" w:rsidRPr="005878B4" w:rsidTr="00964EF7">
              <w:trPr>
                <w:jc w:val="center"/>
              </w:trPr>
              <w:tc>
                <w:tcPr>
                  <w:tcW w:w="9168" w:type="dxa"/>
                  <w:gridSpan w:val="23"/>
                </w:tcPr>
                <w:p w:rsidR="00611A64" w:rsidRPr="005878B4" w:rsidRDefault="00611A64" w:rsidP="00964EF7">
                  <w:pPr>
                    <w:pStyle w:val="7"/>
                    <w:spacing w:line="300" w:lineRule="exact"/>
                    <w:jc w:val="left"/>
                    <w:rPr>
                      <w:sz w:val="18"/>
                      <w:szCs w:val="18"/>
                    </w:rPr>
                  </w:pPr>
                  <w:r w:rsidRPr="005878B4">
                    <w:rPr>
                      <w:sz w:val="18"/>
                      <w:szCs w:val="18"/>
                    </w:rPr>
                    <w:t>注：</w:t>
                  </w:r>
                  <w:r w:rsidRPr="005878B4">
                    <w:rPr>
                      <w:sz w:val="18"/>
                      <w:szCs w:val="18"/>
                    </w:rPr>
                    <w:t>“□”</w:t>
                  </w:r>
                  <w:r w:rsidRPr="005878B4">
                    <w:rPr>
                      <w:sz w:val="18"/>
                      <w:szCs w:val="18"/>
                    </w:rPr>
                    <w:t>为勾选项，填</w:t>
                  </w:r>
                  <w:r w:rsidRPr="005878B4">
                    <w:rPr>
                      <w:sz w:val="18"/>
                      <w:szCs w:val="18"/>
                    </w:rPr>
                    <w:t>“√”</w:t>
                  </w:r>
                  <w:r w:rsidRPr="005878B4">
                    <w:rPr>
                      <w:sz w:val="18"/>
                      <w:szCs w:val="18"/>
                    </w:rPr>
                    <w:t>；</w:t>
                  </w:r>
                  <w:r w:rsidRPr="005878B4">
                    <w:rPr>
                      <w:sz w:val="18"/>
                      <w:szCs w:val="18"/>
                    </w:rPr>
                    <w:t>“</w:t>
                  </w:r>
                  <w:r w:rsidRPr="005878B4">
                    <w:rPr>
                      <w:sz w:val="18"/>
                      <w:szCs w:val="18"/>
                    </w:rPr>
                    <w:t>（</w:t>
                  </w:r>
                  <w:r w:rsidRPr="005878B4">
                    <w:rPr>
                      <w:sz w:val="18"/>
                      <w:szCs w:val="18"/>
                    </w:rPr>
                    <w:t xml:space="preserve">     </w:t>
                  </w:r>
                  <w:r w:rsidRPr="005878B4">
                    <w:rPr>
                      <w:sz w:val="18"/>
                      <w:szCs w:val="18"/>
                    </w:rPr>
                    <w:t>）</w:t>
                  </w:r>
                  <w:r w:rsidRPr="005878B4">
                    <w:rPr>
                      <w:sz w:val="18"/>
                      <w:szCs w:val="18"/>
                    </w:rPr>
                    <w:t>”</w:t>
                  </w:r>
                  <w:r w:rsidRPr="005878B4">
                    <w:rPr>
                      <w:sz w:val="18"/>
                      <w:szCs w:val="18"/>
                    </w:rPr>
                    <w:t>为内容填写项</w:t>
                  </w:r>
                </w:p>
              </w:tc>
            </w:tr>
          </w:tbl>
          <w:p w:rsidR="00B931E1" w:rsidRDefault="00B931E1" w:rsidP="00B931E1">
            <w:pPr>
              <w:adjustRightInd w:val="0"/>
              <w:snapToGrid w:val="0"/>
              <w:spacing w:line="500" w:lineRule="exact"/>
              <w:ind w:firstLineChars="200" w:firstLine="480"/>
              <w:rPr>
                <w:sz w:val="24"/>
                <w:szCs w:val="24"/>
              </w:rPr>
            </w:pPr>
            <w:r w:rsidRPr="006326F9">
              <w:rPr>
                <w:sz w:val="24"/>
                <w:szCs w:val="24"/>
              </w:rPr>
              <w:t>综上所述，评价认为项目营运期的废气经采取合理有效处置措施后，均能够达标排放，</w:t>
            </w:r>
            <w:r w:rsidRPr="006326F9">
              <w:rPr>
                <w:rFonts w:hint="eastAsia"/>
                <w:sz w:val="24"/>
                <w:szCs w:val="24"/>
              </w:rPr>
              <w:t>不需设置大气防护距离，</w:t>
            </w:r>
            <w:r w:rsidRPr="006326F9">
              <w:rPr>
                <w:sz w:val="24"/>
                <w:szCs w:val="24"/>
              </w:rPr>
              <w:t>对周围环境影响较小，不会对周边大气环境造成明显不利影响</w:t>
            </w:r>
            <w:r w:rsidRPr="006326F9">
              <w:rPr>
                <w:rFonts w:hint="eastAsia"/>
                <w:sz w:val="24"/>
                <w:szCs w:val="24"/>
              </w:rPr>
              <w:t>。</w:t>
            </w:r>
          </w:p>
          <w:p w:rsidR="00B24384" w:rsidRDefault="00EA368C">
            <w:pPr>
              <w:spacing w:line="500" w:lineRule="exact"/>
              <w:rPr>
                <w:rFonts w:eastAsia="黑体"/>
                <w:bCs/>
                <w:sz w:val="24"/>
                <w:szCs w:val="24"/>
              </w:rPr>
            </w:pPr>
            <w:r>
              <w:rPr>
                <w:rFonts w:eastAsia="黑体" w:hint="eastAsia"/>
                <w:bCs/>
                <w:sz w:val="24"/>
                <w:szCs w:val="24"/>
              </w:rPr>
              <w:t>1</w:t>
            </w:r>
            <w:r w:rsidR="006F28F7">
              <w:rPr>
                <w:rFonts w:eastAsia="黑体"/>
                <w:bCs/>
                <w:sz w:val="24"/>
                <w:szCs w:val="24"/>
              </w:rPr>
              <w:t>.2</w:t>
            </w:r>
            <w:r w:rsidR="006F28F7">
              <w:rPr>
                <w:rFonts w:eastAsia="黑体"/>
                <w:bCs/>
                <w:sz w:val="24"/>
                <w:szCs w:val="24"/>
              </w:rPr>
              <w:t>水环境影响分析及措施</w:t>
            </w:r>
          </w:p>
          <w:p w:rsidR="000D3C49" w:rsidRDefault="000D3C49" w:rsidP="00C74816">
            <w:pPr>
              <w:adjustRightInd w:val="0"/>
              <w:snapToGrid w:val="0"/>
              <w:spacing w:line="500" w:lineRule="exact"/>
              <w:ind w:firstLineChars="200" w:firstLine="480"/>
              <w:rPr>
                <w:bCs/>
                <w:iCs/>
                <w:sz w:val="24"/>
                <w:szCs w:val="24"/>
              </w:rPr>
            </w:pPr>
            <w:r>
              <w:rPr>
                <w:bCs/>
                <w:iCs/>
                <w:sz w:val="24"/>
                <w:szCs w:val="24"/>
              </w:rPr>
              <w:t>A</w:t>
            </w:r>
            <w:r>
              <w:rPr>
                <w:rFonts w:hint="eastAsia"/>
                <w:bCs/>
                <w:iCs/>
                <w:sz w:val="24"/>
                <w:szCs w:val="24"/>
              </w:rPr>
              <w:t>、</w:t>
            </w:r>
            <w:r w:rsidRPr="000D3C49">
              <w:rPr>
                <w:bCs/>
                <w:iCs/>
                <w:sz w:val="24"/>
                <w:szCs w:val="24"/>
              </w:rPr>
              <w:t>评价等级判定</w:t>
            </w:r>
          </w:p>
          <w:p w:rsidR="000D3C49" w:rsidRDefault="000D3C49" w:rsidP="000D3C49">
            <w:pPr>
              <w:adjustRightInd w:val="0"/>
              <w:snapToGrid w:val="0"/>
              <w:spacing w:line="500" w:lineRule="exact"/>
              <w:ind w:firstLineChars="200" w:firstLine="480"/>
              <w:rPr>
                <w:bCs/>
                <w:iCs/>
                <w:sz w:val="24"/>
                <w:szCs w:val="24"/>
              </w:rPr>
            </w:pPr>
            <w:r w:rsidRPr="000D3C49">
              <w:rPr>
                <w:bCs/>
                <w:iCs/>
                <w:sz w:val="24"/>
                <w:szCs w:val="24"/>
              </w:rPr>
              <w:t>本项目属于水污染影响型建设项目，对照《环境影响评价技术导则</w:t>
            </w:r>
            <w:r w:rsidRPr="000D3C49">
              <w:rPr>
                <w:bCs/>
                <w:iCs/>
                <w:sz w:val="24"/>
                <w:szCs w:val="24"/>
              </w:rPr>
              <w:t xml:space="preserve"> </w:t>
            </w:r>
            <w:r w:rsidRPr="000D3C49">
              <w:rPr>
                <w:bCs/>
                <w:iCs/>
                <w:sz w:val="24"/>
                <w:szCs w:val="24"/>
              </w:rPr>
              <w:t>地表水环境》（</w:t>
            </w:r>
            <w:r w:rsidRPr="000D3C49">
              <w:rPr>
                <w:bCs/>
                <w:iCs/>
                <w:sz w:val="24"/>
                <w:szCs w:val="24"/>
              </w:rPr>
              <w:t>HJ2.3-2018</w:t>
            </w:r>
            <w:r w:rsidRPr="000D3C49">
              <w:rPr>
                <w:bCs/>
                <w:iCs/>
                <w:sz w:val="24"/>
                <w:szCs w:val="24"/>
              </w:rPr>
              <w:t>）中评价等级判据，确定本项目地表水评价工作等级。地表水评价等级</w:t>
            </w:r>
            <w:proofErr w:type="gramStart"/>
            <w:r w:rsidRPr="000D3C49">
              <w:rPr>
                <w:bCs/>
                <w:iCs/>
                <w:sz w:val="24"/>
                <w:szCs w:val="24"/>
              </w:rPr>
              <w:t>判据见</w:t>
            </w:r>
            <w:proofErr w:type="gramEnd"/>
            <w:r w:rsidRPr="000D3C49">
              <w:rPr>
                <w:bCs/>
                <w:iCs/>
                <w:sz w:val="24"/>
                <w:szCs w:val="24"/>
              </w:rPr>
              <w:t>下表。</w:t>
            </w:r>
          </w:p>
          <w:p w:rsidR="000D3C49" w:rsidRDefault="000D3C49" w:rsidP="000D3C49">
            <w:pPr>
              <w:autoSpaceDE w:val="0"/>
              <w:autoSpaceDN w:val="0"/>
              <w:adjustRightInd w:val="0"/>
              <w:snapToGrid w:val="0"/>
              <w:spacing w:line="400" w:lineRule="exact"/>
              <w:ind w:left="420"/>
              <w:rPr>
                <w:rFonts w:eastAsia="黑体"/>
                <w:sz w:val="24"/>
                <w:szCs w:val="24"/>
              </w:rPr>
            </w:pPr>
            <w:r>
              <w:rPr>
                <w:rFonts w:eastAsia="黑体"/>
                <w:sz w:val="24"/>
                <w:szCs w:val="24"/>
              </w:rPr>
              <w:t>表</w:t>
            </w:r>
            <w:r w:rsidR="00B41EBA">
              <w:rPr>
                <w:rFonts w:eastAsia="黑体" w:hint="eastAsia"/>
                <w:sz w:val="24"/>
                <w:szCs w:val="24"/>
              </w:rPr>
              <w:t>4</w:t>
            </w:r>
            <w:r w:rsidR="00BC7D75">
              <w:rPr>
                <w:rFonts w:eastAsia="黑体" w:hint="eastAsia"/>
                <w:sz w:val="24"/>
                <w:szCs w:val="24"/>
              </w:rPr>
              <w:t>4</w:t>
            </w:r>
            <w:r>
              <w:rPr>
                <w:rFonts w:eastAsia="黑体" w:hint="eastAsia"/>
                <w:sz w:val="24"/>
                <w:szCs w:val="24"/>
              </w:rPr>
              <w:t xml:space="preserve">                   </w:t>
            </w:r>
            <w:r w:rsidRPr="000D3C49">
              <w:rPr>
                <w:rFonts w:eastAsia="黑体"/>
                <w:sz w:val="24"/>
                <w:szCs w:val="24"/>
              </w:rPr>
              <w:t>水污染影响型建设项目评价等级判定</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08"/>
              <w:gridCol w:w="1408"/>
              <w:gridCol w:w="6974"/>
            </w:tblGrid>
            <w:tr w:rsidR="000D3C49" w:rsidRPr="000D3C49" w:rsidTr="000D3C49">
              <w:trPr>
                <w:jc w:val="center"/>
              </w:trPr>
              <w:tc>
                <w:tcPr>
                  <w:tcW w:w="719" w:type="pct"/>
                  <w:vMerge w:val="restart"/>
                  <w:vAlign w:val="center"/>
                </w:tcPr>
                <w:p w:rsidR="000D3C49" w:rsidRPr="000D3C49" w:rsidRDefault="000D3C49" w:rsidP="00136A40">
                  <w:pPr>
                    <w:spacing w:line="400" w:lineRule="exact"/>
                    <w:jc w:val="center"/>
                    <w:rPr>
                      <w:sz w:val="21"/>
                      <w:szCs w:val="21"/>
                    </w:rPr>
                  </w:pPr>
                  <w:r w:rsidRPr="000D3C49">
                    <w:rPr>
                      <w:sz w:val="21"/>
                      <w:szCs w:val="21"/>
                    </w:rPr>
                    <w:t>评价等级</w:t>
                  </w:r>
                </w:p>
              </w:tc>
              <w:tc>
                <w:tcPr>
                  <w:tcW w:w="4281" w:type="pct"/>
                  <w:gridSpan w:val="2"/>
                  <w:vAlign w:val="center"/>
                </w:tcPr>
                <w:p w:rsidR="000D3C49" w:rsidRPr="000D3C49" w:rsidRDefault="000D3C49" w:rsidP="00136A40">
                  <w:pPr>
                    <w:spacing w:line="400" w:lineRule="exact"/>
                    <w:jc w:val="center"/>
                    <w:rPr>
                      <w:sz w:val="21"/>
                      <w:szCs w:val="21"/>
                    </w:rPr>
                  </w:pPr>
                  <w:r w:rsidRPr="000D3C49">
                    <w:rPr>
                      <w:sz w:val="21"/>
                      <w:szCs w:val="21"/>
                    </w:rPr>
                    <w:t>判定依据</w:t>
                  </w:r>
                </w:p>
              </w:tc>
            </w:tr>
            <w:tr w:rsidR="000D3C49" w:rsidRPr="000D3C49" w:rsidTr="000D3C49">
              <w:trPr>
                <w:jc w:val="center"/>
              </w:trPr>
              <w:tc>
                <w:tcPr>
                  <w:tcW w:w="719" w:type="pct"/>
                  <w:vMerge/>
                  <w:vAlign w:val="center"/>
                </w:tcPr>
                <w:p w:rsidR="000D3C49" w:rsidRPr="000D3C49" w:rsidRDefault="000D3C49" w:rsidP="00136A40">
                  <w:pPr>
                    <w:spacing w:line="400" w:lineRule="exact"/>
                    <w:jc w:val="center"/>
                    <w:rPr>
                      <w:sz w:val="21"/>
                      <w:szCs w:val="21"/>
                    </w:rPr>
                  </w:pPr>
                </w:p>
              </w:tc>
              <w:tc>
                <w:tcPr>
                  <w:tcW w:w="719" w:type="pct"/>
                  <w:vAlign w:val="center"/>
                </w:tcPr>
                <w:p w:rsidR="000D3C49" w:rsidRPr="000D3C49" w:rsidRDefault="000D3C49" w:rsidP="00136A40">
                  <w:pPr>
                    <w:spacing w:line="400" w:lineRule="exact"/>
                    <w:jc w:val="center"/>
                    <w:rPr>
                      <w:sz w:val="21"/>
                      <w:szCs w:val="21"/>
                    </w:rPr>
                  </w:pPr>
                  <w:r w:rsidRPr="000D3C49">
                    <w:rPr>
                      <w:sz w:val="21"/>
                      <w:szCs w:val="21"/>
                    </w:rPr>
                    <w:t>排放方式</w:t>
                  </w:r>
                </w:p>
              </w:tc>
              <w:tc>
                <w:tcPr>
                  <w:tcW w:w="3562" w:type="pct"/>
                  <w:vAlign w:val="center"/>
                </w:tcPr>
                <w:p w:rsidR="000D3C49" w:rsidRPr="000D3C49" w:rsidRDefault="000D3C49" w:rsidP="00136A40">
                  <w:pPr>
                    <w:spacing w:line="400" w:lineRule="exact"/>
                    <w:jc w:val="center"/>
                    <w:rPr>
                      <w:sz w:val="21"/>
                      <w:szCs w:val="21"/>
                    </w:rPr>
                  </w:pPr>
                  <w:r w:rsidRPr="000D3C49">
                    <w:rPr>
                      <w:sz w:val="21"/>
                      <w:szCs w:val="21"/>
                    </w:rPr>
                    <w:t>废水排放量</w:t>
                  </w:r>
                  <w:r w:rsidRPr="000D3C49">
                    <w:rPr>
                      <w:sz w:val="21"/>
                      <w:szCs w:val="21"/>
                    </w:rPr>
                    <w:t>Q/</w:t>
                  </w:r>
                  <w:r w:rsidRPr="000D3C49">
                    <w:rPr>
                      <w:sz w:val="21"/>
                      <w:szCs w:val="21"/>
                    </w:rPr>
                    <w:t>（</w:t>
                  </w:r>
                  <w:r w:rsidRPr="000D3C49">
                    <w:rPr>
                      <w:sz w:val="21"/>
                      <w:szCs w:val="21"/>
                    </w:rPr>
                    <w:t>m</w:t>
                  </w:r>
                  <w:r w:rsidRPr="000D3C49">
                    <w:rPr>
                      <w:sz w:val="21"/>
                      <w:szCs w:val="21"/>
                      <w:vertAlign w:val="superscript"/>
                    </w:rPr>
                    <w:t>3</w:t>
                  </w:r>
                  <w:r w:rsidRPr="000D3C49">
                    <w:rPr>
                      <w:sz w:val="21"/>
                      <w:szCs w:val="21"/>
                    </w:rPr>
                    <w:t>/d</w:t>
                  </w:r>
                  <w:r w:rsidRPr="000D3C49">
                    <w:rPr>
                      <w:sz w:val="21"/>
                      <w:szCs w:val="21"/>
                    </w:rPr>
                    <w:t>）；水污染物当量数</w:t>
                  </w:r>
                  <w:r w:rsidRPr="000D3C49">
                    <w:rPr>
                      <w:sz w:val="21"/>
                      <w:szCs w:val="21"/>
                    </w:rPr>
                    <w:t>W/</w:t>
                  </w:r>
                  <w:r w:rsidRPr="000D3C49">
                    <w:rPr>
                      <w:sz w:val="21"/>
                      <w:szCs w:val="21"/>
                    </w:rPr>
                    <w:t>（无量纲）</w:t>
                  </w:r>
                </w:p>
              </w:tc>
            </w:tr>
            <w:tr w:rsidR="000D3C49" w:rsidRPr="000D3C49" w:rsidTr="000D3C49">
              <w:trPr>
                <w:jc w:val="center"/>
              </w:trPr>
              <w:tc>
                <w:tcPr>
                  <w:tcW w:w="719" w:type="pct"/>
                  <w:vAlign w:val="center"/>
                </w:tcPr>
                <w:p w:rsidR="000D3C49" w:rsidRPr="000D3C49" w:rsidRDefault="000D3C49" w:rsidP="00136A40">
                  <w:pPr>
                    <w:spacing w:line="400" w:lineRule="exact"/>
                    <w:jc w:val="center"/>
                    <w:rPr>
                      <w:sz w:val="21"/>
                      <w:szCs w:val="21"/>
                    </w:rPr>
                  </w:pPr>
                  <w:r w:rsidRPr="000D3C49">
                    <w:rPr>
                      <w:sz w:val="21"/>
                      <w:szCs w:val="21"/>
                    </w:rPr>
                    <w:t>一级</w:t>
                  </w:r>
                </w:p>
              </w:tc>
              <w:tc>
                <w:tcPr>
                  <w:tcW w:w="719" w:type="pct"/>
                  <w:vAlign w:val="center"/>
                </w:tcPr>
                <w:p w:rsidR="000D3C49" w:rsidRPr="000D3C49" w:rsidRDefault="000D3C49" w:rsidP="00136A40">
                  <w:pPr>
                    <w:spacing w:line="400" w:lineRule="exact"/>
                    <w:jc w:val="center"/>
                    <w:rPr>
                      <w:sz w:val="21"/>
                      <w:szCs w:val="21"/>
                    </w:rPr>
                  </w:pPr>
                  <w:r w:rsidRPr="000D3C49">
                    <w:rPr>
                      <w:sz w:val="21"/>
                      <w:szCs w:val="21"/>
                    </w:rPr>
                    <w:t>直接排放</w:t>
                  </w:r>
                </w:p>
              </w:tc>
              <w:tc>
                <w:tcPr>
                  <w:tcW w:w="3562" w:type="pct"/>
                  <w:vAlign w:val="center"/>
                </w:tcPr>
                <w:p w:rsidR="000D3C49" w:rsidRPr="000D3C49" w:rsidRDefault="000D3C49" w:rsidP="00136A40">
                  <w:pPr>
                    <w:spacing w:line="400" w:lineRule="exact"/>
                    <w:jc w:val="center"/>
                    <w:rPr>
                      <w:sz w:val="21"/>
                      <w:szCs w:val="21"/>
                    </w:rPr>
                  </w:pPr>
                  <w:r w:rsidRPr="000D3C49">
                    <w:rPr>
                      <w:sz w:val="21"/>
                      <w:szCs w:val="21"/>
                    </w:rPr>
                    <w:t>Q≥20000</w:t>
                  </w:r>
                  <w:r w:rsidRPr="000D3C49">
                    <w:rPr>
                      <w:sz w:val="21"/>
                      <w:szCs w:val="21"/>
                    </w:rPr>
                    <w:t>或</w:t>
                  </w:r>
                  <w:r w:rsidRPr="000D3C49">
                    <w:rPr>
                      <w:sz w:val="21"/>
                      <w:szCs w:val="21"/>
                    </w:rPr>
                    <w:t>W≥600000</w:t>
                  </w:r>
                </w:p>
              </w:tc>
            </w:tr>
            <w:tr w:rsidR="000D3C49" w:rsidRPr="000D3C49" w:rsidTr="000D3C49">
              <w:trPr>
                <w:jc w:val="center"/>
              </w:trPr>
              <w:tc>
                <w:tcPr>
                  <w:tcW w:w="719" w:type="pct"/>
                  <w:vAlign w:val="center"/>
                </w:tcPr>
                <w:p w:rsidR="000D3C49" w:rsidRPr="000D3C49" w:rsidRDefault="000D3C49" w:rsidP="00136A40">
                  <w:pPr>
                    <w:spacing w:line="400" w:lineRule="exact"/>
                    <w:jc w:val="center"/>
                    <w:rPr>
                      <w:sz w:val="21"/>
                      <w:szCs w:val="21"/>
                    </w:rPr>
                  </w:pPr>
                  <w:r w:rsidRPr="000D3C49">
                    <w:rPr>
                      <w:sz w:val="21"/>
                      <w:szCs w:val="21"/>
                    </w:rPr>
                    <w:lastRenderedPageBreak/>
                    <w:t>二级</w:t>
                  </w:r>
                </w:p>
              </w:tc>
              <w:tc>
                <w:tcPr>
                  <w:tcW w:w="719" w:type="pct"/>
                  <w:vAlign w:val="center"/>
                </w:tcPr>
                <w:p w:rsidR="000D3C49" w:rsidRPr="000D3C49" w:rsidRDefault="000D3C49" w:rsidP="00136A40">
                  <w:pPr>
                    <w:spacing w:line="400" w:lineRule="exact"/>
                    <w:jc w:val="center"/>
                    <w:rPr>
                      <w:sz w:val="21"/>
                      <w:szCs w:val="21"/>
                    </w:rPr>
                  </w:pPr>
                  <w:r w:rsidRPr="000D3C49">
                    <w:rPr>
                      <w:sz w:val="21"/>
                      <w:szCs w:val="21"/>
                    </w:rPr>
                    <w:t>直接排放</w:t>
                  </w:r>
                </w:p>
              </w:tc>
              <w:tc>
                <w:tcPr>
                  <w:tcW w:w="3562" w:type="pct"/>
                  <w:vAlign w:val="center"/>
                </w:tcPr>
                <w:p w:rsidR="000D3C49" w:rsidRPr="000D3C49" w:rsidRDefault="000D3C49" w:rsidP="00136A40">
                  <w:pPr>
                    <w:spacing w:line="400" w:lineRule="exact"/>
                    <w:jc w:val="center"/>
                    <w:rPr>
                      <w:sz w:val="21"/>
                      <w:szCs w:val="21"/>
                    </w:rPr>
                  </w:pPr>
                  <w:r w:rsidRPr="000D3C49">
                    <w:rPr>
                      <w:sz w:val="21"/>
                      <w:szCs w:val="21"/>
                    </w:rPr>
                    <w:t>其他</w:t>
                  </w:r>
                </w:p>
              </w:tc>
            </w:tr>
            <w:tr w:rsidR="000D3C49" w:rsidRPr="000D3C49" w:rsidTr="000D3C49">
              <w:trPr>
                <w:jc w:val="center"/>
              </w:trPr>
              <w:tc>
                <w:tcPr>
                  <w:tcW w:w="719" w:type="pct"/>
                  <w:vAlign w:val="center"/>
                </w:tcPr>
                <w:p w:rsidR="000D3C49" w:rsidRPr="000D3C49" w:rsidRDefault="000D3C49" w:rsidP="00136A40">
                  <w:pPr>
                    <w:spacing w:line="400" w:lineRule="exact"/>
                    <w:jc w:val="center"/>
                    <w:rPr>
                      <w:sz w:val="21"/>
                      <w:szCs w:val="21"/>
                    </w:rPr>
                  </w:pPr>
                  <w:r w:rsidRPr="000D3C49">
                    <w:rPr>
                      <w:sz w:val="21"/>
                      <w:szCs w:val="21"/>
                    </w:rPr>
                    <w:t>三级</w:t>
                  </w:r>
                  <w:r w:rsidRPr="000D3C49">
                    <w:rPr>
                      <w:sz w:val="21"/>
                      <w:szCs w:val="21"/>
                    </w:rPr>
                    <w:t>A</w:t>
                  </w:r>
                </w:p>
              </w:tc>
              <w:tc>
                <w:tcPr>
                  <w:tcW w:w="719" w:type="pct"/>
                  <w:vAlign w:val="center"/>
                </w:tcPr>
                <w:p w:rsidR="000D3C49" w:rsidRPr="000D3C49" w:rsidRDefault="000D3C49" w:rsidP="00136A40">
                  <w:pPr>
                    <w:spacing w:line="400" w:lineRule="exact"/>
                    <w:jc w:val="center"/>
                    <w:rPr>
                      <w:sz w:val="21"/>
                      <w:szCs w:val="21"/>
                    </w:rPr>
                  </w:pPr>
                  <w:r w:rsidRPr="000D3C49">
                    <w:rPr>
                      <w:sz w:val="21"/>
                      <w:szCs w:val="21"/>
                    </w:rPr>
                    <w:t>直接排放</w:t>
                  </w:r>
                </w:p>
              </w:tc>
              <w:tc>
                <w:tcPr>
                  <w:tcW w:w="3562" w:type="pct"/>
                  <w:vAlign w:val="center"/>
                </w:tcPr>
                <w:p w:rsidR="000D3C49" w:rsidRPr="000D3C49" w:rsidRDefault="000D3C49" w:rsidP="00136A40">
                  <w:pPr>
                    <w:spacing w:line="400" w:lineRule="exact"/>
                    <w:jc w:val="center"/>
                    <w:rPr>
                      <w:sz w:val="21"/>
                      <w:szCs w:val="21"/>
                    </w:rPr>
                  </w:pPr>
                  <w:r w:rsidRPr="000D3C49">
                    <w:rPr>
                      <w:sz w:val="21"/>
                      <w:szCs w:val="21"/>
                    </w:rPr>
                    <w:t>Q</w:t>
                  </w:r>
                  <w:r w:rsidRPr="000D3C49">
                    <w:rPr>
                      <w:sz w:val="21"/>
                      <w:szCs w:val="21"/>
                    </w:rPr>
                    <w:t>＜</w:t>
                  </w:r>
                  <w:r w:rsidRPr="000D3C49">
                    <w:rPr>
                      <w:sz w:val="21"/>
                      <w:szCs w:val="21"/>
                    </w:rPr>
                    <w:t>200</w:t>
                  </w:r>
                  <w:r w:rsidRPr="000D3C49">
                    <w:rPr>
                      <w:sz w:val="21"/>
                      <w:szCs w:val="21"/>
                    </w:rPr>
                    <w:t>且</w:t>
                  </w:r>
                  <w:r w:rsidRPr="000D3C49">
                    <w:rPr>
                      <w:sz w:val="21"/>
                      <w:szCs w:val="21"/>
                    </w:rPr>
                    <w:t>W</w:t>
                  </w:r>
                  <w:r w:rsidRPr="000D3C49">
                    <w:rPr>
                      <w:sz w:val="21"/>
                      <w:szCs w:val="21"/>
                    </w:rPr>
                    <w:t>＜</w:t>
                  </w:r>
                  <w:r w:rsidRPr="000D3C49">
                    <w:rPr>
                      <w:sz w:val="21"/>
                      <w:szCs w:val="21"/>
                    </w:rPr>
                    <w:t>6000</w:t>
                  </w:r>
                </w:p>
              </w:tc>
            </w:tr>
            <w:tr w:rsidR="000D3C49" w:rsidRPr="000D3C49" w:rsidTr="000D3C49">
              <w:trPr>
                <w:jc w:val="center"/>
              </w:trPr>
              <w:tc>
                <w:tcPr>
                  <w:tcW w:w="719" w:type="pct"/>
                  <w:vAlign w:val="center"/>
                </w:tcPr>
                <w:p w:rsidR="000D3C49" w:rsidRPr="000D3C49" w:rsidRDefault="000D3C49" w:rsidP="00136A40">
                  <w:pPr>
                    <w:spacing w:line="400" w:lineRule="exact"/>
                    <w:jc w:val="center"/>
                    <w:rPr>
                      <w:sz w:val="21"/>
                      <w:szCs w:val="21"/>
                    </w:rPr>
                  </w:pPr>
                  <w:r w:rsidRPr="000D3C49">
                    <w:rPr>
                      <w:sz w:val="21"/>
                      <w:szCs w:val="21"/>
                    </w:rPr>
                    <w:t>三级</w:t>
                  </w:r>
                  <w:r w:rsidRPr="000D3C49">
                    <w:rPr>
                      <w:sz w:val="21"/>
                      <w:szCs w:val="21"/>
                    </w:rPr>
                    <w:t>B</w:t>
                  </w:r>
                </w:p>
              </w:tc>
              <w:tc>
                <w:tcPr>
                  <w:tcW w:w="719" w:type="pct"/>
                  <w:vAlign w:val="center"/>
                </w:tcPr>
                <w:p w:rsidR="000D3C49" w:rsidRPr="000D3C49" w:rsidRDefault="000D3C49" w:rsidP="00136A40">
                  <w:pPr>
                    <w:spacing w:line="400" w:lineRule="exact"/>
                    <w:jc w:val="center"/>
                    <w:rPr>
                      <w:sz w:val="21"/>
                      <w:szCs w:val="21"/>
                    </w:rPr>
                  </w:pPr>
                  <w:r w:rsidRPr="000D3C49">
                    <w:rPr>
                      <w:sz w:val="21"/>
                      <w:szCs w:val="21"/>
                    </w:rPr>
                    <w:t>间接排放</w:t>
                  </w:r>
                </w:p>
              </w:tc>
              <w:tc>
                <w:tcPr>
                  <w:tcW w:w="3562" w:type="pct"/>
                  <w:vAlign w:val="center"/>
                </w:tcPr>
                <w:p w:rsidR="000D3C49" w:rsidRPr="000D3C49" w:rsidRDefault="000D3C49" w:rsidP="00136A40">
                  <w:pPr>
                    <w:spacing w:line="400" w:lineRule="exact"/>
                    <w:jc w:val="center"/>
                    <w:rPr>
                      <w:sz w:val="21"/>
                      <w:szCs w:val="21"/>
                    </w:rPr>
                  </w:pPr>
                  <w:r w:rsidRPr="000D3C49">
                    <w:rPr>
                      <w:sz w:val="21"/>
                      <w:szCs w:val="21"/>
                    </w:rPr>
                    <w:t>—</w:t>
                  </w:r>
                </w:p>
              </w:tc>
            </w:tr>
          </w:tbl>
          <w:p w:rsidR="000D3C49" w:rsidRDefault="00611A64" w:rsidP="00611A64">
            <w:pPr>
              <w:adjustRightInd w:val="0"/>
              <w:snapToGrid w:val="0"/>
              <w:spacing w:line="500" w:lineRule="exact"/>
              <w:ind w:firstLineChars="200" w:firstLine="480"/>
              <w:rPr>
                <w:bCs/>
                <w:iCs/>
                <w:sz w:val="24"/>
                <w:szCs w:val="24"/>
              </w:rPr>
            </w:pPr>
            <w:r w:rsidRPr="00611A64">
              <w:rPr>
                <w:rFonts w:hint="eastAsia"/>
                <w:bCs/>
                <w:iCs/>
                <w:sz w:val="24"/>
                <w:szCs w:val="24"/>
              </w:rPr>
              <w:t>本项目产生的废水主要为职工的生活污水，生活污水由化粪池收集处理后农户肥田，项目污水排放方式属间接排放，因此项目地表水评价等级为三级</w:t>
            </w:r>
            <w:r w:rsidRPr="00611A64">
              <w:rPr>
                <w:rFonts w:hint="eastAsia"/>
                <w:bCs/>
                <w:iCs/>
                <w:sz w:val="24"/>
                <w:szCs w:val="24"/>
              </w:rPr>
              <w:t>B</w:t>
            </w:r>
            <w:r w:rsidRPr="00611A64">
              <w:rPr>
                <w:rFonts w:hint="eastAsia"/>
                <w:bCs/>
                <w:iCs/>
                <w:sz w:val="24"/>
                <w:szCs w:val="24"/>
              </w:rPr>
              <w:t>。</w:t>
            </w:r>
          </w:p>
          <w:p w:rsidR="000D3C49" w:rsidRDefault="000D3C49" w:rsidP="000D3C49">
            <w:pPr>
              <w:adjustRightInd w:val="0"/>
              <w:snapToGrid w:val="0"/>
              <w:spacing w:line="500" w:lineRule="exact"/>
              <w:ind w:firstLineChars="200" w:firstLine="480"/>
              <w:rPr>
                <w:bCs/>
                <w:iCs/>
                <w:sz w:val="24"/>
                <w:szCs w:val="24"/>
              </w:rPr>
            </w:pPr>
            <w:r>
              <w:rPr>
                <w:bCs/>
                <w:iCs/>
                <w:sz w:val="24"/>
                <w:szCs w:val="24"/>
              </w:rPr>
              <w:t>B</w:t>
            </w:r>
            <w:r>
              <w:rPr>
                <w:rFonts w:hint="eastAsia"/>
                <w:bCs/>
                <w:iCs/>
                <w:sz w:val="24"/>
                <w:szCs w:val="24"/>
              </w:rPr>
              <w:t>、</w:t>
            </w:r>
            <w:r w:rsidRPr="000D3C49">
              <w:rPr>
                <w:bCs/>
                <w:iCs/>
                <w:sz w:val="24"/>
                <w:szCs w:val="24"/>
              </w:rPr>
              <w:t>水环境影响分析</w:t>
            </w:r>
          </w:p>
          <w:p w:rsidR="00FC1B2A" w:rsidRDefault="00611A64" w:rsidP="00611A64">
            <w:pPr>
              <w:spacing w:line="500" w:lineRule="exact"/>
              <w:ind w:firstLineChars="200" w:firstLine="480"/>
              <w:rPr>
                <w:bCs/>
                <w:iCs/>
                <w:sz w:val="24"/>
                <w:szCs w:val="24"/>
              </w:rPr>
            </w:pPr>
            <w:r w:rsidRPr="00611A64">
              <w:rPr>
                <w:rFonts w:hint="eastAsia"/>
                <w:bCs/>
                <w:iCs/>
                <w:sz w:val="24"/>
                <w:szCs w:val="24"/>
              </w:rPr>
              <w:t>本项目生活污水产生量为</w:t>
            </w:r>
            <w:r w:rsidRPr="00611A64">
              <w:rPr>
                <w:rFonts w:hint="eastAsia"/>
                <w:bCs/>
                <w:iCs/>
                <w:sz w:val="24"/>
                <w:szCs w:val="24"/>
              </w:rPr>
              <w:t>144m</w:t>
            </w:r>
            <w:r w:rsidRPr="00611A64">
              <w:rPr>
                <w:rFonts w:hint="eastAsia"/>
                <w:bCs/>
                <w:iCs/>
                <w:sz w:val="24"/>
                <w:szCs w:val="24"/>
                <w:vertAlign w:val="superscript"/>
              </w:rPr>
              <w:t>3</w:t>
            </w:r>
            <w:r w:rsidRPr="00611A64">
              <w:rPr>
                <w:rFonts w:hint="eastAsia"/>
                <w:bCs/>
                <w:iCs/>
                <w:sz w:val="24"/>
                <w:szCs w:val="24"/>
              </w:rPr>
              <w:t>/a</w:t>
            </w:r>
            <w:r w:rsidRPr="00611A64">
              <w:rPr>
                <w:rFonts w:hint="eastAsia"/>
                <w:bCs/>
                <w:iCs/>
                <w:sz w:val="24"/>
                <w:szCs w:val="24"/>
              </w:rPr>
              <w:t>（</w:t>
            </w:r>
            <w:r w:rsidRPr="00611A64">
              <w:rPr>
                <w:rFonts w:hint="eastAsia"/>
                <w:bCs/>
                <w:iCs/>
                <w:sz w:val="24"/>
                <w:szCs w:val="24"/>
              </w:rPr>
              <w:t>0.48m</w:t>
            </w:r>
            <w:r w:rsidRPr="00611A64">
              <w:rPr>
                <w:rFonts w:hint="eastAsia"/>
                <w:bCs/>
                <w:iCs/>
                <w:sz w:val="24"/>
                <w:szCs w:val="24"/>
                <w:vertAlign w:val="superscript"/>
              </w:rPr>
              <w:t>3</w:t>
            </w:r>
            <w:r w:rsidRPr="00611A64">
              <w:rPr>
                <w:rFonts w:hint="eastAsia"/>
                <w:bCs/>
                <w:iCs/>
                <w:sz w:val="24"/>
                <w:szCs w:val="24"/>
              </w:rPr>
              <w:t>/d</w:t>
            </w:r>
            <w:r w:rsidRPr="00611A64">
              <w:rPr>
                <w:rFonts w:hint="eastAsia"/>
                <w:bCs/>
                <w:iCs/>
                <w:sz w:val="24"/>
                <w:szCs w:val="24"/>
              </w:rPr>
              <w:t>，</w:t>
            </w:r>
            <w:proofErr w:type="gramStart"/>
            <w:r w:rsidRPr="00611A64">
              <w:rPr>
                <w:rFonts w:hint="eastAsia"/>
                <w:bCs/>
                <w:iCs/>
                <w:sz w:val="24"/>
                <w:szCs w:val="24"/>
              </w:rPr>
              <w:t>产污系数</w:t>
            </w:r>
            <w:proofErr w:type="gramEnd"/>
            <w:r w:rsidRPr="00611A64">
              <w:rPr>
                <w:rFonts w:hint="eastAsia"/>
                <w:bCs/>
                <w:iCs/>
                <w:sz w:val="24"/>
                <w:szCs w:val="24"/>
              </w:rPr>
              <w:t>按</w:t>
            </w:r>
            <w:r w:rsidRPr="00611A64">
              <w:rPr>
                <w:rFonts w:hint="eastAsia"/>
                <w:bCs/>
                <w:iCs/>
                <w:sz w:val="24"/>
                <w:szCs w:val="24"/>
              </w:rPr>
              <w:t>80%</w:t>
            </w:r>
            <w:r w:rsidRPr="00611A64">
              <w:rPr>
                <w:rFonts w:hint="eastAsia"/>
                <w:bCs/>
                <w:iCs/>
                <w:sz w:val="24"/>
                <w:szCs w:val="24"/>
              </w:rPr>
              <w:t>计）。</w:t>
            </w:r>
            <w:r w:rsidRPr="00611A64">
              <w:rPr>
                <w:bCs/>
                <w:iCs/>
                <w:sz w:val="24"/>
                <w:szCs w:val="24"/>
              </w:rPr>
              <w:t>类比同类生活污水水质：</w:t>
            </w:r>
            <w:r w:rsidRPr="00611A64">
              <w:rPr>
                <w:bCs/>
                <w:iCs/>
                <w:sz w:val="24"/>
                <w:szCs w:val="24"/>
              </w:rPr>
              <w:t xml:space="preserve">COD </w:t>
            </w:r>
            <w:r w:rsidRPr="00611A64">
              <w:rPr>
                <w:rFonts w:hint="eastAsia"/>
                <w:bCs/>
                <w:iCs/>
                <w:sz w:val="24"/>
                <w:szCs w:val="24"/>
              </w:rPr>
              <w:t>30</w:t>
            </w:r>
            <w:r w:rsidRPr="00611A64">
              <w:rPr>
                <w:bCs/>
                <w:iCs/>
                <w:sz w:val="24"/>
                <w:szCs w:val="24"/>
              </w:rPr>
              <w:t>0mg/L</w:t>
            </w:r>
            <w:r w:rsidRPr="00611A64">
              <w:rPr>
                <w:bCs/>
                <w:iCs/>
                <w:sz w:val="24"/>
                <w:szCs w:val="24"/>
              </w:rPr>
              <w:t>、</w:t>
            </w:r>
            <w:r w:rsidRPr="00611A64">
              <w:rPr>
                <w:bCs/>
                <w:iCs/>
                <w:sz w:val="24"/>
                <w:szCs w:val="24"/>
              </w:rPr>
              <w:t>NH</w:t>
            </w:r>
            <w:r w:rsidRPr="00611A64">
              <w:rPr>
                <w:bCs/>
                <w:iCs/>
                <w:sz w:val="24"/>
                <w:szCs w:val="24"/>
                <w:vertAlign w:val="subscript"/>
              </w:rPr>
              <w:t>3</w:t>
            </w:r>
            <w:r w:rsidRPr="00611A64">
              <w:rPr>
                <w:bCs/>
                <w:iCs/>
                <w:sz w:val="24"/>
                <w:szCs w:val="24"/>
              </w:rPr>
              <w:t>-N</w:t>
            </w:r>
            <w:r w:rsidRPr="00611A64">
              <w:rPr>
                <w:rFonts w:hint="eastAsia"/>
                <w:bCs/>
                <w:iCs/>
                <w:sz w:val="24"/>
                <w:szCs w:val="24"/>
              </w:rPr>
              <w:t>25</w:t>
            </w:r>
            <w:r w:rsidRPr="00611A64">
              <w:rPr>
                <w:bCs/>
                <w:iCs/>
                <w:sz w:val="24"/>
                <w:szCs w:val="24"/>
              </w:rPr>
              <w:t>mg/L</w:t>
            </w:r>
            <w:r w:rsidRPr="00611A64">
              <w:rPr>
                <w:rFonts w:hint="eastAsia"/>
                <w:bCs/>
                <w:iCs/>
                <w:sz w:val="24"/>
                <w:szCs w:val="24"/>
              </w:rPr>
              <w:t>，</w:t>
            </w:r>
            <w:r w:rsidRPr="00611A64">
              <w:rPr>
                <w:rFonts w:hint="eastAsia"/>
                <w:bCs/>
                <w:iCs/>
                <w:sz w:val="24"/>
                <w:szCs w:val="24"/>
              </w:rPr>
              <w:t>COD</w:t>
            </w:r>
            <w:r w:rsidRPr="00611A64">
              <w:rPr>
                <w:rFonts w:hint="eastAsia"/>
                <w:bCs/>
                <w:iCs/>
                <w:sz w:val="24"/>
                <w:szCs w:val="24"/>
              </w:rPr>
              <w:t>、氨氮产生量分别为</w:t>
            </w:r>
            <w:r w:rsidRPr="00611A64">
              <w:rPr>
                <w:rFonts w:hint="eastAsia"/>
                <w:bCs/>
                <w:iCs/>
                <w:sz w:val="24"/>
                <w:szCs w:val="24"/>
              </w:rPr>
              <w:t>0.0432t/a</w:t>
            </w:r>
            <w:r w:rsidRPr="00611A64">
              <w:rPr>
                <w:rFonts w:hint="eastAsia"/>
                <w:bCs/>
                <w:iCs/>
                <w:sz w:val="24"/>
                <w:szCs w:val="24"/>
              </w:rPr>
              <w:t>、</w:t>
            </w:r>
            <w:r w:rsidRPr="00611A64">
              <w:rPr>
                <w:rFonts w:hint="eastAsia"/>
                <w:bCs/>
                <w:iCs/>
                <w:sz w:val="24"/>
                <w:szCs w:val="24"/>
              </w:rPr>
              <w:t>0.0036t/a</w:t>
            </w:r>
            <w:r w:rsidRPr="00611A64">
              <w:rPr>
                <w:rFonts w:hint="eastAsia"/>
                <w:bCs/>
                <w:iCs/>
                <w:sz w:val="24"/>
                <w:szCs w:val="24"/>
              </w:rPr>
              <w:t>。本项目生活污水经化粪池收集后定期用于周围农户肥田。化粪池对</w:t>
            </w:r>
            <w:r w:rsidRPr="00611A64">
              <w:rPr>
                <w:rFonts w:hint="eastAsia"/>
                <w:bCs/>
                <w:iCs/>
                <w:sz w:val="24"/>
                <w:szCs w:val="24"/>
              </w:rPr>
              <w:t>COD</w:t>
            </w:r>
            <w:r w:rsidRPr="00611A64">
              <w:rPr>
                <w:rFonts w:hint="eastAsia"/>
                <w:bCs/>
                <w:iCs/>
                <w:sz w:val="24"/>
                <w:szCs w:val="24"/>
              </w:rPr>
              <w:t>、氨氮的处理效率以</w:t>
            </w:r>
            <w:r w:rsidRPr="00611A64">
              <w:rPr>
                <w:rFonts w:hint="eastAsia"/>
                <w:bCs/>
                <w:iCs/>
                <w:sz w:val="24"/>
                <w:szCs w:val="24"/>
              </w:rPr>
              <w:t>20%</w:t>
            </w:r>
            <w:r w:rsidRPr="00611A64">
              <w:rPr>
                <w:rFonts w:hint="eastAsia"/>
                <w:bCs/>
                <w:iCs/>
                <w:sz w:val="24"/>
                <w:szCs w:val="24"/>
              </w:rPr>
              <w:t>、</w:t>
            </w:r>
            <w:r w:rsidRPr="00611A64">
              <w:rPr>
                <w:rFonts w:hint="eastAsia"/>
                <w:bCs/>
                <w:iCs/>
                <w:sz w:val="24"/>
                <w:szCs w:val="24"/>
              </w:rPr>
              <w:t>3%</w:t>
            </w:r>
            <w:r w:rsidRPr="00611A64">
              <w:rPr>
                <w:rFonts w:hint="eastAsia"/>
                <w:bCs/>
                <w:iCs/>
                <w:sz w:val="24"/>
                <w:szCs w:val="24"/>
              </w:rPr>
              <w:t>计，生活污水经化粪池处理后</w:t>
            </w:r>
            <w:r w:rsidRPr="00611A64">
              <w:rPr>
                <w:rFonts w:hint="eastAsia"/>
                <w:bCs/>
                <w:iCs/>
                <w:sz w:val="24"/>
                <w:szCs w:val="24"/>
              </w:rPr>
              <w:t>COD</w:t>
            </w:r>
            <w:r w:rsidRPr="00611A64">
              <w:rPr>
                <w:rFonts w:hint="eastAsia"/>
                <w:bCs/>
                <w:iCs/>
                <w:sz w:val="24"/>
                <w:szCs w:val="24"/>
              </w:rPr>
              <w:t>、氨氮浓度分别为</w:t>
            </w:r>
            <w:r w:rsidRPr="00611A64">
              <w:rPr>
                <w:rFonts w:hint="eastAsia"/>
                <w:bCs/>
                <w:iCs/>
                <w:sz w:val="24"/>
                <w:szCs w:val="24"/>
              </w:rPr>
              <w:t>240</w:t>
            </w:r>
            <w:r w:rsidRPr="00611A64">
              <w:rPr>
                <w:bCs/>
                <w:iCs/>
                <w:sz w:val="24"/>
                <w:szCs w:val="24"/>
              </w:rPr>
              <w:t>mg/L</w:t>
            </w:r>
            <w:r w:rsidRPr="00611A64">
              <w:rPr>
                <w:rFonts w:hint="eastAsia"/>
                <w:bCs/>
                <w:iCs/>
                <w:sz w:val="24"/>
                <w:szCs w:val="24"/>
              </w:rPr>
              <w:t>、</w:t>
            </w:r>
            <w:r w:rsidRPr="00611A64">
              <w:rPr>
                <w:rFonts w:hint="eastAsia"/>
                <w:bCs/>
                <w:iCs/>
                <w:sz w:val="24"/>
                <w:szCs w:val="24"/>
              </w:rPr>
              <w:t>24.25</w:t>
            </w:r>
            <w:r w:rsidRPr="00611A64">
              <w:rPr>
                <w:bCs/>
                <w:iCs/>
                <w:sz w:val="24"/>
                <w:szCs w:val="24"/>
              </w:rPr>
              <w:t>mg/L</w:t>
            </w:r>
            <w:r w:rsidRPr="00611A64">
              <w:rPr>
                <w:rFonts w:hint="eastAsia"/>
                <w:bCs/>
                <w:iCs/>
                <w:sz w:val="24"/>
                <w:szCs w:val="24"/>
              </w:rPr>
              <w:t>，</w:t>
            </w:r>
            <w:r w:rsidRPr="00611A64">
              <w:rPr>
                <w:rFonts w:hint="eastAsia"/>
                <w:bCs/>
                <w:iCs/>
                <w:sz w:val="24"/>
                <w:szCs w:val="24"/>
              </w:rPr>
              <w:t>COD</w:t>
            </w:r>
            <w:r w:rsidRPr="00611A64">
              <w:rPr>
                <w:rFonts w:hint="eastAsia"/>
                <w:bCs/>
                <w:iCs/>
                <w:sz w:val="24"/>
                <w:szCs w:val="24"/>
              </w:rPr>
              <w:t>、氨氮排放量分别为</w:t>
            </w:r>
            <w:r w:rsidRPr="00611A64">
              <w:rPr>
                <w:rFonts w:hint="eastAsia"/>
                <w:bCs/>
                <w:iCs/>
                <w:sz w:val="24"/>
                <w:szCs w:val="24"/>
              </w:rPr>
              <w:t>0.0346t/a</w:t>
            </w:r>
            <w:r w:rsidRPr="00611A64">
              <w:rPr>
                <w:rFonts w:hint="eastAsia"/>
                <w:bCs/>
                <w:iCs/>
                <w:sz w:val="24"/>
                <w:szCs w:val="24"/>
              </w:rPr>
              <w:t>、</w:t>
            </w:r>
            <w:r w:rsidRPr="00611A64">
              <w:rPr>
                <w:rFonts w:hint="eastAsia"/>
                <w:bCs/>
                <w:iCs/>
                <w:sz w:val="24"/>
                <w:szCs w:val="24"/>
              </w:rPr>
              <w:t>0.0035t/a</w:t>
            </w:r>
            <w:r w:rsidRPr="00611A64">
              <w:rPr>
                <w:rFonts w:hint="eastAsia"/>
                <w:bCs/>
                <w:iCs/>
                <w:sz w:val="24"/>
                <w:szCs w:val="24"/>
              </w:rPr>
              <w:t>。</w:t>
            </w:r>
          </w:p>
          <w:p w:rsidR="00611A64" w:rsidRDefault="00611A64" w:rsidP="00611A64">
            <w:pPr>
              <w:spacing w:line="500" w:lineRule="exact"/>
              <w:ind w:firstLineChars="200" w:firstLine="480"/>
              <w:rPr>
                <w:kern w:val="0"/>
                <w:sz w:val="24"/>
                <w:szCs w:val="24"/>
              </w:rPr>
            </w:pPr>
            <w:r w:rsidRPr="00611A64">
              <w:rPr>
                <w:rFonts w:hint="eastAsia"/>
                <w:kern w:val="0"/>
                <w:sz w:val="24"/>
                <w:szCs w:val="24"/>
              </w:rPr>
              <w:t>本项目产生的生活污水利用</w:t>
            </w:r>
            <w:r w:rsidRPr="00611A64">
              <w:rPr>
                <w:rFonts w:hint="eastAsia"/>
                <w:kern w:val="0"/>
                <w:sz w:val="24"/>
                <w:szCs w:val="24"/>
              </w:rPr>
              <w:t>1</w:t>
            </w:r>
            <w:r w:rsidRPr="00611A64">
              <w:rPr>
                <w:rFonts w:hint="eastAsia"/>
                <w:kern w:val="0"/>
                <w:sz w:val="24"/>
                <w:szCs w:val="24"/>
              </w:rPr>
              <w:t>个</w:t>
            </w:r>
            <w:r w:rsidRPr="00611A64">
              <w:rPr>
                <w:rFonts w:hint="eastAsia"/>
                <w:kern w:val="0"/>
                <w:sz w:val="24"/>
                <w:szCs w:val="24"/>
              </w:rPr>
              <w:t>10</w:t>
            </w:r>
            <w:r w:rsidRPr="00611A64">
              <w:rPr>
                <w:kern w:val="0"/>
                <w:sz w:val="24"/>
                <w:szCs w:val="24"/>
              </w:rPr>
              <w:t>m</w:t>
            </w:r>
            <w:r w:rsidRPr="00611A64">
              <w:rPr>
                <w:kern w:val="0"/>
                <w:sz w:val="24"/>
                <w:szCs w:val="24"/>
                <w:vertAlign w:val="superscript"/>
              </w:rPr>
              <w:t>3</w:t>
            </w:r>
            <w:r w:rsidRPr="00611A64">
              <w:rPr>
                <w:rFonts w:hint="eastAsia"/>
                <w:kern w:val="0"/>
                <w:sz w:val="24"/>
                <w:szCs w:val="24"/>
              </w:rPr>
              <w:t>化粪池进行收集。</w:t>
            </w:r>
            <w:r w:rsidRPr="00611A64">
              <w:rPr>
                <w:kern w:val="0"/>
                <w:sz w:val="24"/>
                <w:szCs w:val="24"/>
              </w:rPr>
              <w:t>根据《建筑给水排水设计规范》（</w:t>
            </w:r>
            <w:r w:rsidRPr="00611A64">
              <w:rPr>
                <w:kern w:val="0"/>
                <w:sz w:val="24"/>
                <w:szCs w:val="24"/>
              </w:rPr>
              <w:t>2009</w:t>
            </w:r>
            <w:r w:rsidRPr="00611A64">
              <w:rPr>
                <w:kern w:val="0"/>
                <w:sz w:val="24"/>
                <w:szCs w:val="24"/>
              </w:rPr>
              <w:t>年版）要求：化粪池生活污水停留时间为</w:t>
            </w:r>
            <w:r w:rsidRPr="00611A64">
              <w:rPr>
                <w:kern w:val="0"/>
                <w:sz w:val="24"/>
                <w:szCs w:val="24"/>
              </w:rPr>
              <w:t>12</w:t>
            </w:r>
            <w:r w:rsidRPr="00611A64">
              <w:rPr>
                <w:kern w:val="0"/>
                <w:sz w:val="24"/>
                <w:szCs w:val="24"/>
              </w:rPr>
              <w:t>～</w:t>
            </w:r>
            <w:r w:rsidRPr="00611A64">
              <w:rPr>
                <w:kern w:val="0"/>
                <w:sz w:val="24"/>
                <w:szCs w:val="24"/>
              </w:rPr>
              <w:t>24</w:t>
            </w:r>
            <w:r w:rsidRPr="00611A64">
              <w:rPr>
                <w:rFonts w:hint="eastAsia"/>
                <w:kern w:val="0"/>
                <w:sz w:val="24"/>
                <w:szCs w:val="24"/>
              </w:rPr>
              <w:t>h</w:t>
            </w:r>
            <w:r w:rsidRPr="00611A64">
              <w:rPr>
                <w:kern w:val="0"/>
                <w:sz w:val="24"/>
                <w:szCs w:val="24"/>
              </w:rPr>
              <w:t>，</w:t>
            </w:r>
            <w:r w:rsidRPr="00611A64">
              <w:rPr>
                <w:rFonts w:hint="eastAsia"/>
                <w:kern w:val="0"/>
                <w:sz w:val="24"/>
                <w:szCs w:val="24"/>
              </w:rPr>
              <w:t>本项目生活污水产生量为</w:t>
            </w:r>
            <w:r w:rsidRPr="00611A64">
              <w:rPr>
                <w:rFonts w:hint="eastAsia"/>
                <w:kern w:val="0"/>
                <w:sz w:val="24"/>
                <w:szCs w:val="24"/>
              </w:rPr>
              <w:t>0.48</w:t>
            </w:r>
            <w:r w:rsidRPr="00611A64">
              <w:rPr>
                <w:kern w:val="0"/>
                <w:sz w:val="24"/>
                <w:szCs w:val="24"/>
              </w:rPr>
              <w:t>m</w:t>
            </w:r>
            <w:r w:rsidRPr="00611A64">
              <w:rPr>
                <w:kern w:val="0"/>
                <w:sz w:val="24"/>
                <w:szCs w:val="24"/>
                <w:vertAlign w:val="superscript"/>
              </w:rPr>
              <w:t>3</w:t>
            </w:r>
            <w:r w:rsidRPr="00611A64">
              <w:rPr>
                <w:kern w:val="0"/>
                <w:sz w:val="24"/>
                <w:szCs w:val="24"/>
              </w:rPr>
              <w:t>/d</w:t>
            </w:r>
            <w:r w:rsidRPr="00611A64">
              <w:rPr>
                <w:rFonts w:hint="eastAsia"/>
                <w:kern w:val="0"/>
                <w:sz w:val="24"/>
                <w:szCs w:val="24"/>
              </w:rPr>
              <w:t>，本项目化粪池满足</w:t>
            </w:r>
            <w:r w:rsidRPr="00611A64">
              <w:rPr>
                <w:kern w:val="0"/>
                <w:sz w:val="24"/>
                <w:szCs w:val="24"/>
              </w:rPr>
              <w:t>废水停留时间</w:t>
            </w:r>
            <w:r w:rsidRPr="00611A64">
              <w:rPr>
                <w:rFonts w:hint="eastAsia"/>
                <w:kern w:val="0"/>
                <w:sz w:val="24"/>
                <w:szCs w:val="24"/>
              </w:rPr>
              <w:t>满足</w:t>
            </w:r>
            <w:r w:rsidRPr="00611A64">
              <w:rPr>
                <w:rFonts w:hint="eastAsia"/>
                <w:kern w:val="0"/>
                <w:sz w:val="24"/>
                <w:szCs w:val="24"/>
              </w:rPr>
              <w:t>12</w:t>
            </w:r>
            <w:r w:rsidRPr="00611A64">
              <w:rPr>
                <w:rFonts w:hint="eastAsia"/>
                <w:kern w:val="0"/>
                <w:sz w:val="24"/>
                <w:szCs w:val="24"/>
              </w:rPr>
              <w:t>小时以上（约</w:t>
            </w:r>
            <w:r w:rsidRPr="00611A64">
              <w:rPr>
                <w:rFonts w:hint="eastAsia"/>
                <w:kern w:val="0"/>
                <w:sz w:val="24"/>
                <w:szCs w:val="24"/>
              </w:rPr>
              <w:t>15</w:t>
            </w:r>
            <w:r w:rsidRPr="00611A64">
              <w:rPr>
                <w:rFonts w:hint="eastAsia"/>
                <w:kern w:val="0"/>
                <w:sz w:val="24"/>
                <w:szCs w:val="24"/>
              </w:rPr>
              <w:t>天清掏一次），根据本项目化粪池的容积及生活污水产生量，本项目化粪池的容积可满足项目污水储存量，化粪池容积设置可行。因此本项目生活污水经化粪池池收集，定期清理用于周围农户肥田措施可行。本项目的建设不会对该区域的地表水环境造成大的影响。</w:t>
            </w:r>
          </w:p>
          <w:p w:rsidR="00B24384" w:rsidRDefault="006F28F7">
            <w:pPr>
              <w:adjustRightInd w:val="0"/>
              <w:snapToGrid w:val="0"/>
              <w:spacing w:line="500" w:lineRule="exact"/>
              <w:ind w:firstLineChars="200" w:firstLine="480"/>
              <w:rPr>
                <w:sz w:val="24"/>
              </w:rPr>
            </w:pPr>
            <w:r>
              <w:rPr>
                <w:sz w:val="24"/>
              </w:rPr>
              <w:t>综上，该项目采取并落实环保措施后，对周围地表水环境影响较小。</w:t>
            </w:r>
          </w:p>
          <w:p w:rsidR="00B24384" w:rsidRDefault="00EA368C">
            <w:pPr>
              <w:spacing w:line="500" w:lineRule="exact"/>
              <w:rPr>
                <w:rFonts w:eastAsia="黑体"/>
                <w:bCs/>
                <w:sz w:val="24"/>
                <w:szCs w:val="24"/>
              </w:rPr>
            </w:pPr>
            <w:r>
              <w:rPr>
                <w:rFonts w:eastAsia="黑体" w:hint="eastAsia"/>
                <w:bCs/>
                <w:sz w:val="24"/>
                <w:szCs w:val="24"/>
              </w:rPr>
              <w:t>1</w:t>
            </w:r>
            <w:r w:rsidR="006F28F7">
              <w:rPr>
                <w:rFonts w:eastAsia="黑体"/>
                <w:bCs/>
                <w:sz w:val="24"/>
                <w:szCs w:val="24"/>
              </w:rPr>
              <w:t>.3</w:t>
            </w:r>
            <w:r w:rsidR="006F28F7">
              <w:rPr>
                <w:rFonts w:eastAsia="黑体"/>
                <w:bCs/>
                <w:sz w:val="24"/>
                <w:szCs w:val="24"/>
              </w:rPr>
              <w:t>声环境影响分析及措施</w:t>
            </w:r>
          </w:p>
          <w:p w:rsidR="00595888" w:rsidRDefault="00611A64" w:rsidP="00611A64">
            <w:pPr>
              <w:adjustRightInd w:val="0"/>
              <w:snapToGrid w:val="0"/>
              <w:spacing w:line="500" w:lineRule="exact"/>
              <w:ind w:firstLineChars="200" w:firstLine="480"/>
              <w:rPr>
                <w:sz w:val="24"/>
                <w:szCs w:val="24"/>
              </w:rPr>
            </w:pPr>
            <w:r w:rsidRPr="00611A64">
              <w:rPr>
                <w:rFonts w:hint="eastAsia"/>
                <w:sz w:val="24"/>
                <w:szCs w:val="24"/>
              </w:rPr>
              <w:t>本</w:t>
            </w:r>
            <w:r w:rsidRPr="00611A64">
              <w:rPr>
                <w:sz w:val="24"/>
                <w:szCs w:val="24"/>
              </w:rPr>
              <w:t>项目运营期噪声源主要</w:t>
            </w:r>
            <w:r w:rsidRPr="00611A64">
              <w:rPr>
                <w:rFonts w:hint="eastAsia"/>
                <w:sz w:val="24"/>
                <w:szCs w:val="24"/>
              </w:rPr>
              <w:t>为激光切割机</w:t>
            </w:r>
            <w:r w:rsidRPr="00611A64">
              <w:rPr>
                <w:sz w:val="24"/>
                <w:szCs w:val="24"/>
              </w:rPr>
              <w:t>、</w:t>
            </w:r>
            <w:r w:rsidRPr="00611A64">
              <w:rPr>
                <w:rFonts w:hint="eastAsia"/>
                <w:sz w:val="24"/>
                <w:szCs w:val="24"/>
              </w:rPr>
              <w:t>剪板机、冲床</w:t>
            </w:r>
            <w:r w:rsidRPr="00611A64">
              <w:rPr>
                <w:sz w:val="24"/>
                <w:szCs w:val="24"/>
              </w:rPr>
              <w:t>、折弯机</w:t>
            </w:r>
            <w:r w:rsidRPr="00611A64">
              <w:rPr>
                <w:rFonts w:hint="eastAsia"/>
                <w:sz w:val="24"/>
                <w:szCs w:val="24"/>
              </w:rPr>
              <w:t>、</w:t>
            </w:r>
            <w:r w:rsidRPr="00611A64">
              <w:rPr>
                <w:sz w:val="24"/>
                <w:szCs w:val="24"/>
              </w:rPr>
              <w:t>空压机</w:t>
            </w:r>
            <w:r w:rsidRPr="00611A64">
              <w:rPr>
                <w:rFonts w:hint="eastAsia"/>
                <w:sz w:val="24"/>
                <w:szCs w:val="24"/>
              </w:rPr>
              <w:t>及风机</w:t>
            </w:r>
            <w:r w:rsidRPr="00611A64">
              <w:rPr>
                <w:sz w:val="24"/>
                <w:szCs w:val="24"/>
              </w:rPr>
              <w:t>等设备</w:t>
            </w:r>
            <w:r w:rsidRPr="00611A64">
              <w:rPr>
                <w:rFonts w:hint="eastAsia"/>
                <w:sz w:val="24"/>
                <w:szCs w:val="24"/>
              </w:rPr>
              <w:t>运行过程中的</w:t>
            </w:r>
            <w:r w:rsidRPr="00611A64">
              <w:rPr>
                <w:sz w:val="24"/>
                <w:szCs w:val="24"/>
              </w:rPr>
              <w:t>噪声</w:t>
            </w:r>
            <w:r w:rsidRPr="00611A64">
              <w:rPr>
                <w:rFonts w:hint="eastAsia"/>
                <w:sz w:val="24"/>
                <w:szCs w:val="24"/>
              </w:rPr>
              <w:t>，其噪声源强为</w:t>
            </w:r>
            <w:r w:rsidRPr="00611A64">
              <w:rPr>
                <w:rFonts w:hint="eastAsia"/>
                <w:sz w:val="24"/>
                <w:szCs w:val="24"/>
              </w:rPr>
              <w:t>70~85dB(A)</w:t>
            </w:r>
            <w:r w:rsidRPr="00611A64">
              <w:rPr>
                <w:rFonts w:hint="eastAsia"/>
                <w:sz w:val="24"/>
                <w:szCs w:val="24"/>
              </w:rPr>
              <w:t>，设备均放置在项目厂房内，经过基础减震、密闭隔声、厂房隔声等措施降噪后</w:t>
            </w:r>
            <w:r w:rsidRPr="00611A64">
              <w:rPr>
                <w:sz w:val="24"/>
                <w:szCs w:val="24"/>
              </w:rPr>
              <w:t>噪声可减小</w:t>
            </w:r>
            <w:r w:rsidRPr="00611A64">
              <w:rPr>
                <w:rFonts w:hint="eastAsia"/>
                <w:sz w:val="24"/>
                <w:szCs w:val="24"/>
              </w:rPr>
              <w:t>约</w:t>
            </w:r>
            <w:r w:rsidRPr="00611A64">
              <w:rPr>
                <w:rFonts w:hint="eastAsia"/>
                <w:sz w:val="24"/>
                <w:szCs w:val="24"/>
              </w:rPr>
              <w:t>2</w:t>
            </w:r>
            <w:r w:rsidR="009766A4">
              <w:rPr>
                <w:rFonts w:hint="eastAsia"/>
                <w:sz w:val="24"/>
                <w:szCs w:val="24"/>
              </w:rPr>
              <w:t>5</w:t>
            </w:r>
            <w:r w:rsidRPr="00611A64">
              <w:rPr>
                <w:sz w:val="24"/>
                <w:szCs w:val="24"/>
              </w:rPr>
              <w:t>dB</w:t>
            </w:r>
            <w:r w:rsidRPr="00611A64">
              <w:rPr>
                <w:sz w:val="24"/>
                <w:szCs w:val="24"/>
              </w:rPr>
              <w:t>（</w:t>
            </w:r>
            <w:r w:rsidRPr="00611A64">
              <w:rPr>
                <w:sz w:val="24"/>
                <w:szCs w:val="24"/>
              </w:rPr>
              <w:t>A</w:t>
            </w:r>
            <w:r w:rsidRPr="00611A64">
              <w:rPr>
                <w:sz w:val="24"/>
                <w:szCs w:val="24"/>
              </w:rPr>
              <w:t>）</w:t>
            </w:r>
            <w:r w:rsidRPr="00611A64">
              <w:rPr>
                <w:rFonts w:hint="eastAsia"/>
                <w:sz w:val="24"/>
                <w:szCs w:val="24"/>
              </w:rPr>
              <w:t>。</w:t>
            </w:r>
          </w:p>
          <w:p w:rsidR="00B24384" w:rsidRDefault="006F28F7" w:rsidP="00595888">
            <w:pPr>
              <w:adjustRightInd w:val="0"/>
              <w:snapToGrid w:val="0"/>
              <w:spacing w:line="500" w:lineRule="exact"/>
              <w:ind w:firstLineChars="200" w:firstLine="480"/>
              <w:rPr>
                <w:kern w:val="0"/>
                <w:sz w:val="24"/>
                <w:szCs w:val="24"/>
              </w:rPr>
            </w:pPr>
            <w:r>
              <w:rPr>
                <w:kern w:val="0"/>
                <w:sz w:val="24"/>
                <w:szCs w:val="24"/>
              </w:rPr>
              <w:t>为说明项目营运过程中噪声对周围环境的影响程度，根据《环境影响评价技术导则</w:t>
            </w:r>
            <w:r>
              <w:rPr>
                <w:kern w:val="0"/>
                <w:sz w:val="24"/>
                <w:szCs w:val="24"/>
              </w:rPr>
              <w:t xml:space="preserve"> </w:t>
            </w:r>
            <w:r>
              <w:rPr>
                <w:kern w:val="0"/>
                <w:sz w:val="24"/>
                <w:szCs w:val="24"/>
              </w:rPr>
              <w:t>声环境》（</w:t>
            </w:r>
            <w:r>
              <w:rPr>
                <w:kern w:val="0"/>
                <w:sz w:val="24"/>
                <w:szCs w:val="24"/>
              </w:rPr>
              <w:t>HJ2.4-2009</w:t>
            </w:r>
            <w:r>
              <w:rPr>
                <w:kern w:val="0"/>
                <w:sz w:val="24"/>
                <w:szCs w:val="24"/>
              </w:rPr>
              <w:t>）的技术要求，本次评价采取导则上的推荐模式进行预测。</w:t>
            </w:r>
          </w:p>
          <w:p w:rsidR="00B24384" w:rsidRDefault="006F28F7">
            <w:pPr>
              <w:pStyle w:val="12"/>
              <w:spacing w:line="500" w:lineRule="exact"/>
              <w:ind w:firstLineChars="200" w:firstLine="480"/>
              <w:rPr>
                <w:kern w:val="0"/>
                <w:sz w:val="24"/>
                <w:szCs w:val="24"/>
                <w:lang w:val="zh-CN"/>
              </w:rPr>
            </w:pPr>
            <w:r>
              <w:rPr>
                <w:kern w:val="0"/>
                <w:sz w:val="24"/>
                <w:szCs w:val="24"/>
                <w:lang w:val="zh-CN"/>
              </w:rPr>
              <w:t>（</w:t>
            </w:r>
            <w:r>
              <w:rPr>
                <w:kern w:val="0"/>
                <w:sz w:val="24"/>
                <w:szCs w:val="24"/>
                <w:lang w:val="zh-CN"/>
              </w:rPr>
              <w:t>1</w:t>
            </w:r>
            <w:r>
              <w:rPr>
                <w:kern w:val="0"/>
                <w:sz w:val="24"/>
                <w:szCs w:val="24"/>
                <w:lang w:val="zh-CN"/>
              </w:rPr>
              <w:t>）声级计算</w:t>
            </w:r>
          </w:p>
          <w:p w:rsidR="00B24384" w:rsidRDefault="006F28F7">
            <w:pPr>
              <w:pStyle w:val="12"/>
              <w:spacing w:line="500" w:lineRule="exact"/>
              <w:ind w:firstLineChars="200" w:firstLine="480"/>
              <w:rPr>
                <w:kern w:val="0"/>
                <w:sz w:val="24"/>
                <w:szCs w:val="24"/>
              </w:rPr>
            </w:pPr>
            <w:r>
              <w:rPr>
                <w:kern w:val="0"/>
                <w:sz w:val="24"/>
                <w:szCs w:val="24"/>
                <w:lang w:val="zh-CN"/>
              </w:rPr>
              <w:t>建设</w:t>
            </w:r>
            <w:r>
              <w:rPr>
                <w:kern w:val="0"/>
                <w:sz w:val="24"/>
                <w:szCs w:val="24"/>
              </w:rPr>
              <w:t>项目声源在预测点产生的等效声级贡献值</w:t>
            </w:r>
            <w:r>
              <w:rPr>
                <w:kern w:val="0"/>
                <w:sz w:val="24"/>
                <w:szCs w:val="24"/>
              </w:rPr>
              <w:t>(L</w:t>
            </w:r>
            <w:r>
              <w:rPr>
                <w:i/>
                <w:iCs/>
                <w:kern w:val="0"/>
                <w:sz w:val="24"/>
                <w:szCs w:val="24"/>
              </w:rPr>
              <w:t>eq g</w:t>
            </w:r>
            <w:r>
              <w:rPr>
                <w:kern w:val="0"/>
                <w:sz w:val="24"/>
                <w:szCs w:val="24"/>
              </w:rPr>
              <w:t>)</w:t>
            </w:r>
            <w:r>
              <w:rPr>
                <w:kern w:val="0"/>
                <w:sz w:val="24"/>
                <w:szCs w:val="24"/>
              </w:rPr>
              <w:t>计算公式：</w:t>
            </w:r>
          </w:p>
          <w:p w:rsidR="00B24384" w:rsidRDefault="00B24384" w:rsidP="00667BA9">
            <w:pPr>
              <w:pStyle w:val="12"/>
              <w:spacing w:afterLines="50" w:line="480" w:lineRule="exact"/>
              <w:ind w:firstLine="0"/>
              <w:jc w:val="center"/>
              <w:rPr>
                <w:i/>
                <w:kern w:val="0"/>
                <w:sz w:val="24"/>
                <w:szCs w:val="24"/>
              </w:rPr>
            </w:pPr>
            <w:r w:rsidRPr="00B24384">
              <w:rPr>
                <w:i/>
                <w:position w:val="-30"/>
              </w:rPr>
              <w:object w:dxaOrig="2620" w:dyaOrig="720">
                <v:shape id="_x0000_i1027" type="#_x0000_t75" style="width:130.2pt;height:36.6pt" o:ole="">
                  <v:imagedata r:id="rId28" o:title=""/>
                </v:shape>
                <o:OLEObject Type="Embed" ProgID="Equation.DSMT4" ShapeID="_x0000_i1027" DrawAspect="Content" ObjectID="_1654324240" r:id="rId29"/>
              </w:object>
            </w:r>
          </w:p>
          <w:p w:rsidR="00B24384" w:rsidRDefault="006F28F7">
            <w:pPr>
              <w:pStyle w:val="12"/>
              <w:spacing w:line="480" w:lineRule="exact"/>
              <w:ind w:firstLineChars="200" w:firstLine="480"/>
              <w:rPr>
                <w:sz w:val="24"/>
                <w:szCs w:val="24"/>
              </w:rPr>
            </w:pPr>
            <w:r>
              <w:rPr>
                <w:sz w:val="24"/>
                <w:szCs w:val="24"/>
              </w:rPr>
              <w:t>式中：</w:t>
            </w:r>
          </w:p>
          <w:p w:rsidR="00B24384" w:rsidRDefault="006F28F7">
            <w:pPr>
              <w:pStyle w:val="12"/>
              <w:spacing w:line="480" w:lineRule="exact"/>
              <w:ind w:firstLineChars="200" w:firstLine="480"/>
              <w:rPr>
                <w:sz w:val="24"/>
                <w:szCs w:val="24"/>
              </w:rPr>
            </w:pPr>
            <w:r>
              <w:rPr>
                <w:i/>
                <w:sz w:val="24"/>
                <w:szCs w:val="24"/>
              </w:rPr>
              <w:lastRenderedPageBreak/>
              <w:t>L</w:t>
            </w:r>
            <w:r>
              <w:rPr>
                <w:i/>
                <w:sz w:val="24"/>
                <w:szCs w:val="24"/>
                <w:vertAlign w:val="subscript"/>
              </w:rPr>
              <w:t>eqg</w:t>
            </w:r>
            <w:r>
              <w:rPr>
                <w:sz w:val="24"/>
                <w:szCs w:val="24"/>
              </w:rPr>
              <w:t>—</w:t>
            </w:r>
            <w:r>
              <w:rPr>
                <w:sz w:val="24"/>
                <w:szCs w:val="24"/>
              </w:rPr>
              <w:t>建设项目声源在预测点的等效声级贡献值，</w:t>
            </w:r>
            <w:r>
              <w:rPr>
                <w:sz w:val="24"/>
                <w:szCs w:val="24"/>
              </w:rPr>
              <w:t>dB(A)</w:t>
            </w:r>
            <w:r>
              <w:rPr>
                <w:sz w:val="24"/>
                <w:szCs w:val="24"/>
              </w:rPr>
              <w:t>；</w:t>
            </w:r>
          </w:p>
          <w:p w:rsidR="00B24384" w:rsidRDefault="006F28F7">
            <w:pPr>
              <w:pStyle w:val="12"/>
              <w:spacing w:line="480" w:lineRule="exact"/>
              <w:ind w:firstLineChars="200" w:firstLine="480"/>
              <w:rPr>
                <w:sz w:val="24"/>
                <w:szCs w:val="24"/>
              </w:rPr>
            </w:pPr>
            <w:r>
              <w:rPr>
                <w:i/>
                <w:sz w:val="24"/>
                <w:szCs w:val="24"/>
              </w:rPr>
              <w:t>L</w:t>
            </w:r>
            <w:r>
              <w:rPr>
                <w:i/>
                <w:sz w:val="24"/>
                <w:szCs w:val="24"/>
                <w:vertAlign w:val="subscript"/>
              </w:rPr>
              <w:t>Ai</w:t>
            </w:r>
            <w:r>
              <w:rPr>
                <w:sz w:val="24"/>
                <w:szCs w:val="24"/>
              </w:rPr>
              <w:t>—</w:t>
            </w:r>
            <w:r>
              <w:rPr>
                <w:i/>
                <w:sz w:val="24"/>
                <w:szCs w:val="24"/>
              </w:rPr>
              <w:t xml:space="preserve"> i</w:t>
            </w:r>
            <w:r>
              <w:rPr>
                <w:sz w:val="24"/>
                <w:szCs w:val="24"/>
              </w:rPr>
              <w:t>声源在预测点产生的</w:t>
            </w:r>
            <w:r>
              <w:rPr>
                <w:sz w:val="24"/>
                <w:szCs w:val="24"/>
              </w:rPr>
              <w:t>A</w:t>
            </w:r>
            <w:r>
              <w:rPr>
                <w:sz w:val="24"/>
                <w:szCs w:val="24"/>
              </w:rPr>
              <w:t>声级，</w:t>
            </w:r>
            <w:r>
              <w:rPr>
                <w:sz w:val="24"/>
                <w:szCs w:val="24"/>
              </w:rPr>
              <w:t>dB(A)</w:t>
            </w:r>
            <w:r>
              <w:rPr>
                <w:sz w:val="24"/>
                <w:szCs w:val="24"/>
              </w:rPr>
              <w:t>；</w:t>
            </w:r>
          </w:p>
          <w:p w:rsidR="00B24384" w:rsidRDefault="006F28F7">
            <w:pPr>
              <w:pStyle w:val="12"/>
              <w:spacing w:line="480" w:lineRule="exact"/>
              <w:ind w:firstLineChars="200" w:firstLine="480"/>
              <w:rPr>
                <w:sz w:val="24"/>
                <w:szCs w:val="24"/>
              </w:rPr>
            </w:pPr>
            <w:r>
              <w:rPr>
                <w:i/>
                <w:sz w:val="24"/>
                <w:szCs w:val="24"/>
              </w:rPr>
              <w:t>T</w:t>
            </w:r>
            <w:proofErr w:type="gramStart"/>
            <w:r>
              <w:rPr>
                <w:sz w:val="24"/>
                <w:szCs w:val="24"/>
              </w:rPr>
              <w:t>—</w:t>
            </w:r>
            <w:r>
              <w:rPr>
                <w:sz w:val="24"/>
                <w:szCs w:val="24"/>
              </w:rPr>
              <w:t>预测</w:t>
            </w:r>
            <w:proofErr w:type="gramEnd"/>
            <w:r>
              <w:rPr>
                <w:sz w:val="24"/>
                <w:szCs w:val="24"/>
              </w:rPr>
              <w:t>计算的时间段，</w:t>
            </w:r>
            <w:r>
              <w:rPr>
                <w:sz w:val="24"/>
                <w:szCs w:val="24"/>
              </w:rPr>
              <w:t>s</w:t>
            </w:r>
            <w:r>
              <w:rPr>
                <w:sz w:val="24"/>
                <w:szCs w:val="24"/>
              </w:rPr>
              <w:t>；</w:t>
            </w:r>
          </w:p>
          <w:p w:rsidR="00B24384" w:rsidRDefault="006F28F7">
            <w:pPr>
              <w:pStyle w:val="12"/>
              <w:spacing w:line="480" w:lineRule="exact"/>
              <w:ind w:firstLineChars="200" w:firstLine="480"/>
              <w:rPr>
                <w:sz w:val="24"/>
                <w:szCs w:val="24"/>
              </w:rPr>
            </w:pPr>
            <w:r>
              <w:rPr>
                <w:i/>
                <w:sz w:val="24"/>
                <w:szCs w:val="24"/>
              </w:rPr>
              <w:t>t</w:t>
            </w:r>
            <w:r>
              <w:rPr>
                <w:i/>
                <w:sz w:val="24"/>
                <w:szCs w:val="24"/>
                <w:vertAlign w:val="subscript"/>
              </w:rPr>
              <w:t>i</w:t>
            </w:r>
            <w:r>
              <w:rPr>
                <w:sz w:val="24"/>
                <w:szCs w:val="24"/>
              </w:rPr>
              <w:t xml:space="preserve"> — </w:t>
            </w:r>
            <w:r>
              <w:rPr>
                <w:i/>
                <w:sz w:val="24"/>
                <w:szCs w:val="24"/>
              </w:rPr>
              <w:t>i</w:t>
            </w:r>
            <w:r>
              <w:rPr>
                <w:sz w:val="24"/>
                <w:szCs w:val="24"/>
              </w:rPr>
              <w:t>声源在</w:t>
            </w:r>
            <w:r>
              <w:rPr>
                <w:sz w:val="24"/>
                <w:szCs w:val="24"/>
              </w:rPr>
              <w:t>T</w:t>
            </w:r>
            <w:r>
              <w:rPr>
                <w:sz w:val="24"/>
                <w:szCs w:val="24"/>
              </w:rPr>
              <w:t>时段内的运行时间，</w:t>
            </w:r>
            <w:r>
              <w:rPr>
                <w:sz w:val="24"/>
                <w:szCs w:val="24"/>
              </w:rPr>
              <w:t>s</w:t>
            </w:r>
            <w:r>
              <w:rPr>
                <w:sz w:val="24"/>
                <w:szCs w:val="24"/>
              </w:rPr>
              <w:t>。</w:t>
            </w:r>
          </w:p>
          <w:p w:rsidR="00B24384" w:rsidRDefault="006F28F7">
            <w:pPr>
              <w:pStyle w:val="12"/>
              <w:spacing w:line="480" w:lineRule="exact"/>
              <w:ind w:firstLineChars="200" w:firstLine="480"/>
              <w:rPr>
                <w:kern w:val="0"/>
                <w:sz w:val="24"/>
                <w:szCs w:val="24"/>
                <w:lang w:val="zh-CN"/>
              </w:rPr>
            </w:pPr>
            <w:r>
              <w:rPr>
                <w:kern w:val="0"/>
                <w:sz w:val="24"/>
                <w:szCs w:val="24"/>
                <w:lang w:val="zh-CN"/>
              </w:rPr>
              <w:t>（</w:t>
            </w:r>
            <w:r>
              <w:rPr>
                <w:kern w:val="0"/>
                <w:sz w:val="24"/>
                <w:szCs w:val="24"/>
                <w:lang w:val="zh-CN"/>
              </w:rPr>
              <w:t>2</w:t>
            </w:r>
            <w:r>
              <w:rPr>
                <w:kern w:val="0"/>
                <w:sz w:val="24"/>
                <w:szCs w:val="24"/>
                <w:lang w:val="zh-CN"/>
              </w:rPr>
              <w:t>）衰减计算</w:t>
            </w:r>
          </w:p>
          <w:p w:rsidR="00136A40" w:rsidRPr="00136A40" w:rsidRDefault="00136A40" w:rsidP="00136A40">
            <w:pPr>
              <w:pStyle w:val="a6"/>
              <w:spacing w:line="480" w:lineRule="exact"/>
              <w:ind w:firstLineChars="200" w:firstLine="480"/>
              <w:rPr>
                <w:kern w:val="0"/>
                <w:sz w:val="24"/>
                <w:szCs w:val="24"/>
              </w:rPr>
            </w:pPr>
            <w:r w:rsidRPr="00136A40">
              <w:rPr>
                <w:rFonts w:hint="eastAsia"/>
                <w:kern w:val="0"/>
                <w:sz w:val="24"/>
                <w:szCs w:val="24"/>
              </w:rPr>
              <w:t>①</w:t>
            </w:r>
            <w:r w:rsidRPr="00136A40">
              <w:rPr>
                <w:kern w:val="0"/>
                <w:sz w:val="24"/>
                <w:szCs w:val="24"/>
              </w:rPr>
              <w:t>点声源衰减计算</w:t>
            </w:r>
          </w:p>
          <w:p w:rsidR="00136A40" w:rsidRDefault="00136A40" w:rsidP="00136A40">
            <w:pPr>
              <w:pStyle w:val="a6"/>
              <w:spacing w:line="480" w:lineRule="exact"/>
              <w:ind w:firstLineChars="200" w:firstLine="480"/>
              <w:rPr>
                <w:kern w:val="0"/>
                <w:sz w:val="24"/>
                <w:szCs w:val="24"/>
                <w:lang w:val="zh-CN"/>
              </w:rPr>
            </w:pPr>
            <w:r w:rsidRPr="00136A40">
              <w:rPr>
                <w:kern w:val="0"/>
                <w:sz w:val="24"/>
                <w:szCs w:val="24"/>
                <w:lang w:val="zh-CN"/>
              </w:rPr>
              <w:t>无指向性点</w:t>
            </w:r>
            <w:r w:rsidRPr="00136A40">
              <w:rPr>
                <w:kern w:val="0"/>
                <w:sz w:val="24"/>
                <w:szCs w:val="24"/>
              </w:rPr>
              <w:t>声源</w:t>
            </w:r>
            <w:r w:rsidRPr="00136A40">
              <w:rPr>
                <w:kern w:val="0"/>
                <w:sz w:val="24"/>
                <w:szCs w:val="24"/>
                <w:lang w:val="zh-CN"/>
              </w:rPr>
              <w:t>几何发散衰减基本公式：</w:t>
            </w:r>
          </w:p>
          <w:p w:rsidR="00136A40" w:rsidRPr="00136A40" w:rsidRDefault="00136A40" w:rsidP="00136A40">
            <w:pPr>
              <w:pStyle w:val="a6"/>
              <w:spacing w:line="480" w:lineRule="exact"/>
              <w:ind w:firstLineChars="1550" w:firstLine="3720"/>
              <w:rPr>
                <w:kern w:val="0"/>
                <w:sz w:val="24"/>
                <w:szCs w:val="24"/>
              </w:rPr>
            </w:pPr>
            <w:r w:rsidRPr="00136A40">
              <w:rPr>
                <w:kern w:val="0"/>
                <w:sz w:val="24"/>
                <w:szCs w:val="24"/>
              </w:rPr>
              <w:object w:dxaOrig="2440" w:dyaOrig="379">
                <v:shape id="对象 9" o:spid="_x0000_i1028" type="#_x0000_t75" style="width:122.4pt;height:19.2pt;mso-position-horizontal-relative:page;mso-position-vertical-relative:page" o:ole="">
                  <v:imagedata r:id="rId30" o:title=""/>
                </v:shape>
                <o:OLEObject Type="Embed" ProgID="Equation.3" ShapeID="对象 9" DrawAspect="Content" ObjectID="_1654324241" r:id="rId31"/>
              </w:object>
            </w:r>
          </w:p>
          <w:p w:rsidR="00136A40" w:rsidRPr="00136A40" w:rsidRDefault="00136A40" w:rsidP="00136A40">
            <w:pPr>
              <w:pStyle w:val="a6"/>
              <w:spacing w:line="480" w:lineRule="exact"/>
              <w:ind w:firstLineChars="200" w:firstLine="480"/>
              <w:rPr>
                <w:kern w:val="0"/>
                <w:sz w:val="24"/>
                <w:szCs w:val="24"/>
              </w:rPr>
            </w:pPr>
            <w:r w:rsidRPr="00136A40">
              <w:rPr>
                <w:kern w:val="0"/>
                <w:sz w:val="24"/>
                <w:szCs w:val="24"/>
                <w:lang w:val="zh-CN"/>
              </w:rPr>
              <w:t>式中</w:t>
            </w:r>
            <w:r w:rsidRPr="00136A40">
              <w:rPr>
                <w:kern w:val="0"/>
                <w:sz w:val="24"/>
                <w:szCs w:val="24"/>
              </w:rPr>
              <w:t>：</w:t>
            </w:r>
          </w:p>
          <w:p w:rsidR="00136A40" w:rsidRPr="00136A40" w:rsidRDefault="00136A40" w:rsidP="00136A40">
            <w:pPr>
              <w:pStyle w:val="a6"/>
              <w:spacing w:line="480" w:lineRule="exact"/>
              <w:ind w:firstLineChars="200" w:firstLine="480"/>
              <w:rPr>
                <w:kern w:val="0"/>
                <w:sz w:val="24"/>
                <w:szCs w:val="24"/>
              </w:rPr>
            </w:pPr>
            <w:r w:rsidRPr="00136A40">
              <w:rPr>
                <w:kern w:val="0"/>
                <w:sz w:val="24"/>
                <w:szCs w:val="24"/>
              </w:rPr>
              <w:t>L</w:t>
            </w:r>
            <w:r w:rsidRPr="00136A40">
              <w:rPr>
                <w:kern w:val="0"/>
                <w:sz w:val="24"/>
                <w:szCs w:val="24"/>
                <w:vertAlign w:val="subscript"/>
              </w:rPr>
              <w:t>A(r)</w:t>
            </w:r>
            <w:r w:rsidRPr="00136A40">
              <w:rPr>
                <w:kern w:val="0"/>
                <w:sz w:val="24"/>
                <w:szCs w:val="24"/>
              </w:rPr>
              <w:t xml:space="preserve"> </w:t>
            </w:r>
            <w:proofErr w:type="gramStart"/>
            <w:r w:rsidRPr="00136A40">
              <w:rPr>
                <w:kern w:val="0"/>
                <w:sz w:val="24"/>
                <w:szCs w:val="24"/>
              </w:rPr>
              <w:t>—</w:t>
            </w:r>
            <w:r w:rsidRPr="00136A40">
              <w:rPr>
                <w:kern w:val="0"/>
                <w:sz w:val="24"/>
                <w:szCs w:val="24"/>
                <w:lang w:val="zh-CN"/>
              </w:rPr>
              <w:t>距离</w:t>
            </w:r>
            <w:proofErr w:type="gramEnd"/>
            <w:r w:rsidRPr="00136A40">
              <w:rPr>
                <w:kern w:val="0"/>
                <w:sz w:val="24"/>
                <w:szCs w:val="24"/>
                <w:lang w:val="zh-CN"/>
              </w:rPr>
              <w:t>声源</w:t>
            </w:r>
            <w:r w:rsidRPr="00136A40">
              <w:rPr>
                <w:kern w:val="0"/>
                <w:sz w:val="24"/>
                <w:szCs w:val="24"/>
              </w:rPr>
              <w:t>r</w:t>
            </w:r>
            <w:r w:rsidRPr="00136A40">
              <w:rPr>
                <w:kern w:val="0"/>
                <w:sz w:val="24"/>
                <w:szCs w:val="24"/>
                <w:lang w:val="zh-CN"/>
              </w:rPr>
              <w:t>米处噪声预测值</w:t>
            </w:r>
            <w:r w:rsidRPr="00136A40">
              <w:rPr>
                <w:kern w:val="0"/>
                <w:sz w:val="24"/>
                <w:szCs w:val="24"/>
              </w:rPr>
              <w:t>，</w:t>
            </w:r>
            <w:r w:rsidRPr="00136A40">
              <w:rPr>
                <w:kern w:val="0"/>
                <w:sz w:val="24"/>
                <w:szCs w:val="24"/>
              </w:rPr>
              <w:t>[dB(A)]</w:t>
            </w:r>
            <w:r w:rsidRPr="00136A40">
              <w:rPr>
                <w:kern w:val="0"/>
                <w:sz w:val="24"/>
                <w:szCs w:val="24"/>
              </w:rPr>
              <w:t>；</w:t>
            </w:r>
          </w:p>
          <w:p w:rsidR="00136A40" w:rsidRPr="00136A40" w:rsidRDefault="00136A40" w:rsidP="00136A40">
            <w:pPr>
              <w:pStyle w:val="a6"/>
              <w:spacing w:line="480" w:lineRule="exact"/>
              <w:ind w:firstLineChars="200" w:firstLine="480"/>
              <w:rPr>
                <w:kern w:val="0"/>
                <w:sz w:val="24"/>
                <w:szCs w:val="24"/>
              </w:rPr>
            </w:pPr>
            <w:r w:rsidRPr="00136A40">
              <w:rPr>
                <w:kern w:val="0"/>
                <w:sz w:val="24"/>
                <w:szCs w:val="24"/>
              </w:rPr>
              <w:t>L</w:t>
            </w:r>
            <w:r w:rsidRPr="00136A40">
              <w:rPr>
                <w:kern w:val="0"/>
                <w:sz w:val="24"/>
                <w:szCs w:val="24"/>
                <w:vertAlign w:val="subscript"/>
              </w:rPr>
              <w:t>A(r0)</w:t>
            </w:r>
            <w:proofErr w:type="gramStart"/>
            <w:r w:rsidRPr="00136A40">
              <w:rPr>
                <w:kern w:val="0"/>
                <w:sz w:val="24"/>
                <w:szCs w:val="24"/>
              </w:rPr>
              <w:t>—</w:t>
            </w:r>
            <w:r w:rsidRPr="00136A40">
              <w:rPr>
                <w:kern w:val="0"/>
                <w:sz w:val="24"/>
                <w:szCs w:val="24"/>
                <w:lang w:val="zh-CN"/>
              </w:rPr>
              <w:t>距离</w:t>
            </w:r>
            <w:proofErr w:type="gramEnd"/>
            <w:r w:rsidRPr="00136A40">
              <w:rPr>
                <w:kern w:val="0"/>
                <w:sz w:val="24"/>
                <w:szCs w:val="24"/>
                <w:lang w:val="zh-CN"/>
              </w:rPr>
              <w:t>声源</w:t>
            </w:r>
            <w:r w:rsidRPr="00136A40">
              <w:rPr>
                <w:kern w:val="0"/>
                <w:sz w:val="24"/>
                <w:szCs w:val="24"/>
              </w:rPr>
              <w:t>r</w:t>
            </w:r>
            <w:r w:rsidRPr="00136A40">
              <w:rPr>
                <w:kern w:val="0"/>
                <w:sz w:val="24"/>
                <w:szCs w:val="24"/>
                <w:vertAlign w:val="subscript"/>
              </w:rPr>
              <w:t>0</w:t>
            </w:r>
            <w:r w:rsidRPr="00136A40">
              <w:rPr>
                <w:kern w:val="0"/>
                <w:sz w:val="24"/>
                <w:szCs w:val="24"/>
                <w:lang w:val="zh-CN"/>
              </w:rPr>
              <w:t>米处噪声预测值</w:t>
            </w:r>
            <w:r w:rsidRPr="00136A40">
              <w:rPr>
                <w:kern w:val="0"/>
                <w:sz w:val="24"/>
                <w:szCs w:val="24"/>
              </w:rPr>
              <w:t>，</w:t>
            </w:r>
            <w:r w:rsidRPr="00136A40">
              <w:rPr>
                <w:kern w:val="0"/>
                <w:sz w:val="24"/>
                <w:szCs w:val="24"/>
              </w:rPr>
              <w:t>[dB(A)]</w:t>
            </w:r>
            <w:r w:rsidRPr="00136A40">
              <w:rPr>
                <w:kern w:val="0"/>
                <w:sz w:val="24"/>
                <w:szCs w:val="24"/>
              </w:rPr>
              <w:t>；</w:t>
            </w:r>
          </w:p>
          <w:p w:rsidR="00136A40" w:rsidRPr="00136A40" w:rsidRDefault="00136A40" w:rsidP="00136A40">
            <w:pPr>
              <w:pStyle w:val="a6"/>
              <w:spacing w:line="480" w:lineRule="exact"/>
              <w:ind w:firstLineChars="200" w:firstLine="480"/>
              <w:rPr>
                <w:kern w:val="0"/>
                <w:sz w:val="24"/>
                <w:szCs w:val="24"/>
              </w:rPr>
            </w:pPr>
            <w:r w:rsidRPr="00136A40">
              <w:rPr>
                <w:kern w:val="0"/>
                <w:sz w:val="24"/>
                <w:szCs w:val="24"/>
              </w:rPr>
              <w:t>r</w:t>
            </w:r>
            <w:r w:rsidRPr="00136A40">
              <w:rPr>
                <w:kern w:val="0"/>
                <w:sz w:val="24"/>
                <w:szCs w:val="24"/>
                <w:vertAlign w:val="subscript"/>
              </w:rPr>
              <w:t>0</w:t>
            </w:r>
            <w:r w:rsidRPr="00136A40">
              <w:rPr>
                <w:kern w:val="0"/>
                <w:sz w:val="24"/>
                <w:szCs w:val="24"/>
              </w:rPr>
              <w:t xml:space="preserve">   —</w:t>
            </w:r>
            <w:r w:rsidRPr="00136A40">
              <w:rPr>
                <w:kern w:val="0"/>
                <w:sz w:val="24"/>
                <w:szCs w:val="24"/>
                <w:lang w:val="zh-CN"/>
              </w:rPr>
              <w:t>参照点到声源的距离，</w:t>
            </w:r>
            <w:r w:rsidRPr="00136A40">
              <w:rPr>
                <w:kern w:val="0"/>
                <w:sz w:val="24"/>
                <w:szCs w:val="24"/>
                <w:lang w:val="zh-CN"/>
              </w:rPr>
              <w:t>(</w:t>
            </w:r>
            <w:r w:rsidRPr="00136A40">
              <w:rPr>
                <w:kern w:val="0"/>
                <w:sz w:val="24"/>
                <w:szCs w:val="24"/>
              </w:rPr>
              <w:t>m)</w:t>
            </w:r>
            <w:r w:rsidRPr="00136A40">
              <w:rPr>
                <w:kern w:val="0"/>
                <w:sz w:val="24"/>
                <w:szCs w:val="24"/>
              </w:rPr>
              <w:t>；</w:t>
            </w:r>
          </w:p>
          <w:p w:rsidR="00136A40" w:rsidRPr="00136A40" w:rsidRDefault="00136A40" w:rsidP="00136A40">
            <w:pPr>
              <w:pStyle w:val="a6"/>
              <w:spacing w:line="480" w:lineRule="exact"/>
              <w:ind w:firstLineChars="200" w:firstLine="480"/>
              <w:rPr>
                <w:kern w:val="0"/>
                <w:sz w:val="24"/>
                <w:szCs w:val="24"/>
                <w:lang w:val="zh-CN"/>
              </w:rPr>
            </w:pPr>
            <w:r w:rsidRPr="00136A40">
              <w:rPr>
                <w:kern w:val="0"/>
                <w:sz w:val="24"/>
                <w:szCs w:val="24"/>
              </w:rPr>
              <w:t xml:space="preserve">r    </w:t>
            </w:r>
            <w:proofErr w:type="gramStart"/>
            <w:r w:rsidRPr="00136A40">
              <w:rPr>
                <w:kern w:val="0"/>
                <w:sz w:val="24"/>
                <w:szCs w:val="24"/>
                <w:lang w:val="zh-CN"/>
              </w:rPr>
              <w:t>—</w:t>
            </w:r>
            <w:r w:rsidRPr="00136A40">
              <w:rPr>
                <w:kern w:val="0"/>
                <w:sz w:val="24"/>
                <w:szCs w:val="24"/>
                <w:lang w:val="zh-CN"/>
              </w:rPr>
              <w:t>预测</w:t>
            </w:r>
            <w:proofErr w:type="gramEnd"/>
            <w:r w:rsidRPr="00136A40">
              <w:rPr>
                <w:kern w:val="0"/>
                <w:sz w:val="24"/>
                <w:szCs w:val="24"/>
                <w:lang w:val="zh-CN"/>
              </w:rPr>
              <w:t>点到声源的距离，</w:t>
            </w:r>
            <w:r w:rsidRPr="00136A40">
              <w:rPr>
                <w:kern w:val="0"/>
                <w:sz w:val="24"/>
                <w:szCs w:val="24"/>
                <w:lang w:val="zh-CN"/>
              </w:rPr>
              <w:t>(m)</w:t>
            </w:r>
            <w:r w:rsidRPr="00136A40">
              <w:rPr>
                <w:kern w:val="0"/>
                <w:sz w:val="24"/>
                <w:szCs w:val="24"/>
                <w:lang w:val="zh-CN"/>
              </w:rPr>
              <w:t>。</w:t>
            </w:r>
          </w:p>
          <w:p w:rsidR="00B24384" w:rsidRDefault="006F28F7">
            <w:pPr>
              <w:spacing w:line="480" w:lineRule="exact"/>
              <w:ind w:firstLineChars="200" w:firstLine="480"/>
              <w:rPr>
                <w:kern w:val="0"/>
                <w:sz w:val="24"/>
                <w:szCs w:val="24"/>
                <w:lang w:val="zh-CN"/>
              </w:rPr>
            </w:pPr>
            <w:r>
              <w:rPr>
                <w:kern w:val="0"/>
                <w:sz w:val="24"/>
                <w:szCs w:val="24"/>
                <w:lang w:val="zh-CN"/>
              </w:rPr>
              <w:t>（</w:t>
            </w:r>
            <w:r>
              <w:rPr>
                <w:kern w:val="0"/>
                <w:sz w:val="24"/>
                <w:szCs w:val="24"/>
                <w:lang w:val="zh-CN"/>
              </w:rPr>
              <w:t>3</w:t>
            </w:r>
            <w:r>
              <w:rPr>
                <w:kern w:val="0"/>
                <w:sz w:val="24"/>
                <w:szCs w:val="24"/>
                <w:lang w:val="zh-CN"/>
              </w:rPr>
              <w:t>）噪声预测</w:t>
            </w:r>
          </w:p>
          <w:p w:rsidR="00B24384" w:rsidRDefault="00B24384">
            <w:pPr>
              <w:pStyle w:val="a6"/>
              <w:adjustRightInd w:val="0"/>
              <w:snapToGrid w:val="0"/>
              <w:spacing w:line="480" w:lineRule="exact"/>
              <w:jc w:val="center"/>
              <w:rPr>
                <w:i/>
              </w:rPr>
            </w:pPr>
            <w:r w:rsidRPr="00B24384">
              <w:rPr>
                <w:i/>
                <w:position w:val="-14"/>
              </w:rPr>
              <w:object w:dxaOrig="2718" w:dyaOrig="420">
                <v:shape id="_x0000_i1029" type="#_x0000_t75" style="width:136.2pt;height:21.6pt" o:ole="">
                  <v:imagedata r:id="rId32" o:title=""/>
                </v:shape>
                <o:OLEObject Type="Embed" ProgID="Equation.3" ShapeID="_x0000_i1029" DrawAspect="Content" ObjectID="_1654324242" r:id="rId33"/>
              </w:object>
            </w:r>
          </w:p>
          <w:p w:rsidR="00B24384" w:rsidRDefault="006F28F7">
            <w:pPr>
              <w:pStyle w:val="a6"/>
              <w:adjustRightInd w:val="0"/>
              <w:snapToGrid w:val="0"/>
              <w:spacing w:line="480" w:lineRule="exact"/>
              <w:ind w:firstLineChars="200" w:firstLine="480"/>
              <w:rPr>
                <w:kern w:val="0"/>
                <w:sz w:val="24"/>
                <w:szCs w:val="24"/>
              </w:rPr>
            </w:pPr>
            <w:r>
              <w:rPr>
                <w:kern w:val="0"/>
                <w:sz w:val="24"/>
                <w:szCs w:val="24"/>
                <w:lang w:val="zh-CN"/>
              </w:rPr>
              <w:t>式中</w:t>
            </w:r>
            <w:r>
              <w:rPr>
                <w:kern w:val="0"/>
                <w:sz w:val="24"/>
                <w:szCs w:val="24"/>
              </w:rPr>
              <w:t>：</w:t>
            </w:r>
          </w:p>
          <w:p w:rsidR="00B24384" w:rsidRDefault="006F28F7">
            <w:pPr>
              <w:pStyle w:val="a6"/>
              <w:adjustRightInd w:val="0"/>
              <w:snapToGrid w:val="0"/>
              <w:spacing w:line="480" w:lineRule="exact"/>
              <w:ind w:firstLineChars="200" w:firstLine="480"/>
              <w:rPr>
                <w:kern w:val="0"/>
                <w:sz w:val="24"/>
                <w:szCs w:val="24"/>
              </w:rPr>
            </w:pPr>
            <w:r>
              <w:rPr>
                <w:i/>
                <w:kern w:val="0"/>
                <w:sz w:val="24"/>
                <w:szCs w:val="24"/>
              </w:rPr>
              <w:t>L</w:t>
            </w:r>
            <w:r>
              <w:rPr>
                <w:i/>
                <w:kern w:val="0"/>
                <w:sz w:val="24"/>
                <w:szCs w:val="24"/>
                <w:vertAlign w:val="subscript"/>
              </w:rPr>
              <w:t>eqg</w:t>
            </w:r>
            <w:r>
              <w:rPr>
                <w:kern w:val="0"/>
                <w:sz w:val="24"/>
                <w:szCs w:val="24"/>
              </w:rPr>
              <w:t>—</w:t>
            </w:r>
            <w:r>
              <w:rPr>
                <w:kern w:val="0"/>
                <w:sz w:val="24"/>
                <w:szCs w:val="24"/>
                <w:lang w:val="zh-CN"/>
              </w:rPr>
              <w:t>建设项目声源在预测点的等效声级贡献值，</w:t>
            </w:r>
            <w:r>
              <w:rPr>
                <w:kern w:val="0"/>
                <w:sz w:val="24"/>
                <w:szCs w:val="24"/>
              </w:rPr>
              <w:t>[dB(A)]</w:t>
            </w:r>
            <w:r>
              <w:rPr>
                <w:kern w:val="0"/>
                <w:sz w:val="24"/>
                <w:szCs w:val="24"/>
              </w:rPr>
              <w:t>；</w:t>
            </w:r>
          </w:p>
          <w:p w:rsidR="00B24384" w:rsidRDefault="006F28F7">
            <w:pPr>
              <w:adjustRightInd w:val="0"/>
              <w:snapToGrid w:val="0"/>
              <w:spacing w:line="480" w:lineRule="exact"/>
              <w:ind w:firstLineChars="200" w:firstLine="480"/>
              <w:rPr>
                <w:kern w:val="0"/>
                <w:sz w:val="24"/>
                <w:szCs w:val="24"/>
                <w:lang w:val="zh-CN"/>
              </w:rPr>
            </w:pPr>
            <w:r>
              <w:rPr>
                <w:i/>
                <w:kern w:val="0"/>
                <w:sz w:val="24"/>
                <w:szCs w:val="24"/>
              </w:rPr>
              <w:t>L</w:t>
            </w:r>
            <w:r>
              <w:rPr>
                <w:i/>
                <w:kern w:val="0"/>
                <w:sz w:val="24"/>
                <w:szCs w:val="24"/>
                <w:vertAlign w:val="subscript"/>
              </w:rPr>
              <w:t>eqb</w:t>
            </w:r>
            <w:proofErr w:type="gramStart"/>
            <w:r>
              <w:rPr>
                <w:kern w:val="0"/>
                <w:sz w:val="24"/>
                <w:szCs w:val="24"/>
              </w:rPr>
              <w:t>—</w:t>
            </w:r>
            <w:r>
              <w:rPr>
                <w:kern w:val="0"/>
                <w:sz w:val="24"/>
                <w:szCs w:val="24"/>
                <w:lang w:val="zh-CN"/>
              </w:rPr>
              <w:t>预测点</w:t>
            </w:r>
            <w:proofErr w:type="gramEnd"/>
            <w:r>
              <w:rPr>
                <w:kern w:val="0"/>
                <w:sz w:val="24"/>
                <w:szCs w:val="24"/>
                <w:lang w:val="zh-CN"/>
              </w:rPr>
              <w:t>的背景值，</w:t>
            </w:r>
            <w:r>
              <w:rPr>
                <w:kern w:val="0"/>
                <w:sz w:val="24"/>
                <w:szCs w:val="24"/>
              </w:rPr>
              <w:t>[dB(A)]</w:t>
            </w:r>
            <w:r>
              <w:rPr>
                <w:kern w:val="0"/>
                <w:sz w:val="24"/>
                <w:szCs w:val="24"/>
                <w:lang w:val="zh-CN"/>
              </w:rPr>
              <w:t>。</w:t>
            </w:r>
          </w:p>
          <w:p w:rsidR="00B24384" w:rsidRDefault="006F28F7">
            <w:pPr>
              <w:adjustRightInd w:val="0"/>
              <w:snapToGrid w:val="0"/>
              <w:spacing w:line="480" w:lineRule="exact"/>
              <w:ind w:firstLineChars="200" w:firstLine="480"/>
              <w:rPr>
                <w:bCs/>
                <w:kern w:val="0"/>
                <w:sz w:val="24"/>
              </w:rPr>
            </w:pPr>
            <w:r>
              <w:rPr>
                <w:bCs/>
                <w:kern w:val="0"/>
                <w:sz w:val="24"/>
              </w:rPr>
              <w:t>各噪声源经过距离衰减后，对项目厂界噪声预测结果见表</w:t>
            </w:r>
            <w:r w:rsidR="00B41EBA">
              <w:rPr>
                <w:rFonts w:hint="eastAsia"/>
                <w:bCs/>
                <w:kern w:val="0"/>
                <w:sz w:val="24"/>
              </w:rPr>
              <w:t>45</w:t>
            </w:r>
            <w:r>
              <w:rPr>
                <w:bCs/>
                <w:kern w:val="0"/>
                <w:sz w:val="24"/>
              </w:rPr>
              <w:t>。</w:t>
            </w:r>
          </w:p>
          <w:p w:rsidR="0087320C" w:rsidRPr="0025279B" w:rsidRDefault="0087320C" w:rsidP="0087320C">
            <w:pPr>
              <w:autoSpaceDE w:val="0"/>
              <w:autoSpaceDN w:val="0"/>
              <w:adjustRightInd w:val="0"/>
              <w:snapToGrid w:val="0"/>
              <w:spacing w:line="400" w:lineRule="exact"/>
              <w:ind w:left="420"/>
              <w:rPr>
                <w:rFonts w:eastAsia="黑体"/>
                <w:sz w:val="24"/>
                <w:szCs w:val="24"/>
              </w:rPr>
            </w:pPr>
            <w:r w:rsidRPr="0025279B">
              <w:rPr>
                <w:rFonts w:eastAsia="黑体"/>
                <w:sz w:val="24"/>
                <w:szCs w:val="24"/>
              </w:rPr>
              <w:t>表</w:t>
            </w:r>
            <w:r w:rsidR="00B41EBA">
              <w:rPr>
                <w:rFonts w:eastAsia="黑体" w:hint="eastAsia"/>
                <w:sz w:val="24"/>
                <w:szCs w:val="24"/>
              </w:rPr>
              <w:t>45</w:t>
            </w:r>
            <w:r w:rsidRPr="0025279B">
              <w:rPr>
                <w:rFonts w:eastAsia="黑体" w:hint="eastAsia"/>
                <w:sz w:val="24"/>
                <w:szCs w:val="24"/>
              </w:rPr>
              <w:t xml:space="preserve">       </w:t>
            </w:r>
            <w:r w:rsidR="00DB57FF">
              <w:rPr>
                <w:rFonts w:eastAsia="黑体" w:hint="eastAsia"/>
                <w:sz w:val="24"/>
                <w:szCs w:val="24"/>
              </w:rPr>
              <w:t xml:space="preserve"> </w:t>
            </w:r>
            <w:r w:rsidR="00491BA4">
              <w:rPr>
                <w:rFonts w:eastAsia="黑体" w:hint="eastAsia"/>
                <w:sz w:val="24"/>
                <w:szCs w:val="24"/>
              </w:rPr>
              <w:t xml:space="preserve">      </w:t>
            </w:r>
            <w:r w:rsidR="00DB57FF">
              <w:rPr>
                <w:rFonts w:eastAsia="黑体" w:hint="eastAsia"/>
                <w:sz w:val="24"/>
                <w:szCs w:val="24"/>
              </w:rPr>
              <w:t xml:space="preserve">   </w:t>
            </w:r>
            <w:r w:rsidRPr="0025279B">
              <w:rPr>
                <w:rFonts w:eastAsia="黑体" w:hint="eastAsia"/>
                <w:sz w:val="24"/>
                <w:szCs w:val="24"/>
              </w:rPr>
              <w:t xml:space="preserve">   </w:t>
            </w:r>
            <w:r w:rsidRPr="0025279B">
              <w:rPr>
                <w:rFonts w:eastAsia="黑体" w:hint="eastAsia"/>
                <w:sz w:val="24"/>
                <w:szCs w:val="24"/>
              </w:rPr>
              <w:t>本项目</w:t>
            </w:r>
            <w:r w:rsidR="00D96B28" w:rsidRPr="0025279B">
              <w:rPr>
                <w:rFonts w:eastAsia="黑体" w:hint="eastAsia"/>
                <w:sz w:val="24"/>
                <w:szCs w:val="24"/>
              </w:rPr>
              <w:t>厂界</w:t>
            </w:r>
            <w:r w:rsidRPr="0025279B">
              <w:rPr>
                <w:rFonts w:eastAsia="黑体"/>
                <w:sz w:val="24"/>
                <w:szCs w:val="24"/>
              </w:rPr>
              <w:t>噪声预测</w:t>
            </w:r>
            <w:r w:rsidRPr="0025279B">
              <w:rPr>
                <w:rFonts w:eastAsia="黑体" w:hint="eastAsia"/>
                <w:sz w:val="24"/>
                <w:szCs w:val="24"/>
              </w:rPr>
              <w:t>结果</w:t>
            </w:r>
            <w:r w:rsidR="00D96B28" w:rsidRPr="0025279B">
              <w:rPr>
                <w:rFonts w:eastAsia="黑体" w:hint="eastAsia"/>
                <w:sz w:val="24"/>
                <w:szCs w:val="24"/>
              </w:rPr>
              <w:t xml:space="preserve">     </w:t>
            </w:r>
            <w:r w:rsidRPr="0025279B">
              <w:rPr>
                <w:rFonts w:eastAsia="黑体" w:hint="eastAsia"/>
                <w:sz w:val="24"/>
                <w:szCs w:val="24"/>
              </w:rPr>
              <w:t xml:space="preserve">   </w:t>
            </w:r>
            <w:r w:rsidRPr="0025279B">
              <w:rPr>
                <w:rFonts w:eastAsia="黑体"/>
                <w:sz w:val="24"/>
                <w:szCs w:val="24"/>
              </w:rPr>
              <w:t>单位：</w:t>
            </w:r>
            <w:r w:rsidRPr="0025279B">
              <w:rPr>
                <w:rFonts w:eastAsia="黑体"/>
                <w:sz w:val="24"/>
                <w:szCs w:val="24"/>
              </w:rPr>
              <w:t>dB</w:t>
            </w:r>
            <w:r w:rsidRPr="0025279B">
              <w:rPr>
                <w:rFonts w:eastAsia="黑体"/>
                <w:sz w:val="24"/>
                <w:szCs w:val="24"/>
              </w:rPr>
              <w:t>（</w:t>
            </w:r>
            <w:r w:rsidRPr="0025279B">
              <w:rPr>
                <w:rFonts w:eastAsia="黑体"/>
                <w:sz w:val="24"/>
                <w:szCs w:val="24"/>
              </w:rPr>
              <w:t>A</w:t>
            </w:r>
            <w:r w:rsidRPr="0025279B">
              <w:rPr>
                <w:rFonts w:eastAsia="黑体"/>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64"/>
              <w:gridCol w:w="1999"/>
              <w:gridCol w:w="1958"/>
              <w:gridCol w:w="1958"/>
              <w:gridCol w:w="1911"/>
            </w:tblGrid>
            <w:tr w:rsidR="00D837F5" w:rsidRPr="00D837F5" w:rsidTr="00900099">
              <w:trPr>
                <w:trHeight w:hRule="exact" w:val="454"/>
              </w:trPr>
              <w:tc>
                <w:tcPr>
                  <w:tcW w:w="1003" w:type="pct"/>
                  <w:vMerge w:val="restar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预测点</w:t>
                  </w:r>
                </w:p>
              </w:tc>
              <w:tc>
                <w:tcPr>
                  <w:tcW w:w="1021"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东厂界</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西厂界</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南厂界</w:t>
                  </w:r>
                </w:p>
              </w:tc>
              <w:tc>
                <w:tcPr>
                  <w:tcW w:w="976"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北厂界</w:t>
                  </w:r>
                </w:p>
              </w:tc>
            </w:tr>
            <w:tr w:rsidR="00D837F5" w:rsidRPr="00D837F5" w:rsidTr="00900099">
              <w:trPr>
                <w:trHeight w:hRule="exact" w:val="454"/>
              </w:trPr>
              <w:tc>
                <w:tcPr>
                  <w:tcW w:w="1003" w:type="pct"/>
                  <w:vMerge/>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p>
              </w:tc>
              <w:tc>
                <w:tcPr>
                  <w:tcW w:w="1021"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昼间</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昼间</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昼间</w:t>
                  </w:r>
                </w:p>
              </w:tc>
              <w:tc>
                <w:tcPr>
                  <w:tcW w:w="976"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昼间</w:t>
                  </w:r>
                </w:p>
              </w:tc>
            </w:tr>
            <w:tr w:rsidR="00D837F5" w:rsidRPr="00D837F5" w:rsidTr="00900099">
              <w:trPr>
                <w:trHeight w:val="396"/>
              </w:trPr>
              <w:tc>
                <w:tcPr>
                  <w:tcW w:w="1003"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激光切割机距厂界距离（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60</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10</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15</w:t>
                  </w:r>
                  <w:r w:rsidR="00D837F5" w:rsidRPr="00D837F5">
                    <w:rPr>
                      <w:rFonts w:ascii="Times New Roman" w:hAnsi="Times New Roman" w:hint="eastAsia"/>
                      <w:sz w:val="21"/>
                      <w:szCs w:val="21"/>
                    </w:rPr>
                    <w:t>m</w:t>
                  </w:r>
                </w:p>
              </w:tc>
              <w:tc>
                <w:tcPr>
                  <w:tcW w:w="976" w:type="pct"/>
                  <w:shd w:val="clear" w:color="auto" w:fill="auto"/>
                  <w:vAlign w:val="center"/>
                </w:tcPr>
                <w:p w:rsidR="00D837F5" w:rsidRPr="00D837F5" w:rsidRDefault="00900099"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2</w:t>
                  </w:r>
                  <w:r w:rsidR="00D837F5" w:rsidRPr="00D837F5">
                    <w:rPr>
                      <w:rFonts w:ascii="Times New Roman" w:hAnsi="Times New Roman" w:hint="eastAsia"/>
                      <w:sz w:val="21"/>
                      <w:szCs w:val="21"/>
                    </w:rPr>
                    <w:t>m</w:t>
                  </w:r>
                </w:p>
              </w:tc>
            </w:tr>
            <w:tr w:rsidR="00D837F5" w:rsidRPr="00D837F5" w:rsidTr="00900099">
              <w:trPr>
                <w:trHeight w:val="195"/>
              </w:trPr>
              <w:tc>
                <w:tcPr>
                  <w:tcW w:w="1003" w:type="pct"/>
                  <w:shd w:val="clear" w:color="auto" w:fill="auto"/>
                  <w:vAlign w:val="center"/>
                </w:tcPr>
                <w:p w:rsidR="00D837F5" w:rsidRPr="00D837F5" w:rsidRDefault="00D837F5" w:rsidP="00900099">
                  <w:pPr>
                    <w:pStyle w:val="af0"/>
                    <w:spacing w:before="0" w:beforeAutospacing="0" w:after="0" w:afterAutospacing="0"/>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beforeAutospacing="0" w:after="0" w:afterAutospacing="0"/>
                    <w:jc w:val="center"/>
                    <w:rPr>
                      <w:rFonts w:ascii="Times New Roman" w:hAnsi="Times New Roman"/>
                      <w:sz w:val="21"/>
                      <w:szCs w:val="21"/>
                    </w:rPr>
                  </w:pPr>
                  <w:r>
                    <w:rPr>
                      <w:rFonts w:ascii="Times New Roman" w:hAnsi="Times New Roman" w:hint="eastAsia"/>
                      <w:sz w:val="21"/>
                      <w:szCs w:val="21"/>
                    </w:rPr>
                    <w:t>9.4</w:t>
                  </w:r>
                </w:p>
              </w:tc>
              <w:tc>
                <w:tcPr>
                  <w:tcW w:w="1000" w:type="pct"/>
                  <w:shd w:val="clear" w:color="auto" w:fill="auto"/>
                  <w:vAlign w:val="center"/>
                </w:tcPr>
                <w:p w:rsidR="00D837F5" w:rsidRPr="00D837F5" w:rsidRDefault="00900099" w:rsidP="00900099">
                  <w:pPr>
                    <w:pStyle w:val="af0"/>
                    <w:spacing w:before="0" w:beforeAutospacing="0" w:after="0" w:afterAutospacing="0"/>
                    <w:jc w:val="center"/>
                    <w:rPr>
                      <w:rFonts w:ascii="Times New Roman" w:hAnsi="Times New Roman"/>
                      <w:sz w:val="21"/>
                      <w:szCs w:val="21"/>
                    </w:rPr>
                  </w:pPr>
                  <w:r>
                    <w:rPr>
                      <w:rFonts w:ascii="Times New Roman" w:hAnsi="Times New Roman" w:hint="eastAsia"/>
                      <w:sz w:val="21"/>
                      <w:szCs w:val="21"/>
                    </w:rPr>
                    <w:t>25.0</w:t>
                  </w:r>
                </w:p>
              </w:tc>
              <w:tc>
                <w:tcPr>
                  <w:tcW w:w="1000" w:type="pct"/>
                  <w:shd w:val="clear" w:color="auto" w:fill="auto"/>
                  <w:vAlign w:val="center"/>
                </w:tcPr>
                <w:p w:rsidR="00D837F5" w:rsidRPr="00D837F5" w:rsidRDefault="00900099" w:rsidP="00900099">
                  <w:pPr>
                    <w:pStyle w:val="af0"/>
                    <w:spacing w:before="0" w:beforeAutospacing="0" w:after="0" w:afterAutospacing="0"/>
                    <w:jc w:val="center"/>
                    <w:rPr>
                      <w:rFonts w:ascii="Times New Roman" w:hAnsi="Times New Roman"/>
                      <w:sz w:val="21"/>
                      <w:szCs w:val="21"/>
                    </w:rPr>
                  </w:pPr>
                  <w:r>
                    <w:rPr>
                      <w:rFonts w:ascii="Times New Roman" w:hAnsi="Times New Roman" w:hint="eastAsia"/>
                      <w:sz w:val="21"/>
                      <w:szCs w:val="21"/>
                    </w:rPr>
                    <w:t>21.5</w:t>
                  </w:r>
                </w:p>
              </w:tc>
              <w:tc>
                <w:tcPr>
                  <w:tcW w:w="976" w:type="pct"/>
                  <w:shd w:val="clear" w:color="auto" w:fill="auto"/>
                  <w:vAlign w:val="center"/>
                </w:tcPr>
                <w:p w:rsidR="00D837F5" w:rsidRPr="00D837F5" w:rsidRDefault="00900099" w:rsidP="00900099">
                  <w:pPr>
                    <w:pStyle w:val="af0"/>
                    <w:spacing w:before="0" w:beforeAutospacing="0" w:after="0" w:afterAutospacing="0"/>
                    <w:jc w:val="center"/>
                    <w:rPr>
                      <w:rFonts w:ascii="Times New Roman" w:hAnsi="Times New Roman"/>
                      <w:sz w:val="21"/>
                      <w:szCs w:val="21"/>
                    </w:rPr>
                  </w:pPr>
                  <w:r>
                    <w:rPr>
                      <w:rFonts w:ascii="Times New Roman" w:hAnsi="Times New Roman" w:hint="eastAsia"/>
                      <w:sz w:val="21"/>
                      <w:szCs w:val="21"/>
                    </w:rPr>
                    <w:t>39.0</w:t>
                  </w:r>
                </w:p>
              </w:tc>
            </w:tr>
            <w:tr w:rsidR="00D837F5" w:rsidRPr="00D837F5" w:rsidTr="00900099">
              <w:trPr>
                <w:trHeight w:val="18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sz w:val="21"/>
                      <w:szCs w:val="21"/>
                    </w:rPr>
                    <w:t>剪板机</w:t>
                  </w:r>
                  <w:r w:rsidRPr="00D837F5">
                    <w:rPr>
                      <w:rFonts w:ascii="Times New Roman" w:hAnsi="Times New Roman" w:hint="eastAsia"/>
                      <w:sz w:val="21"/>
                      <w:szCs w:val="21"/>
                    </w:rPr>
                    <w:t>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52</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18</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15</w:t>
                  </w:r>
                  <w:r w:rsidR="00D837F5" w:rsidRPr="00D837F5">
                    <w:rPr>
                      <w:rFonts w:ascii="Times New Roman" w:hAnsi="Times New Roman" w:hint="eastAsia"/>
                      <w:sz w:val="21"/>
                      <w:szCs w:val="21"/>
                    </w:rPr>
                    <w:t>m</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w:t>
                  </w:r>
                  <w:r w:rsidR="00D837F5" w:rsidRPr="00D837F5">
                    <w:rPr>
                      <w:rFonts w:ascii="Times New Roman" w:hAnsi="Times New Roman" w:hint="eastAsia"/>
                      <w:sz w:val="21"/>
                      <w:szCs w:val="21"/>
                    </w:rPr>
                    <w:t>m</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20.7</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29.9</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31.5</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48.9</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eastAsiaTheme="minorEastAsia" w:hAnsiTheme="minorEastAsia"/>
                      <w:bCs/>
                      <w:sz w:val="21"/>
                      <w:szCs w:val="21"/>
                    </w:rPr>
                    <w:t>冲床</w:t>
                  </w:r>
                  <w:r w:rsidRPr="00D837F5">
                    <w:rPr>
                      <w:rFonts w:ascii="Times New Roman" w:hAnsi="Times New Roman" w:hint="eastAsia"/>
                      <w:sz w:val="21"/>
                      <w:szCs w:val="21"/>
                    </w:rPr>
                    <w:t>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45</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20</w:t>
                  </w:r>
                  <w:r w:rsidR="00D837F5" w:rsidRPr="00D837F5">
                    <w:rPr>
                      <w:rFonts w:ascii="Times New Roman" w:hAnsi="Times New Roman" w:hint="eastAsia"/>
                      <w:sz w:val="21"/>
                      <w:szCs w:val="21"/>
                    </w:rPr>
                    <w:t>m</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15</w:t>
                  </w:r>
                  <w:r w:rsidR="00D837F5" w:rsidRPr="00D837F5">
                    <w:rPr>
                      <w:rFonts w:ascii="Times New Roman" w:hAnsi="Times New Roman" w:hint="eastAsia"/>
                      <w:sz w:val="21"/>
                      <w:szCs w:val="21"/>
                    </w:rPr>
                    <w:t>m</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w:t>
                  </w:r>
                  <w:r w:rsidR="00D837F5" w:rsidRPr="00D837F5">
                    <w:rPr>
                      <w:rFonts w:ascii="Times New Roman" w:hAnsi="Times New Roman" w:hint="eastAsia"/>
                      <w:sz w:val="21"/>
                      <w:szCs w:val="21"/>
                    </w:rPr>
                    <w:t>m</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24.9</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32.0</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34.5</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51.9</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eastAsiaTheme="minorEastAsia" w:hAnsiTheme="minorEastAsia"/>
                      <w:bCs/>
                      <w:sz w:val="21"/>
                      <w:szCs w:val="21"/>
                    </w:rPr>
                    <w:lastRenderedPageBreak/>
                    <w:t>折弯机</w:t>
                  </w:r>
                  <w:r w:rsidRPr="00D837F5">
                    <w:rPr>
                      <w:rFonts w:ascii="Times New Roman" w:hAnsi="Times New Roman" w:hint="eastAsia"/>
                      <w:sz w:val="21"/>
                      <w:szCs w:val="21"/>
                    </w:rPr>
                    <w:t>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45</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52</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15</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8</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22.9</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21.7</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32.5</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37.8</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eastAsiaTheme="minorEastAsia" w:hAnsiTheme="minorEastAsia"/>
                      <w:bCs/>
                      <w:sz w:val="21"/>
                      <w:szCs w:val="21"/>
                    </w:rPr>
                    <w:t>空压机</w:t>
                  </w:r>
                  <w:r w:rsidRPr="00D837F5">
                    <w:rPr>
                      <w:rFonts w:ascii="Times New Roman" w:hAnsi="Times New Roman" w:hint="eastAsia"/>
                      <w:sz w:val="21"/>
                      <w:szCs w:val="21"/>
                    </w:rPr>
                    <w:t>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40</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30</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18</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18.0</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20.5</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24.9</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39.9</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eastAsiaTheme="minorEastAsia" w:hAnsiTheme="minorEastAsia" w:hint="eastAsia"/>
                      <w:bCs/>
                      <w:sz w:val="21"/>
                      <w:szCs w:val="21"/>
                    </w:rPr>
                    <w:t>风机</w:t>
                  </w:r>
                  <w:r w:rsidRPr="00D837F5">
                    <w:rPr>
                      <w:rFonts w:ascii="Times New Roman" w:hAnsi="Times New Roman" w:hint="eastAsia"/>
                      <w:sz w:val="21"/>
                      <w:szCs w:val="21"/>
                    </w:rPr>
                    <w:t>距厂界距离（</w:t>
                  </w:r>
                  <w:r w:rsidRPr="00D837F5">
                    <w:rPr>
                      <w:rFonts w:ascii="Times New Roman" w:hAnsi="Times New Roman" w:hint="eastAsia"/>
                      <w:sz w:val="21"/>
                      <w:szCs w:val="21"/>
                    </w:rPr>
                    <w:t>m</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35</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12</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1</w:t>
                  </w:r>
                </w:p>
              </w:tc>
            </w:tr>
            <w:tr w:rsidR="00D837F5" w:rsidRPr="00D837F5" w:rsidTr="00900099">
              <w:trPr>
                <w:trHeight w:val="210"/>
              </w:trPr>
              <w:tc>
                <w:tcPr>
                  <w:tcW w:w="1003" w:type="pct"/>
                  <w:shd w:val="clear" w:color="auto" w:fill="auto"/>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55</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24.1</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33.4</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55</w:t>
                  </w:r>
                </w:p>
              </w:tc>
            </w:tr>
            <w:tr w:rsidR="00D837F5" w:rsidRPr="00D837F5" w:rsidTr="00900099">
              <w:trPr>
                <w:trHeight w:val="105"/>
              </w:trPr>
              <w:tc>
                <w:tcPr>
                  <w:tcW w:w="1003" w:type="pct"/>
                  <w:shd w:val="clear" w:color="auto" w:fill="auto"/>
                  <w:vAlign w:val="center"/>
                </w:tcPr>
                <w:p w:rsidR="00D837F5" w:rsidRPr="00D837F5" w:rsidRDefault="00D837F5" w:rsidP="00900099">
                  <w:pPr>
                    <w:pStyle w:val="af0"/>
                    <w:spacing w:before="0" w:after="0"/>
                    <w:jc w:val="center"/>
                    <w:rPr>
                      <w:rFonts w:ascii="Times New Roman" w:hAnsi="Times New Roman"/>
                      <w:sz w:val="21"/>
                      <w:szCs w:val="21"/>
                    </w:rPr>
                  </w:pPr>
                  <w:r w:rsidRPr="00D837F5">
                    <w:rPr>
                      <w:rFonts w:ascii="Times New Roman" w:hAnsi="Times New Roman" w:hint="eastAsia"/>
                      <w:sz w:val="21"/>
                      <w:szCs w:val="21"/>
                    </w:rPr>
                    <w:t>声源叠加贡献值</w:t>
                  </w:r>
                  <w:r w:rsidRPr="00D837F5">
                    <w:rPr>
                      <w:rFonts w:ascii="Times New Roman" w:hAnsi="Times New Roman" w:hint="eastAsia"/>
                      <w:sz w:val="21"/>
                      <w:szCs w:val="21"/>
                    </w:rPr>
                    <w:t>dB</w:t>
                  </w:r>
                  <w:r w:rsidRPr="00D837F5">
                    <w:rPr>
                      <w:rFonts w:ascii="Times New Roman" w:hAnsi="Times New Roman" w:hint="eastAsia"/>
                      <w:sz w:val="21"/>
                      <w:szCs w:val="21"/>
                    </w:rPr>
                    <w:t>（</w:t>
                  </w:r>
                  <w:r w:rsidRPr="00D837F5">
                    <w:rPr>
                      <w:rFonts w:ascii="Times New Roman" w:hAnsi="Times New Roman" w:hint="eastAsia"/>
                      <w:sz w:val="21"/>
                      <w:szCs w:val="21"/>
                    </w:rPr>
                    <w:t>A</w:t>
                  </w:r>
                  <w:r w:rsidRPr="00D837F5">
                    <w:rPr>
                      <w:rFonts w:ascii="Times New Roman" w:hAnsi="Times New Roman" w:hint="eastAsia"/>
                      <w:sz w:val="21"/>
                      <w:szCs w:val="21"/>
                    </w:rPr>
                    <w:t>）</w:t>
                  </w:r>
                </w:p>
              </w:tc>
              <w:tc>
                <w:tcPr>
                  <w:tcW w:w="1021" w:type="pct"/>
                  <w:shd w:val="clear" w:color="auto" w:fill="auto"/>
                  <w:vAlign w:val="center"/>
                </w:tcPr>
                <w:p w:rsidR="00D837F5" w:rsidRPr="00D837F5" w:rsidRDefault="00A775B3" w:rsidP="00900099">
                  <w:pPr>
                    <w:pStyle w:val="af0"/>
                    <w:spacing w:before="0" w:after="0"/>
                    <w:jc w:val="center"/>
                    <w:rPr>
                      <w:rFonts w:ascii="Times New Roman" w:hAnsi="Times New Roman"/>
                      <w:sz w:val="21"/>
                      <w:szCs w:val="21"/>
                    </w:rPr>
                  </w:pPr>
                  <w:r>
                    <w:rPr>
                      <w:rFonts w:ascii="Times New Roman" w:hAnsi="Times New Roman" w:hint="eastAsia"/>
                      <w:sz w:val="21"/>
                      <w:szCs w:val="21"/>
                    </w:rPr>
                    <w:t>55.1</w:t>
                  </w:r>
                </w:p>
              </w:tc>
              <w:tc>
                <w:tcPr>
                  <w:tcW w:w="1000" w:type="pct"/>
                  <w:shd w:val="clear" w:color="auto" w:fill="auto"/>
                  <w:vAlign w:val="center"/>
                </w:tcPr>
                <w:p w:rsidR="00D837F5" w:rsidRPr="00D837F5" w:rsidRDefault="00A775B3" w:rsidP="00900099">
                  <w:pPr>
                    <w:pStyle w:val="af0"/>
                    <w:spacing w:before="0" w:after="0"/>
                    <w:jc w:val="center"/>
                    <w:rPr>
                      <w:rFonts w:ascii="Times New Roman" w:hAnsi="Times New Roman"/>
                      <w:sz w:val="21"/>
                      <w:szCs w:val="21"/>
                    </w:rPr>
                  </w:pPr>
                  <w:r>
                    <w:rPr>
                      <w:rFonts w:ascii="Times New Roman" w:hAnsi="Times New Roman" w:hint="eastAsia"/>
                      <w:sz w:val="21"/>
                      <w:szCs w:val="21"/>
                    </w:rPr>
                    <w:t>37.4</w:t>
                  </w:r>
                </w:p>
              </w:tc>
              <w:tc>
                <w:tcPr>
                  <w:tcW w:w="1000"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39.4</w:t>
                  </w:r>
                </w:p>
              </w:tc>
              <w:tc>
                <w:tcPr>
                  <w:tcW w:w="976" w:type="pct"/>
                  <w:shd w:val="clear" w:color="auto" w:fill="auto"/>
                  <w:vAlign w:val="center"/>
                </w:tcPr>
                <w:p w:rsidR="00D837F5" w:rsidRPr="00D837F5" w:rsidRDefault="00900099" w:rsidP="00900099">
                  <w:pPr>
                    <w:pStyle w:val="af0"/>
                    <w:spacing w:before="0" w:after="0"/>
                    <w:jc w:val="center"/>
                    <w:rPr>
                      <w:rFonts w:ascii="Times New Roman" w:hAnsi="Times New Roman"/>
                      <w:sz w:val="21"/>
                      <w:szCs w:val="21"/>
                    </w:rPr>
                  </w:pPr>
                  <w:r>
                    <w:rPr>
                      <w:rFonts w:ascii="Times New Roman" w:hAnsi="Times New Roman" w:hint="eastAsia"/>
                      <w:sz w:val="21"/>
                      <w:szCs w:val="21"/>
                    </w:rPr>
                    <w:t>59.1</w:t>
                  </w:r>
                </w:p>
              </w:tc>
            </w:tr>
            <w:tr w:rsidR="00D837F5" w:rsidRPr="00D837F5" w:rsidTr="00900099">
              <w:trPr>
                <w:trHeight w:val="396"/>
              </w:trPr>
              <w:tc>
                <w:tcPr>
                  <w:tcW w:w="1003"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标准值</w:t>
                  </w:r>
                </w:p>
              </w:tc>
              <w:tc>
                <w:tcPr>
                  <w:tcW w:w="1021"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60</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60</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60</w:t>
                  </w:r>
                </w:p>
              </w:tc>
              <w:tc>
                <w:tcPr>
                  <w:tcW w:w="976"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Pr>
                      <w:rFonts w:ascii="Times New Roman" w:hAnsi="Times New Roman" w:hint="eastAsia"/>
                      <w:sz w:val="21"/>
                      <w:szCs w:val="21"/>
                    </w:rPr>
                    <w:t>60</w:t>
                  </w:r>
                </w:p>
              </w:tc>
            </w:tr>
            <w:tr w:rsidR="00D837F5" w:rsidRPr="00D837F5" w:rsidTr="00900099">
              <w:trPr>
                <w:trHeight w:hRule="exact" w:val="454"/>
              </w:trPr>
              <w:tc>
                <w:tcPr>
                  <w:tcW w:w="1003"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达标情况</w:t>
                  </w:r>
                </w:p>
              </w:tc>
              <w:tc>
                <w:tcPr>
                  <w:tcW w:w="1021"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达标</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达标</w:t>
                  </w:r>
                </w:p>
              </w:tc>
              <w:tc>
                <w:tcPr>
                  <w:tcW w:w="1000"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达标</w:t>
                  </w:r>
                </w:p>
              </w:tc>
              <w:tc>
                <w:tcPr>
                  <w:tcW w:w="976" w:type="pct"/>
                  <w:shd w:val="clear" w:color="auto" w:fill="auto"/>
                  <w:vAlign w:val="center"/>
                </w:tcPr>
                <w:p w:rsidR="00D837F5" w:rsidRPr="00D837F5" w:rsidRDefault="00D837F5" w:rsidP="00900099">
                  <w:pPr>
                    <w:pStyle w:val="af0"/>
                    <w:spacing w:before="0" w:beforeAutospacing="0" w:after="0" w:afterAutospacing="0" w:line="360" w:lineRule="exact"/>
                    <w:jc w:val="center"/>
                    <w:rPr>
                      <w:rFonts w:ascii="Times New Roman" w:hAnsi="Times New Roman"/>
                      <w:sz w:val="21"/>
                      <w:szCs w:val="21"/>
                    </w:rPr>
                  </w:pPr>
                  <w:r w:rsidRPr="00D837F5">
                    <w:rPr>
                      <w:rFonts w:ascii="Times New Roman" w:hAnsi="Times New Roman" w:hint="eastAsia"/>
                      <w:sz w:val="21"/>
                      <w:szCs w:val="21"/>
                    </w:rPr>
                    <w:t>达标</w:t>
                  </w:r>
                </w:p>
              </w:tc>
            </w:tr>
          </w:tbl>
          <w:p w:rsidR="00B24384" w:rsidRPr="0025279B" w:rsidRDefault="00136A40" w:rsidP="0025279B">
            <w:pPr>
              <w:spacing w:line="500" w:lineRule="exact"/>
              <w:ind w:firstLineChars="200" w:firstLine="480"/>
              <w:rPr>
                <w:sz w:val="24"/>
              </w:rPr>
            </w:pPr>
            <w:r w:rsidRPr="0025279B">
              <w:rPr>
                <w:sz w:val="24"/>
              </w:rPr>
              <w:t>由上表预测结果可知，本项目仅昼间进行生产，项目营运</w:t>
            </w:r>
            <w:proofErr w:type="gramStart"/>
            <w:r w:rsidRPr="0025279B">
              <w:rPr>
                <w:sz w:val="24"/>
              </w:rPr>
              <w:t>期生产</w:t>
            </w:r>
            <w:proofErr w:type="gramEnd"/>
            <w:r w:rsidRPr="0025279B">
              <w:rPr>
                <w:sz w:val="24"/>
              </w:rPr>
              <w:t>噪声对四周厂界的噪声贡献值为</w:t>
            </w:r>
            <w:r w:rsidR="00A775B3">
              <w:rPr>
                <w:rFonts w:hint="eastAsia"/>
                <w:sz w:val="24"/>
              </w:rPr>
              <w:t>37.4</w:t>
            </w:r>
            <w:r w:rsidRPr="0025279B">
              <w:rPr>
                <w:sz w:val="24"/>
              </w:rPr>
              <w:t>~</w:t>
            </w:r>
            <w:r w:rsidR="00DB57FF">
              <w:rPr>
                <w:rFonts w:hint="eastAsia"/>
                <w:sz w:val="24"/>
              </w:rPr>
              <w:t>59.</w:t>
            </w:r>
            <w:r w:rsidR="00A775B3">
              <w:rPr>
                <w:rFonts w:hint="eastAsia"/>
                <w:sz w:val="24"/>
              </w:rPr>
              <w:t>1</w:t>
            </w:r>
            <w:r w:rsidRPr="0025279B">
              <w:rPr>
                <w:sz w:val="24"/>
              </w:rPr>
              <w:t>dB(A)</w:t>
            </w:r>
            <w:r w:rsidRPr="0025279B">
              <w:rPr>
                <w:sz w:val="24"/>
              </w:rPr>
              <w:t>，可以满足《工业企业厂界环境噪声排放标准》（</w:t>
            </w:r>
            <w:r w:rsidRPr="0025279B">
              <w:rPr>
                <w:sz w:val="24"/>
              </w:rPr>
              <w:t>GB12348-2008</w:t>
            </w:r>
            <w:r w:rsidRPr="0025279B">
              <w:rPr>
                <w:sz w:val="24"/>
              </w:rPr>
              <w:t>）中</w:t>
            </w:r>
            <w:r w:rsidR="00DB57FF">
              <w:rPr>
                <w:rFonts w:hint="eastAsia"/>
                <w:sz w:val="24"/>
              </w:rPr>
              <w:t>2</w:t>
            </w:r>
            <w:r w:rsidRPr="0025279B">
              <w:rPr>
                <w:sz w:val="24"/>
              </w:rPr>
              <w:t>类标准要求。因此本项目营运期各类设备在正常运转情况下，厂界噪声可以满足达标排放要求，且不会对周围环境保护目标造成污染影响。</w:t>
            </w:r>
          </w:p>
          <w:p w:rsidR="00B24384" w:rsidRDefault="00EA368C">
            <w:pPr>
              <w:spacing w:line="500" w:lineRule="exact"/>
              <w:rPr>
                <w:rFonts w:eastAsia="黑体"/>
                <w:bCs/>
                <w:sz w:val="24"/>
                <w:szCs w:val="24"/>
              </w:rPr>
            </w:pPr>
            <w:r>
              <w:rPr>
                <w:rFonts w:eastAsia="黑体" w:hint="eastAsia"/>
                <w:bCs/>
                <w:sz w:val="24"/>
                <w:szCs w:val="24"/>
              </w:rPr>
              <w:t>1</w:t>
            </w:r>
            <w:r w:rsidR="006F28F7">
              <w:rPr>
                <w:rFonts w:eastAsia="黑体"/>
                <w:bCs/>
                <w:sz w:val="24"/>
                <w:szCs w:val="24"/>
              </w:rPr>
              <w:t>.4</w:t>
            </w:r>
            <w:r w:rsidR="006F28F7">
              <w:rPr>
                <w:rFonts w:eastAsia="黑体"/>
                <w:bCs/>
                <w:sz w:val="24"/>
                <w:szCs w:val="24"/>
              </w:rPr>
              <w:t>固体废物影响分析</w:t>
            </w:r>
          </w:p>
          <w:p w:rsidR="0054570A" w:rsidRDefault="006F28F7">
            <w:pPr>
              <w:spacing w:line="500" w:lineRule="exact"/>
              <w:ind w:firstLineChars="200" w:firstLine="480"/>
              <w:rPr>
                <w:bCs/>
                <w:sz w:val="24"/>
                <w:szCs w:val="24"/>
              </w:rPr>
            </w:pPr>
            <w:r>
              <w:rPr>
                <w:bCs/>
                <w:sz w:val="24"/>
                <w:szCs w:val="24"/>
              </w:rPr>
              <w:t>（</w:t>
            </w:r>
            <w:r>
              <w:rPr>
                <w:bCs/>
                <w:sz w:val="24"/>
                <w:szCs w:val="24"/>
              </w:rPr>
              <w:t>1</w:t>
            </w:r>
            <w:r>
              <w:rPr>
                <w:bCs/>
                <w:sz w:val="24"/>
                <w:szCs w:val="24"/>
              </w:rPr>
              <w:t>）</w:t>
            </w:r>
            <w:r w:rsidR="00DB57FF" w:rsidRPr="00DB57FF">
              <w:rPr>
                <w:rFonts w:hint="eastAsia"/>
                <w:bCs/>
                <w:sz w:val="24"/>
                <w:szCs w:val="24"/>
              </w:rPr>
              <w:t>本项目固体废物产生情况</w:t>
            </w:r>
          </w:p>
          <w:p w:rsidR="00DB57FF" w:rsidRDefault="00DB57FF">
            <w:pPr>
              <w:spacing w:line="500" w:lineRule="exact"/>
              <w:ind w:firstLineChars="200" w:firstLine="480"/>
              <w:rPr>
                <w:bCs/>
                <w:sz w:val="24"/>
                <w:szCs w:val="24"/>
              </w:rPr>
            </w:pPr>
            <w:r w:rsidRPr="00E51998">
              <w:rPr>
                <w:sz w:val="24"/>
              </w:rPr>
              <w:t>本项目产生的固</w:t>
            </w:r>
            <w:proofErr w:type="gramStart"/>
            <w:r w:rsidRPr="00E51998">
              <w:rPr>
                <w:sz w:val="24"/>
              </w:rPr>
              <w:t>废</w:t>
            </w:r>
            <w:r w:rsidRPr="00E51998">
              <w:rPr>
                <w:rFonts w:hint="eastAsia"/>
                <w:sz w:val="24"/>
              </w:rPr>
              <w:t>主要</w:t>
            </w:r>
            <w:proofErr w:type="gramEnd"/>
            <w:r w:rsidRPr="00E51998">
              <w:rPr>
                <w:rFonts w:hint="eastAsia"/>
                <w:sz w:val="24"/>
              </w:rPr>
              <w:t>有废边角料</w:t>
            </w:r>
            <w:r>
              <w:rPr>
                <w:rFonts w:hint="eastAsia"/>
                <w:sz w:val="24"/>
              </w:rPr>
              <w:t>，</w:t>
            </w:r>
            <w:r w:rsidRPr="00E51998">
              <w:rPr>
                <w:rFonts w:hint="eastAsia"/>
                <w:sz w:val="24"/>
              </w:rPr>
              <w:t>废包装物</w:t>
            </w:r>
            <w:r>
              <w:rPr>
                <w:rFonts w:hint="eastAsia"/>
                <w:sz w:val="24"/>
              </w:rPr>
              <w:t>，</w:t>
            </w:r>
            <w:r w:rsidRPr="00E51998">
              <w:rPr>
                <w:rFonts w:hint="eastAsia"/>
                <w:sz w:val="24"/>
              </w:rPr>
              <w:t>喷塑过程产生的</w:t>
            </w:r>
            <w:r w:rsidRPr="00744F29">
              <w:rPr>
                <w:sz w:val="24"/>
              </w:rPr>
              <w:t>废滤芯</w:t>
            </w:r>
            <w:r w:rsidRPr="00E51998">
              <w:rPr>
                <w:rFonts w:hint="eastAsia"/>
                <w:sz w:val="24"/>
              </w:rPr>
              <w:t>、</w:t>
            </w:r>
            <w:proofErr w:type="gramStart"/>
            <w:r w:rsidRPr="00E51998">
              <w:rPr>
                <w:rFonts w:hint="eastAsia"/>
                <w:sz w:val="24"/>
              </w:rPr>
              <w:t>废塑粉</w:t>
            </w:r>
            <w:proofErr w:type="gramEnd"/>
            <w:r w:rsidRPr="00E51998">
              <w:rPr>
                <w:rFonts w:hint="eastAsia"/>
                <w:sz w:val="24"/>
              </w:rPr>
              <w:t>等一般固体废物；设备维护过程产生的</w:t>
            </w:r>
            <w:r w:rsidRPr="00744F29">
              <w:rPr>
                <w:rFonts w:hint="eastAsia"/>
                <w:sz w:val="24"/>
              </w:rPr>
              <w:t>废</w:t>
            </w:r>
            <w:r w:rsidRPr="009D21B1">
              <w:rPr>
                <w:rFonts w:hint="eastAsia"/>
                <w:sz w:val="24"/>
              </w:rPr>
              <w:t>润滑油</w:t>
            </w:r>
            <w:r w:rsidRPr="00744F29">
              <w:rPr>
                <w:rFonts w:hint="eastAsia"/>
                <w:sz w:val="24"/>
              </w:rPr>
              <w:t>、废液压油</w:t>
            </w:r>
            <w:r>
              <w:rPr>
                <w:rFonts w:hint="eastAsia"/>
                <w:sz w:val="24"/>
              </w:rPr>
              <w:t>，</w:t>
            </w:r>
            <w:r w:rsidRPr="00744F29">
              <w:rPr>
                <w:sz w:val="24"/>
              </w:rPr>
              <w:t>废</w:t>
            </w:r>
            <w:r w:rsidRPr="00744F29">
              <w:rPr>
                <w:rFonts w:hint="eastAsia"/>
                <w:sz w:val="24"/>
              </w:rPr>
              <w:t>除锈剂</w:t>
            </w:r>
            <w:r w:rsidRPr="00744F29">
              <w:rPr>
                <w:sz w:val="24"/>
              </w:rPr>
              <w:t>抹布</w:t>
            </w:r>
            <w:r w:rsidRPr="00E51998">
              <w:rPr>
                <w:rFonts w:hint="eastAsia"/>
                <w:sz w:val="24"/>
              </w:rPr>
              <w:t>及处理烘干有机废气产生的</w:t>
            </w:r>
            <w:r w:rsidRPr="00744F29">
              <w:rPr>
                <w:sz w:val="24"/>
              </w:rPr>
              <w:t>废活性炭、废</w:t>
            </w:r>
            <w:r w:rsidRPr="00744F29">
              <w:rPr>
                <w:sz w:val="24"/>
              </w:rPr>
              <w:t>UV</w:t>
            </w:r>
            <w:r w:rsidRPr="00744F29">
              <w:rPr>
                <w:sz w:val="24"/>
              </w:rPr>
              <w:t>灯管</w:t>
            </w:r>
            <w:r>
              <w:rPr>
                <w:rFonts w:hint="eastAsia"/>
                <w:sz w:val="24"/>
              </w:rPr>
              <w:t>等</w:t>
            </w:r>
            <w:r w:rsidRPr="00E51998">
              <w:rPr>
                <w:rFonts w:hint="eastAsia"/>
                <w:sz w:val="24"/>
              </w:rPr>
              <w:t>危险废物；员工的生活垃圾。</w:t>
            </w:r>
          </w:p>
          <w:p w:rsidR="00DB57FF" w:rsidRPr="005878B4" w:rsidRDefault="00DB57FF" w:rsidP="00DB57FF">
            <w:pPr>
              <w:pStyle w:val="6"/>
              <w:ind w:firstLine="480"/>
            </w:pPr>
            <w:r w:rsidRPr="005878B4">
              <w:rPr>
                <w:rFonts w:hint="eastAsia"/>
              </w:rPr>
              <w:t>表</w:t>
            </w:r>
            <w:r>
              <w:rPr>
                <w:rFonts w:hint="eastAsia"/>
              </w:rPr>
              <w:t>4</w:t>
            </w:r>
            <w:r w:rsidR="00B41EBA">
              <w:rPr>
                <w:rFonts w:hint="eastAsia"/>
              </w:rPr>
              <w:t>6</w:t>
            </w:r>
            <w:r w:rsidRPr="005878B4">
              <w:rPr>
                <w:rFonts w:hint="eastAsia"/>
              </w:rPr>
              <w:t xml:space="preserve">              </w:t>
            </w:r>
            <w:r w:rsidRPr="005878B4">
              <w:rPr>
                <w:rFonts w:hint="eastAsia"/>
              </w:rPr>
              <w:t>本项目固体废物产生情况</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866"/>
              <w:gridCol w:w="1907"/>
              <w:gridCol w:w="1635"/>
              <w:gridCol w:w="1470"/>
              <w:gridCol w:w="3912"/>
            </w:tblGrid>
            <w:tr w:rsidR="00DB57FF" w:rsidRPr="00BC39C4" w:rsidTr="00964EF7">
              <w:trPr>
                <w:jc w:val="center"/>
              </w:trPr>
              <w:tc>
                <w:tcPr>
                  <w:tcW w:w="442" w:type="pct"/>
                  <w:vAlign w:val="center"/>
                </w:tcPr>
                <w:p w:rsidR="00DB57FF" w:rsidRPr="00BC39C4" w:rsidRDefault="00DB57FF" w:rsidP="00964EF7">
                  <w:pPr>
                    <w:pStyle w:val="7"/>
                    <w:rPr>
                      <w:szCs w:val="21"/>
                    </w:rPr>
                  </w:pPr>
                  <w:r w:rsidRPr="00BC39C4">
                    <w:rPr>
                      <w:rFonts w:hint="eastAsia"/>
                      <w:szCs w:val="21"/>
                    </w:rPr>
                    <w:t>类别</w:t>
                  </w:r>
                </w:p>
              </w:tc>
              <w:tc>
                <w:tcPr>
                  <w:tcW w:w="974" w:type="pct"/>
                  <w:vAlign w:val="center"/>
                </w:tcPr>
                <w:p w:rsidR="00DB57FF" w:rsidRPr="00BC39C4" w:rsidRDefault="00DB57FF" w:rsidP="00964EF7">
                  <w:pPr>
                    <w:pStyle w:val="7"/>
                    <w:rPr>
                      <w:szCs w:val="21"/>
                    </w:rPr>
                  </w:pPr>
                  <w:r w:rsidRPr="00BC39C4">
                    <w:rPr>
                      <w:rFonts w:hint="eastAsia"/>
                      <w:szCs w:val="21"/>
                    </w:rPr>
                    <w:t>产生环节</w:t>
                  </w:r>
                </w:p>
              </w:tc>
              <w:tc>
                <w:tcPr>
                  <w:tcW w:w="835" w:type="pct"/>
                  <w:vAlign w:val="center"/>
                </w:tcPr>
                <w:p w:rsidR="00DB57FF" w:rsidRPr="00BC39C4" w:rsidRDefault="00DB57FF" w:rsidP="00964EF7">
                  <w:pPr>
                    <w:pStyle w:val="7"/>
                    <w:rPr>
                      <w:szCs w:val="21"/>
                    </w:rPr>
                  </w:pPr>
                  <w:r w:rsidRPr="00BC39C4">
                    <w:rPr>
                      <w:rFonts w:hint="eastAsia"/>
                      <w:szCs w:val="21"/>
                    </w:rPr>
                    <w:t>污染物</w:t>
                  </w:r>
                </w:p>
              </w:tc>
              <w:tc>
                <w:tcPr>
                  <w:tcW w:w="751" w:type="pct"/>
                  <w:vAlign w:val="center"/>
                </w:tcPr>
                <w:p w:rsidR="00DB57FF" w:rsidRPr="00BC39C4" w:rsidRDefault="00DB57FF" w:rsidP="00964EF7">
                  <w:pPr>
                    <w:pStyle w:val="7"/>
                    <w:rPr>
                      <w:szCs w:val="21"/>
                    </w:rPr>
                  </w:pPr>
                  <w:r w:rsidRPr="00BC39C4">
                    <w:rPr>
                      <w:rFonts w:hint="eastAsia"/>
                      <w:szCs w:val="21"/>
                    </w:rPr>
                    <w:t>产生量</w:t>
                  </w:r>
                </w:p>
              </w:tc>
              <w:tc>
                <w:tcPr>
                  <w:tcW w:w="1998" w:type="pct"/>
                  <w:vAlign w:val="center"/>
                </w:tcPr>
                <w:p w:rsidR="00DB57FF" w:rsidRPr="00BC39C4" w:rsidRDefault="00DB57FF" w:rsidP="00964EF7">
                  <w:pPr>
                    <w:pStyle w:val="7"/>
                    <w:rPr>
                      <w:szCs w:val="21"/>
                    </w:rPr>
                  </w:pPr>
                  <w:r w:rsidRPr="00BC39C4">
                    <w:rPr>
                      <w:rFonts w:hint="eastAsia"/>
                      <w:szCs w:val="21"/>
                    </w:rPr>
                    <w:t>拟采取的处理处置措施</w:t>
                  </w:r>
                </w:p>
              </w:tc>
            </w:tr>
            <w:tr w:rsidR="00DB57FF" w:rsidRPr="00BC39C4" w:rsidTr="00964EF7">
              <w:trPr>
                <w:jc w:val="center"/>
              </w:trPr>
              <w:tc>
                <w:tcPr>
                  <w:tcW w:w="442" w:type="pct"/>
                  <w:vMerge w:val="restart"/>
                  <w:vAlign w:val="center"/>
                </w:tcPr>
                <w:p w:rsidR="00DB57FF" w:rsidRPr="00BC39C4" w:rsidRDefault="00DB57FF" w:rsidP="00964EF7">
                  <w:pPr>
                    <w:pStyle w:val="7"/>
                    <w:rPr>
                      <w:szCs w:val="21"/>
                    </w:rPr>
                  </w:pPr>
                  <w:r w:rsidRPr="00BC39C4">
                    <w:rPr>
                      <w:rFonts w:hint="eastAsia"/>
                      <w:szCs w:val="21"/>
                    </w:rPr>
                    <w:t>一般固废</w:t>
                  </w:r>
                </w:p>
              </w:tc>
              <w:tc>
                <w:tcPr>
                  <w:tcW w:w="974" w:type="pct"/>
                  <w:vAlign w:val="center"/>
                </w:tcPr>
                <w:p w:rsidR="00DB57FF" w:rsidRPr="00BC39C4" w:rsidRDefault="00DB57FF" w:rsidP="00964EF7">
                  <w:pPr>
                    <w:pStyle w:val="7"/>
                    <w:rPr>
                      <w:szCs w:val="21"/>
                    </w:rPr>
                  </w:pPr>
                  <w:r w:rsidRPr="00BC39C4">
                    <w:rPr>
                      <w:rFonts w:hint="eastAsia"/>
                      <w:szCs w:val="21"/>
                    </w:rPr>
                    <w:t>剪板下料</w:t>
                  </w:r>
                </w:p>
              </w:tc>
              <w:tc>
                <w:tcPr>
                  <w:tcW w:w="835" w:type="pct"/>
                  <w:vAlign w:val="center"/>
                </w:tcPr>
                <w:p w:rsidR="00DB57FF" w:rsidRPr="00BC39C4" w:rsidRDefault="00DB57FF" w:rsidP="00964EF7">
                  <w:pPr>
                    <w:adjustRightInd w:val="0"/>
                    <w:snapToGrid w:val="0"/>
                    <w:jc w:val="center"/>
                    <w:rPr>
                      <w:bCs/>
                      <w:sz w:val="21"/>
                      <w:szCs w:val="21"/>
                    </w:rPr>
                  </w:pPr>
                  <w:r w:rsidRPr="00BC39C4">
                    <w:rPr>
                      <w:rFonts w:hAnsi="宋体"/>
                      <w:sz w:val="21"/>
                      <w:szCs w:val="21"/>
                    </w:rPr>
                    <w:t>废边角料</w:t>
                  </w:r>
                </w:p>
              </w:tc>
              <w:tc>
                <w:tcPr>
                  <w:tcW w:w="751" w:type="pct"/>
                  <w:vAlign w:val="center"/>
                </w:tcPr>
                <w:p w:rsidR="00DB57FF" w:rsidRPr="00BC39C4" w:rsidRDefault="00DB57FF" w:rsidP="00964EF7">
                  <w:pPr>
                    <w:pStyle w:val="7"/>
                    <w:spacing w:line="240" w:lineRule="auto"/>
                    <w:rPr>
                      <w:szCs w:val="21"/>
                    </w:rPr>
                  </w:pPr>
                  <w:r w:rsidRPr="00BC39C4">
                    <w:rPr>
                      <w:szCs w:val="21"/>
                    </w:rPr>
                    <w:t>2.0t/a</w:t>
                  </w:r>
                </w:p>
              </w:tc>
              <w:tc>
                <w:tcPr>
                  <w:tcW w:w="1998" w:type="pct"/>
                  <w:vMerge w:val="restart"/>
                  <w:vAlign w:val="center"/>
                </w:tcPr>
                <w:p w:rsidR="00DB57FF" w:rsidRPr="00BC39C4" w:rsidRDefault="00DB57FF" w:rsidP="00964EF7">
                  <w:pPr>
                    <w:pStyle w:val="7"/>
                    <w:rPr>
                      <w:szCs w:val="21"/>
                    </w:rPr>
                  </w:pPr>
                  <w:r w:rsidRPr="00BC39C4">
                    <w:rPr>
                      <w:rFonts w:hint="eastAsia"/>
                      <w:szCs w:val="21"/>
                    </w:rPr>
                    <w:t>集中收集暂存后，外售给回收单位。</w:t>
                  </w:r>
                </w:p>
              </w:tc>
            </w:tr>
            <w:tr w:rsidR="00BC39C4" w:rsidRPr="00BC39C4" w:rsidTr="00964EF7">
              <w:trPr>
                <w:jc w:val="center"/>
              </w:trPr>
              <w:tc>
                <w:tcPr>
                  <w:tcW w:w="442" w:type="pct"/>
                  <w:vMerge/>
                  <w:vAlign w:val="center"/>
                </w:tcPr>
                <w:p w:rsidR="00BC39C4" w:rsidRPr="00BC39C4" w:rsidRDefault="00BC39C4" w:rsidP="00964EF7">
                  <w:pPr>
                    <w:pStyle w:val="7"/>
                    <w:rPr>
                      <w:szCs w:val="21"/>
                    </w:rPr>
                  </w:pPr>
                </w:p>
              </w:tc>
              <w:tc>
                <w:tcPr>
                  <w:tcW w:w="974" w:type="pct"/>
                  <w:vAlign w:val="center"/>
                </w:tcPr>
                <w:p w:rsidR="00BC39C4" w:rsidRPr="00BC39C4" w:rsidRDefault="00BC39C4" w:rsidP="00964EF7">
                  <w:pPr>
                    <w:pStyle w:val="7"/>
                    <w:rPr>
                      <w:szCs w:val="21"/>
                    </w:rPr>
                  </w:pPr>
                  <w:r w:rsidRPr="00BC39C4">
                    <w:rPr>
                      <w:rFonts w:hint="eastAsia"/>
                      <w:szCs w:val="21"/>
                    </w:rPr>
                    <w:t>成品包装</w:t>
                  </w:r>
                </w:p>
              </w:tc>
              <w:tc>
                <w:tcPr>
                  <w:tcW w:w="835" w:type="pct"/>
                  <w:vAlign w:val="center"/>
                </w:tcPr>
                <w:p w:rsidR="00BC39C4" w:rsidRPr="00BC39C4" w:rsidRDefault="00BC39C4" w:rsidP="00964EF7">
                  <w:pPr>
                    <w:adjustRightInd w:val="0"/>
                    <w:snapToGrid w:val="0"/>
                    <w:jc w:val="center"/>
                    <w:rPr>
                      <w:sz w:val="21"/>
                      <w:szCs w:val="21"/>
                    </w:rPr>
                  </w:pPr>
                  <w:r w:rsidRPr="00BC39C4">
                    <w:rPr>
                      <w:rFonts w:hAnsi="宋体"/>
                      <w:sz w:val="21"/>
                      <w:szCs w:val="21"/>
                    </w:rPr>
                    <w:t>废包装</w:t>
                  </w:r>
                  <w:r w:rsidRPr="00BC39C4">
                    <w:rPr>
                      <w:rFonts w:hAnsi="宋体" w:hint="eastAsia"/>
                      <w:sz w:val="21"/>
                      <w:szCs w:val="21"/>
                    </w:rPr>
                    <w:t>物</w:t>
                  </w:r>
                </w:p>
              </w:tc>
              <w:tc>
                <w:tcPr>
                  <w:tcW w:w="751" w:type="pct"/>
                  <w:vAlign w:val="center"/>
                </w:tcPr>
                <w:p w:rsidR="00BC39C4" w:rsidRPr="00BC39C4" w:rsidRDefault="00BC39C4" w:rsidP="00964EF7">
                  <w:pPr>
                    <w:pStyle w:val="7"/>
                    <w:spacing w:line="240" w:lineRule="auto"/>
                    <w:rPr>
                      <w:szCs w:val="21"/>
                    </w:rPr>
                  </w:pPr>
                  <w:r w:rsidRPr="00BC39C4">
                    <w:rPr>
                      <w:szCs w:val="21"/>
                    </w:rPr>
                    <w:t>0.5t/a</w:t>
                  </w:r>
                </w:p>
              </w:tc>
              <w:tc>
                <w:tcPr>
                  <w:tcW w:w="1998" w:type="pct"/>
                  <w:vMerge/>
                  <w:vAlign w:val="center"/>
                </w:tcPr>
                <w:p w:rsidR="00BC39C4" w:rsidRPr="00BC39C4" w:rsidRDefault="00BC39C4" w:rsidP="00964EF7">
                  <w:pPr>
                    <w:pStyle w:val="7"/>
                    <w:rPr>
                      <w:szCs w:val="21"/>
                    </w:rPr>
                  </w:pP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Merge w:val="restart"/>
                  <w:vAlign w:val="center"/>
                </w:tcPr>
                <w:p w:rsidR="00DB57FF" w:rsidRPr="00BC39C4" w:rsidRDefault="00DB57FF" w:rsidP="00964EF7">
                  <w:pPr>
                    <w:pStyle w:val="7"/>
                    <w:rPr>
                      <w:szCs w:val="21"/>
                    </w:rPr>
                  </w:pPr>
                  <w:r w:rsidRPr="00BC39C4">
                    <w:rPr>
                      <w:rFonts w:hint="eastAsia"/>
                      <w:szCs w:val="21"/>
                    </w:rPr>
                    <w:t>喷塑粉尘治理设施</w:t>
                  </w:r>
                </w:p>
              </w:tc>
              <w:tc>
                <w:tcPr>
                  <w:tcW w:w="835" w:type="pct"/>
                  <w:vAlign w:val="center"/>
                </w:tcPr>
                <w:p w:rsidR="00DB57FF" w:rsidRPr="00BC39C4" w:rsidRDefault="00BC39C4" w:rsidP="00964EF7">
                  <w:pPr>
                    <w:adjustRightInd w:val="0"/>
                    <w:snapToGrid w:val="0"/>
                    <w:jc w:val="center"/>
                    <w:rPr>
                      <w:sz w:val="21"/>
                      <w:szCs w:val="21"/>
                    </w:rPr>
                  </w:pPr>
                  <w:r w:rsidRPr="00BC39C4">
                    <w:rPr>
                      <w:rFonts w:hAnsi="宋体"/>
                      <w:bCs/>
                      <w:sz w:val="21"/>
                      <w:szCs w:val="21"/>
                    </w:rPr>
                    <w:t>废滤芯</w:t>
                  </w:r>
                </w:p>
              </w:tc>
              <w:tc>
                <w:tcPr>
                  <w:tcW w:w="751" w:type="pct"/>
                  <w:vAlign w:val="center"/>
                </w:tcPr>
                <w:p w:rsidR="00DB57FF" w:rsidRPr="00BC39C4" w:rsidRDefault="00BC39C4" w:rsidP="00BC39C4">
                  <w:pPr>
                    <w:pStyle w:val="7"/>
                    <w:spacing w:line="240" w:lineRule="auto"/>
                    <w:rPr>
                      <w:szCs w:val="21"/>
                    </w:rPr>
                  </w:pPr>
                  <w:r>
                    <w:rPr>
                      <w:rFonts w:hint="eastAsia"/>
                      <w:szCs w:val="21"/>
                    </w:rPr>
                    <w:t>18</w:t>
                  </w:r>
                  <w:r>
                    <w:rPr>
                      <w:rFonts w:hAnsi="宋体" w:hint="eastAsia"/>
                      <w:szCs w:val="21"/>
                    </w:rPr>
                    <w:t>个</w:t>
                  </w:r>
                  <w:r w:rsidR="00DB57FF" w:rsidRPr="00BC39C4">
                    <w:rPr>
                      <w:szCs w:val="21"/>
                    </w:rPr>
                    <w:t>/</w:t>
                  </w:r>
                  <w:r w:rsidR="00DB57FF" w:rsidRPr="00BC39C4">
                    <w:rPr>
                      <w:rFonts w:hAnsi="宋体"/>
                      <w:szCs w:val="21"/>
                    </w:rPr>
                    <w:t>年</w:t>
                  </w:r>
                </w:p>
              </w:tc>
              <w:tc>
                <w:tcPr>
                  <w:tcW w:w="1998" w:type="pct"/>
                  <w:vMerge w:val="restart"/>
                  <w:vAlign w:val="center"/>
                </w:tcPr>
                <w:p w:rsidR="00DB57FF" w:rsidRPr="00BC39C4" w:rsidRDefault="00DB57FF" w:rsidP="00964EF7">
                  <w:pPr>
                    <w:pStyle w:val="7"/>
                    <w:rPr>
                      <w:szCs w:val="21"/>
                    </w:rPr>
                  </w:pPr>
                  <w:r w:rsidRPr="00BC39C4">
                    <w:rPr>
                      <w:rFonts w:hint="eastAsia"/>
                      <w:szCs w:val="21"/>
                    </w:rPr>
                    <w:t>集中收集暂存后，</w:t>
                  </w:r>
                  <w:proofErr w:type="gramStart"/>
                  <w:r w:rsidRPr="00BC39C4">
                    <w:rPr>
                      <w:rFonts w:hint="eastAsia"/>
                      <w:szCs w:val="21"/>
                    </w:rPr>
                    <w:t>定期由</w:t>
                  </w:r>
                  <w:proofErr w:type="gramEnd"/>
                  <w:r w:rsidRPr="00BC39C4">
                    <w:rPr>
                      <w:rFonts w:hint="eastAsia"/>
                      <w:szCs w:val="21"/>
                    </w:rPr>
                    <w:t>厂家回收后利用。</w:t>
                  </w: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Merge/>
                  <w:vAlign w:val="center"/>
                </w:tcPr>
                <w:p w:rsidR="00DB57FF" w:rsidRPr="00BC39C4" w:rsidRDefault="00DB57FF" w:rsidP="00964EF7">
                  <w:pPr>
                    <w:pStyle w:val="7"/>
                    <w:rPr>
                      <w:szCs w:val="21"/>
                    </w:rPr>
                  </w:pPr>
                </w:p>
              </w:tc>
              <w:tc>
                <w:tcPr>
                  <w:tcW w:w="835" w:type="pct"/>
                  <w:vAlign w:val="center"/>
                </w:tcPr>
                <w:p w:rsidR="00DB57FF" w:rsidRPr="00BC39C4" w:rsidRDefault="00DB57FF" w:rsidP="00964EF7">
                  <w:pPr>
                    <w:adjustRightInd w:val="0"/>
                    <w:snapToGrid w:val="0"/>
                    <w:jc w:val="center"/>
                    <w:rPr>
                      <w:rFonts w:hAnsi="宋体"/>
                      <w:sz w:val="21"/>
                      <w:szCs w:val="21"/>
                    </w:rPr>
                  </w:pPr>
                  <w:proofErr w:type="gramStart"/>
                  <w:r w:rsidRPr="00BC39C4">
                    <w:rPr>
                      <w:rFonts w:hAnsi="宋体" w:hint="eastAsia"/>
                      <w:sz w:val="21"/>
                      <w:szCs w:val="21"/>
                    </w:rPr>
                    <w:t>废塑粉</w:t>
                  </w:r>
                  <w:proofErr w:type="gramEnd"/>
                </w:p>
              </w:tc>
              <w:tc>
                <w:tcPr>
                  <w:tcW w:w="751" w:type="pct"/>
                  <w:vAlign w:val="center"/>
                </w:tcPr>
                <w:p w:rsidR="00DB57FF" w:rsidRPr="00BC39C4" w:rsidRDefault="00BC39C4" w:rsidP="00964EF7">
                  <w:pPr>
                    <w:pStyle w:val="7"/>
                    <w:spacing w:line="240" w:lineRule="auto"/>
                    <w:rPr>
                      <w:szCs w:val="21"/>
                    </w:rPr>
                  </w:pPr>
                  <w:r w:rsidRPr="00BC39C4">
                    <w:rPr>
                      <w:rFonts w:hint="eastAsia"/>
                      <w:bCs/>
                      <w:szCs w:val="21"/>
                    </w:rPr>
                    <w:t>0.13</w:t>
                  </w:r>
                  <w:r w:rsidRPr="00BC39C4">
                    <w:rPr>
                      <w:bCs/>
                      <w:szCs w:val="21"/>
                    </w:rPr>
                    <w:t>t/a</w:t>
                  </w:r>
                </w:p>
              </w:tc>
              <w:tc>
                <w:tcPr>
                  <w:tcW w:w="1998" w:type="pct"/>
                  <w:vMerge/>
                  <w:vAlign w:val="center"/>
                </w:tcPr>
                <w:p w:rsidR="00DB57FF" w:rsidRPr="00BC39C4" w:rsidRDefault="00DB57FF" w:rsidP="00964EF7">
                  <w:pPr>
                    <w:pStyle w:val="7"/>
                    <w:rPr>
                      <w:szCs w:val="21"/>
                    </w:rPr>
                  </w:pP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Align w:val="center"/>
                </w:tcPr>
                <w:p w:rsidR="00DB57FF" w:rsidRPr="00BC39C4" w:rsidRDefault="00DB57FF" w:rsidP="00964EF7">
                  <w:pPr>
                    <w:pStyle w:val="7"/>
                    <w:rPr>
                      <w:szCs w:val="21"/>
                    </w:rPr>
                  </w:pPr>
                  <w:r w:rsidRPr="00BC39C4">
                    <w:rPr>
                      <w:rFonts w:hint="eastAsia"/>
                      <w:szCs w:val="21"/>
                    </w:rPr>
                    <w:t>生活垃圾</w:t>
                  </w:r>
                </w:p>
              </w:tc>
              <w:tc>
                <w:tcPr>
                  <w:tcW w:w="835" w:type="pct"/>
                  <w:vAlign w:val="center"/>
                </w:tcPr>
                <w:p w:rsidR="00DB57FF" w:rsidRPr="00BC39C4" w:rsidRDefault="00DB57FF" w:rsidP="00964EF7">
                  <w:pPr>
                    <w:adjustRightInd w:val="0"/>
                    <w:snapToGrid w:val="0"/>
                    <w:jc w:val="center"/>
                    <w:rPr>
                      <w:sz w:val="21"/>
                      <w:szCs w:val="21"/>
                    </w:rPr>
                  </w:pPr>
                  <w:r w:rsidRPr="00BC39C4">
                    <w:rPr>
                      <w:rFonts w:hAnsi="宋体"/>
                      <w:sz w:val="21"/>
                      <w:szCs w:val="21"/>
                    </w:rPr>
                    <w:t>生活垃圾</w:t>
                  </w:r>
                </w:p>
              </w:tc>
              <w:tc>
                <w:tcPr>
                  <w:tcW w:w="751" w:type="pct"/>
                  <w:vAlign w:val="center"/>
                </w:tcPr>
                <w:p w:rsidR="00DB57FF" w:rsidRPr="00BC39C4" w:rsidRDefault="00BC39C4" w:rsidP="00964EF7">
                  <w:pPr>
                    <w:pStyle w:val="7"/>
                    <w:spacing w:line="240" w:lineRule="auto"/>
                    <w:rPr>
                      <w:szCs w:val="21"/>
                    </w:rPr>
                  </w:pPr>
                  <w:r>
                    <w:rPr>
                      <w:rFonts w:hint="eastAsia"/>
                      <w:szCs w:val="21"/>
                    </w:rPr>
                    <w:t>2.25</w:t>
                  </w:r>
                  <w:r w:rsidR="00DB57FF" w:rsidRPr="00BC39C4">
                    <w:rPr>
                      <w:szCs w:val="21"/>
                    </w:rPr>
                    <w:t>t/a</w:t>
                  </w:r>
                </w:p>
              </w:tc>
              <w:tc>
                <w:tcPr>
                  <w:tcW w:w="1998" w:type="pct"/>
                  <w:vAlign w:val="center"/>
                </w:tcPr>
                <w:p w:rsidR="00DB57FF" w:rsidRPr="00BC39C4" w:rsidRDefault="00DB57FF" w:rsidP="00964EF7">
                  <w:pPr>
                    <w:pStyle w:val="7"/>
                    <w:rPr>
                      <w:szCs w:val="21"/>
                    </w:rPr>
                  </w:pPr>
                  <w:r w:rsidRPr="00BC39C4">
                    <w:rPr>
                      <w:rFonts w:hint="eastAsia"/>
                      <w:szCs w:val="21"/>
                    </w:rPr>
                    <w:t>集中收集后交由环卫部门统一清运。</w:t>
                  </w:r>
                </w:p>
              </w:tc>
            </w:tr>
            <w:tr w:rsidR="00DB57FF" w:rsidRPr="00BC39C4" w:rsidTr="00964EF7">
              <w:trPr>
                <w:jc w:val="center"/>
              </w:trPr>
              <w:tc>
                <w:tcPr>
                  <w:tcW w:w="442" w:type="pct"/>
                  <w:vMerge w:val="restart"/>
                  <w:vAlign w:val="center"/>
                </w:tcPr>
                <w:p w:rsidR="00DB57FF" w:rsidRPr="00BC39C4" w:rsidRDefault="00DB57FF" w:rsidP="00964EF7">
                  <w:pPr>
                    <w:pStyle w:val="7"/>
                    <w:rPr>
                      <w:szCs w:val="21"/>
                    </w:rPr>
                  </w:pPr>
                  <w:r w:rsidRPr="00BC39C4">
                    <w:rPr>
                      <w:rFonts w:hint="eastAsia"/>
                      <w:szCs w:val="21"/>
                    </w:rPr>
                    <w:t>危险废物</w:t>
                  </w:r>
                </w:p>
              </w:tc>
              <w:tc>
                <w:tcPr>
                  <w:tcW w:w="974" w:type="pct"/>
                  <w:vAlign w:val="center"/>
                </w:tcPr>
                <w:p w:rsidR="00DB57FF" w:rsidRPr="00BC39C4" w:rsidRDefault="00DB57FF" w:rsidP="00964EF7">
                  <w:pPr>
                    <w:pStyle w:val="7"/>
                    <w:rPr>
                      <w:szCs w:val="21"/>
                    </w:rPr>
                  </w:pPr>
                  <w:r w:rsidRPr="00BC39C4">
                    <w:rPr>
                      <w:rFonts w:hint="eastAsia"/>
                      <w:szCs w:val="21"/>
                    </w:rPr>
                    <w:t>设备维护</w:t>
                  </w:r>
                </w:p>
              </w:tc>
              <w:tc>
                <w:tcPr>
                  <w:tcW w:w="835" w:type="pct"/>
                  <w:vAlign w:val="center"/>
                </w:tcPr>
                <w:p w:rsidR="00DB57FF" w:rsidRPr="00BC39C4" w:rsidRDefault="00DB57FF" w:rsidP="00964EF7">
                  <w:pPr>
                    <w:pStyle w:val="7"/>
                    <w:spacing w:line="240" w:lineRule="auto"/>
                    <w:rPr>
                      <w:bCs/>
                      <w:szCs w:val="21"/>
                    </w:rPr>
                  </w:pPr>
                  <w:r w:rsidRPr="00BC39C4">
                    <w:rPr>
                      <w:rFonts w:hAnsi="宋体"/>
                      <w:bCs/>
                      <w:szCs w:val="21"/>
                    </w:rPr>
                    <w:t>废润滑油</w:t>
                  </w:r>
                </w:p>
              </w:tc>
              <w:tc>
                <w:tcPr>
                  <w:tcW w:w="751" w:type="pct"/>
                  <w:vAlign w:val="center"/>
                </w:tcPr>
                <w:p w:rsidR="00DB57FF" w:rsidRPr="00BC39C4" w:rsidRDefault="00DB57FF" w:rsidP="00964EF7">
                  <w:pPr>
                    <w:pStyle w:val="7"/>
                    <w:spacing w:line="240" w:lineRule="auto"/>
                    <w:rPr>
                      <w:bCs/>
                      <w:szCs w:val="21"/>
                    </w:rPr>
                  </w:pPr>
                  <w:r w:rsidRPr="00BC39C4">
                    <w:rPr>
                      <w:bCs/>
                      <w:szCs w:val="21"/>
                    </w:rPr>
                    <w:t>0.06t/a</w:t>
                  </w:r>
                </w:p>
              </w:tc>
              <w:tc>
                <w:tcPr>
                  <w:tcW w:w="1998" w:type="pct"/>
                  <w:vMerge w:val="restart"/>
                  <w:vAlign w:val="center"/>
                </w:tcPr>
                <w:p w:rsidR="00DB57FF" w:rsidRPr="00BC39C4" w:rsidRDefault="00DB57FF" w:rsidP="00964EF7">
                  <w:pPr>
                    <w:pStyle w:val="7"/>
                    <w:rPr>
                      <w:szCs w:val="21"/>
                    </w:rPr>
                  </w:pPr>
                  <w:r w:rsidRPr="00BC39C4">
                    <w:rPr>
                      <w:rFonts w:hint="eastAsia"/>
                      <w:szCs w:val="21"/>
                    </w:rPr>
                    <w:t>集中收集后，分类分区</w:t>
                  </w:r>
                  <w:proofErr w:type="gramStart"/>
                  <w:r w:rsidRPr="00BC39C4">
                    <w:rPr>
                      <w:rFonts w:hint="eastAsia"/>
                      <w:szCs w:val="21"/>
                    </w:rPr>
                    <w:t>暂存于危废暂存</w:t>
                  </w:r>
                  <w:proofErr w:type="gramEnd"/>
                  <w:r w:rsidRPr="00BC39C4">
                    <w:rPr>
                      <w:rFonts w:hint="eastAsia"/>
                      <w:szCs w:val="21"/>
                    </w:rPr>
                    <w:t>间，</w:t>
                  </w:r>
                  <w:proofErr w:type="gramStart"/>
                  <w:r w:rsidRPr="00BC39C4">
                    <w:rPr>
                      <w:rFonts w:hint="eastAsia"/>
                      <w:szCs w:val="21"/>
                    </w:rPr>
                    <w:t>定期由</w:t>
                  </w:r>
                  <w:proofErr w:type="gramEnd"/>
                  <w:r w:rsidRPr="00BC39C4">
                    <w:rPr>
                      <w:rFonts w:hint="eastAsia"/>
                      <w:szCs w:val="21"/>
                    </w:rPr>
                    <w:t>有资质单位处理。</w:t>
                  </w: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Align w:val="center"/>
                </w:tcPr>
                <w:p w:rsidR="00DB57FF" w:rsidRPr="00BC39C4" w:rsidRDefault="00BC39C4" w:rsidP="00964EF7">
                  <w:pPr>
                    <w:pStyle w:val="7"/>
                    <w:rPr>
                      <w:szCs w:val="21"/>
                    </w:rPr>
                  </w:pPr>
                  <w:r w:rsidRPr="00BC39C4">
                    <w:rPr>
                      <w:rFonts w:hint="eastAsia"/>
                      <w:szCs w:val="21"/>
                    </w:rPr>
                    <w:t>设备维护</w:t>
                  </w:r>
                </w:p>
              </w:tc>
              <w:tc>
                <w:tcPr>
                  <w:tcW w:w="835" w:type="pct"/>
                  <w:vAlign w:val="center"/>
                </w:tcPr>
                <w:p w:rsidR="00DB57FF" w:rsidRPr="00BC39C4" w:rsidRDefault="00DB57FF" w:rsidP="00964EF7">
                  <w:pPr>
                    <w:pStyle w:val="7"/>
                    <w:spacing w:line="240" w:lineRule="auto"/>
                    <w:rPr>
                      <w:bCs/>
                      <w:szCs w:val="21"/>
                    </w:rPr>
                  </w:pPr>
                  <w:r w:rsidRPr="00BC39C4">
                    <w:rPr>
                      <w:rFonts w:hAnsi="宋体"/>
                      <w:bCs/>
                      <w:szCs w:val="21"/>
                    </w:rPr>
                    <w:t>废液压油</w:t>
                  </w:r>
                </w:p>
              </w:tc>
              <w:tc>
                <w:tcPr>
                  <w:tcW w:w="751" w:type="pct"/>
                  <w:vAlign w:val="center"/>
                </w:tcPr>
                <w:p w:rsidR="00DB57FF" w:rsidRPr="00BC39C4" w:rsidRDefault="00DB57FF" w:rsidP="00964EF7">
                  <w:pPr>
                    <w:pStyle w:val="7"/>
                    <w:spacing w:line="240" w:lineRule="auto"/>
                    <w:rPr>
                      <w:bCs/>
                      <w:szCs w:val="21"/>
                    </w:rPr>
                  </w:pPr>
                  <w:r w:rsidRPr="00BC39C4">
                    <w:rPr>
                      <w:bCs/>
                      <w:szCs w:val="21"/>
                    </w:rPr>
                    <w:t>0.3t/a</w:t>
                  </w:r>
                </w:p>
              </w:tc>
              <w:tc>
                <w:tcPr>
                  <w:tcW w:w="1998" w:type="pct"/>
                  <w:vMerge/>
                  <w:vAlign w:val="center"/>
                </w:tcPr>
                <w:p w:rsidR="00DB57FF" w:rsidRPr="00BC39C4" w:rsidRDefault="00DB57FF" w:rsidP="00964EF7">
                  <w:pPr>
                    <w:pStyle w:val="7"/>
                    <w:rPr>
                      <w:szCs w:val="21"/>
                    </w:rPr>
                  </w:pP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Merge w:val="restart"/>
                  <w:vAlign w:val="center"/>
                </w:tcPr>
                <w:p w:rsidR="00DB57FF" w:rsidRPr="00BC39C4" w:rsidRDefault="00DB57FF" w:rsidP="00964EF7">
                  <w:pPr>
                    <w:pStyle w:val="7"/>
                    <w:rPr>
                      <w:szCs w:val="21"/>
                    </w:rPr>
                  </w:pPr>
                  <w:r w:rsidRPr="00BC39C4">
                    <w:rPr>
                      <w:rFonts w:hint="eastAsia"/>
                      <w:szCs w:val="21"/>
                    </w:rPr>
                    <w:t>废气治理设施</w:t>
                  </w:r>
                </w:p>
              </w:tc>
              <w:tc>
                <w:tcPr>
                  <w:tcW w:w="835" w:type="pct"/>
                  <w:vAlign w:val="center"/>
                </w:tcPr>
                <w:p w:rsidR="00DB57FF" w:rsidRPr="00BC39C4" w:rsidRDefault="00DB57FF" w:rsidP="00964EF7">
                  <w:pPr>
                    <w:pStyle w:val="7"/>
                    <w:spacing w:line="240" w:lineRule="auto"/>
                    <w:rPr>
                      <w:bCs/>
                      <w:szCs w:val="21"/>
                    </w:rPr>
                  </w:pPr>
                  <w:r w:rsidRPr="00BC39C4">
                    <w:rPr>
                      <w:rFonts w:hAnsi="宋体"/>
                      <w:bCs/>
                      <w:szCs w:val="21"/>
                    </w:rPr>
                    <w:t>废旧灯管</w:t>
                  </w:r>
                </w:p>
              </w:tc>
              <w:tc>
                <w:tcPr>
                  <w:tcW w:w="751" w:type="pct"/>
                  <w:vAlign w:val="center"/>
                </w:tcPr>
                <w:p w:rsidR="00DB57FF" w:rsidRPr="00BC39C4" w:rsidRDefault="00DB57FF" w:rsidP="00964EF7">
                  <w:pPr>
                    <w:pStyle w:val="7"/>
                    <w:spacing w:line="240" w:lineRule="auto"/>
                    <w:rPr>
                      <w:bCs/>
                      <w:szCs w:val="21"/>
                    </w:rPr>
                  </w:pPr>
                  <w:r w:rsidRPr="00BC39C4">
                    <w:rPr>
                      <w:bCs/>
                      <w:szCs w:val="21"/>
                    </w:rPr>
                    <w:t>20</w:t>
                  </w:r>
                  <w:r w:rsidRPr="00BC39C4">
                    <w:rPr>
                      <w:rFonts w:hAnsi="宋体"/>
                      <w:bCs/>
                      <w:szCs w:val="21"/>
                    </w:rPr>
                    <w:t>根</w:t>
                  </w:r>
                  <w:r w:rsidRPr="00BC39C4">
                    <w:rPr>
                      <w:bCs/>
                      <w:szCs w:val="21"/>
                    </w:rPr>
                    <w:t>/a</w:t>
                  </w:r>
                </w:p>
              </w:tc>
              <w:tc>
                <w:tcPr>
                  <w:tcW w:w="1998" w:type="pct"/>
                  <w:vMerge/>
                  <w:vAlign w:val="center"/>
                </w:tcPr>
                <w:p w:rsidR="00DB57FF" w:rsidRPr="00BC39C4" w:rsidRDefault="00DB57FF" w:rsidP="00964EF7">
                  <w:pPr>
                    <w:pStyle w:val="7"/>
                    <w:rPr>
                      <w:szCs w:val="21"/>
                    </w:rPr>
                  </w:pP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Merge/>
                  <w:vAlign w:val="center"/>
                </w:tcPr>
                <w:p w:rsidR="00DB57FF" w:rsidRPr="00BC39C4" w:rsidRDefault="00DB57FF" w:rsidP="00964EF7">
                  <w:pPr>
                    <w:pStyle w:val="7"/>
                    <w:rPr>
                      <w:szCs w:val="21"/>
                    </w:rPr>
                  </w:pPr>
                </w:p>
              </w:tc>
              <w:tc>
                <w:tcPr>
                  <w:tcW w:w="835" w:type="pct"/>
                  <w:vAlign w:val="center"/>
                </w:tcPr>
                <w:p w:rsidR="00DB57FF" w:rsidRPr="00BC39C4" w:rsidRDefault="00DB57FF" w:rsidP="00964EF7">
                  <w:pPr>
                    <w:pStyle w:val="7"/>
                    <w:spacing w:line="240" w:lineRule="auto"/>
                    <w:rPr>
                      <w:bCs/>
                      <w:szCs w:val="21"/>
                    </w:rPr>
                  </w:pPr>
                  <w:r w:rsidRPr="00BC39C4">
                    <w:rPr>
                      <w:rFonts w:hAnsi="宋体"/>
                      <w:bCs/>
                      <w:szCs w:val="21"/>
                    </w:rPr>
                    <w:t>废活性炭</w:t>
                  </w:r>
                </w:p>
              </w:tc>
              <w:tc>
                <w:tcPr>
                  <w:tcW w:w="751" w:type="pct"/>
                  <w:vAlign w:val="center"/>
                </w:tcPr>
                <w:p w:rsidR="00DB57FF" w:rsidRPr="00BC39C4" w:rsidRDefault="00DB57FF" w:rsidP="00BC39C4">
                  <w:pPr>
                    <w:pStyle w:val="7"/>
                    <w:spacing w:line="240" w:lineRule="auto"/>
                    <w:rPr>
                      <w:bCs/>
                      <w:szCs w:val="21"/>
                    </w:rPr>
                  </w:pPr>
                  <w:r w:rsidRPr="00BC39C4">
                    <w:rPr>
                      <w:bCs/>
                      <w:szCs w:val="21"/>
                    </w:rPr>
                    <w:t>0.07</w:t>
                  </w:r>
                  <w:r w:rsidR="00BC39C4">
                    <w:rPr>
                      <w:rFonts w:hint="eastAsia"/>
                      <w:bCs/>
                      <w:szCs w:val="21"/>
                    </w:rPr>
                    <w:t>6</w:t>
                  </w:r>
                  <w:r w:rsidRPr="00BC39C4">
                    <w:rPr>
                      <w:bCs/>
                      <w:szCs w:val="21"/>
                    </w:rPr>
                    <w:t>t/a</w:t>
                  </w:r>
                </w:p>
              </w:tc>
              <w:tc>
                <w:tcPr>
                  <w:tcW w:w="1998" w:type="pct"/>
                  <w:vMerge/>
                  <w:vAlign w:val="center"/>
                </w:tcPr>
                <w:p w:rsidR="00DB57FF" w:rsidRPr="00BC39C4" w:rsidRDefault="00DB57FF" w:rsidP="00964EF7">
                  <w:pPr>
                    <w:pStyle w:val="7"/>
                    <w:rPr>
                      <w:szCs w:val="21"/>
                    </w:rPr>
                  </w:pPr>
                </w:p>
              </w:tc>
            </w:tr>
            <w:tr w:rsidR="00DB57FF" w:rsidRPr="00BC39C4" w:rsidTr="00964EF7">
              <w:trPr>
                <w:jc w:val="center"/>
              </w:trPr>
              <w:tc>
                <w:tcPr>
                  <w:tcW w:w="442" w:type="pct"/>
                  <w:vMerge/>
                  <w:vAlign w:val="center"/>
                </w:tcPr>
                <w:p w:rsidR="00DB57FF" w:rsidRPr="00BC39C4" w:rsidRDefault="00DB57FF" w:rsidP="00964EF7">
                  <w:pPr>
                    <w:pStyle w:val="7"/>
                    <w:rPr>
                      <w:szCs w:val="21"/>
                    </w:rPr>
                  </w:pPr>
                </w:p>
              </w:tc>
              <w:tc>
                <w:tcPr>
                  <w:tcW w:w="974" w:type="pct"/>
                  <w:vAlign w:val="center"/>
                </w:tcPr>
                <w:p w:rsidR="00DB57FF" w:rsidRPr="00BC39C4" w:rsidRDefault="00BC39C4" w:rsidP="00964EF7">
                  <w:pPr>
                    <w:pStyle w:val="7"/>
                    <w:rPr>
                      <w:szCs w:val="21"/>
                    </w:rPr>
                  </w:pPr>
                  <w:r>
                    <w:rPr>
                      <w:rFonts w:hint="eastAsia"/>
                      <w:szCs w:val="21"/>
                    </w:rPr>
                    <w:t>生产过程</w:t>
                  </w:r>
                </w:p>
              </w:tc>
              <w:tc>
                <w:tcPr>
                  <w:tcW w:w="835" w:type="pct"/>
                  <w:vAlign w:val="center"/>
                </w:tcPr>
                <w:p w:rsidR="00DB57FF" w:rsidRPr="00BC39C4" w:rsidRDefault="00BC39C4" w:rsidP="00964EF7">
                  <w:pPr>
                    <w:pStyle w:val="7"/>
                    <w:spacing w:line="240" w:lineRule="auto"/>
                    <w:rPr>
                      <w:szCs w:val="21"/>
                    </w:rPr>
                  </w:pPr>
                  <w:r w:rsidRPr="00BC39C4">
                    <w:rPr>
                      <w:rFonts w:hAnsi="宋体"/>
                      <w:bCs/>
                      <w:szCs w:val="21"/>
                    </w:rPr>
                    <w:t>废</w:t>
                  </w:r>
                  <w:r w:rsidRPr="00BC39C4">
                    <w:rPr>
                      <w:rFonts w:hAnsi="宋体" w:hint="eastAsia"/>
                      <w:bCs/>
                      <w:szCs w:val="21"/>
                    </w:rPr>
                    <w:t>除锈剂</w:t>
                  </w:r>
                  <w:r w:rsidRPr="00BC39C4">
                    <w:rPr>
                      <w:rFonts w:hAnsi="宋体"/>
                      <w:bCs/>
                      <w:szCs w:val="21"/>
                    </w:rPr>
                    <w:t>抹布</w:t>
                  </w:r>
                </w:p>
              </w:tc>
              <w:tc>
                <w:tcPr>
                  <w:tcW w:w="751" w:type="pct"/>
                  <w:vAlign w:val="center"/>
                </w:tcPr>
                <w:p w:rsidR="00DB57FF" w:rsidRPr="00BC39C4" w:rsidRDefault="00DB57FF" w:rsidP="00BC39C4">
                  <w:pPr>
                    <w:pStyle w:val="7"/>
                    <w:spacing w:line="240" w:lineRule="auto"/>
                    <w:rPr>
                      <w:szCs w:val="21"/>
                    </w:rPr>
                  </w:pPr>
                  <w:r w:rsidRPr="00BC39C4">
                    <w:rPr>
                      <w:szCs w:val="21"/>
                    </w:rPr>
                    <w:t>0.</w:t>
                  </w:r>
                  <w:r w:rsidR="00BC39C4">
                    <w:rPr>
                      <w:rFonts w:hint="eastAsia"/>
                      <w:szCs w:val="21"/>
                    </w:rPr>
                    <w:t>25</w:t>
                  </w:r>
                  <w:r w:rsidRPr="00BC39C4">
                    <w:rPr>
                      <w:szCs w:val="21"/>
                    </w:rPr>
                    <w:t>t/a</w:t>
                  </w:r>
                </w:p>
              </w:tc>
              <w:tc>
                <w:tcPr>
                  <w:tcW w:w="1998" w:type="pct"/>
                  <w:vMerge/>
                  <w:vAlign w:val="center"/>
                </w:tcPr>
                <w:p w:rsidR="00DB57FF" w:rsidRPr="00BC39C4" w:rsidRDefault="00DB57FF" w:rsidP="00964EF7">
                  <w:pPr>
                    <w:pStyle w:val="7"/>
                    <w:rPr>
                      <w:szCs w:val="21"/>
                    </w:rPr>
                  </w:pPr>
                </w:p>
              </w:tc>
            </w:tr>
          </w:tbl>
          <w:p w:rsidR="00DB57FF" w:rsidRDefault="00BC39C4">
            <w:pPr>
              <w:spacing w:line="500" w:lineRule="exact"/>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Pr="00BC39C4">
              <w:rPr>
                <w:rFonts w:hint="eastAsia"/>
                <w:bCs/>
                <w:sz w:val="24"/>
                <w:szCs w:val="24"/>
              </w:rPr>
              <w:t>污染防治措施</w:t>
            </w:r>
          </w:p>
          <w:p w:rsidR="00BC39C4" w:rsidRPr="00BC39C4" w:rsidRDefault="00BC39C4" w:rsidP="00BC39C4">
            <w:pPr>
              <w:spacing w:line="500" w:lineRule="exact"/>
              <w:ind w:firstLineChars="200" w:firstLine="480"/>
              <w:rPr>
                <w:bCs/>
                <w:sz w:val="24"/>
                <w:szCs w:val="24"/>
              </w:rPr>
            </w:pPr>
            <w:r w:rsidRPr="00BC39C4">
              <w:rPr>
                <w:rFonts w:hint="eastAsia"/>
                <w:bCs/>
                <w:sz w:val="24"/>
                <w:szCs w:val="24"/>
              </w:rPr>
              <w:t>（</w:t>
            </w:r>
            <w:r w:rsidRPr="00BC39C4">
              <w:rPr>
                <w:rFonts w:hint="eastAsia"/>
                <w:bCs/>
                <w:sz w:val="24"/>
                <w:szCs w:val="24"/>
              </w:rPr>
              <w:t>1</w:t>
            </w:r>
            <w:r w:rsidRPr="00BC39C4">
              <w:rPr>
                <w:rFonts w:hint="eastAsia"/>
                <w:bCs/>
                <w:sz w:val="24"/>
                <w:szCs w:val="24"/>
              </w:rPr>
              <w:t>）一般固体废物</w:t>
            </w:r>
          </w:p>
          <w:p w:rsidR="00BC39C4" w:rsidRPr="00BC39C4" w:rsidRDefault="00BC39C4" w:rsidP="00BC39C4">
            <w:pPr>
              <w:spacing w:line="500" w:lineRule="exact"/>
              <w:ind w:firstLineChars="200" w:firstLine="480"/>
              <w:rPr>
                <w:bCs/>
                <w:sz w:val="24"/>
                <w:szCs w:val="24"/>
              </w:rPr>
            </w:pPr>
            <w:r w:rsidRPr="00BC39C4">
              <w:rPr>
                <w:rFonts w:hint="eastAsia"/>
                <w:bCs/>
                <w:sz w:val="24"/>
                <w:szCs w:val="24"/>
              </w:rPr>
              <w:t>一般固体废物暂存区，评价建议按照《一般工业固体废物贮存、处置场污染控制标准》（</w:t>
            </w:r>
            <w:r w:rsidRPr="00BC39C4">
              <w:rPr>
                <w:rFonts w:hint="eastAsia"/>
                <w:bCs/>
                <w:sz w:val="24"/>
                <w:szCs w:val="24"/>
              </w:rPr>
              <w:t>GB78599-2001</w:t>
            </w:r>
            <w:r w:rsidRPr="00BC39C4">
              <w:rPr>
                <w:rFonts w:hint="eastAsia"/>
                <w:bCs/>
                <w:sz w:val="24"/>
                <w:szCs w:val="24"/>
              </w:rPr>
              <w:t>）要求进行设计、施工，做到防渗漏、防雨淋、防散失处理，避免对环境造成二次污染。</w:t>
            </w:r>
          </w:p>
          <w:p w:rsidR="00BC39C4" w:rsidRPr="00BC39C4" w:rsidRDefault="00BC39C4" w:rsidP="00BC39C4">
            <w:pPr>
              <w:spacing w:line="500" w:lineRule="exact"/>
              <w:ind w:firstLineChars="200" w:firstLine="480"/>
              <w:rPr>
                <w:bCs/>
                <w:sz w:val="24"/>
                <w:szCs w:val="24"/>
              </w:rPr>
            </w:pPr>
            <w:r w:rsidRPr="00BC39C4">
              <w:rPr>
                <w:rFonts w:hint="eastAsia"/>
                <w:bCs/>
                <w:sz w:val="24"/>
                <w:szCs w:val="24"/>
              </w:rPr>
              <w:t>（</w:t>
            </w:r>
            <w:r w:rsidRPr="00BC39C4">
              <w:rPr>
                <w:rFonts w:hint="eastAsia"/>
                <w:bCs/>
                <w:sz w:val="24"/>
                <w:szCs w:val="24"/>
              </w:rPr>
              <w:t>2</w:t>
            </w:r>
            <w:r w:rsidRPr="00BC39C4">
              <w:rPr>
                <w:rFonts w:hint="eastAsia"/>
                <w:bCs/>
                <w:sz w:val="24"/>
                <w:szCs w:val="24"/>
              </w:rPr>
              <w:t>）危险废物</w:t>
            </w:r>
          </w:p>
          <w:p w:rsidR="00DB57FF" w:rsidRDefault="00BC39C4" w:rsidP="00BC39C4">
            <w:pPr>
              <w:spacing w:line="500" w:lineRule="exact"/>
              <w:ind w:firstLineChars="200" w:firstLine="480"/>
              <w:rPr>
                <w:bCs/>
                <w:sz w:val="24"/>
                <w:szCs w:val="24"/>
              </w:rPr>
            </w:pPr>
            <w:r w:rsidRPr="00BC39C4">
              <w:rPr>
                <w:rFonts w:hint="eastAsia"/>
                <w:bCs/>
                <w:sz w:val="24"/>
                <w:szCs w:val="24"/>
              </w:rPr>
              <w:t>本项目设置</w:t>
            </w:r>
            <w:proofErr w:type="gramStart"/>
            <w:r w:rsidRPr="00BC39C4">
              <w:rPr>
                <w:rFonts w:hint="eastAsia"/>
                <w:bCs/>
                <w:sz w:val="24"/>
                <w:szCs w:val="24"/>
              </w:rPr>
              <w:t>一个危废暂存</w:t>
            </w:r>
            <w:proofErr w:type="gramEnd"/>
            <w:r w:rsidRPr="00BC39C4">
              <w:rPr>
                <w:rFonts w:hint="eastAsia"/>
                <w:bCs/>
                <w:sz w:val="24"/>
                <w:szCs w:val="24"/>
              </w:rPr>
              <w:t>间（约</w:t>
            </w:r>
            <w:r w:rsidRPr="00BC39C4">
              <w:rPr>
                <w:rFonts w:hint="eastAsia"/>
                <w:bCs/>
                <w:sz w:val="24"/>
                <w:szCs w:val="24"/>
              </w:rPr>
              <w:t>10m</w:t>
            </w:r>
            <w:r w:rsidRPr="00BC39C4">
              <w:rPr>
                <w:rFonts w:hint="eastAsia"/>
                <w:bCs/>
                <w:sz w:val="24"/>
                <w:szCs w:val="24"/>
                <w:vertAlign w:val="superscript"/>
              </w:rPr>
              <w:t>2</w:t>
            </w:r>
            <w:r w:rsidRPr="00BC39C4">
              <w:rPr>
                <w:rFonts w:hint="eastAsia"/>
                <w:bCs/>
                <w:sz w:val="24"/>
                <w:szCs w:val="24"/>
              </w:rPr>
              <w:t>），各</w:t>
            </w:r>
            <w:proofErr w:type="gramStart"/>
            <w:r w:rsidRPr="00BC39C4">
              <w:rPr>
                <w:rFonts w:hint="eastAsia"/>
                <w:bCs/>
                <w:sz w:val="24"/>
                <w:szCs w:val="24"/>
              </w:rPr>
              <w:t>类危废</w:t>
            </w:r>
            <w:proofErr w:type="gramEnd"/>
            <w:r w:rsidRPr="00BC39C4">
              <w:rPr>
                <w:rFonts w:hint="eastAsia"/>
                <w:bCs/>
                <w:sz w:val="24"/>
                <w:szCs w:val="24"/>
              </w:rPr>
              <w:t>分类收集，定期交由有资质部门进行处理，</w:t>
            </w:r>
            <w:r w:rsidRPr="00BC39C4">
              <w:rPr>
                <w:bCs/>
                <w:sz w:val="24"/>
                <w:szCs w:val="24"/>
              </w:rPr>
              <w:t>本项目只涉及危险废物的收集和贮存。</w:t>
            </w:r>
          </w:p>
          <w:p w:rsidR="00BC39C4" w:rsidRPr="007D589F" w:rsidRDefault="00BC39C4" w:rsidP="00BC39C4">
            <w:pPr>
              <w:pStyle w:val="050"/>
              <w:ind w:firstLine="480"/>
            </w:pPr>
            <w:r w:rsidRPr="007D589F">
              <w:rPr>
                <w:rFonts w:hint="eastAsia"/>
              </w:rPr>
              <w:t>表</w:t>
            </w:r>
            <w:r w:rsidR="00B41EBA">
              <w:rPr>
                <w:rFonts w:hint="eastAsia"/>
              </w:rPr>
              <w:t>47</w:t>
            </w:r>
            <w:r w:rsidRPr="007D589F">
              <w:rPr>
                <w:rFonts w:hint="eastAsia"/>
              </w:rPr>
              <w:t xml:space="preserve">                    </w:t>
            </w:r>
            <w:r w:rsidRPr="007D589F">
              <w:rPr>
                <w:rFonts w:hint="eastAsia"/>
              </w:rPr>
              <w:t>危险废物汇总表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68"/>
              <w:gridCol w:w="1243"/>
              <w:gridCol w:w="907"/>
              <w:gridCol w:w="1302"/>
              <w:gridCol w:w="1095"/>
              <w:gridCol w:w="1249"/>
              <w:gridCol w:w="603"/>
              <w:gridCol w:w="768"/>
              <w:gridCol w:w="769"/>
              <w:gridCol w:w="1386"/>
            </w:tblGrid>
            <w:tr w:rsidR="00BC39C4" w:rsidRPr="007D589F" w:rsidTr="00BC39C4">
              <w:trPr>
                <w:trHeight w:val="1021"/>
                <w:jc w:val="center"/>
              </w:trPr>
              <w:tc>
                <w:tcPr>
                  <w:tcW w:w="239" w:type="pct"/>
                  <w:vAlign w:val="center"/>
                </w:tcPr>
                <w:p w:rsidR="00BC39C4" w:rsidRPr="007D589F" w:rsidRDefault="00BC39C4" w:rsidP="00964EF7">
                  <w:pPr>
                    <w:pStyle w:val="07"/>
                  </w:pPr>
                  <w:r w:rsidRPr="007D589F">
                    <w:t>序号</w:t>
                  </w:r>
                </w:p>
              </w:tc>
              <w:tc>
                <w:tcPr>
                  <w:tcW w:w="635" w:type="pct"/>
                  <w:vAlign w:val="center"/>
                </w:tcPr>
                <w:p w:rsidR="00BC39C4" w:rsidRPr="007D589F" w:rsidRDefault="00BC39C4" w:rsidP="00964EF7">
                  <w:pPr>
                    <w:pStyle w:val="07"/>
                  </w:pPr>
                  <w:r w:rsidRPr="007D589F">
                    <w:t>危险废物名称</w:t>
                  </w:r>
                </w:p>
              </w:tc>
              <w:tc>
                <w:tcPr>
                  <w:tcW w:w="463" w:type="pct"/>
                  <w:vAlign w:val="center"/>
                </w:tcPr>
                <w:p w:rsidR="00BC39C4" w:rsidRPr="007D589F" w:rsidRDefault="00BC39C4" w:rsidP="00964EF7">
                  <w:pPr>
                    <w:pStyle w:val="07"/>
                  </w:pPr>
                  <w:r w:rsidRPr="007D589F">
                    <w:t>危险废物类别</w:t>
                  </w:r>
                </w:p>
              </w:tc>
              <w:tc>
                <w:tcPr>
                  <w:tcW w:w="665" w:type="pct"/>
                  <w:vAlign w:val="center"/>
                </w:tcPr>
                <w:p w:rsidR="00BC39C4" w:rsidRPr="007D589F" w:rsidRDefault="00BC39C4" w:rsidP="00964EF7">
                  <w:pPr>
                    <w:pStyle w:val="07"/>
                  </w:pPr>
                  <w:r w:rsidRPr="007D589F">
                    <w:t>危险废物代码</w:t>
                  </w:r>
                </w:p>
              </w:tc>
              <w:tc>
                <w:tcPr>
                  <w:tcW w:w="559" w:type="pct"/>
                  <w:vAlign w:val="center"/>
                </w:tcPr>
                <w:p w:rsidR="00BC39C4" w:rsidRPr="007D589F" w:rsidRDefault="00BC39C4" w:rsidP="00964EF7">
                  <w:pPr>
                    <w:pStyle w:val="07"/>
                  </w:pPr>
                  <w:r w:rsidRPr="007D589F">
                    <w:t>产生量</w:t>
                  </w:r>
                </w:p>
              </w:tc>
              <w:tc>
                <w:tcPr>
                  <w:tcW w:w="638" w:type="pct"/>
                  <w:vAlign w:val="center"/>
                </w:tcPr>
                <w:p w:rsidR="00BC39C4" w:rsidRPr="007D589F" w:rsidRDefault="00BC39C4" w:rsidP="00964EF7">
                  <w:pPr>
                    <w:pStyle w:val="07"/>
                  </w:pPr>
                  <w:r w:rsidRPr="007D589F">
                    <w:t>产生工序及装置</w:t>
                  </w:r>
                </w:p>
              </w:tc>
              <w:tc>
                <w:tcPr>
                  <w:tcW w:w="308" w:type="pct"/>
                  <w:vAlign w:val="center"/>
                </w:tcPr>
                <w:p w:rsidR="00BC39C4" w:rsidRPr="007D589F" w:rsidRDefault="00BC39C4" w:rsidP="00964EF7">
                  <w:pPr>
                    <w:pStyle w:val="07"/>
                  </w:pPr>
                  <w:r w:rsidRPr="007D589F">
                    <w:t>形态</w:t>
                  </w:r>
                </w:p>
              </w:tc>
              <w:tc>
                <w:tcPr>
                  <w:tcW w:w="392" w:type="pct"/>
                  <w:vAlign w:val="center"/>
                </w:tcPr>
                <w:p w:rsidR="00BC39C4" w:rsidRPr="007D589F" w:rsidRDefault="00BC39C4" w:rsidP="00964EF7">
                  <w:pPr>
                    <w:pStyle w:val="07"/>
                  </w:pPr>
                  <w:proofErr w:type="gramStart"/>
                  <w:r w:rsidRPr="007D589F">
                    <w:t>产废周期</w:t>
                  </w:r>
                  <w:proofErr w:type="gramEnd"/>
                </w:p>
              </w:tc>
              <w:tc>
                <w:tcPr>
                  <w:tcW w:w="393" w:type="pct"/>
                  <w:vAlign w:val="center"/>
                </w:tcPr>
                <w:p w:rsidR="00BC39C4" w:rsidRPr="007D589F" w:rsidRDefault="00BC39C4" w:rsidP="00964EF7">
                  <w:pPr>
                    <w:pStyle w:val="07"/>
                  </w:pPr>
                  <w:r w:rsidRPr="007D589F">
                    <w:t>危险</w:t>
                  </w:r>
                </w:p>
                <w:p w:rsidR="00BC39C4" w:rsidRPr="007D589F" w:rsidRDefault="00BC39C4" w:rsidP="00964EF7">
                  <w:pPr>
                    <w:pStyle w:val="07"/>
                  </w:pPr>
                  <w:r w:rsidRPr="007D589F">
                    <w:t>特性</w:t>
                  </w:r>
                </w:p>
              </w:tc>
              <w:tc>
                <w:tcPr>
                  <w:tcW w:w="708" w:type="pct"/>
                  <w:vAlign w:val="center"/>
                </w:tcPr>
                <w:p w:rsidR="00BC39C4" w:rsidRPr="007D589F" w:rsidRDefault="00BC39C4" w:rsidP="00964EF7">
                  <w:pPr>
                    <w:pStyle w:val="07"/>
                  </w:pPr>
                  <w:r w:rsidRPr="007D589F">
                    <w:t>污染防治措施</w:t>
                  </w:r>
                </w:p>
              </w:tc>
            </w:tr>
            <w:tr w:rsidR="00BC39C4" w:rsidRPr="007D589F" w:rsidTr="00BC39C4">
              <w:trPr>
                <w:trHeight w:val="454"/>
                <w:jc w:val="center"/>
              </w:trPr>
              <w:tc>
                <w:tcPr>
                  <w:tcW w:w="239" w:type="pct"/>
                  <w:vAlign w:val="center"/>
                </w:tcPr>
                <w:p w:rsidR="00BC39C4" w:rsidRPr="007D589F" w:rsidRDefault="00BC39C4" w:rsidP="00964EF7">
                  <w:pPr>
                    <w:pStyle w:val="07"/>
                  </w:pPr>
                  <w:r w:rsidRPr="007D589F">
                    <w:rPr>
                      <w:rFonts w:hint="eastAsia"/>
                    </w:rPr>
                    <w:t>1</w:t>
                  </w:r>
                </w:p>
              </w:tc>
              <w:tc>
                <w:tcPr>
                  <w:tcW w:w="635" w:type="pct"/>
                  <w:vAlign w:val="center"/>
                </w:tcPr>
                <w:p w:rsidR="00BC39C4" w:rsidRPr="007D589F" w:rsidRDefault="00BC39C4" w:rsidP="00964EF7">
                  <w:pPr>
                    <w:pStyle w:val="07"/>
                  </w:pPr>
                  <w:r w:rsidRPr="007D589F">
                    <w:t>废润滑油</w:t>
                  </w:r>
                </w:p>
              </w:tc>
              <w:tc>
                <w:tcPr>
                  <w:tcW w:w="463" w:type="pct"/>
                  <w:vAlign w:val="center"/>
                </w:tcPr>
                <w:p w:rsidR="00BC39C4" w:rsidRPr="007D589F" w:rsidRDefault="00BC39C4" w:rsidP="00964EF7">
                  <w:pPr>
                    <w:pStyle w:val="7"/>
                  </w:pPr>
                  <w:r w:rsidRPr="007D589F">
                    <w:rPr>
                      <w:rFonts w:hint="eastAsia"/>
                    </w:rPr>
                    <w:t>HW08</w:t>
                  </w:r>
                </w:p>
              </w:tc>
              <w:tc>
                <w:tcPr>
                  <w:tcW w:w="665" w:type="pct"/>
                  <w:vAlign w:val="center"/>
                </w:tcPr>
                <w:p w:rsidR="00BC39C4" w:rsidRPr="007D589F" w:rsidRDefault="00BC39C4" w:rsidP="00964EF7">
                  <w:pPr>
                    <w:pStyle w:val="7"/>
                  </w:pPr>
                  <w:r w:rsidRPr="007D589F">
                    <w:rPr>
                      <w:spacing w:val="-1"/>
                    </w:rPr>
                    <w:t>900-217-08</w:t>
                  </w:r>
                </w:p>
              </w:tc>
              <w:tc>
                <w:tcPr>
                  <w:tcW w:w="559" w:type="pct"/>
                  <w:vAlign w:val="center"/>
                </w:tcPr>
                <w:p w:rsidR="00BC39C4" w:rsidRPr="00BC39C4" w:rsidRDefault="00BC39C4" w:rsidP="00964EF7">
                  <w:pPr>
                    <w:pStyle w:val="7"/>
                    <w:spacing w:line="240" w:lineRule="auto"/>
                    <w:rPr>
                      <w:bCs/>
                      <w:szCs w:val="21"/>
                    </w:rPr>
                  </w:pPr>
                  <w:r w:rsidRPr="00BC39C4">
                    <w:rPr>
                      <w:bCs/>
                      <w:szCs w:val="21"/>
                    </w:rPr>
                    <w:t>0.06t/a</w:t>
                  </w:r>
                </w:p>
              </w:tc>
              <w:tc>
                <w:tcPr>
                  <w:tcW w:w="638" w:type="pct"/>
                  <w:vAlign w:val="center"/>
                </w:tcPr>
                <w:p w:rsidR="00BC39C4" w:rsidRPr="007D589F" w:rsidRDefault="00BC39C4" w:rsidP="00964EF7">
                  <w:pPr>
                    <w:pStyle w:val="07"/>
                  </w:pPr>
                  <w:r w:rsidRPr="007D589F">
                    <w:rPr>
                      <w:rFonts w:hint="eastAsia"/>
                    </w:rPr>
                    <w:t>机床加工</w:t>
                  </w:r>
                </w:p>
              </w:tc>
              <w:tc>
                <w:tcPr>
                  <w:tcW w:w="308" w:type="pct"/>
                  <w:vMerge w:val="restart"/>
                  <w:vAlign w:val="center"/>
                </w:tcPr>
                <w:p w:rsidR="00BC39C4" w:rsidRPr="007D589F" w:rsidRDefault="00BC39C4" w:rsidP="00964EF7">
                  <w:pPr>
                    <w:pStyle w:val="07"/>
                  </w:pPr>
                  <w:r w:rsidRPr="007D589F">
                    <w:rPr>
                      <w:rFonts w:hint="eastAsia"/>
                    </w:rPr>
                    <w:t>液</w:t>
                  </w:r>
                </w:p>
                <w:p w:rsidR="00BC39C4" w:rsidRPr="007D589F" w:rsidRDefault="00BC39C4" w:rsidP="00964EF7">
                  <w:pPr>
                    <w:pStyle w:val="07"/>
                  </w:pPr>
                  <w:r w:rsidRPr="007D589F">
                    <w:rPr>
                      <w:rFonts w:hint="eastAsia"/>
                    </w:rPr>
                    <w:t>态</w:t>
                  </w:r>
                </w:p>
              </w:tc>
              <w:tc>
                <w:tcPr>
                  <w:tcW w:w="392" w:type="pct"/>
                  <w:vAlign w:val="center"/>
                </w:tcPr>
                <w:p w:rsidR="00BC39C4" w:rsidRPr="007D589F" w:rsidRDefault="00BC39C4" w:rsidP="00964EF7">
                  <w:pPr>
                    <w:pStyle w:val="07"/>
                    <w:rPr>
                      <w:kern w:val="0"/>
                    </w:rPr>
                  </w:pPr>
                  <w:r w:rsidRPr="007D589F">
                    <w:rPr>
                      <w:rFonts w:hint="eastAsia"/>
                      <w:kern w:val="0"/>
                    </w:rPr>
                    <w:t>1</w:t>
                  </w:r>
                  <w:r w:rsidRPr="007D589F">
                    <w:rPr>
                      <w:rFonts w:hint="eastAsia"/>
                      <w:kern w:val="0"/>
                    </w:rPr>
                    <w:t>月</w:t>
                  </w:r>
                </w:p>
              </w:tc>
              <w:tc>
                <w:tcPr>
                  <w:tcW w:w="393" w:type="pct"/>
                  <w:vAlign w:val="center"/>
                </w:tcPr>
                <w:p w:rsidR="00BC39C4" w:rsidRPr="007D589F" w:rsidRDefault="00BC39C4" w:rsidP="00964EF7">
                  <w:pPr>
                    <w:pStyle w:val="07"/>
                    <w:rPr>
                      <w:kern w:val="0"/>
                    </w:rPr>
                  </w:pPr>
                  <w:r w:rsidRPr="007D589F">
                    <w:rPr>
                      <w:kern w:val="0"/>
                    </w:rPr>
                    <w:t>T</w:t>
                  </w:r>
                </w:p>
              </w:tc>
              <w:tc>
                <w:tcPr>
                  <w:tcW w:w="708" w:type="pct"/>
                  <w:vMerge w:val="restart"/>
                  <w:vAlign w:val="center"/>
                </w:tcPr>
                <w:p w:rsidR="00BC39C4" w:rsidRPr="007D589F" w:rsidRDefault="00BC39C4" w:rsidP="00964EF7">
                  <w:pPr>
                    <w:pStyle w:val="07"/>
                  </w:pPr>
                  <w:r w:rsidRPr="007D589F">
                    <w:t>用</w:t>
                  </w:r>
                  <w:r w:rsidRPr="007D589F">
                    <w:rPr>
                      <w:rFonts w:hint="eastAsia"/>
                    </w:rPr>
                    <w:t>钢制容器</w:t>
                  </w:r>
                  <w:r w:rsidRPr="007D589F">
                    <w:t>收集，定期交有资质单位回</w:t>
                  </w:r>
                  <w:r w:rsidRPr="007D589F">
                    <w:rPr>
                      <w:rFonts w:hint="eastAsia"/>
                    </w:rPr>
                    <w:t>收</w:t>
                  </w:r>
                </w:p>
              </w:tc>
            </w:tr>
            <w:tr w:rsidR="00BC39C4" w:rsidRPr="007D589F" w:rsidTr="00BC39C4">
              <w:trPr>
                <w:trHeight w:val="454"/>
                <w:jc w:val="center"/>
              </w:trPr>
              <w:tc>
                <w:tcPr>
                  <w:tcW w:w="239" w:type="pct"/>
                  <w:vAlign w:val="center"/>
                </w:tcPr>
                <w:p w:rsidR="00BC39C4" w:rsidRPr="007D589F" w:rsidRDefault="00BC39C4" w:rsidP="00964EF7">
                  <w:pPr>
                    <w:pStyle w:val="07"/>
                  </w:pPr>
                  <w:r w:rsidRPr="007D589F">
                    <w:rPr>
                      <w:rFonts w:hint="eastAsia"/>
                    </w:rPr>
                    <w:t>2</w:t>
                  </w:r>
                </w:p>
              </w:tc>
              <w:tc>
                <w:tcPr>
                  <w:tcW w:w="635" w:type="pct"/>
                  <w:vAlign w:val="center"/>
                </w:tcPr>
                <w:p w:rsidR="00BC39C4" w:rsidRPr="007D589F" w:rsidRDefault="00BC39C4" w:rsidP="00964EF7">
                  <w:pPr>
                    <w:pStyle w:val="07"/>
                  </w:pPr>
                  <w:r w:rsidRPr="007D589F">
                    <w:t>废液压油</w:t>
                  </w:r>
                </w:p>
              </w:tc>
              <w:tc>
                <w:tcPr>
                  <w:tcW w:w="463" w:type="pct"/>
                  <w:vAlign w:val="center"/>
                </w:tcPr>
                <w:p w:rsidR="00BC39C4" w:rsidRPr="007D589F" w:rsidRDefault="00BC39C4" w:rsidP="00964EF7">
                  <w:pPr>
                    <w:pStyle w:val="7"/>
                  </w:pPr>
                  <w:r w:rsidRPr="007D589F">
                    <w:t>HW0</w:t>
                  </w:r>
                  <w:r w:rsidRPr="007D589F">
                    <w:rPr>
                      <w:rFonts w:hint="eastAsia"/>
                    </w:rPr>
                    <w:t>8</w:t>
                  </w:r>
                </w:p>
              </w:tc>
              <w:tc>
                <w:tcPr>
                  <w:tcW w:w="665" w:type="pct"/>
                  <w:vAlign w:val="center"/>
                </w:tcPr>
                <w:p w:rsidR="00BC39C4" w:rsidRPr="007D589F" w:rsidRDefault="00BC39C4" w:rsidP="00964EF7">
                  <w:pPr>
                    <w:pStyle w:val="7"/>
                  </w:pPr>
                  <w:r w:rsidRPr="007D589F">
                    <w:t>900-</w:t>
                  </w:r>
                  <w:r w:rsidRPr="007D589F">
                    <w:rPr>
                      <w:rFonts w:hint="eastAsia"/>
                    </w:rPr>
                    <w:t>218</w:t>
                  </w:r>
                  <w:r w:rsidRPr="007D589F">
                    <w:t>-0</w:t>
                  </w:r>
                  <w:r w:rsidRPr="007D589F">
                    <w:rPr>
                      <w:rFonts w:hint="eastAsia"/>
                    </w:rPr>
                    <w:t>8</w:t>
                  </w:r>
                </w:p>
              </w:tc>
              <w:tc>
                <w:tcPr>
                  <w:tcW w:w="559" w:type="pct"/>
                  <w:vAlign w:val="center"/>
                </w:tcPr>
                <w:p w:rsidR="00BC39C4" w:rsidRPr="00BC39C4" w:rsidRDefault="00BC39C4" w:rsidP="00964EF7">
                  <w:pPr>
                    <w:pStyle w:val="7"/>
                    <w:spacing w:line="240" w:lineRule="auto"/>
                    <w:rPr>
                      <w:bCs/>
                      <w:szCs w:val="21"/>
                    </w:rPr>
                  </w:pPr>
                  <w:r w:rsidRPr="00BC39C4">
                    <w:rPr>
                      <w:bCs/>
                      <w:szCs w:val="21"/>
                    </w:rPr>
                    <w:t>0.3t/a</w:t>
                  </w:r>
                </w:p>
              </w:tc>
              <w:tc>
                <w:tcPr>
                  <w:tcW w:w="638" w:type="pct"/>
                  <w:vAlign w:val="center"/>
                </w:tcPr>
                <w:p w:rsidR="00BC39C4" w:rsidRPr="007D589F" w:rsidRDefault="00BC39C4" w:rsidP="00964EF7">
                  <w:pPr>
                    <w:pStyle w:val="07"/>
                  </w:pPr>
                  <w:r w:rsidRPr="007D589F">
                    <w:rPr>
                      <w:rFonts w:hint="eastAsia"/>
                    </w:rPr>
                    <w:t>机床维护</w:t>
                  </w:r>
                </w:p>
              </w:tc>
              <w:tc>
                <w:tcPr>
                  <w:tcW w:w="308" w:type="pct"/>
                  <w:vMerge/>
                  <w:vAlign w:val="center"/>
                </w:tcPr>
                <w:p w:rsidR="00BC39C4" w:rsidRPr="007D589F" w:rsidRDefault="00BC39C4" w:rsidP="00964EF7">
                  <w:pPr>
                    <w:pStyle w:val="07"/>
                  </w:pPr>
                </w:p>
              </w:tc>
              <w:tc>
                <w:tcPr>
                  <w:tcW w:w="392" w:type="pct"/>
                  <w:vAlign w:val="center"/>
                </w:tcPr>
                <w:p w:rsidR="00BC39C4" w:rsidRPr="007D589F" w:rsidRDefault="00BC39C4" w:rsidP="00964EF7">
                  <w:pPr>
                    <w:pStyle w:val="07"/>
                    <w:rPr>
                      <w:kern w:val="0"/>
                    </w:rPr>
                  </w:pPr>
                  <w:r w:rsidRPr="007D589F">
                    <w:rPr>
                      <w:rFonts w:hint="eastAsia"/>
                      <w:kern w:val="0"/>
                    </w:rPr>
                    <w:t>1</w:t>
                  </w:r>
                  <w:r w:rsidRPr="007D589F">
                    <w:rPr>
                      <w:rFonts w:hint="eastAsia"/>
                      <w:kern w:val="0"/>
                    </w:rPr>
                    <w:t>月</w:t>
                  </w:r>
                </w:p>
              </w:tc>
              <w:tc>
                <w:tcPr>
                  <w:tcW w:w="393" w:type="pct"/>
                  <w:vAlign w:val="center"/>
                </w:tcPr>
                <w:p w:rsidR="00BC39C4" w:rsidRPr="007D589F" w:rsidRDefault="00BC39C4" w:rsidP="00964EF7">
                  <w:pPr>
                    <w:pStyle w:val="07"/>
                    <w:rPr>
                      <w:kern w:val="0"/>
                    </w:rPr>
                  </w:pPr>
                  <w:r w:rsidRPr="007D589F">
                    <w:rPr>
                      <w:kern w:val="0"/>
                    </w:rPr>
                    <w:t>T</w:t>
                  </w:r>
                  <w:r w:rsidRPr="007D589F">
                    <w:rPr>
                      <w:kern w:val="0"/>
                    </w:rPr>
                    <w:t>，</w:t>
                  </w:r>
                  <w:r w:rsidRPr="007D589F">
                    <w:rPr>
                      <w:kern w:val="0"/>
                    </w:rPr>
                    <w:t>I</w:t>
                  </w:r>
                </w:p>
              </w:tc>
              <w:tc>
                <w:tcPr>
                  <w:tcW w:w="708" w:type="pct"/>
                  <w:vMerge/>
                  <w:vAlign w:val="center"/>
                </w:tcPr>
                <w:p w:rsidR="00BC39C4" w:rsidRPr="007D589F" w:rsidRDefault="00BC39C4" w:rsidP="00964EF7">
                  <w:pPr>
                    <w:pStyle w:val="07"/>
                  </w:pPr>
                </w:p>
              </w:tc>
            </w:tr>
            <w:tr w:rsidR="00BC39C4" w:rsidRPr="007D589F" w:rsidTr="00BC39C4">
              <w:trPr>
                <w:trHeight w:val="454"/>
                <w:jc w:val="center"/>
              </w:trPr>
              <w:tc>
                <w:tcPr>
                  <w:tcW w:w="239" w:type="pct"/>
                  <w:vAlign w:val="center"/>
                </w:tcPr>
                <w:p w:rsidR="00BC39C4" w:rsidRPr="007D589F" w:rsidRDefault="00BC39C4" w:rsidP="00964EF7">
                  <w:pPr>
                    <w:pStyle w:val="07"/>
                  </w:pPr>
                  <w:r w:rsidRPr="007D589F">
                    <w:rPr>
                      <w:rFonts w:hint="eastAsia"/>
                    </w:rPr>
                    <w:t>3</w:t>
                  </w:r>
                </w:p>
              </w:tc>
              <w:tc>
                <w:tcPr>
                  <w:tcW w:w="635" w:type="pct"/>
                  <w:vAlign w:val="center"/>
                </w:tcPr>
                <w:p w:rsidR="00BC39C4" w:rsidRPr="007D589F" w:rsidRDefault="00BC39C4" w:rsidP="00964EF7">
                  <w:pPr>
                    <w:pStyle w:val="07"/>
                  </w:pPr>
                  <w:r w:rsidRPr="007D589F">
                    <w:t>废旧灯管</w:t>
                  </w:r>
                </w:p>
              </w:tc>
              <w:tc>
                <w:tcPr>
                  <w:tcW w:w="463" w:type="pct"/>
                  <w:vAlign w:val="center"/>
                </w:tcPr>
                <w:p w:rsidR="00BC39C4" w:rsidRPr="007D589F" w:rsidRDefault="00BC39C4" w:rsidP="00964EF7">
                  <w:pPr>
                    <w:pStyle w:val="07"/>
                  </w:pPr>
                  <w:r w:rsidRPr="007D589F">
                    <w:rPr>
                      <w:rFonts w:hint="eastAsia"/>
                    </w:rPr>
                    <w:t>HW29</w:t>
                  </w:r>
                </w:p>
              </w:tc>
              <w:tc>
                <w:tcPr>
                  <w:tcW w:w="665" w:type="pct"/>
                  <w:vAlign w:val="center"/>
                </w:tcPr>
                <w:p w:rsidR="00BC39C4" w:rsidRPr="007D589F" w:rsidRDefault="00BC39C4" w:rsidP="00964EF7">
                  <w:pPr>
                    <w:pStyle w:val="07"/>
                  </w:pPr>
                  <w:r w:rsidRPr="007D589F">
                    <w:rPr>
                      <w:rFonts w:hint="eastAsia"/>
                    </w:rPr>
                    <w:t>900-023-29</w:t>
                  </w:r>
                </w:p>
              </w:tc>
              <w:tc>
                <w:tcPr>
                  <w:tcW w:w="559" w:type="pct"/>
                  <w:vAlign w:val="center"/>
                </w:tcPr>
                <w:p w:rsidR="00BC39C4" w:rsidRPr="00BC39C4" w:rsidRDefault="00BC39C4" w:rsidP="00964EF7">
                  <w:pPr>
                    <w:pStyle w:val="7"/>
                    <w:spacing w:line="240" w:lineRule="auto"/>
                    <w:rPr>
                      <w:bCs/>
                      <w:szCs w:val="21"/>
                    </w:rPr>
                  </w:pPr>
                  <w:r w:rsidRPr="00BC39C4">
                    <w:rPr>
                      <w:bCs/>
                      <w:szCs w:val="21"/>
                    </w:rPr>
                    <w:t>20</w:t>
                  </w:r>
                  <w:r w:rsidRPr="00BC39C4">
                    <w:rPr>
                      <w:rFonts w:hAnsi="宋体"/>
                      <w:bCs/>
                      <w:szCs w:val="21"/>
                    </w:rPr>
                    <w:t>根</w:t>
                  </w:r>
                  <w:r w:rsidRPr="00BC39C4">
                    <w:rPr>
                      <w:bCs/>
                      <w:szCs w:val="21"/>
                    </w:rPr>
                    <w:t>/a</w:t>
                  </w:r>
                </w:p>
              </w:tc>
              <w:tc>
                <w:tcPr>
                  <w:tcW w:w="638" w:type="pct"/>
                  <w:vMerge w:val="restart"/>
                  <w:vAlign w:val="center"/>
                </w:tcPr>
                <w:p w:rsidR="00BC39C4" w:rsidRPr="007D589F" w:rsidRDefault="00BC39C4" w:rsidP="00964EF7">
                  <w:pPr>
                    <w:pStyle w:val="07"/>
                  </w:pPr>
                  <w:r w:rsidRPr="007D589F">
                    <w:rPr>
                      <w:rFonts w:hint="eastAsia"/>
                    </w:rPr>
                    <w:t>废气治理设施</w:t>
                  </w:r>
                </w:p>
              </w:tc>
              <w:tc>
                <w:tcPr>
                  <w:tcW w:w="308" w:type="pct"/>
                  <w:vMerge w:val="restart"/>
                  <w:vAlign w:val="center"/>
                </w:tcPr>
                <w:p w:rsidR="00BC39C4" w:rsidRPr="007D589F" w:rsidRDefault="00BC39C4" w:rsidP="00964EF7">
                  <w:pPr>
                    <w:pStyle w:val="07"/>
                  </w:pPr>
                  <w:r w:rsidRPr="007D589F">
                    <w:rPr>
                      <w:rFonts w:hint="eastAsia"/>
                    </w:rPr>
                    <w:t>固态</w:t>
                  </w:r>
                </w:p>
              </w:tc>
              <w:tc>
                <w:tcPr>
                  <w:tcW w:w="392" w:type="pct"/>
                  <w:vAlign w:val="center"/>
                </w:tcPr>
                <w:p w:rsidR="00BC39C4" w:rsidRPr="007D589F" w:rsidRDefault="00BC39C4" w:rsidP="00964EF7">
                  <w:pPr>
                    <w:pStyle w:val="07"/>
                    <w:rPr>
                      <w:kern w:val="0"/>
                    </w:rPr>
                  </w:pPr>
                  <w:r w:rsidRPr="007D589F">
                    <w:rPr>
                      <w:rFonts w:hint="eastAsia"/>
                      <w:kern w:val="0"/>
                    </w:rPr>
                    <w:t>1</w:t>
                  </w:r>
                  <w:r w:rsidRPr="007D589F">
                    <w:rPr>
                      <w:rFonts w:hint="eastAsia"/>
                      <w:kern w:val="0"/>
                    </w:rPr>
                    <w:t>年</w:t>
                  </w:r>
                </w:p>
              </w:tc>
              <w:tc>
                <w:tcPr>
                  <w:tcW w:w="393" w:type="pct"/>
                  <w:vAlign w:val="center"/>
                </w:tcPr>
                <w:p w:rsidR="00BC39C4" w:rsidRPr="007D589F" w:rsidRDefault="00BC39C4" w:rsidP="00964EF7">
                  <w:pPr>
                    <w:pStyle w:val="07"/>
                    <w:rPr>
                      <w:kern w:val="0"/>
                    </w:rPr>
                  </w:pPr>
                  <w:r w:rsidRPr="007D589F">
                    <w:rPr>
                      <w:kern w:val="0"/>
                    </w:rPr>
                    <w:t>T</w:t>
                  </w:r>
                  <w:r w:rsidRPr="007D589F">
                    <w:rPr>
                      <w:kern w:val="0"/>
                    </w:rPr>
                    <w:t>，</w:t>
                  </w:r>
                  <w:r w:rsidRPr="007D589F">
                    <w:rPr>
                      <w:kern w:val="0"/>
                    </w:rPr>
                    <w:t>I</w:t>
                  </w:r>
                </w:p>
              </w:tc>
              <w:tc>
                <w:tcPr>
                  <w:tcW w:w="708" w:type="pct"/>
                  <w:vMerge/>
                  <w:vAlign w:val="center"/>
                </w:tcPr>
                <w:p w:rsidR="00BC39C4" w:rsidRPr="007D589F" w:rsidRDefault="00BC39C4" w:rsidP="00964EF7">
                  <w:pPr>
                    <w:pStyle w:val="07"/>
                  </w:pPr>
                </w:p>
              </w:tc>
            </w:tr>
            <w:tr w:rsidR="00BC39C4" w:rsidRPr="007D589F" w:rsidTr="00BC39C4">
              <w:trPr>
                <w:trHeight w:val="454"/>
                <w:jc w:val="center"/>
              </w:trPr>
              <w:tc>
                <w:tcPr>
                  <w:tcW w:w="239" w:type="pct"/>
                  <w:vAlign w:val="center"/>
                </w:tcPr>
                <w:p w:rsidR="00BC39C4" w:rsidRPr="007D589F" w:rsidRDefault="00BC39C4" w:rsidP="00964EF7">
                  <w:pPr>
                    <w:pStyle w:val="07"/>
                  </w:pPr>
                  <w:r w:rsidRPr="007D589F">
                    <w:rPr>
                      <w:rFonts w:hint="eastAsia"/>
                    </w:rPr>
                    <w:t>4</w:t>
                  </w:r>
                </w:p>
              </w:tc>
              <w:tc>
                <w:tcPr>
                  <w:tcW w:w="635" w:type="pct"/>
                  <w:vAlign w:val="center"/>
                </w:tcPr>
                <w:p w:rsidR="00BC39C4" w:rsidRPr="007D589F" w:rsidRDefault="00BC39C4" w:rsidP="00964EF7">
                  <w:pPr>
                    <w:pStyle w:val="07"/>
                  </w:pPr>
                  <w:r w:rsidRPr="007D589F">
                    <w:t>废活性炭</w:t>
                  </w:r>
                </w:p>
              </w:tc>
              <w:tc>
                <w:tcPr>
                  <w:tcW w:w="463" w:type="pct"/>
                  <w:vAlign w:val="center"/>
                </w:tcPr>
                <w:p w:rsidR="00BC39C4" w:rsidRPr="007D589F" w:rsidRDefault="00BC39C4" w:rsidP="00964EF7">
                  <w:pPr>
                    <w:pStyle w:val="07"/>
                  </w:pPr>
                  <w:r w:rsidRPr="007D589F">
                    <w:rPr>
                      <w:rFonts w:hint="eastAsia"/>
                    </w:rPr>
                    <w:t>HW49</w:t>
                  </w:r>
                </w:p>
              </w:tc>
              <w:tc>
                <w:tcPr>
                  <w:tcW w:w="665" w:type="pct"/>
                  <w:vAlign w:val="center"/>
                </w:tcPr>
                <w:p w:rsidR="00BC39C4" w:rsidRPr="007D589F" w:rsidRDefault="00BC39C4" w:rsidP="00964EF7">
                  <w:pPr>
                    <w:pStyle w:val="07"/>
                  </w:pPr>
                  <w:r w:rsidRPr="007D589F">
                    <w:rPr>
                      <w:rFonts w:hint="eastAsia"/>
                    </w:rPr>
                    <w:t>900-039-49</w:t>
                  </w:r>
                </w:p>
              </w:tc>
              <w:tc>
                <w:tcPr>
                  <w:tcW w:w="559" w:type="pct"/>
                  <w:vAlign w:val="center"/>
                </w:tcPr>
                <w:p w:rsidR="00BC39C4" w:rsidRPr="00BC39C4" w:rsidRDefault="00BC39C4" w:rsidP="00964EF7">
                  <w:pPr>
                    <w:pStyle w:val="7"/>
                    <w:spacing w:line="240" w:lineRule="auto"/>
                    <w:rPr>
                      <w:bCs/>
                      <w:szCs w:val="21"/>
                    </w:rPr>
                  </w:pPr>
                  <w:r w:rsidRPr="00BC39C4">
                    <w:rPr>
                      <w:bCs/>
                      <w:szCs w:val="21"/>
                    </w:rPr>
                    <w:t>0.07</w:t>
                  </w:r>
                  <w:r>
                    <w:rPr>
                      <w:rFonts w:hint="eastAsia"/>
                      <w:bCs/>
                      <w:szCs w:val="21"/>
                    </w:rPr>
                    <w:t>6</w:t>
                  </w:r>
                  <w:r w:rsidRPr="00BC39C4">
                    <w:rPr>
                      <w:bCs/>
                      <w:szCs w:val="21"/>
                    </w:rPr>
                    <w:t>t/a</w:t>
                  </w:r>
                </w:p>
              </w:tc>
              <w:tc>
                <w:tcPr>
                  <w:tcW w:w="638" w:type="pct"/>
                  <w:vMerge/>
                  <w:vAlign w:val="center"/>
                </w:tcPr>
                <w:p w:rsidR="00BC39C4" w:rsidRPr="007D589F" w:rsidRDefault="00BC39C4" w:rsidP="00964EF7">
                  <w:pPr>
                    <w:pStyle w:val="07"/>
                  </w:pPr>
                </w:p>
              </w:tc>
              <w:tc>
                <w:tcPr>
                  <w:tcW w:w="308" w:type="pct"/>
                  <w:vMerge/>
                  <w:vAlign w:val="center"/>
                </w:tcPr>
                <w:p w:rsidR="00BC39C4" w:rsidRPr="007D589F" w:rsidRDefault="00BC39C4" w:rsidP="00964EF7">
                  <w:pPr>
                    <w:pStyle w:val="07"/>
                  </w:pPr>
                </w:p>
              </w:tc>
              <w:tc>
                <w:tcPr>
                  <w:tcW w:w="392" w:type="pct"/>
                  <w:vAlign w:val="center"/>
                </w:tcPr>
                <w:p w:rsidR="00BC39C4" w:rsidRPr="007D589F" w:rsidRDefault="00BC39C4" w:rsidP="00964EF7">
                  <w:pPr>
                    <w:pStyle w:val="07"/>
                    <w:rPr>
                      <w:kern w:val="0"/>
                    </w:rPr>
                  </w:pPr>
                  <w:r w:rsidRPr="007D589F">
                    <w:rPr>
                      <w:rFonts w:hint="eastAsia"/>
                      <w:kern w:val="0"/>
                    </w:rPr>
                    <w:t>3</w:t>
                  </w:r>
                  <w:r w:rsidRPr="007D589F">
                    <w:rPr>
                      <w:rFonts w:hint="eastAsia"/>
                      <w:kern w:val="0"/>
                    </w:rPr>
                    <w:t>月</w:t>
                  </w:r>
                </w:p>
              </w:tc>
              <w:tc>
                <w:tcPr>
                  <w:tcW w:w="393" w:type="pct"/>
                  <w:vAlign w:val="center"/>
                </w:tcPr>
                <w:p w:rsidR="00BC39C4" w:rsidRPr="007D589F" w:rsidRDefault="00BC39C4" w:rsidP="00964EF7">
                  <w:pPr>
                    <w:pStyle w:val="07"/>
                    <w:rPr>
                      <w:kern w:val="0"/>
                    </w:rPr>
                  </w:pPr>
                  <w:r w:rsidRPr="007D589F">
                    <w:rPr>
                      <w:kern w:val="0"/>
                    </w:rPr>
                    <w:t>T</w:t>
                  </w:r>
                  <w:r w:rsidRPr="007D589F">
                    <w:rPr>
                      <w:kern w:val="0"/>
                    </w:rPr>
                    <w:t>，</w:t>
                  </w:r>
                  <w:r w:rsidRPr="007D589F">
                    <w:rPr>
                      <w:kern w:val="0"/>
                    </w:rPr>
                    <w:t>I</w:t>
                  </w:r>
                </w:p>
              </w:tc>
              <w:tc>
                <w:tcPr>
                  <w:tcW w:w="708" w:type="pct"/>
                  <w:vMerge/>
                  <w:vAlign w:val="center"/>
                </w:tcPr>
                <w:p w:rsidR="00BC39C4" w:rsidRPr="007D589F" w:rsidRDefault="00BC39C4" w:rsidP="00964EF7">
                  <w:pPr>
                    <w:pStyle w:val="07"/>
                  </w:pPr>
                </w:p>
              </w:tc>
            </w:tr>
            <w:tr w:rsidR="00BC39C4" w:rsidRPr="007D589F" w:rsidTr="00BC39C4">
              <w:trPr>
                <w:trHeight w:val="454"/>
                <w:jc w:val="center"/>
              </w:trPr>
              <w:tc>
                <w:tcPr>
                  <w:tcW w:w="239" w:type="pct"/>
                  <w:vAlign w:val="center"/>
                </w:tcPr>
                <w:p w:rsidR="00BC39C4" w:rsidRPr="007D589F" w:rsidRDefault="00BC39C4" w:rsidP="00964EF7">
                  <w:pPr>
                    <w:pStyle w:val="07"/>
                  </w:pPr>
                  <w:r w:rsidRPr="007D589F">
                    <w:rPr>
                      <w:rFonts w:hint="eastAsia"/>
                    </w:rPr>
                    <w:t>5</w:t>
                  </w:r>
                </w:p>
              </w:tc>
              <w:tc>
                <w:tcPr>
                  <w:tcW w:w="635" w:type="pct"/>
                  <w:vAlign w:val="center"/>
                </w:tcPr>
                <w:p w:rsidR="00BC39C4" w:rsidRPr="007D589F" w:rsidRDefault="00BC39C4" w:rsidP="00964EF7">
                  <w:pPr>
                    <w:pStyle w:val="07"/>
                  </w:pPr>
                  <w:r w:rsidRPr="00BC39C4">
                    <w:rPr>
                      <w:bCs/>
                    </w:rPr>
                    <w:t>废</w:t>
                  </w:r>
                  <w:r w:rsidRPr="00BC39C4">
                    <w:rPr>
                      <w:rFonts w:hint="eastAsia"/>
                      <w:bCs/>
                    </w:rPr>
                    <w:t>除锈剂</w:t>
                  </w:r>
                  <w:r w:rsidRPr="00BC39C4">
                    <w:rPr>
                      <w:bCs/>
                    </w:rPr>
                    <w:t>抹布</w:t>
                  </w:r>
                </w:p>
              </w:tc>
              <w:tc>
                <w:tcPr>
                  <w:tcW w:w="463" w:type="pct"/>
                  <w:vAlign w:val="center"/>
                </w:tcPr>
                <w:p w:rsidR="00BC39C4" w:rsidRPr="007D589F" w:rsidRDefault="00BC39C4" w:rsidP="00964EF7">
                  <w:pPr>
                    <w:pStyle w:val="07"/>
                  </w:pPr>
                  <w:r w:rsidRPr="007D589F">
                    <w:rPr>
                      <w:rFonts w:hint="eastAsia"/>
                    </w:rPr>
                    <w:t>HW49</w:t>
                  </w:r>
                </w:p>
              </w:tc>
              <w:tc>
                <w:tcPr>
                  <w:tcW w:w="665" w:type="pct"/>
                  <w:vAlign w:val="center"/>
                </w:tcPr>
                <w:p w:rsidR="00BC39C4" w:rsidRPr="007D589F" w:rsidRDefault="00BC39C4" w:rsidP="00964EF7">
                  <w:pPr>
                    <w:pStyle w:val="07"/>
                  </w:pPr>
                  <w:r w:rsidRPr="007D589F">
                    <w:rPr>
                      <w:rFonts w:hint="eastAsia"/>
                    </w:rPr>
                    <w:t>900-039-49</w:t>
                  </w:r>
                </w:p>
              </w:tc>
              <w:tc>
                <w:tcPr>
                  <w:tcW w:w="559" w:type="pct"/>
                  <w:vAlign w:val="center"/>
                </w:tcPr>
                <w:p w:rsidR="00BC39C4" w:rsidRPr="00BC39C4" w:rsidRDefault="00BC39C4" w:rsidP="00964EF7">
                  <w:pPr>
                    <w:pStyle w:val="7"/>
                    <w:spacing w:line="240" w:lineRule="auto"/>
                    <w:rPr>
                      <w:szCs w:val="21"/>
                    </w:rPr>
                  </w:pPr>
                  <w:r w:rsidRPr="00BC39C4">
                    <w:rPr>
                      <w:szCs w:val="21"/>
                    </w:rPr>
                    <w:t>0.</w:t>
                  </w:r>
                  <w:r>
                    <w:rPr>
                      <w:rFonts w:hint="eastAsia"/>
                      <w:szCs w:val="21"/>
                    </w:rPr>
                    <w:t>25</w:t>
                  </w:r>
                  <w:r w:rsidRPr="00BC39C4">
                    <w:rPr>
                      <w:szCs w:val="21"/>
                    </w:rPr>
                    <w:t>t/a</w:t>
                  </w:r>
                </w:p>
              </w:tc>
              <w:tc>
                <w:tcPr>
                  <w:tcW w:w="638" w:type="pct"/>
                  <w:vAlign w:val="center"/>
                </w:tcPr>
                <w:p w:rsidR="00BC39C4" w:rsidRPr="007D589F" w:rsidRDefault="00BC39C4" w:rsidP="00964EF7">
                  <w:pPr>
                    <w:pStyle w:val="07"/>
                  </w:pPr>
                  <w:r>
                    <w:rPr>
                      <w:rFonts w:hint="eastAsia"/>
                    </w:rPr>
                    <w:t>生产工序</w:t>
                  </w:r>
                </w:p>
              </w:tc>
              <w:tc>
                <w:tcPr>
                  <w:tcW w:w="308" w:type="pct"/>
                  <w:vMerge/>
                  <w:vAlign w:val="center"/>
                </w:tcPr>
                <w:p w:rsidR="00BC39C4" w:rsidRPr="007D589F" w:rsidRDefault="00BC39C4" w:rsidP="00964EF7">
                  <w:pPr>
                    <w:pStyle w:val="07"/>
                  </w:pPr>
                </w:p>
              </w:tc>
              <w:tc>
                <w:tcPr>
                  <w:tcW w:w="392" w:type="pct"/>
                  <w:vAlign w:val="center"/>
                </w:tcPr>
                <w:p w:rsidR="00BC39C4" w:rsidRPr="007D589F" w:rsidRDefault="00BC39C4" w:rsidP="00964EF7">
                  <w:pPr>
                    <w:pStyle w:val="07"/>
                    <w:rPr>
                      <w:kern w:val="0"/>
                    </w:rPr>
                  </w:pPr>
                  <w:r w:rsidRPr="007D589F">
                    <w:rPr>
                      <w:rFonts w:hint="eastAsia"/>
                      <w:kern w:val="0"/>
                    </w:rPr>
                    <w:t>3</w:t>
                  </w:r>
                  <w:r w:rsidRPr="007D589F">
                    <w:rPr>
                      <w:rFonts w:hint="eastAsia"/>
                      <w:kern w:val="0"/>
                    </w:rPr>
                    <w:t>月</w:t>
                  </w:r>
                </w:p>
              </w:tc>
              <w:tc>
                <w:tcPr>
                  <w:tcW w:w="393" w:type="pct"/>
                  <w:vAlign w:val="center"/>
                </w:tcPr>
                <w:p w:rsidR="00BC39C4" w:rsidRPr="007D589F" w:rsidRDefault="00BC39C4" w:rsidP="00964EF7">
                  <w:pPr>
                    <w:pStyle w:val="07"/>
                    <w:rPr>
                      <w:kern w:val="0"/>
                    </w:rPr>
                  </w:pPr>
                  <w:r w:rsidRPr="007D589F">
                    <w:rPr>
                      <w:kern w:val="0"/>
                    </w:rPr>
                    <w:t>T</w:t>
                  </w:r>
                  <w:r w:rsidRPr="007D589F">
                    <w:rPr>
                      <w:kern w:val="0"/>
                    </w:rPr>
                    <w:t>，</w:t>
                  </w:r>
                  <w:r w:rsidRPr="007D589F">
                    <w:rPr>
                      <w:kern w:val="0"/>
                    </w:rPr>
                    <w:t>I</w:t>
                  </w:r>
                </w:p>
              </w:tc>
              <w:tc>
                <w:tcPr>
                  <w:tcW w:w="708" w:type="pct"/>
                  <w:vMerge/>
                  <w:vAlign w:val="center"/>
                </w:tcPr>
                <w:p w:rsidR="00BC39C4" w:rsidRPr="007D589F" w:rsidRDefault="00BC39C4" w:rsidP="00964EF7">
                  <w:pPr>
                    <w:pStyle w:val="07"/>
                  </w:pPr>
                </w:p>
              </w:tc>
            </w:tr>
          </w:tbl>
          <w:p w:rsidR="00FC0523" w:rsidRPr="00FC0523" w:rsidRDefault="00FC0523" w:rsidP="00FC0523">
            <w:pPr>
              <w:spacing w:line="500" w:lineRule="exact"/>
              <w:ind w:firstLineChars="200" w:firstLine="480"/>
              <w:rPr>
                <w:bCs/>
                <w:sz w:val="24"/>
                <w:szCs w:val="24"/>
              </w:rPr>
            </w:pPr>
            <w:r w:rsidRPr="00FC0523">
              <w:rPr>
                <w:rFonts w:hint="eastAsia"/>
                <w:bCs/>
                <w:sz w:val="24"/>
                <w:szCs w:val="24"/>
              </w:rPr>
              <w:t>本项目</w:t>
            </w:r>
            <w:r w:rsidRPr="00FC0523">
              <w:rPr>
                <w:bCs/>
                <w:sz w:val="24"/>
                <w:szCs w:val="24"/>
              </w:rPr>
              <w:t>在</w:t>
            </w:r>
            <w:r>
              <w:rPr>
                <w:rFonts w:hint="eastAsia"/>
                <w:bCs/>
                <w:sz w:val="24"/>
                <w:szCs w:val="24"/>
              </w:rPr>
              <w:t>生产车间</w:t>
            </w:r>
            <w:r w:rsidR="00AF4DC0">
              <w:rPr>
                <w:rFonts w:hint="eastAsia"/>
                <w:bCs/>
                <w:sz w:val="24"/>
                <w:szCs w:val="24"/>
              </w:rPr>
              <w:t>南</w:t>
            </w:r>
            <w:r>
              <w:rPr>
                <w:rFonts w:hint="eastAsia"/>
                <w:bCs/>
                <w:sz w:val="24"/>
                <w:szCs w:val="24"/>
              </w:rPr>
              <w:t>侧</w:t>
            </w:r>
            <w:r w:rsidRPr="00FC0523">
              <w:rPr>
                <w:bCs/>
                <w:sz w:val="24"/>
                <w:szCs w:val="24"/>
              </w:rPr>
              <w:t>设置</w:t>
            </w:r>
            <w:r w:rsidRPr="00FC0523">
              <w:rPr>
                <w:bCs/>
                <w:sz w:val="24"/>
                <w:szCs w:val="24"/>
              </w:rPr>
              <w:t>1</w:t>
            </w:r>
            <w:r w:rsidRPr="00FC0523">
              <w:rPr>
                <w:bCs/>
                <w:sz w:val="24"/>
                <w:szCs w:val="24"/>
              </w:rPr>
              <w:t>座危险废物暂存间，面积为</w:t>
            </w:r>
            <w:r w:rsidR="00BC39C4">
              <w:rPr>
                <w:rFonts w:hint="eastAsia"/>
                <w:bCs/>
                <w:sz w:val="24"/>
                <w:szCs w:val="24"/>
              </w:rPr>
              <w:t>10</w:t>
            </w:r>
            <w:r w:rsidRPr="00FC0523">
              <w:rPr>
                <w:bCs/>
                <w:sz w:val="24"/>
                <w:szCs w:val="24"/>
              </w:rPr>
              <w:t>m</w:t>
            </w:r>
            <w:r w:rsidRPr="00FC0523">
              <w:rPr>
                <w:bCs/>
                <w:sz w:val="24"/>
                <w:szCs w:val="24"/>
                <w:vertAlign w:val="superscript"/>
              </w:rPr>
              <w:t>2</w:t>
            </w:r>
            <w:r w:rsidRPr="00FC0523">
              <w:rPr>
                <w:bCs/>
                <w:sz w:val="24"/>
                <w:szCs w:val="24"/>
              </w:rPr>
              <w:t>，用于</w:t>
            </w:r>
            <w:r w:rsidRPr="00FC0523">
              <w:rPr>
                <w:rFonts w:hint="eastAsia"/>
                <w:bCs/>
                <w:sz w:val="24"/>
                <w:szCs w:val="24"/>
              </w:rPr>
              <w:t>危险固废</w:t>
            </w:r>
            <w:r w:rsidRPr="00FC0523">
              <w:rPr>
                <w:bCs/>
                <w:sz w:val="24"/>
                <w:szCs w:val="24"/>
              </w:rPr>
              <w:t>的临时堆存。</w:t>
            </w:r>
            <w:r w:rsidRPr="00FC0523">
              <w:rPr>
                <w:rFonts w:hint="eastAsia"/>
                <w:bCs/>
                <w:sz w:val="24"/>
                <w:szCs w:val="24"/>
              </w:rPr>
              <w:t>本</w:t>
            </w:r>
            <w:proofErr w:type="gramStart"/>
            <w:r w:rsidRPr="00FC0523">
              <w:rPr>
                <w:rFonts w:hint="eastAsia"/>
                <w:bCs/>
                <w:sz w:val="24"/>
                <w:szCs w:val="24"/>
              </w:rPr>
              <w:t>项目</w:t>
            </w:r>
            <w:r w:rsidRPr="00FC0523">
              <w:rPr>
                <w:bCs/>
                <w:sz w:val="24"/>
                <w:szCs w:val="24"/>
              </w:rPr>
              <w:t>危废暂存</w:t>
            </w:r>
            <w:proofErr w:type="gramEnd"/>
            <w:r w:rsidRPr="00FC0523">
              <w:rPr>
                <w:bCs/>
                <w:sz w:val="24"/>
                <w:szCs w:val="24"/>
              </w:rPr>
              <w:t>间的设置</w:t>
            </w:r>
            <w:r w:rsidRPr="00FC0523">
              <w:rPr>
                <w:rFonts w:hint="eastAsia"/>
                <w:bCs/>
                <w:sz w:val="24"/>
                <w:szCs w:val="24"/>
              </w:rPr>
              <w:t>及营运</w:t>
            </w:r>
            <w:proofErr w:type="gramStart"/>
            <w:r w:rsidRPr="00FC0523">
              <w:rPr>
                <w:rFonts w:hint="eastAsia"/>
                <w:bCs/>
                <w:sz w:val="24"/>
                <w:szCs w:val="24"/>
              </w:rPr>
              <w:t>期运行</w:t>
            </w:r>
            <w:proofErr w:type="gramEnd"/>
            <w:r w:rsidRPr="00FC0523">
              <w:rPr>
                <w:rFonts w:hint="eastAsia"/>
                <w:bCs/>
                <w:sz w:val="24"/>
                <w:szCs w:val="24"/>
              </w:rPr>
              <w:t>管理</w:t>
            </w:r>
            <w:r w:rsidRPr="00FC0523">
              <w:rPr>
                <w:bCs/>
                <w:sz w:val="24"/>
                <w:szCs w:val="24"/>
              </w:rPr>
              <w:t>需</w:t>
            </w:r>
            <w:r w:rsidRPr="00FC0523">
              <w:rPr>
                <w:rFonts w:hint="eastAsia"/>
                <w:bCs/>
                <w:sz w:val="24"/>
                <w:szCs w:val="24"/>
              </w:rPr>
              <w:t>要</w:t>
            </w:r>
            <w:r w:rsidRPr="00FC0523">
              <w:rPr>
                <w:bCs/>
                <w:sz w:val="24"/>
                <w:szCs w:val="24"/>
              </w:rPr>
              <w:t>满足《危险废物贮存污染控制标准》（</w:t>
            </w:r>
            <w:r w:rsidRPr="00FC0523">
              <w:rPr>
                <w:bCs/>
                <w:sz w:val="24"/>
                <w:szCs w:val="24"/>
              </w:rPr>
              <w:t>GB18597-2001</w:t>
            </w:r>
            <w:r w:rsidRPr="00FC0523">
              <w:rPr>
                <w:bCs/>
                <w:sz w:val="24"/>
                <w:szCs w:val="24"/>
              </w:rPr>
              <w:t>）及</w:t>
            </w:r>
            <w:r w:rsidRPr="00FC0523">
              <w:rPr>
                <w:bCs/>
                <w:sz w:val="24"/>
                <w:szCs w:val="24"/>
              </w:rPr>
              <w:t>2013</w:t>
            </w:r>
            <w:r w:rsidRPr="00FC0523">
              <w:rPr>
                <w:bCs/>
                <w:sz w:val="24"/>
                <w:szCs w:val="24"/>
              </w:rPr>
              <w:t>年修改单的相关要求，具体要求为：</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1 \* GB3 </w:instrText>
            </w:r>
            <w:r w:rsidRPr="00FC0523">
              <w:rPr>
                <w:bCs/>
                <w:sz w:val="24"/>
                <w:szCs w:val="24"/>
              </w:rPr>
              <w:fldChar w:fldCharType="separate"/>
            </w:r>
            <w:r w:rsidR="00FC0523" w:rsidRPr="00FC0523">
              <w:rPr>
                <w:rFonts w:hint="eastAsia"/>
                <w:bCs/>
                <w:sz w:val="24"/>
                <w:szCs w:val="24"/>
              </w:rPr>
              <w:t>①</w:t>
            </w:r>
            <w:r w:rsidRPr="00FC0523">
              <w:rPr>
                <w:bCs/>
                <w:sz w:val="24"/>
                <w:szCs w:val="24"/>
              </w:rPr>
              <w:fldChar w:fldCharType="end"/>
            </w:r>
            <w:r w:rsidR="00FC0523" w:rsidRPr="00FC0523">
              <w:rPr>
                <w:bCs/>
                <w:sz w:val="24"/>
                <w:szCs w:val="24"/>
              </w:rPr>
              <w:t>严格按照危险废物贮存设施的要求进行设计，采取防风、防雨、防晒、防渗漏等</w:t>
            </w:r>
            <w:r w:rsidR="00FC0523" w:rsidRPr="00FC0523">
              <w:rPr>
                <w:bCs/>
                <w:sz w:val="24"/>
                <w:szCs w:val="24"/>
              </w:rPr>
              <w:t>“</w:t>
            </w:r>
            <w:r w:rsidR="00FC0523" w:rsidRPr="00FC0523">
              <w:rPr>
                <w:bCs/>
                <w:sz w:val="24"/>
                <w:szCs w:val="24"/>
              </w:rPr>
              <w:t>四防</w:t>
            </w:r>
            <w:r w:rsidR="00FC0523" w:rsidRPr="00FC0523">
              <w:rPr>
                <w:bCs/>
                <w:sz w:val="24"/>
                <w:szCs w:val="24"/>
              </w:rPr>
              <w:t>”</w:t>
            </w:r>
            <w:r w:rsidR="00FC0523" w:rsidRPr="00FC0523">
              <w:rPr>
                <w:bCs/>
                <w:sz w:val="24"/>
                <w:szCs w:val="24"/>
              </w:rPr>
              <w:t>措施；</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2 \* GB3 </w:instrText>
            </w:r>
            <w:r w:rsidRPr="00FC0523">
              <w:rPr>
                <w:bCs/>
                <w:sz w:val="24"/>
                <w:szCs w:val="24"/>
              </w:rPr>
              <w:fldChar w:fldCharType="separate"/>
            </w:r>
            <w:r w:rsidR="00FC0523" w:rsidRPr="00FC0523">
              <w:rPr>
                <w:rFonts w:hint="eastAsia"/>
                <w:bCs/>
                <w:sz w:val="24"/>
                <w:szCs w:val="24"/>
              </w:rPr>
              <w:t>②</w:t>
            </w:r>
            <w:r w:rsidRPr="00FC0523">
              <w:rPr>
                <w:bCs/>
                <w:sz w:val="24"/>
                <w:szCs w:val="24"/>
              </w:rPr>
              <w:fldChar w:fldCharType="end"/>
            </w:r>
            <w:proofErr w:type="gramStart"/>
            <w:r w:rsidR="00FC0523" w:rsidRPr="00FC0523">
              <w:rPr>
                <w:bCs/>
                <w:sz w:val="24"/>
                <w:szCs w:val="24"/>
              </w:rPr>
              <w:t>地面及裙脚</w:t>
            </w:r>
            <w:proofErr w:type="gramEnd"/>
            <w:r w:rsidR="00FC0523" w:rsidRPr="00FC0523">
              <w:rPr>
                <w:bCs/>
                <w:sz w:val="24"/>
                <w:szCs w:val="24"/>
              </w:rPr>
              <w:t>使用坚固且耐腐蚀的材料建造，地面及内墙均应采取防渗措施，选择复合衬层作为防渗层，渗透系数小于</w:t>
            </w:r>
            <w:r w:rsidR="00FC0523" w:rsidRPr="00FC0523">
              <w:rPr>
                <w:bCs/>
                <w:sz w:val="24"/>
                <w:szCs w:val="24"/>
              </w:rPr>
              <w:t>1.0×10</w:t>
            </w:r>
            <w:r w:rsidR="00FC0523" w:rsidRPr="00FC0523">
              <w:rPr>
                <w:bCs/>
                <w:sz w:val="24"/>
                <w:szCs w:val="24"/>
                <w:vertAlign w:val="superscript"/>
              </w:rPr>
              <w:t>-10</w:t>
            </w:r>
            <w:r w:rsidR="00FC0523" w:rsidRPr="00FC0523">
              <w:rPr>
                <w:bCs/>
                <w:sz w:val="24"/>
                <w:szCs w:val="24"/>
              </w:rPr>
              <w:t>cm/s</w:t>
            </w:r>
            <w:r w:rsidR="00FC0523" w:rsidRPr="00FC0523">
              <w:rPr>
                <w:bCs/>
                <w:sz w:val="24"/>
                <w:szCs w:val="24"/>
              </w:rPr>
              <w:t>；</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3 \* GB3 </w:instrText>
            </w:r>
            <w:r w:rsidRPr="00FC0523">
              <w:rPr>
                <w:bCs/>
                <w:sz w:val="24"/>
                <w:szCs w:val="24"/>
              </w:rPr>
              <w:fldChar w:fldCharType="separate"/>
            </w:r>
            <w:r w:rsidR="00FC0523" w:rsidRPr="00FC0523">
              <w:rPr>
                <w:rFonts w:hint="eastAsia"/>
                <w:bCs/>
                <w:sz w:val="24"/>
                <w:szCs w:val="24"/>
              </w:rPr>
              <w:t>③</w:t>
            </w:r>
            <w:r w:rsidRPr="00FC0523">
              <w:rPr>
                <w:bCs/>
                <w:sz w:val="24"/>
                <w:szCs w:val="24"/>
              </w:rPr>
              <w:fldChar w:fldCharType="end"/>
            </w:r>
            <w:r w:rsidR="00FC0523" w:rsidRPr="00FC0523">
              <w:rPr>
                <w:bCs/>
                <w:sz w:val="24"/>
                <w:szCs w:val="24"/>
              </w:rPr>
              <w:t>各</w:t>
            </w:r>
            <w:proofErr w:type="gramStart"/>
            <w:r w:rsidR="00FC0523" w:rsidRPr="00FC0523">
              <w:rPr>
                <w:bCs/>
                <w:sz w:val="24"/>
                <w:szCs w:val="24"/>
              </w:rPr>
              <w:t>类危废</w:t>
            </w:r>
            <w:proofErr w:type="gramEnd"/>
            <w:r w:rsidR="00FC0523" w:rsidRPr="00FC0523">
              <w:rPr>
                <w:bCs/>
                <w:sz w:val="24"/>
                <w:szCs w:val="24"/>
              </w:rPr>
              <w:t>分区贮存，对包装容器上贴上标签，并设置警示标志；</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4 \* GB3 </w:instrText>
            </w:r>
            <w:r w:rsidRPr="00FC0523">
              <w:rPr>
                <w:bCs/>
                <w:sz w:val="24"/>
                <w:szCs w:val="24"/>
              </w:rPr>
              <w:fldChar w:fldCharType="separate"/>
            </w:r>
            <w:r w:rsidR="00FC0523" w:rsidRPr="00FC0523">
              <w:rPr>
                <w:rFonts w:hint="eastAsia"/>
                <w:bCs/>
                <w:sz w:val="24"/>
                <w:szCs w:val="24"/>
              </w:rPr>
              <w:t>④</w:t>
            </w:r>
            <w:r w:rsidRPr="00FC0523">
              <w:rPr>
                <w:bCs/>
                <w:sz w:val="24"/>
                <w:szCs w:val="24"/>
              </w:rPr>
              <w:fldChar w:fldCharType="end"/>
            </w:r>
            <w:r w:rsidR="00FC0523" w:rsidRPr="00FC0523">
              <w:rPr>
                <w:bCs/>
                <w:sz w:val="24"/>
                <w:szCs w:val="24"/>
              </w:rPr>
              <w:t>危险废物应当使用符合标准的无破损容器分类盛装，无法装入常用容器的危险废物可用防漏胶袋等盛装；禁止将不相容（相互反应）的危险废物在同一容器内混装；容器上必须</w:t>
            </w:r>
            <w:proofErr w:type="gramStart"/>
            <w:r w:rsidR="00FC0523" w:rsidRPr="00FC0523">
              <w:rPr>
                <w:bCs/>
                <w:sz w:val="24"/>
                <w:szCs w:val="24"/>
              </w:rPr>
              <w:t>粘贴</w:t>
            </w:r>
            <w:r w:rsidR="00FC0523" w:rsidRPr="00FC0523">
              <w:rPr>
                <w:bCs/>
                <w:sz w:val="24"/>
                <w:szCs w:val="24"/>
              </w:rPr>
              <w:lastRenderedPageBreak/>
              <w:t>危废标志</w:t>
            </w:r>
            <w:proofErr w:type="gramEnd"/>
            <w:r w:rsidR="00FC0523" w:rsidRPr="00FC0523">
              <w:rPr>
                <w:bCs/>
                <w:sz w:val="24"/>
                <w:szCs w:val="24"/>
              </w:rPr>
              <w:t>；</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5 \* GB3 </w:instrText>
            </w:r>
            <w:r w:rsidRPr="00FC0523">
              <w:rPr>
                <w:bCs/>
                <w:sz w:val="24"/>
                <w:szCs w:val="24"/>
              </w:rPr>
              <w:fldChar w:fldCharType="separate"/>
            </w:r>
            <w:r w:rsidR="00FC0523" w:rsidRPr="00FC0523">
              <w:rPr>
                <w:rFonts w:hint="eastAsia"/>
                <w:bCs/>
                <w:sz w:val="24"/>
                <w:szCs w:val="24"/>
              </w:rPr>
              <w:t>⑤</w:t>
            </w:r>
            <w:r w:rsidRPr="00FC0523">
              <w:rPr>
                <w:bCs/>
                <w:sz w:val="24"/>
                <w:szCs w:val="24"/>
              </w:rPr>
              <w:fldChar w:fldCharType="end"/>
            </w:r>
            <w:r w:rsidR="00FC0523" w:rsidRPr="00FC0523">
              <w:rPr>
                <w:bCs/>
                <w:sz w:val="24"/>
                <w:szCs w:val="24"/>
              </w:rPr>
              <w:t>装载液体、半固体危险废物的容器内须留足够空间，容器顶部与液体表面之间保留</w:t>
            </w:r>
            <w:r w:rsidR="00FC0523" w:rsidRPr="00FC0523">
              <w:rPr>
                <w:bCs/>
                <w:sz w:val="24"/>
                <w:szCs w:val="24"/>
              </w:rPr>
              <w:t>100mm</w:t>
            </w:r>
            <w:r w:rsidR="00FC0523" w:rsidRPr="00FC0523">
              <w:rPr>
                <w:bCs/>
                <w:sz w:val="24"/>
                <w:szCs w:val="24"/>
              </w:rPr>
              <w:t>以上的空间；</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6 \* GB3 </w:instrText>
            </w:r>
            <w:r w:rsidRPr="00FC0523">
              <w:rPr>
                <w:bCs/>
                <w:sz w:val="24"/>
                <w:szCs w:val="24"/>
              </w:rPr>
              <w:fldChar w:fldCharType="separate"/>
            </w:r>
            <w:r w:rsidR="00FC0523" w:rsidRPr="00FC0523">
              <w:rPr>
                <w:rFonts w:hint="eastAsia"/>
                <w:bCs/>
                <w:sz w:val="24"/>
                <w:szCs w:val="24"/>
              </w:rPr>
              <w:t>⑥</w:t>
            </w:r>
            <w:r w:rsidRPr="00FC0523">
              <w:rPr>
                <w:bCs/>
                <w:sz w:val="24"/>
                <w:szCs w:val="24"/>
              </w:rPr>
              <w:fldChar w:fldCharType="end"/>
            </w:r>
            <w:r w:rsidR="00FC0523" w:rsidRPr="00FC0523">
              <w:rPr>
                <w:bCs/>
                <w:sz w:val="24"/>
                <w:szCs w:val="24"/>
              </w:rPr>
              <w:t>库房内收集的危险废物根据产生情况，暂存不超过一年，定期清运；</w:t>
            </w:r>
          </w:p>
          <w:p w:rsidR="00FC0523" w:rsidRPr="00FC0523" w:rsidRDefault="00042A33" w:rsidP="00FC0523">
            <w:pPr>
              <w:spacing w:line="500" w:lineRule="exact"/>
              <w:ind w:firstLineChars="200" w:firstLine="480"/>
              <w:rPr>
                <w:bCs/>
                <w:sz w:val="24"/>
                <w:szCs w:val="24"/>
              </w:rPr>
            </w:pPr>
            <w:r w:rsidRPr="00FC0523">
              <w:rPr>
                <w:bCs/>
                <w:sz w:val="24"/>
                <w:szCs w:val="24"/>
              </w:rPr>
              <w:fldChar w:fldCharType="begin"/>
            </w:r>
            <w:r w:rsidR="00FC0523" w:rsidRPr="00FC0523">
              <w:rPr>
                <w:bCs/>
                <w:sz w:val="24"/>
                <w:szCs w:val="24"/>
              </w:rPr>
              <w:instrText xml:space="preserve"> = 7 \* GB3 </w:instrText>
            </w:r>
            <w:r w:rsidRPr="00FC0523">
              <w:rPr>
                <w:bCs/>
                <w:sz w:val="24"/>
                <w:szCs w:val="24"/>
              </w:rPr>
              <w:fldChar w:fldCharType="separate"/>
            </w:r>
            <w:r w:rsidR="00FC0523" w:rsidRPr="00FC0523">
              <w:rPr>
                <w:rFonts w:hint="eastAsia"/>
                <w:bCs/>
                <w:sz w:val="24"/>
                <w:szCs w:val="24"/>
              </w:rPr>
              <w:t>⑦</w:t>
            </w:r>
            <w:r w:rsidRPr="00FC0523">
              <w:rPr>
                <w:bCs/>
                <w:sz w:val="24"/>
                <w:szCs w:val="24"/>
              </w:rPr>
              <w:fldChar w:fldCharType="end"/>
            </w:r>
            <w:r w:rsidR="00FC0523" w:rsidRPr="00FC0523">
              <w:rPr>
                <w:bCs/>
                <w:sz w:val="24"/>
                <w:szCs w:val="24"/>
              </w:rPr>
              <w:t>危险废物的转运严格按照有关规定实行转移联单制度。</w:t>
            </w:r>
          </w:p>
          <w:p w:rsidR="00B24384" w:rsidRDefault="00FC0523" w:rsidP="00FC0523">
            <w:pPr>
              <w:spacing w:line="500" w:lineRule="exact"/>
              <w:ind w:firstLineChars="200" w:firstLine="480"/>
              <w:rPr>
                <w:sz w:val="24"/>
              </w:rPr>
            </w:pPr>
            <w:r w:rsidRPr="00FC0523">
              <w:rPr>
                <w:bCs/>
                <w:sz w:val="24"/>
                <w:szCs w:val="24"/>
              </w:rPr>
              <w:t>综合上述分析，本项目产生的各类固体废物经采取环</w:t>
            </w:r>
            <w:proofErr w:type="gramStart"/>
            <w:r w:rsidRPr="00FC0523">
              <w:rPr>
                <w:bCs/>
                <w:sz w:val="24"/>
                <w:szCs w:val="24"/>
              </w:rPr>
              <w:t>评提出</w:t>
            </w:r>
            <w:proofErr w:type="gramEnd"/>
            <w:r w:rsidRPr="00FC0523">
              <w:rPr>
                <w:bCs/>
                <w:sz w:val="24"/>
                <w:szCs w:val="24"/>
              </w:rPr>
              <w:t>的治理措施后，均得到妥善处置，不会造成二次污染，因此对周围环境的影响较小。</w:t>
            </w:r>
          </w:p>
          <w:p w:rsidR="002312C6" w:rsidRDefault="00EA368C" w:rsidP="002312C6">
            <w:pPr>
              <w:adjustRightInd w:val="0"/>
              <w:spacing w:line="500" w:lineRule="exact"/>
              <w:rPr>
                <w:rFonts w:eastAsia="黑体"/>
                <w:bCs/>
                <w:sz w:val="24"/>
                <w:szCs w:val="24"/>
              </w:rPr>
            </w:pPr>
            <w:r>
              <w:rPr>
                <w:rFonts w:eastAsia="黑体" w:hint="eastAsia"/>
                <w:bCs/>
                <w:sz w:val="24"/>
                <w:szCs w:val="24"/>
              </w:rPr>
              <w:t>2</w:t>
            </w:r>
            <w:r w:rsidR="002312C6">
              <w:rPr>
                <w:rFonts w:eastAsia="黑体"/>
                <w:bCs/>
                <w:sz w:val="24"/>
                <w:szCs w:val="24"/>
              </w:rPr>
              <w:t>.</w:t>
            </w:r>
            <w:r w:rsidR="002312C6" w:rsidRPr="002312C6">
              <w:rPr>
                <w:rFonts w:eastAsia="黑体" w:hint="eastAsia"/>
                <w:bCs/>
                <w:sz w:val="24"/>
                <w:szCs w:val="24"/>
              </w:rPr>
              <w:t>土壤环境影响分析</w:t>
            </w:r>
          </w:p>
          <w:p w:rsidR="00F133C1" w:rsidRDefault="00F133C1" w:rsidP="00FC0523">
            <w:pPr>
              <w:spacing w:line="500" w:lineRule="exact"/>
              <w:ind w:firstLineChars="200" w:firstLine="480"/>
              <w:rPr>
                <w:sz w:val="24"/>
              </w:rPr>
            </w:pPr>
            <w:r>
              <w:rPr>
                <w:rFonts w:hint="eastAsia"/>
                <w:sz w:val="24"/>
              </w:rPr>
              <w:t>（</w:t>
            </w:r>
            <w:r>
              <w:rPr>
                <w:rFonts w:hint="eastAsia"/>
                <w:sz w:val="24"/>
              </w:rPr>
              <w:t>1</w:t>
            </w:r>
            <w:r>
              <w:rPr>
                <w:rFonts w:hint="eastAsia"/>
                <w:sz w:val="24"/>
              </w:rPr>
              <w:t>）</w:t>
            </w:r>
            <w:r w:rsidRPr="00F133C1">
              <w:rPr>
                <w:rFonts w:hint="eastAsia"/>
                <w:sz w:val="24"/>
              </w:rPr>
              <w:t>土壤环境影响评价项目类别判定</w:t>
            </w:r>
          </w:p>
          <w:p w:rsidR="00F133C1" w:rsidRDefault="00F133C1" w:rsidP="00F133C1">
            <w:pPr>
              <w:spacing w:line="500" w:lineRule="exact"/>
              <w:ind w:firstLineChars="200" w:firstLine="480"/>
              <w:rPr>
                <w:sz w:val="24"/>
              </w:rPr>
            </w:pPr>
            <w:r w:rsidRPr="00F133C1">
              <w:rPr>
                <w:rFonts w:hint="eastAsia"/>
                <w:sz w:val="24"/>
              </w:rPr>
              <w:t>根据《环境影响评价技术导则</w:t>
            </w:r>
            <w:r w:rsidRPr="00F133C1">
              <w:rPr>
                <w:rFonts w:hint="eastAsia"/>
                <w:sz w:val="24"/>
              </w:rPr>
              <w:t xml:space="preserve">  </w:t>
            </w:r>
            <w:r w:rsidRPr="00F133C1">
              <w:rPr>
                <w:rFonts w:hint="eastAsia"/>
                <w:sz w:val="24"/>
              </w:rPr>
              <w:t>土壤环境（试行）》（</w:t>
            </w:r>
            <w:r w:rsidRPr="00F133C1">
              <w:rPr>
                <w:rFonts w:hint="eastAsia"/>
                <w:sz w:val="24"/>
              </w:rPr>
              <w:t>HJ 964-2018</w:t>
            </w:r>
            <w:r w:rsidRPr="00F133C1">
              <w:rPr>
                <w:rFonts w:hint="eastAsia"/>
                <w:sz w:val="24"/>
              </w:rPr>
              <w:t>）附录</w:t>
            </w:r>
            <w:r w:rsidRPr="00F133C1">
              <w:rPr>
                <w:rFonts w:hint="eastAsia"/>
                <w:sz w:val="24"/>
              </w:rPr>
              <w:t>A</w:t>
            </w:r>
            <w:r w:rsidRPr="00F133C1">
              <w:rPr>
                <w:rFonts w:hint="eastAsia"/>
                <w:sz w:val="24"/>
              </w:rPr>
              <w:t>，本项目属于“制造业，设备制造、金属制品、汽车制造业及其他用品制造：其他”，属于Ⅲ类项目。</w:t>
            </w:r>
          </w:p>
          <w:p w:rsidR="00F133C1" w:rsidRDefault="00F133C1" w:rsidP="00F133C1">
            <w:pPr>
              <w:spacing w:line="500" w:lineRule="exact"/>
              <w:ind w:firstLineChars="200" w:firstLine="480"/>
              <w:rPr>
                <w:sz w:val="24"/>
              </w:rPr>
            </w:pPr>
            <w:r>
              <w:rPr>
                <w:rFonts w:hint="eastAsia"/>
                <w:sz w:val="24"/>
              </w:rPr>
              <w:t>（</w:t>
            </w:r>
            <w:r>
              <w:rPr>
                <w:rFonts w:hint="eastAsia"/>
                <w:sz w:val="24"/>
              </w:rPr>
              <w:t>2</w:t>
            </w:r>
            <w:r>
              <w:rPr>
                <w:rFonts w:hint="eastAsia"/>
                <w:sz w:val="24"/>
              </w:rPr>
              <w:t>）</w:t>
            </w:r>
            <w:r w:rsidRPr="00F133C1">
              <w:rPr>
                <w:rFonts w:hint="eastAsia"/>
                <w:sz w:val="24"/>
              </w:rPr>
              <w:t>评价工作等级判定</w:t>
            </w:r>
          </w:p>
          <w:p w:rsidR="00F133C1" w:rsidRDefault="00F133C1" w:rsidP="00F133C1">
            <w:pPr>
              <w:spacing w:line="500" w:lineRule="exact"/>
              <w:ind w:firstLineChars="200" w:firstLine="480"/>
              <w:rPr>
                <w:sz w:val="24"/>
              </w:rPr>
            </w:pPr>
            <w:r w:rsidRPr="00F133C1">
              <w:rPr>
                <w:rFonts w:hint="eastAsia"/>
                <w:sz w:val="24"/>
              </w:rPr>
              <w:t>建设项目占地规模判定</w:t>
            </w:r>
            <w:r>
              <w:rPr>
                <w:rFonts w:hint="eastAsia"/>
                <w:sz w:val="24"/>
              </w:rPr>
              <w:t>：</w:t>
            </w:r>
            <w:r w:rsidRPr="00F133C1">
              <w:rPr>
                <w:rFonts w:hint="eastAsia"/>
                <w:sz w:val="24"/>
              </w:rPr>
              <w:t>本项目占地面积为</w:t>
            </w:r>
            <w:r>
              <w:rPr>
                <w:rFonts w:hint="eastAsia"/>
                <w:sz w:val="24"/>
              </w:rPr>
              <w:t>1500</w:t>
            </w:r>
            <w:r w:rsidRPr="00F133C1">
              <w:rPr>
                <w:rFonts w:hint="eastAsia"/>
                <w:sz w:val="24"/>
              </w:rPr>
              <w:t>m</w:t>
            </w:r>
            <w:r w:rsidRPr="00F133C1">
              <w:rPr>
                <w:rFonts w:hint="eastAsia"/>
                <w:sz w:val="24"/>
                <w:vertAlign w:val="superscript"/>
              </w:rPr>
              <w:t>2</w:t>
            </w:r>
            <w:r w:rsidRPr="00F133C1">
              <w:rPr>
                <w:rFonts w:hint="eastAsia"/>
                <w:sz w:val="24"/>
              </w:rPr>
              <w:t>，根据《环境影响评价技术导则</w:t>
            </w:r>
            <w:r w:rsidRPr="00F133C1">
              <w:rPr>
                <w:rFonts w:hint="eastAsia"/>
                <w:sz w:val="24"/>
              </w:rPr>
              <w:t xml:space="preserve">  </w:t>
            </w:r>
            <w:r w:rsidRPr="00F133C1">
              <w:rPr>
                <w:rFonts w:hint="eastAsia"/>
                <w:sz w:val="24"/>
              </w:rPr>
              <w:t>土壤环境（试行）》（</w:t>
            </w:r>
            <w:r w:rsidRPr="00F133C1">
              <w:rPr>
                <w:rFonts w:hint="eastAsia"/>
                <w:sz w:val="24"/>
              </w:rPr>
              <w:t>HJ 964-2018</w:t>
            </w:r>
            <w:r w:rsidRPr="00F133C1">
              <w:rPr>
                <w:rFonts w:hint="eastAsia"/>
                <w:sz w:val="24"/>
              </w:rPr>
              <w:t>），本项目占地规模为小型。</w:t>
            </w:r>
          </w:p>
          <w:p w:rsidR="00F133C1" w:rsidRDefault="00F133C1" w:rsidP="00F133C1">
            <w:pPr>
              <w:spacing w:line="500" w:lineRule="exact"/>
              <w:ind w:firstLineChars="200" w:firstLine="480"/>
              <w:rPr>
                <w:sz w:val="24"/>
              </w:rPr>
            </w:pPr>
            <w:r w:rsidRPr="00F133C1">
              <w:rPr>
                <w:rFonts w:hint="eastAsia"/>
                <w:sz w:val="24"/>
              </w:rPr>
              <w:t>土壤环境敏感程度判定</w:t>
            </w:r>
            <w:r>
              <w:rPr>
                <w:rFonts w:hint="eastAsia"/>
                <w:sz w:val="24"/>
              </w:rPr>
              <w:t>：</w:t>
            </w:r>
            <w:r w:rsidRPr="00F133C1">
              <w:rPr>
                <w:rFonts w:hint="eastAsia"/>
                <w:sz w:val="24"/>
              </w:rPr>
              <w:t>本项目位于</w:t>
            </w:r>
            <w:r w:rsidRPr="00376556">
              <w:rPr>
                <w:rFonts w:hint="eastAsia"/>
                <w:sz w:val="24"/>
                <w:szCs w:val="24"/>
              </w:rPr>
              <w:t>偃师市顾县镇顾县村工业园</w:t>
            </w:r>
            <w:r w:rsidRPr="00376556">
              <w:rPr>
                <w:rFonts w:hint="eastAsia"/>
                <w:sz w:val="24"/>
                <w:szCs w:val="24"/>
              </w:rPr>
              <w:t>5</w:t>
            </w:r>
            <w:r w:rsidRPr="00376556">
              <w:rPr>
                <w:rFonts w:hint="eastAsia"/>
                <w:sz w:val="24"/>
                <w:szCs w:val="24"/>
              </w:rPr>
              <w:t>号</w:t>
            </w:r>
            <w:r w:rsidRPr="00F133C1">
              <w:rPr>
                <w:rFonts w:hint="eastAsia"/>
                <w:sz w:val="24"/>
              </w:rPr>
              <w:t>，周边</w:t>
            </w:r>
            <w:r>
              <w:rPr>
                <w:rFonts w:hint="eastAsia"/>
                <w:sz w:val="24"/>
              </w:rPr>
              <w:t>主要为道路和企业</w:t>
            </w:r>
            <w:r w:rsidRPr="00F133C1">
              <w:rPr>
                <w:rFonts w:hint="eastAsia"/>
                <w:sz w:val="24"/>
              </w:rPr>
              <w:t>，根据《环境影响评价技术导则</w:t>
            </w:r>
            <w:r w:rsidRPr="00F133C1">
              <w:rPr>
                <w:rFonts w:hint="eastAsia"/>
                <w:sz w:val="24"/>
              </w:rPr>
              <w:t xml:space="preserve">  </w:t>
            </w:r>
            <w:r w:rsidRPr="00F133C1">
              <w:rPr>
                <w:rFonts w:hint="eastAsia"/>
                <w:sz w:val="24"/>
              </w:rPr>
              <w:t>土壤环境（试行）》（</w:t>
            </w:r>
            <w:r w:rsidRPr="00F133C1">
              <w:rPr>
                <w:rFonts w:hint="eastAsia"/>
                <w:sz w:val="24"/>
              </w:rPr>
              <w:t>HJ964-2018</w:t>
            </w:r>
            <w:r w:rsidRPr="00F133C1">
              <w:rPr>
                <w:rFonts w:hint="eastAsia"/>
                <w:sz w:val="24"/>
              </w:rPr>
              <w:t>）表</w:t>
            </w:r>
            <w:r w:rsidRPr="00F133C1">
              <w:rPr>
                <w:rFonts w:hint="eastAsia"/>
                <w:sz w:val="24"/>
              </w:rPr>
              <w:t xml:space="preserve">3 </w:t>
            </w:r>
            <w:r w:rsidRPr="00F133C1">
              <w:rPr>
                <w:rFonts w:hint="eastAsia"/>
                <w:sz w:val="24"/>
              </w:rPr>
              <w:t>污染影响型敏感程度分级表，判定本项目周边土壤环境敏感程度为</w:t>
            </w:r>
            <w:r>
              <w:rPr>
                <w:rFonts w:hint="eastAsia"/>
                <w:sz w:val="24"/>
              </w:rPr>
              <w:t>不</w:t>
            </w:r>
            <w:r w:rsidRPr="00F133C1">
              <w:rPr>
                <w:rFonts w:hint="eastAsia"/>
                <w:sz w:val="24"/>
              </w:rPr>
              <w:t>敏感。</w:t>
            </w:r>
          </w:p>
          <w:p w:rsidR="00F133C1" w:rsidRDefault="00F133C1" w:rsidP="00F133C1">
            <w:pPr>
              <w:spacing w:line="500" w:lineRule="exact"/>
              <w:ind w:firstLineChars="200" w:firstLine="480"/>
              <w:rPr>
                <w:sz w:val="24"/>
              </w:rPr>
            </w:pPr>
            <w:r>
              <w:rPr>
                <w:rFonts w:hint="eastAsia"/>
                <w:sz w:val="24"/>
              </w:rPr>
              <w:t>（</w:t>
            </w:r>
            <w:r>
              <w:rPr>
                <w:rFonts w:hint="eastAsia"/>
                <w:sz w:val="24"/>
              </w:rPr>
              <w:t>3</w:t>
            </w:r>
            <w:r>
              <w:rPr>
                <w:rFonts w:hint="eastAsia"/>
                <w:sz w:val="24"/>
              </w:rPr>
              <w:t>）</w:t>
            </w:r>
            <w:r w:rsidRPr="00F133C1">
              <w:rPr>
                <w:rFonts w:hint="eastAsia"/>
                <w:sz w:val="24"/>
              </w:rPr>
              <w:t>污染影响</w:t>
            </w:r>
            <w:proofErr w:type="gramStart"/>
            <w:r w:rsidRPr="00F133C1">
              <w:rPr>
                <w:rFonts w:hint="eastAsia"/>
                <w:sz w:val="24"/>
              </w:rPr>
              <w:t>型评价</w:t>
            </w:r>
            <w:proofErr w:type="gramEnd"/>
            <w:r w:rsidRPr="00F133C1">
              <w:rPr>
                <w:rFonts w:hint="eastAsia"/>
                <w:sz w:val="24"/>
              </w:rPr>
              <w:t>工作等级判定</w:t>
            </w:r>
          </w:p>
          <w:p w:rsidR="00F133C1" w:rsidRDefault="00F133C1" w:rsidP="00F133C1">
            <w:pPr>
              <w:spacing w:line="500" w:lineRule="exact"/>
              <w:ind w:firstLineChars="200" w:firstLine="480"/>
              <w:rPr>
                <w:sz w:val="24"/>
              </w:rPr>
            </w:pPr>
            <w:r w:rsidRPr="00F133C1">
              <w:rPr>
                <w:rFonts w:hint="eastAsia"/>
                <w:sz w:val="24"/>
              </w:rPr>
              <w:t>根据《环境影响评价技术导则</w:t>
            </w:r>
            <w:r w:rsidRPr="00F133C1">
              <w:rPr>
                <w:rFonts w:hint="eastAsia"/>
                <w:sz w:val="24"/>
              </w:rPr>
              <w:t xml:space="preserve">  </w:t>
            </w:r>
            <w:r w:rsidRPr="00F133C1">
              <w:rPr>
                <w:rFonts w:hint="eastAsia"/>
                <w:sz w:val="24"/>
              </w:rPr>
              <w:t>土壤环境（试行）》（</w:t>
            </w:r>
            <w:r w:rsidRPr="00F133C1">
              <w:rPr>
                <w:rFonts w:hint="eastAsia"/>
                <w:sz w:val="24"/>
              </w:rPr>
              <w:t>HJ 964-2018</w:t>
            </w:r>
            <w:r w:rsidRPr="00F133C1">
              <w:rPr>
                <w:rFonts w:hint="eastAsia"/>
                <w:sz w:val="24"/>
              </w:rPr>
              <w:t>）表</w:t>
            </w:r>
            <w:r w:rsidRPr="00F133C1">
              <w:rPr>
                <w:rFonts w:hint="eastAsia"/>
                <w:sz w:val="24"/>
              </w:rPr>
              <w:t>4</w:t>
            </w:r>
            <w:r w:rsidRPr="00F133C1">
              <w:rPr>
                <w:rFonts w:hint="eastAsia"/>
                <w:sz w:val="24"/>
              </w:rPr>
              <w:t>（如下表），</w:t>
            </w:r>
            <w:r w:rsidRPr="00FC0523">
              <w:rPr>
                <w:rFonts w:hint="eastAsia"/>
                <w:sz w:val="24"/>
              </w:rPr>
              <w:t>本项目可不开展土壤环境影响评价工作</w:t>
            </w:r>
            <w:r w:rsidRPr="00F133C1">
              <w:rPr>
                <w:rFonts w:hint="eastAsia"/>
                <w:sz w:val="24"/>
              </w:rPr>
              <w:t>。</w:t>
            </w:r>
          </w:p>
          <w:p w:rsidR="00F133C1" w:rsidRPr="005878B4" w:rsidRDefault="00F133C1" w:rsidP="00F133C1">
            <w:pPr>
              <w:pStyle w:val="050"/>
              <w:ind w:firstLine="480"/>
            </w:pPr>
            <w:r w:rsidRPr="005878B4">
              <w:rPr>
                <w:rFonts w:hint="eastAsia"/>
              </w:rPr>
              <w:t>表</w:t>
            </w:r>
            <w:r w:rsidR="00B41EBA">
              <w:rPr>
                <w:rFonts w:hint="eastAsia"/>
              </w:rPr>
              <w:t>48</w:t>
            </w:r>
            <w:r w:rsidRPr="005878B4">
              <w:rPr>
                <w:rFonts w:hint="eastAsia"/>
              </w:rPr>
              <w:t xml:space="preserve">             </w:t>
            </w:r>
            <w:r w:rsidRPr="005878B4">
              <w:rPr>
                <w:rFonts w:hint="eastAsia"/>
              </w:rPr>
              <w:t>污染影响</w:t>
            </w:r>
            <w:proofErr w:type="gramStart"/>
            <w:r w:rsidRPr="005878B4">
              <w:rPr>
                <w:rFonts w:hint="eastAsia"/>
              </w:rPr>
              <w:t>型评价</w:t>
            </w:r>
            <w:proofErr w:type="gramEnd"/>
            <w:r w:rsidRPr="005878B4">
              <w:rPr>
                <w:rFonts w:hint="eastAsia"/>
              </w:rPr>
              <w:t>工作等级划分表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629"/>
              <w:gridCol w:w="793"/>
              <w:gridCol w:w="797"/>
              <w:gridCol w:w="797"/>
              <w:gridCol w:w="795"/>
              <w:gridCol w:w="797"/>
              <w:gridCol w:w="797"/>
              <w:gridCol w:w="795"/>
              <w:gridCol w:w="797"/>
              <w:gridCol w:w="793"/>
            </w:tblGrid>
            <w:tr w:rsidR="00F133C1" w:rsidRPr="005878B4" w:rsidTr="00F133C1">
              <w:tc>
                <w:tcPr>
                  <w:tcW w:w="1343" w:type="pct"/>
                  <w:vMerge w:val="restart"/>
                </w:tcPr>
                <w:p w:rsidR="00F133C1" w:rsidRPr="005878B4" w:rsidRDefault="00F133C1" w:rsidP="00964EF7">
                  <w:pPr>
                    <w:pStyle w:val="07"/>
                  </w:pPr>
                  <w:r w:rsidRPr="005878B4">
                    <w:rPr>
                      <w:rFonts w:hint="eastAsia"/>
                    </w:rPr>
                    <w:t>占地规模</w:t>
                  </w:r>
                </w:p>
                <w:p w:rsidR="00F133C1" w:rsidRPr="005878B4" w:rsidRDefault="00F133C1" w:rsidP="00964EF7">
                  <w:pPr>
                    <w:pStyle w:val="07"/>
                  </w:pPr>
                  <w:r w:rsidRPr="005878B4">
                    <w:rPr>
                      <w:rFonts w:hint="eastAsia"/>
                    </w:rPr>
                    <w:t>评价工作等级</w:t>
                  </w:r>
                </w:p>
                <w:p w:rsidR="00F133C1" w:rsidRPr="005878B4" w:rsidRDefault="00F133C1" w:rsidP="00964EF7">
                  <w:pPr>
                    <w:pStyle w:val="07"/>
                  </w:pPr>
                  <w:r w:rsidRPr="005878B4">
                    <w:rPr>
                      <w:rFonts w:hint="eastAsia"/>
                    </w:rPr>
                    <w:t>敏感程度</w:t>
                  </w:r>
                </w:p>
              </w:tc>
              <w:tc>
                <w:tcPr>
                  <w:tcW w:w="1219" w:type="pct"/>
                  <w:gridSpan w:val="3"/>
                </w:tcPr>
                <w:p w:rsidR="00F133C1" w:rsidRPr="005878B4" w:rsidRDefault="00F133C1" w:rsidP="00964EF7">
                  <w:pPr>
                    <w:pStyle w:val="07"/>
                  </w:pPr>
                  <w:r w:rsidRPr="005878B4">
                    <w:rPr>
                      <w:rFonts w:hint="eastAsia"/>
                    </w:rPr>
                    <w:t>Ⅰ类</w:t>
                  </w:r>
                </w:p>
              </w:tc>
              <w:tc>
                <w:tcPr>
                  <w:tcW w:w="1219" w:type="pct"/>
                  <w:gridSpan w:val="3"/>
                </w:tcPr>
                <w:p w:rsidR="00F133C1" w:rsidRPr="005878B4" w:rsidRDefault="00F133C1" w:rsidP="00964EF7">
                  <w:pPr>
                    <w:pStyle w:val="07"/>
                  </w:pPr>
                  <w:r w:rsidRPr="005878B4">
                    <w:rPr>
                      <w:rFonts w:hint="eastAsia"/>
                    </w:rPr>
                    <w:t>Ⅱ类</w:t>
                  </w:r>
                </w:p>
              </w:tc>
              <w:tc>
                <w:tcPr>
                  <w:tcW w:w="1219" w:type="pct"/>
                  <w:gridSpan w:val="3"/>
                </w:tcPr>
                <w:p w:rsidR="00F133C1" w:rsidRPr="005878B4" w:rsidRDefault="00F133C1" w:rsidP="00964EF7">
                  <w:pPr>
                    <w:pStyle w:val="07"/>
                  </w:pPr>
                  <w:r w:rsidRPr="005878B4">
                    <w:rPr>
                      <w:rFonts w:hint="eastAsia"/>
                    </w:rPr>
                    <w:t>Ⅲ类</w:t>
                  </w:r>
                </w:p>
              </w:tc>
            </w:tr>
            <w:tr w:rsidR="00F133C1" w:rsidRPr="005878B4" w:rsidTr="00F133C1">
              <w:tc>
                <w:tcPr>
                  <w:tcW w:w="1343" w:type="pct"/>
                  <w:vMerge/>
                </w:tcPr>
                <w:p w:rsidR="00F133C1" w:rsidRPr="005878B4" w:rsidRDefault="00F133C1" w:rsidP="00964EF7">
                  <w:pPr>
                    <w:pStyle w:val="07"/>
                  </w:pPr>
                </w:p>
              </w:tc>
              <w:tc>
                <w:tcPr>
                  <w:tcW w:w="405" w:type="pct"/>
                </w:tcPr>
                <w:p w:rsidR="00F133C1" w:rsidRPr="005878B4" w:rsidRDefault="00F133C1" w:rsidP="00964EF7">
                  <w:pPr>
                    <w:pStyle w:val="07"/>
                  </w:pPr>
                  <w:r w:rsidRPr="005878B4">
                    <w:rPr>
                      <w:rFonts w:hint="eastAsia"/>
                    </w:rPr>
                    <w:t>大</w:t>
                  </w:r>
                </w:p>
              </w:tc>
              <w:tc>
                <w:tcPr>
                  <w:tcW w:w="407" w:type="pct"/>
                </w:tcPr>
                <w:p w:rsidR="00F133C1" w:rsidRPr="005878B4" w:rsidRDefault="00F133C1" w:rsidP="00964EF7">
                  <w:pPr>
                    <w:pStyle w:val="07"/>
                  </w:pPr>
                  <w:r w:rsidRPr="005878B4">
                    <w:rPr>
                      <w:rFonts w:hint="eastAsia"/>
                    </w:rPr>
                    <w:t>中</w:t>
                  </w:r>
                </w:p>
              </w:tc>
              <w:tc>
                <w:tcPr>
                  <w:tcW w:w="407" w:type="pct"/>
                </w:tcPr>
                <w:p w:rsidR="00F133C1" w:rsidRPr="005878B4" w:rsidRDefault="00F133C1" w:rsidP="00964EF7">
                  <w:pPr>
                    <w:pStyle w:val="07"/>
                  </w:pPr>
                  <w:r w:rsidRPr="005878B4">
                    <w:rPr>
                      <w:rFonts w:hint="eastAsia"/>
                    </w:rPr>
                    <w:t>小</w:t>
                  </w:r>
                </w:p>
              </w:tc>
              <w:tc>
                <w:tcPr>
                  <w:tcW w:w="406" w:type="pct"/>
                </w:tcPr>
                <w:p w:rsidR="00F133C1" w:rsidRPr="005878B4" w:rsidRDefault="00F133C1" w:rsidP="00964EF7">
                  <w:pPr>
                    <w:pStyle w:val="07"/>
                  </w:pPr>
                  <w:r w:rsidRPr="005878B4">
                    <w:rPr>
                      <w:rFonts w:hint="eastAsia"/>
                    </w:rPr>
                    <w:t>大</w:t>
                  </w:r>
                </w:p>
              </w:tc>
              <w:tc>
                <w:tcPr>
                  <w:tcW w:w="407" w:type="pct"/>
                </w:tcPr>
                <w:p w:rsidR="00F133C1" w:rsidRPr="005878B4" w:rsidRDefault="00F133C1" w:rsidP="00964EF7">
                  <w:pPr>
                    <w:pStyle w:val="07"/>
                  </w:pPr>
                  <w:r w:rsidRPr="005878B4">
                    <w:rPr>
                      <w:rFonts w:hint="eastAsia"/>
                    </w:rPr>
                    <w:t>中</w:t>
                  </w:r>
                </w:p>
              </w:tc>
              <w:tc>
                <w:tcPr>
                  <w:tcW w:w="407" w:type="pct"/>
                </w:tcPr>
                <w:p w:rsidR="00F133C1" w:rsidRPr="005878B4" w:rsidRDefault="00F133C1" w:rsidP="00964EF7">
                  <w:pPr>
                    <w:pStyle w:val="07"/>
                  </w:pPr>
                  <w:r w:rsidRPr="005878B4">
                    <w:rPr>
                      <w:rFonts w:hint="eastAsia"/>
                    </w:rPr>
                    <w:t>小</w:t>
                  </w:r>
                </w:p>
              </w:tc>
              <w:tc>
                <w:tcPr>
                  <w:tcW w:w="406" w:type="pct"/>
                </w:tcPr>
                <w:p w:rsidR="00F133C1" w:rsidRPr="005878B4" w:rsidRDefault="00F133C1" w:rsidP="00964EF7">
                  <w:pPr>
                    <w:pStyle w:val="07"/>
                  </w:pPr>
                  <w:r w:rsidRPr="005878B4">
                    <w:rPr>
                      <w:rFonts w:hint="eastAsia"/>
                    </w:rPr>
                    <w:t>大</w:t>
                  </w:r>
                </w:p>
              </w:tc>
              <w:tc>
                <w:tcPr>
                  <w:tcW w:w="407" w:type="pct"/>
                </w:tcPr>
                <w:p w:rsidR="00F133C1" w:rsidRPr="005878B4" w:rsidRDefault="00F133C1" w:rsidP="00964EF7">
                  <w:pPr>
                    <w:pStyle w:val="07"/>
                  </w:pPr>
                  <w:r w:rsidRPr="005878B4">
                    <w:rPr>
                      <w:rFonts w:hint="eastAsia"/>
                    </w:rPr>
                    <w:t>中</w:t>
                  </w:r>
                </w:p>
              </w:tc>
              <w:tc>
                <w:tcPr>
                  <w:tcW w:w="407" w:type="pct"/>
                </w:tcPr>
                <w:p w:rsidR="00F133C1" w:rsidRPr="005878B4" w:rsidRDefault="00F133C1" w:rsidP="00964EF7">
                  <w:pPr>
                    <w:pStyle w:val="07"/>
                  </w:pPr>
                  <w:r w:rsidRPr="005878B4">
                    <w:rPr>
                      <w:rFonts w:hint="eastAsia"/>
                    </w:rPr>
                    <w:t>小</w:t>
                  </w:r>
                </w:p>
              </w:tc>
            </w:tr>
            <w:tr w:rsidR="00F133C1" w:rsidRPr="005878B4" w:rsidTr="00F133C1">
              <w:tc>
                <w:tcPr>
                  <w:tcW w:w="1343" w:type="pct"/>
                </w:tcPr>
                <w:p w:rsidR="00F133C1" w:rsidRPr="005878B4" w:rsidRDefault="00F133C1" w:rsidP="00964EF7">
                  <w:pPr>
                    <w:pStyle w:val="07"/>
                  </w:pPr>
                  <w:r w:rsidRPr="005878B4">
                    <w:rPr>
                      <w:rFonts w:hint="eastAsia"/>
                    </w:rPr>
                    <w:t>敏感</w:t>
                  </w:r>
                </w:p>
              </w:tc>
              <w:tc>
                <w:tcPr>
                  <w:tcW w:w="405" w:type="pct"/>
                </w:tcPr>
                <w:p w:rsidR="00F133C1" w:rsidRPr="005878B4" w:rsidRDefault="00F133C1" w:rsidP="00964EF7">
                  <w:pPr>
                    <w:pStyle w:val="07"/>
                  </w:pPr>
                  <w:r w:rsidRPr="005878B4">
                    <w:rPr>
                      <w:rFonts w:hint="eastAsia"/>
                    </w:rPr>
                    <w:t>一级</w:t>
                  </w:r>
                </w:p>
              </w:tc>
              <w:tc>
                <w:tcPr>
                  <w:tcW w:w="407" w:type="pct"/>
                </w:tcPr>
                <w:p w:rsidR="00F133C1" w:rsidRPr="005878B4" w:rsidRDefault="00F133C1" w:rsidP="00964EF7">
                  <w:pPr>
                    <w:pStyle w:val="07"/>
                  </w:pPr>
                  <w:r w:rsidRPr="005878B4">
                    <w:rPr>
                      <w:rFonts w:hint="eastAsia"/>
                    </w:rPr>
                    <w:t>一级</w:t>
                  </w:r>
                </w:p>
              </w:tc>
              <w:tc>
                <w:tcPr>
                  <w:tcW w:w="407" w:type="pct"/>
                </w:tcPr>
                <w:p w:rsidR="00F133C1" w:rsidRPr="005878B4" w:rsidRDefault="00F133C1" w:rsidP="00964EF7">
                  <w:pPr>
                    <w:pStyle w:val="07"/>
                  </w:pPr>
                  <w:r w:rsidRPr="005878B4">
                    <w:rPr>
                      <w:rFonts w:hint="eastAsia"/>
                    </w:rPr>
                    <w:t>一级</w:t>
                  </w:r>
                </w:p>
              </w:tc>
              <w:tc>
                <w:tcPr>
                  <w:tcW w:w="406"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二级</w:t>
                  </w:r>
                </w:p>
              </w:tc>
              <w:tc>
                <w:tcPr>
                  <w:tcW w:w="406"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三级</w:t>
                  </w:r>
                </w:p>
              </w:tc>
            </w:tr>
            <w:tr w:rsidR="00F133C1" w:rsidRPr="005878B4" w:rsidTr="00F133C1">
              <w:tc>
                <w:tcPr>
                  <w:tcW w:w="1343" w:type="pct"/>
                </w:tcPr>
                <w:p w:rsidR="00F133C1" w:rsidRPr="005878B4" w:rsidRDefault="00F133C1" w:rsidP="00964EF7">
                  <w:pPr>
                    <w:pStyle w:val="07"/>
                  </w:pPr>
                  <w:r w:rsidRPr="005878B4">
                    <w:rPr>
                      <w:rFonts w:hint="eastAsia"/>
                    </w:rPr>
                    <w:t>较敏感</w:t>
                  </w:r>
                </w:p>
              </w:tc>
              <w:tc>
                <w:tcPr>
                  <w:tcW w:w="405" w:type="pct"/>
                </w:tcPr>
                <w:p w:rsidR="00F133C1" w:rsidRPr="005878B4" w:rsidRDefault="00F133C1" w:rsidP="00964EF7">
                  <w:pPr>
                    <w:pStyle w:val="07"/>
                  </w:pPr>
                  <w:r w:rsidRPr="005878B4">
                    <w:rPr>
                      <w:rFonts w:hint="eastAsia"/>
                    </w:rPr>
                    <w:t>一级</w:t>
                  </w:r>
                </w:p>
              </w:tc>
              <w:tc>
                <w:tcPr>
                  <w:tcW w:w="407" w:type="pct"/>
                </w:tcPr>
                <w:p w:rsidR="00F133C1" w:rsidRPr="005878B4" w:rsidRDefault="00F133C1" w:rsidP="00964EF7">
                  <w:pPr>
                    <w:pStyle w:val="07"/>
                  </w:pPr>
                  <w:r w:rsidRPr="005878B4">
                    <w:rPr>
                      <w:rFonts w:hint="eastAsia"/>
                    </w:rPr>
                    <w:t>一级</w:t>
                  </w:r>
                </w:p>
              </w:tc>
              <w:tc>
                <w:tcPr>
                  <w:tcW w:w="407" w:type="pct"/>
                </w:tcPr>
                <w:p w:rsidR="00F133C1" w:rsidRPr="005878B4" w:rsidRDefault="00F133C1" w:rsidP="00964EF7">
                  <w:pPr>
                    <w:pStyle w:val="07"/>
                  </w:pPr>
                  <w:r w:rsidRPr="005878B4">
                    <w:rPr>
                      <w:rFonts w:hint="eastAsia"/>
                    </w:rPr>
                    <w:t>二级</w:t>
                  </w:r>
                </w:p>
              </w:tc>
              <w:tc>
                <w:tcPr>
                  <w:tcW w:w="406"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三级</w:t>
                  </w:r>
                </w:p>
              </w:tc>
              <w:tc>
                <w:tcPr>
                  <w:tcW w:w="406"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w:t>
                  </w:r>
                </w:p>
              </w:tc>
            </w:tr>
            <w:tr w:rsidR="00F133C1" w:rsidRPr="005878B4" w:rsidTr="00F133C1">
              <w:tc>
                <w:tcPr>
                  <w:tcW w:w="1343" w:type="pct"/>
                </w:tcPr>
                <w:p w:rsidR="00F133C1" w:rsidRPr="005878B4" w:rsidRDefault="00F133C1" w:rsidP="00964EF7">
                  <w:pPr>
                    <w:pStyle w:val="07"/>
                  </w:pPr>
                  <w:r w:rsidRPr="005878B4">
                    <w:rPr>
                      <w:rFonts w:hint="eastAsia"/>
                    </w:rPr>
                    <w:t>不敏感</w:t>
                  </w:r>
                </w:p>
              </w:tc>
              <w:tc>
                <w:tcPr>
                  <w:tcW w:w="405" w:type="pct"/>
                </w:tcPr>
                <w:p w:rsidR="00F133C1" w:rsidRPr="005878B4" w:rsidRDefault="00F133C1" w:rsidP="00964EF7">
                  <w:pPr>
                    <w:pStyle w:val="07"/>
                  </w:pPr>
                  <w:r w:rsidRPr="005878B4">
                    <w:rPr>
                      <w:rFonts w:hint="eastAsia"/>
                    </w:rPr>
                    <w:t>一级</w:t>
                  </w:r>
                </w:p>
              </w:tc>
              <w:tc>
                <w:tcPr>
                  <w:tcW w:w="407"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二级</w:t>
                  </w:r>
                </w:p>
              </w:tc>
              <w:tc>
                <w:tcPr>
                  <w:tcW w:w="406" w:type="pct"/>
                </w:tcPr>
                <w:p w:rsidR="00F133C1" w:rsidRPr="005878B4" w:rsidRDefault="00F133C1" w:rsidP="00964EF7">
                  <w:pPr>
                    <w:pStyle w:val="07"/>
                  </w:pPr>
                  <w:r w:rsidRPr="005878B4">
                    <w:rPr>
                      <w:rFonts w:hint="eastAsia"/>
                    </w:rPr>
                    <w:t>二级</w:t>
                  </w:r>
                </w:p>
              </w:tc>
              <w:tc>
                <w:tcPr>
                  <w:tcW w:w="407"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三级</w:t>
                  </w:r>
                </w:p>
              </w:tc>
              <w:tc>
                <w:tcPr>
                  <w:tcW w:w="406" w:type="pct"/>
                </w:tcPr>
                <w:p w:rsidR="00F133C1" w:rsidRPr="005878B4" w:rsidRDefault="00F133C1" w:rsidP="00964EF7">
                  <w:pPr>
                    <w:pStyle w:val="07"/>
                  </w:pPr>
                  <w:r w:rsidRPr="005878B4">
                    <w:rPr>
                      <w:rFonts w:hint="eastAsia"/>
                    </w:rPr>
                    <w:t>三级</w:t>
                  </w:r>
                </w:p>
              </w:tc>
              <w:tc>
                <w:tcPr>
                  <w:tcW w:w="407" w:type="pct"/>
                </w:tcPr>
                <w:p w:rsidR="00F133C1" w:rsidRPr="005878B4" w:rsidRDefault="00F133C1" w:rsidP="00964EF7">
                  <w:pPr>
                    <w:pStyle w:val="07"/>
                  </w:pPr>
                  <w:r w:rsidRPr="005878B4">
                    <w:rPr>
                      <w:rFonts w:hint="eastAsia"/>
                    </w:rPr>
                    <w:t>-</w:t>
                  </w:r>
                </w:p>
              </w:tc>
              <w:tc>
                <w:tcPr>
                  <w:tcW w:w="407" w:type="pct"/>
                </w:tcPr>
                <w:p w:rsidR="00F133C1" w:rsidRPr="001F4642" w:rsidRDefault="00F133C1" w:rsidP="00964EF7">
                  <w:pPr>
                    <w:pStyle w:val="07"/>
                    <w:rPr>
                      <w:highlight w:val="yellow"/>
                    </w:rPr>
                  </w:pPr>
                  <w:r w:rsidRPr="001F4642">
                    <w:rPr>
                      <w:rFonts w:hint="eastAsia"/>
                      <w:highlight w:val="yellow"/>
                    </w:rPr>
                    <w:t>-</w:t>
                  </w:r>
                </w:p>
              </w:tc>
            </w:tr>
            <w:tr w:rsidR="00F133C1" w:rsidRPr="005878B4" w:rsidTr="00F133C1">
              <w:tc>
                <w:tcPr>
                  <w:tcW w:w="5000" w:type="pct"/>
                  <w:gridSpan w:val="10"/>
                </w:tcPr>
                <w:p w:rsidR="00F133C1" w:rsidRPr="005878B4" w:rsidRDefault="00F133C1" w:rsidP="00964EF7">
                  <w:pPr>
                    <w:pStyle w:val="07"/>
                  </w:pPr>
                  <w:r w:rsidRPr="005878B4">
                    <w:rPr>
                      <w:rFonts w:hint="eastAsia"/>
                    </w:rPr>
                    <w:t>注：“</w:t>
                  </w:r>
                  <w:r w:rsidRPr="005878B4">
                    <w:rPr>
                      <w:rFonts w:hint="eastAsia"/>
                    </w:rPr>
                    <w:t>-</w:t>
                  </w:r>
                  <w:r w:rsidRPr="005878B4">
                    <w:rPr>
                      <w:rFonts w:hint="eastAsia"/>
                    </w:rPr>
                    <w:t>”表示可不开展土壤环境影响评价工作。</w:t>
                  </w:r>
                </w:p>
              </w:tc>
            </w:tr>
          </w:tbl>
          <w:p w:rsidR="00F133C1" w:rsidRDefault="00F133C1" w:rsidP="00F133C1">
            <w:pPr>
              <w:adjustRightInd w:val="0"/>
              <w:spacing w:line="500" w:lineRule="exact"/>
              <w:rPr>
                <w:rFonts w:eastAsia="黑体"/>
                <w:bCs/>
                <w:sz w:val="24"/>
                <w:szCs w:val="24"/>
              </w:rPr>
            </w:pPr>
            <w:r>
              <w:rPr>
                <w:rFonts w:eastAsia="黑体" w:hint="eastAsia"/>
                <w:bCs/>
                <w:sz w:val="24"/>
                <w:szCs w:val="24"/>
              </w:rPr>
              <w:t>3</w:t>
            </w:r>
            <w:r w:rsidRPr="00F133C1">
              <w:rPr>
                <w:rFonts w:eastAsia="黑体"/>
                <w:bCs/>
                <w:sz w:val="24"/>
                <w:szCs w:val="24"/>
              </w:rPr>
              <w:t>.</w:t>
            </w:r>
            <w:r w:rsidRPr="00F133C1">
              <w:rPr>
                <w:rFonts w:eastAsia="黑体"/>
                <w:bCs/>
                <w:sz w:val="24"/>
                <w:szCs w:val="24"/>
              </w:rPr>
              <w:t>环境风险分析</w:t>
            </w:r>
          </w:p>
          <w:p w:rsidR="00F133C1" w:rsidRPr="00F133C1" w:rsidRDefault="00F133C1" w:rsidP="00F133C1">
            <w:pPr>
              <w:spacing w:line="500" w:lineRule="exact"/>
              <w:rPr>
                <w:sz w:val="24"/>
              </w:rPr>
            </w:pPr>
            <w:r>
              <w:rPr>
                <w:rFonts w:hint="eastAsia"/>
                <w:sz w:val="24"/>
              </w:rPr>
              <w:lastRenderedPageBreak/>
              <w:t>3</w:t>
            </w:r>
            <w:r w:rsidRPr="00F133C1">
              <w:rPr>
                <w:rFonts w:hint="eastAsia"/>
                <w:sz w:val="24"/>
              </w:rPr>
              <w:t>.1</w:t>
            </w:r>
            <w:r w:rsidRPr="00F133C1">
              <w:rPr>
                <w:rFonts w:hint="eastAsia"/>
                <w:sz w:val="24"/>
              </w:rPr>
              <w:t>风险识别</w:t>
            </w:r>
          </w:p>
          <w:p w:rsidR="00F133C1" w:rsidRPr="00F133C1" w:rsidRDefault="00F133C1" w:rsidP="00F133C1">
            <w:pPr>
              <w:spacing w:line="500" w:lineRule="exact"/>
              <w:ind w:firstLineChars="200" w:firstLine="480"/>
              <w:rPr>
                <w:sz w:val="24"/>
              </w:rPr>
            </w:pPr>
            <w:r w:rsidRPr="00F133C1">
              <w:rPr>
                <w:rFonts w:hint="eastAsia"/>
                <w:sz w:val="24"/>
              </w:rPr>
              <w:t>（</w:t>
            </w:r>
            <w:r w:rsidRPr="00F133C1">
              <w:rPr>
                <w:rFonts w:hint="eastAsia"/>
                <w:sz w:val="24"/>
              </w:rPr>
              <w:t>1</w:t>
            </w:r>
            <w:r w:rsidRPr="00F133C1">
              <w:rPr>
                <w:rFonts w:hint="eastAsia"/>
                <w:sz w:val="24"/>
              </w:rPr>
              <w:t>）</w:t>
            </w:r>
            <w:r w:rsidRPr="00F133C1">
              <w:rPr>
                <w:sz w:val="24"/>
              </w:rPr>
              <w:t>环境风险物质识别</w:t>
            </w:r>
          </w:p>
          <w:p w:rsidR="00FC0523" w:rsidRDefault="00F133C1" w:rsidP="00F133C1">
            <w:pPr>
              <w:spacing w:line="500" w:lineRule="exact"/>
              <w:ind w:firstLineChars="200" w:firstLine="480"/>
              <w:rPr>
                <w:sz w:val="24"/>
              </w:rPr>
            </w:pPr>
            <w:r w:rsidRPr="00F133C1">
              <w:rPr>
                <w:sz w:val="24"/>
              </w:rPr>
              <w:t>根据项目工程分析及危险类型，确定环境风险物质为</w:t>
            </w:r>
            <w:r w:rsidRPr="00F133C1">
              <w:rPr>
                <w:rFonts w:hint="eastAsia"/>
                <w:sz w:val="24"/>
              </w:rPr>
              <w:t>液化石油气</w:t>
            </w:r>
            <w:r w:rsidRPr="00F133C1">
              <w:rPr>
                <w:sz w:val="24"/>
              </w:rPr>
              <w:t>，其理化性质和危险特性见下表。</w:t>
            </w:r>
          </w:p>
          <w:p w:rsidR="00F133C1" w:rsidRPr="005878B4" w:rsidRDefault="00F133C1" w:rsidP="00F133C1">
            <w:pPr>
              <w:pStyle w:val="6"/>
              <w:ind w:firstLine="480"/>
              <w:rPr>
                <w:kern w:val="28"/>
              </w:rPr>
            </w:pPr>
            <w:r w:rsidRPr="005878B4">
              <w:rPr>
                <w:kern w:val="28"/>
              </w:rPr>
              <w:t>表</w:t>
            </w:r>
            <w:r w:rsidR="00B41EBA">
              <w:rPr>
                <w:rFonts w:hint="eastAsia"/>
                <w:kern w:val="28"/>
              </w:rPr>
              <w:t>49</w:t>
            </w:r>
            <w:r w:rsidRPr="005878B4">
              <w:rPr>
                <w:rFonts w:hint="eastAsia"/>
                <w:kern w:val="28"/>
              </w:rPr>
              <w:t xml:space="preserve">           </w:t>
            </w:r>
            <w:r w:rsidRPr="005878B4">
              <w:rPr>
                <w:rFonts w:hint="eastAsia"/>
                <w:kern w:val="28"/>
              </w:rPr>
              <w:t>液化石油气</w:t>
            </w:r>
            <w:r w:rsidRPr="005878B4">
              <w:rPr>
                <w:kern w:val="28"/>
              </w:rPr>
              <w:t>的理化性质和危险特性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09"/>
              <w:gridCol w:w="1792"/>
              <w:gridCol w:w="1249"/>
              <w:gridCol w:w="307"/>
              <w:gridCol w:w="721"/>
              <w:gridCol w:w="358"/>
              <w:gridCol w:w="668"/>
              <w:gridCol w:w="452"/>
              <w:gridCol w:w="325"/>
              <w:gridCol w:w="16"/>
              <w:gridCol w:w="1529"/>
              <w:gridCol w:w="969"/>
              <w:gridCol w:w="895"/>
            </w:tblGrid>
            <w:tr w:rsidR="00F133C1" w:rsidRPr="005878B4" w:rsidTr="00F133C1">
              <w:trPr>
                <w:cantSplit/>
                <w:trHeight w:val="65"/>
                <w:jc w:val="center"/>
              </w:trPr>
              <w:tc>
                <w:tcPr>
                  <w:tcW w:w="260" w:type="pct"/>
                  <w:vMerge w:val="restart"/>
                  <w:vAlign w:val="center"/>
                </w:tcPr>
                <w:p w:rsidR="00F133C1" w:rsidRPr="005878B4" w:rsidRDefault="00F133C1" w:rsidP="00964EF7">
                  <w:pPr>
                    <w:pStyle w:val="7"/>
                  </w:pPr>
                  <w:r w:rsidRPr="005878B4">
                    <w:t>标识</w:t>
                  </w:r>
                </w:p>
              </w:tc>
              <w:tc>
                <w:tcPr>
                  <w:tcW w:w="2999" w:type="pct"/>
                  <w:gridSpan w:val="8"/>
                  <w:vAlign w:val="center"/>
                </w:tcPr>
                <w:p w:rsidR="00F133C1" w:rsidRPr="005878B4" w:rsidRDefault="00F133C1" w:rsidP="00964EF7">
                  <w:pPr>
                    <w:pStyle w:val="7"/>
                  </w:pPr>
                  <w:r w:rsidRPr="005878B4">
                    <w:t>中文名：石油气</w:t>
                  </w:r>
                  <w:r w:rsidRPr="005878B4">
                    <w:t>[</w:t>
                  </w:r>
                  <w:r w:rsidRPr="005878B4">
                    <w:t>液化的</w:t>
                  </w:r>
                  <w:r w:rsidRPr="005878B4">
                    <w:t>]</w:t>
                  </w:r>
                  <w:r w:rsidRPr="005878B4">
                    <w:t>；液化石油气</w:t>
                  </w:r>
                </w:p>
              </w:tc>
              <w:tc>
                <w:tcPr>
                  <w:tcW w:w="1741" w:type="pct"/>
                  <w:gridSpan w:val="4"/>
                  <w:vAlign w:val="center"/>
                </w:tcPr>
                <w:p w:rsidR="00F133C1" w:rsidRPr="005878B4" w:rsidRDefault="00F133C1" w:rsidP="00964EF7">
                  <w:pPr>
                    <w:pStyle w:val="7"/>
                  </w:pPr>
                  <w:r w:rsidRPr="005878B4">
                    <w:t>危险货物编号：</w:t>
                  </w:r>
                  <w:r w:rsidRPr="005878B4">
                    <w:t>21053</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2999" w:type="pct"/>
                  <w:gridSpan w:val="8"/>
                  <w:vAlign w:val="center"/>
                </w:tcPr>
                <w:p w:rsidR="00F133C1" w:rsidRPr="005878B4" w:rsidRDefault="00F133C1" w:rsidP="00964EF7">
                  <w:pPr>
                    <w:pStyle w:val="7"/>
                  </w:pPr>
                  <w:r w:rsidRPr="005878B4">
                    <w:t>英文名</w:t>
                  </w:r>
                  <w:r w:rsidRPr="005878B4">
                    <w:rPr>
                      <w:lang w:val="en-GB"/>
                    </w:rPr>
                    <w:t>：</w:t>
                  </w:r>
                  <w:r w:rsidRPr="005878B4">
                    <w:t>Liquefied petroleum ges</w:t>
                  </w:r>
                </w:p>
              </w:tc>
              <w:tc>
                <w:tcPr>
                  <w:tcW w:w="1741" w:type="pct"/>
                  <w:gridSpan w:val="4"/>
                  <w:vAlign w:val="center"/>
                </w:tcPr>
                <w:p w:rsidR="00F133C1" w:rsidRPr="005878B4" w:rsidRDefault="00F133C1" w:rsidP="00964EF7">
                  <w:pPr>
                    <w:pStyle w:val="7"/>
                  </w:pPr>
                  <w:r w:rsidRPr="005878B4">
                    <w:t>UN</w:t>
                  </w:r>
                  <w:r w:rsidRPr="005878B4">
                    <w:t>编号：</w:t>
                  </w:r>
                  <w:r w:rsidRPr="005878B4">
                    <w:t xml:space="preserve"> 1075</w:t>
                  </w:r>
                </w:p>
              </w:tc>
            </w:tr>
            <w:tr w:rsidR="00F133C1" w:rsidRPr="005878B4" w:rsidTr="00F133C1">
              <w:trPr>
                <w:cantSplit/>
                <w:trHeight w:val="105"/>
                <w:jc w:val="center"/>
              </w:trPr>
              <w:tc>
                <w:tcPr>
                  <w:tcW w:w="260" w:type="pct"/>
                  <w:vMerge/>
                  <w:vAlign w:val="center"/>
                </w:tcPr>
                <w:p w:rsidR="00F133C1" w:rsidRPr="005878B4" w:rsidRDefault="00F133C1" w:rsidP="00964EF7">
                  <w:pPr>
                    <w:pStyle w:val="7"/>
                  </w:pPr>
                </w:p>
              </w:tc>
              <w:tc>
                <w:tcPr>
                  <w:tcW w:w="2078" w:type="pct"/>
                  <w:gridSpan w:val="4"/>
                  <w:vAlign w:val="center"/>
                </w:tcPr>
                <w:p w:rsidR="00F133C1" w:rsidRPr="005878B4" w:rsidRDefault="00F133C1" w:rsidP="00964EF7">
                  <w:pPr>
                    <w:pStyle w:val="7"/>
                  </w:pPr>
                  <w:r w:rsidRPr="005878B4">
                    <w:t>分子式：</w:t>
                  </w:r>
                  <w:r w:rsidRPr="005878B4">
                    <w:t>/</w:t>
                  </w:r>
                </w:p>
              </w:tc>
              <w:tc>
                <w:tcPr>
                  <w:tcW w:w="921" w:type="pct"/>
                  <w:gridSpan w:val="4"/>
                  <w:vAlign w:val="center"/>
                </w:tcPr>
                <w:p w:rsidR="00F133C1" w:rsidRPr="005878B4" w:rsidRDefault="00F133C1" w:rsidP="00964EF7">
                  <w:pPr>
                    <w:pStyle w:val="7"/>
                  </w:pPr>
                  <w:r w:rsidRPr="005878B4">
                    <w:t>分子量：</w:t>
                  </w:r>
                  <w:r w:rsidRPr="005878B4">
                    <w:t>/</w:t>
                  </w:r>
                </w:p>
              </w:tc>
              <w:tc>
                <w:tcPr>
                  <w:tcW w:w="1741" w:type="pct"/>
                  <w:gridSpan w:val="4"/>
                  <w:vAlign w:val="center"/>
                </w:tcPr>
                <w:p w:rsidR="00F133C1" w:rsidRPr="005878B4" w:rsidRDefault="00F133C1" w:rsidP="00964EF7">
                  <w:pPr>
                    <w:pStyle w:val="7"/>
                  </w:pPr>
                  <w:r w:rsidRPr="005878B4">
                    <w:t>CAS</w:t>
                  </w:r>
                  <w:r w:rsidRPr="005878B4">
                    <w:t>号：</w:t>
                  </w:r>
                  <w:r w:rsidRPr="005878B4">
                    <w:t>68476-</w:t>
                  </w:r>
                  <w:r w:rsidRPr="005878B4">
                    <w:rPr>
                      <w:rFonts w:hint="eastAsia"/>
                    </w:rPr>
                    <w:t>8</w:t>
                  </w:r>
                  <w:r w:rsidRPr="005878B4">
                    <w:t>5-7</w:t>
                  </w:r>
                </w:p>
              </w:tc>
            </w:tr>
            <w:tr w:rsidR="00F133C1" w:rsidRPr="005878B4" w:rsidTr="00F133C1">
              <w:trPr>
                <w:cantSplit/>
                <w:trHeight w:val="80"/>
                <w:jc w:val="center"/>
              </w:trPr>
              <w:tc>
                <w:tcPr>
                  <w:tcW w:w="260" w:type="pct"/>
                  <w:vMerge w:val="restart"/>
                  <w:vAlign w:val="center"/>
                </w:tcPr>
                <w:p w:rsidR="00F133C1" w:rsidRPr="005878B4" w:rsidRDefault="00F133C1" w:rsidP="00964EF7">
                  <w:pPr>
                    <w:pStyle w:val="7"/>
                  </w:pPr>
                  <w:r w:rsidRPr="005878B4">
                    <w:t>理化性质</w:t>
                  </w:r>
                </w:p>
              </w:tc>
              <w:tc>
                <w:tcPr>
                  <w:tcW w:w="915" w:type="pct"/>
                  <w:vAlign w:val="center"/>
                </w:tcPr>
                <w:p w:rsidR="00F133C1" w:rsidRPr="005878B4" w:rsidRDefault="00F133C1" w:rsidP="00964EF7">
                  <w:pPr>
                    <w:pStyle w:val="7"/>
                  </w:pPr>
                  <w:r w:rsidRPr="005878B4">
                    <w:t>外观与性状</w:t>
                  </w:r>
                </w:p>
              </w:tc>
              <w:tc>
                <w:tcPr>
                  <w:tcW w:w="3826" w:type="pct"/>
                  <w:gridSpan w:val="11"/>
                  <w:vAlign w:val="center"/>
                </w:tcPr>
                <w:p w:rsidR="00F133C1" w:rsidRPr="005878B4" w:rsidRDefault="00F133C1" w:rsidP="00964EF7">
                  <w:pPr>
                    <w:pStyle w:val="7"/>
                  </w:pPr>
                  <w:r w:rsidRPr="005878B4">
                    <w:t>无色气体或黄棕色油状液体，有特殊臭味。</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熔点（</w:t>
                  </w:r>
                  <w:r w:rsidRPr="005878B4">
                    <w:rPr>
                      <w:rFonts w:ascii="宋体" w:hAnsi="宋体"/>
                    </w:rPr>
                    <w:t>℃</w:t>
                  </w:r>
                  <w:r w:rsidRPr="005878B4">
                    <w:t>）</w:t>
                  </w:r>
                </w:p>
              </w:tc>
              <w:tc>
                <w:tcPr>
                  <w:tcW w:w="638" w:type="pct"/>
                  <w:vAlign w:val="center"/>
                </w:tcPr>
                <w:p w:rsidR="00F133C1" w:rsidRPr="005878B4" w:rsidRDefault="00F133C1" w:rsidP="00964EF7">
                  <w:pPr>
                    <w:pStyle w:val="7"/>
                  </w:pPr>
                  <w:r w:rsidRPr="005878B4">
                    <w:t>/</w:t>
                  </w:r>
                </w:p>
              </w:tc>
              <w:tc>
                <w:tcPr>
                  <w:tcW w:w="1049" w:type="pct"/>
                  <w:gridSpan w:val="4"/>
                  <w:vAlign w:val="center"/>
                </w:tcPr>
                <w:p w:rsidR="00F133C1" w:rsidRPr="005878B4" w:rsidRDefault="00F133C1" w:rsidP="00964EF7">
                  <w:pPr>
                    <w:pStyle w:val="7"/>
                  </w:pPr>
                  <w:r w:rsidRPr="005878B4">
                    <w:t>相对密度</w:t>
                  </w:r>
                  <w:r w:rsidRPr="005878B4">
                    <w:t>(</w:t>
                  </w:r>
                  <w:r w:rsidRPr="005878B4">
                    <w:t>水</w:t>
                  </w:r>
                  <w:r w:rsidRPr="005878B4">
                    <w:t>=1)</w:t>
                  </w:r>
                </w:p>
              </w:tc>
              <w:tc>
                <w:tcPr>
                  <w:tcW w:w="405" w:type="pct"/>
                  <w:gridSpan w:val="3"/>
                  <w:vAlign w:val="center"/>
                </w:tcPr>
                <w:p w:rsidR="00F133C1" w:rsidRPr="005878B4" w:rsidRDefault="00F133C1" w:rsidP="00964EF7">
                  <w:pPr>
                    <w:pStyle w:val="7"/>
                  </w:pPr>
                  <w:r w:rsidRPr="005878B4">
                    <w:t>/</w:t>
                  </w:r>
                </w:p>
              </w:tc>
              <w:tc>
                <w:tcPr>
                  <w:tcW w:w="1276" w:type="pct"/>
                  <w:gridSpan w:val="2"/>
                  <w:vAlign w:val="center"/>
                </w:tcPr>
                <w:p w:rsidR="00F133C1" w:rsidRPr="005878B4" w:rsidRDefault="00F133C1" w:rsidP="00964EF7">
                  <w:pPr>
                    <w:pStyle w:val="7"/>
                  </w:pPr>
                  <w:r w:rsidRPr="005878B4">
                    <w:t>相对密度</w:t>
                  </w:r>
                  <w:r w:rsidRPr="005878B4">
                    <w:t>(</w:t>
                  </w:r>
                  <w:r w:rsidRPr="005878B4">
                    <w:t>空气</w:t>
                  </w:r>
                  <w:r w:rsidRPr="005878B4">
                    <w:t>=1)</w:t>
                  </w:r>
                </w:p>
              </w:tc>
              <w:tc>
                <w:tcPr>
                  <w:tcW w:w="458" w:type="pct"/>
                  <w:vAlign w:val="center"/>
                </w:tcPr>
                <w:p w:rsidR="00F133C1" w:rsidRPr="005878B4" w:rsidRDefault="00F133C1" w:rsidP="00964EF7">
                  <w:pPr>
                    <w:pStyle w:val="7"/>
                  </w:pPr>
                  <w:r w:rsidRPr="005878B4">
                    <w:t>/</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沸点（</w:t>
                  </w:r>
                  <w:r w:rsidRPr="005878B4">
                    <w:rPr>
                      <w:rFonts w:ascii="宋体" w:hAnsi="宋体"/>
                    </w:rPr>
                    <w:t>℃</w:t>
                  </w:r>
                  <w:r w:rsidRPr="005878B4">
                    <w:t>）</w:t>
                  </w:r>
                </w:p>
              </w:tc>
              <w:tc>
                <w:tcPr>
                  <w:tcW w:w="638" w:type="pct"/>
                  <w:vAlign w:val="center"/>
                </w:tcPr>
                <w:p w:rsidR="00F133C1" w:rsidRPr="005878B4" w:rsidRDefault="00F133C1" w:rsidP="00964EF7">
                  <w:pPr>
                    <w:pStyle w:val="7"/>
                  </w:pPr>
                  <w:r w:rsidRPr="005878B4">
                    <w:t>120</w:t>
                  </w:r>
                  <w:r w:rsidRPr="005878B4">
                    <w:t>～</w:t>
                  </w:r>
                  <w:r w:rsidRPr="005878B4">
                    <w:t>200</w:t>
                  </w:r>
                </w:p>
              </w:tc>
              <w:tc>
                <w:tcPr>
                  <w:tcW w:w="1454" w:type="pct"/>
                  <w:gridSpan w:val="7"/>
                  <w:vAlign w:val="center"/>
                </w:tcPr>
                <w:p w:rsidR="00F133C1" w:rsidRPr="005878B4" w:rsidRDefault="00F133C1" w:rsidP="00964EF7">
                  <w:pPr>
                    <w:pStyle w:val="7"/>
                  </w:pPr>
                  <w:r w:rsidRPr="005878B4">
                    <w:t>饱和蒸气压（</w:t>
                  </w:r>
                  <w:r w:rsidRPr="005878B4">
                    <w:t>kPa</w:t>
                  </w:r>
                  <w:r w:rsidRPr="005878B4">
                    <w:t>）</w:t>
                  </w:r>
                </w:p>
              </w:tc>
              <w:tc>
                <w:tcPr>
                  <w:tcW w:w="1734" w:type="pct"/>
                  <w:gridSpan w:val="3"/>
                  <w:vAlign w:val="center"/>
                </w:tcPr>
                <w:p w:rsidR="00F133C1" w:rsidRPr="005878B4" w:rsidRDefault="00F133C1" w:rsidP="00964EF7">
                  <w:pPr>
                    <w:pStyle w:val="7"/>
                  </w:pPr>
                  <w:r w:rsidRPr="005878B4">
                    <w:t>1380/</w:t>
                  </w:r>
                  <w:smartTag w:uri="urn:schemas-microsoft-com:office:smarttags" w:element="chmetcnv">
                    <w:smartTagPr>
                      <w:attr w:name="TCSC" w:val="0"/>
                      <w:attr w:name="NumberType" w:val="1"/>
                      <w:attr w:name="Negative" w:val="False"/>
                      <w:attr w:name="HasSpace" w:val="False"/>
                      <w:attr w:name="SourceValue" w:val="37.8"/>
                      <w:attr w:name="UnitName" w:val="℃"/>
                    </w:smartTagPr>
                    <w:r w:rsidRPr="005878B4">
                      <w:t>37.8</w:t>
                    </w:r>
                    <w:r w:rsidRPr="005878B4">
                      <w:rPr>
                        <w:rFonts w:ascii="宋体" w:hAnsi="宋体"/>
                      </w:rPr>
                      <w:t>℃</w:t>
                    </w:r>
                  </w:smartTag>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溶解性</w:t>
                  </w:r>
                </w:p>
              </w:tc>
              <w:tc>
                <w:tcPr>
                  <w:tcW w:w="3826" w:type="pct"/>
                  <w:gridSpan w:val="11"/>
                  <w:vAlign w:val="center"/>
                </w:tcPr>
                <w:p w:rsidR="00F133C1" w:rsidRPr="005878B4" w:rsidRDefault="00F133C1" w:rsidP="00964EF7">
                  <w:pPr>
                    <w:pStyle w:val="7"/>
                  </w:pPr>
                  <w:r w:rsidRPr="005878B4">
                    <w:t>/</w:t>
                  </w:r>
                </w:p>
              </w:tc>
            </w:tr>
            <w:tr w:rsidR="00F133C1" w:rsidRPr="005878B4" w:rsidTr="00F133C1">
              <w:trPr>
                <w:cantSplit/>
                <w:trHeight w:val="396"/>
                <w:jc w:val="center"/>
              </w:trPr>
              <w:tc>
                <w:tcPr>
                  <w:tcW w:w="260" w:type="pct"/>
                  <w:vMerge w:val="restart"/>
                  <w:vAlign w:val="center"/>
                </w:tcPr>
                <w:p w:rsidR="00F133C1" w:rsidRPr="005878B4" w:rsidRDefault="00F133C1" w:rsidP="00964EF7">
                  <w:pPr>
                    <w:pStyle w:val="7"/>
                  </w:pPr>
                  <w:r w:rsidRPr="005878B4">
                    <w:t>毒性及健康危害</w:t>
                  </w:r>
                </w:p>
              </w:tc>
              <w:tc>
                <w:tcPr>
                  <w:tcW w:w="915" w:type="pct"/>
                  <w:vAlign w:val="center"/>
                </w:tcPr>
                <w:p w:rsidR="00F133C1" w:rsidRPr="005878B4" w:rsidRDefault="00F133C1" w:rsidP="00964EF7">
                  <w:pPr>
                    <w:pStyle w:val="7"/>
                  </w:pPr>
                  <w:r w:rsidRPr="005878B4">
                    <w:t>侵入途径</w:t>
                  </w:r>
                </w:p>
              </w:tc>
              <w:tc>
                <w:tcPr>
                  <w:tcW w:w="3826" w:type="pct"/>
                  <w:gridSpan w:val="11"/>
                  <w:vAlign w:val="center"/>
                </w:tcPr>
                <w:p w:rsidR="00F133C1" w:rsidRPr="005878B4" w:rsidRDefault="00F133C1" w:rsidP="00964EF7">
                  <w:pPr>
                    <w:pStyle w:val="7"/>
                  </w:pPr>
                  <w:r w:rsidRPr="005878B4">
                    <w:t>吸入。</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毒性</w:t>
                  </w:r>
                </w:p>
              </w:tc>
              <w:tc>
                <w:tcPr>
                  <w:tcW w:w="3826" w:type="pct"/>
                  <w:gridSpan w:val="11"/>
                  <w:vAlign w:val="center"/>
                </w:tcPr>
                <w:p w:rsidR="00F133C1" w:rsidRPr="005878B4" w:rsidRDefault="00F133C1" w:rsidP="00964EF7">
                  <w:pPr>
                    <w:pStyle w:val="7"/>
                  </w:pPr>
                  <w:r w:rsidRPr="005878B4">
                    <w:t>/</w:t>
                  </w:r>
                  <w:r w:rsidRPr="005878B4">
                    <w:t>。</w:t>
                  </w:r>
                </w:p>
              </w:tc>
            </w:tr>
            <w:tr w:rsidR="00F133C1" w:rsidRPr="005878B4" w:rsidTr="00F133C1">
              <w:trPr>
                <w:cantSplit/>
                <w:trHeight w:val="453"/>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健康危害</w:t>
                  </w:r>
                </w:p>
              </w:tc>
              <w:tc>
                <w:tcPr>
                  <w:tcW w:w="3826" w:type="pct"/>
                  <w:gridSpan w:val="11"/>
                  <w:vAlign w:val="center"/>
                </w:tcPr>
                <w:p w:rsidR="00F133C1" w:rsidRPr="005878B4" w:rsidRDefault="00F133C1" w:rsidP="00964EF7">
                  <w:pPr>
                    <w:pStyle w:val="7"/>
                  </w:pPr>
                  <w:r w:rsidRPr="005878B4">
                    <w:t>本品有麻醉作用。中毒症状有头晕、头痛、兴奋或嗜睡、恶心、呕吐、脉缓等症状，严重时有麻醉状态及意识丧失。长期接触低浓度者，可出现头痛、头晕、睡眠不佳、易疲劳、情绪不稳、植物神经功能障碍等。</w:t>
                  </w:r>
                </w:p>
              </w:tc>
            </w:tr>
            <w:tr w:rsidR="00F133C1" w:rsidRPr="005878B4" w:rsidTr="00F133C1">
              <w:trPr>
                <w:cantSplit/>
                <w:trHeight w:val="453"/>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rPr>
                      <w:szCs w:val="21"/>
                    </w:rPr>
                  </w:pPr>
                  <w:r w:rsidRPr="005878B4">
                    <w:rPr>
                      <w:szCs w:val="21"/>
                    </w:rPr>
                    <w:t>急救方法</w:t>
                  </w:r>
                </w:p>
              </w:tc>
              <w:tc>
                <w:tcPr>
                  <w:tcW w:w="3826" w:type="pct"/>
                  <w:gridSpan w:val="11"/>
                  <w:vAlign w:val="center"/>
                </w:tcPr>
                <w:p w:rsidR="00F133C1" w:rsidRPr="005878B4" w:rsidRDefault="00F133C1" w:rsidP="00964EF7">
                  <w:pPr>
                    <w:pStyle w:val="7"/>
                  </w:pPr>
                  <w:r w:rsidRPr="005878B4">
                    <w:t>皮肤接触：若有冻伤，就医治疗。吸入：迅速脱离现场至空气新鲜处。保持呼吸道通畅。如呼吸困难，给输氧。如呼吸停止，立即进行人工呼吸。就医。</w:t>
                  </w:r>
                </w:p>
              </w:tc>
            </w:tr>
            <w:tr w:rsidR="00F133C1" w:rsidRPr="005878B4" w:rsidTr="00F133C1">
              <w:trPr>
                <w:cantSplit/>
                <w:trHeight w:val="65"/>
                <w:jc w:val="center"/>
              </w:trPr>
              <w:tc>
                <w:tcPr>
                  <w:tcW w:w="260" w:type="pct"/>
                  <w:vMerge w:val="restart"/>
                  <w:vAlign w:val="center"/>
                </w:tcPr>
                <w:p w:rsidR="00F133C1" w:rsidRPr="005878B4" w:rsidRDefault="00F133C1" w:rsidP="00964EF7">
                  <w:pPr>
                    <w:pStyle w:val="7"/>
                  </w:pPr>
                  <w:r w:rsidRPr="005878B4">
                    <w:t>燃烧爆炸危险性</w:t>
                  </w:r>
                </w:p>
              </w:tc>
              <w:tc>
                <w:tcPr>
                  <w:tcW w:w="915" w:type="pct"/>
                  <w:vAlign w:val="center"/>
                </w:tcPr>
                <w:p w:rsidR="00F133C1" w:rsidRPr="005878B4" w:rsidRDefault="00F133C1" w:rsidP="00964EF7">
                  <w:pPr>
                    <w:pStyle w:val="7"/>
                  </w:pPr>
                  <w:r w:rsidRPr="005878B4">
                    <w:t>燃烧性</w:t>
                  </w:r>
                </w:p>
              </w:tc>
              <w:tc>
                <w:tcPr>
                  <w:tcW w:w="795" w:type="pct"/>
                  <w:gridSpan w:val="2"/>
                  <w:vAlign w:val="center"/>
                </w:tcPr>
                <w:p w:rsidR="00F133C1" w:rsidRPr="005878B4" w:rsidRDefault="00F133C1" w:rsidP="00964EF7">
                  <w:pPr>
                    <w:pStyle w:val="7"/>
                  </w:pPr>
                  <w:r w:rsidRPr="005878B4">
                    <w:t>易燃</w:t>
                  </w:r>
                </w:p>
              </w:tc>
              <w:tc>
                <w:tcPr>
                  <w:tcW w:w="1297" w:type="pct"/>
                  <w:gridSpan w:val="6"/>
                  <w:vAlign w:val="center"/>
                </w:tcPr>
                <w:p w:rsidR="00F133C1" w:rsidRPr="005878B4" w:rsidRDefault="00F133C1" w:rsidP="00964EF7">
                  <w:pPr>
                    <w:pStyle w:val="7"/>
                  </w:pPr>
                  <w:r w:rsidRPr="005878B4">
                    <w:t>燃烧分解物</w:t>
                  </w:r>
                </w:p>
              </w:tc>
              <w:tc>
                <w:tcPr>
                  <w:tcW w:w="1734" w:type="pct"/>
                  <w:gridSpan w:val="3"/>
                  <w:vAlign w:val="center"/>
                </w:tcPr>
                <w:p w:rsidR="00F133C1" w:rsidRPr="005878B4" w:rsidRDefault="00F133C1" w:rsidP="00964EF7">
                  <w:pPr>
                    <w:pStyle w:val="7"/>
                  </w:pPr>
                  <w:r w:rsidRPr="005878B4">
                    <w:t>一氧化碳、二氧化碳。</w:t>
                  </w:r>
                </w:p>
              </w:tc>
            </w:tr>
            <w:tr w:rsidR="00F133C1" w:rsidRPr="005878B4" w:rsidTr="00F133C1">
              <w:trPr>
                <w:cantSplit/>
                <w:trHeight w:val="324"/>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闪点</w:t>
                  </w:r>
                  <w:r w:rsidRPr="005878B4">
                    <w:t>(</w:t>
                  </w:r>
                  <w:r w:rsidRPr="005878B4">
                    <w:rPr>
                      <w:rFonts w:ascii="宋体" w:hAnsi="宋体"/>
                    </w:rPr>
                    <w:t>℃</w:t>
                  </w:r>
                  <w:r w:rsidRPr="005878B4">
                    <w:t>)</w:t>
                  </w:r>
                </w:p>
              </w:tc>
              <w:tc>
                <w:tcPr>
                  <w:tcW w:w="795" w:type="pct"/>
                  <w:gridSpan w:val="2"/>
                  <w:vAlign w:val="center"/>
                </w:tcPr>
                <w:p w:rsidR="00F133C1" w:rsidRPr="005878B4" w:rsidRDefault="00F133C1" w:rsidP="00964EF7">
                  <w:pPr>
                    <w:pStyle w:val="7"/>
                  </w:pPr>
                  <w:r w:rsidRPr="005878B4">
                    <w:t>-74</w:t>
                  </w:r>
                </w:p>
              </w:tc>
              <w:tc>
                <w:tcPr>
                  <w:tcW w:w="1297" w:type="pct"/>
                  <w:gridSpan w:val="6"/>
                  <w:vAlign w:val="center"/>
                </w:tcPr>
                <w:p w:rsidR="00F133C1" w:rsidRPr="005878B4" w:rsidRDefault="00F133C1" w:rsidP="00964EF7">
                  <w:pPr>
                    <w:pStyle w:val="7"/>
                  </w:pPr>
                  <w:r w:rsidRPr="005878B4">
                    <w:t>爆炸上限（</w:t>
                  </w:r>
                  <w:r w:rsidRPr="005878B4">
                    <w:t>v%</w:t>
                  </w:r>
                  <w:r w:rsidRPr="005878B4">
                    <w:t>）</w:t>
                  </w:r>
                </w:p>
              </w:tc>
              <w:tc>
                <w:tcPr>
                  <w:tcW w:w="1734" w:type="pct"/>
                  <w:gridSpan w:val="3"/>
                  <w:vAlign w:val="center"/>
                </w:tcPr>
                <w:p w:rsidR="00F133C1" w:rsidRPr="005878B4" w:rsidRDefault="00F133C1" w:rsidP="00964EF7">
                  <w:pPr>
                    <w:pStyle w:val="7"/>
                  </w:pPr>
                  <w:r w:rsidRPr="005878B4">
                    <w:t>33</w:t>
                  </w:r>
                </w:p>
              </w:tc>
            </w:tr>
            <w:tr w:rsidR="00F133C1" w:rsidRPr="005878B4" w:rsidTr="00F133C1">
              <w:trPr>
                <w:cantSplit/>
                <w:trHeight w:val="314"/>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引燃温度</w:t>
                  </w:r>
                  <w:r w:rsidRPr="005878B4">
                    <w:t>(</w:t>
                  </w:r>
                  <w:r w:rsidRPr="005878B4">
                    <w:rPr>
                      <w:rFonts w:ascii="宋体" w:hAnsi="宋体"/>
                    </w:rPr>
                    <w:t>℃</w:t>
                  </w:r>
                  <w:r w:rsidRPr="005878B4">
                    <w:t>)</w:t>
                  </w:r>
                </w:p>
              </w:tc>
              <w:tc>
                <w:tcPr>
                  <w:tcW w:w="795" w:type="pct"/>
                  <w:gridSpan w:val="2"/>
                  <w:vAlign w:val="center"/>
                </w:tcPr>
                <w:p w:rsidR="00F133C1" w:rsidRPr="005878B4" w:rsidRDefault="00F133C1" w:rsidP="00964EF7">
                  <w:pPr>
                    <w:pStyle w:val="7"/>
                  </w:pPr>
                  <w:r w:rsidRPr="005878B4">
                    <w:t>426</w:t>
                  </w:r>
                  <w:r w:rsidRPr="005878B4">
                    <w:t>～</w:t>
                  </w:r>
                  <w:r w:rsidRPr="005878B4">
                    <w:t>537</w:t>
                  </w:r>
                </w:p>
              </w:tc>
              <w:tc>
                <w:tcPr>
                  <w:tcW w:w="1297" w:type="pct"/>
                  <w:gridSpan w:val="6"/>
                  <w:vAlign w:val="center"/>
                </w:tcPr>
                <w:p w:rsidR="00F133C1" w:rsidRPr="005878B4" w:rsidRDefault="00F133C1" w:rsidP="00964EF7">
                  <w:pPr>
                    <w:pStyle w:val="7"/>
                  </w:pPr>
                  <w:r w:rsidRPr="005878B4">
                    <w:t>爆炸下限（</w:t>
                  </w:r>
                  <w:r w:rsidRPr="005878B4">
                    <w:t>v%</w:t>
                  </w:r>
                  <w:r w:rsidRPr="005878B4">
                    <w:t>）</w:t>
                  </w:r>
                </w:p>
              </w:tc>
              <w:tc>
                <w:tcPr>
                  <w:tcW w:w="1734" w:type="pct"/>
                  <w:gridSpan w:val="3"/>
                  <w:vAlign w:val="center"/>
                </w:tcPr>
                <w:p w:rsidR="00F133C1" w:rsidRPr="005878B4" w:rsidRDefault="00F133C1" w:rsidP="00964EF7">
                  <w:pPr>
                    <w:pStyle w:val="7"/>
                  </w:pPr>
                  <w:r w:rsidRPr="005878B4">
                    <w:t>5</w:t>
                  </w:r>
                </w:p>
              </w:tc>
            </w:tr>
            <w:tr w:rsidR="00F133C1" w:rsidRPr="005878B4" w:rsidTr="00F133C1">
              <w:trPr>
                <w:cantSplit/>
                <w:trHeight w:val="1498"/>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危险特性</w:t>
                  </w:r>
                </w:p>
              </w:tc>
              <w:tc>
                <w:tcPr>
                  <w:tcW w:w="3826" w:type="pct"/>
                  <w:gridSpan w:val="11"/>
                  <w:vAlign w:val="center"/>
                </w:tcPr>
                <w:p w:rsidR="00F133C1" w:rsidRPr="005878B4" w:rsidRDefault="00F133C1" w:rsidP="00964EF7">
                  <w:pPr>
                    <w:pStyle w:val="7"/>
                  </w:pPr>
                  <w:r w:rsidRPr="005878B4">
                    <w:t>与空气混合能形成爆炸性混合物，遇明火、高热极易燃烧爆炸。与氟、氯等能发生剧烈的化学反应。其</w:t>
                  </w:r>
                  <w:proofErr w:type="gramStart"/>
                  <w:r w:rsidRPr="005878B4">
                    <w:t>蒸气</w:t>
                  </w:r>
                  <w:proofErr w:type="gramEnd"/>
                  <w:r w:rsidRPr="005878B4">
                    <w:t>比空气重，能在较低处扩散到相当远的地方，遇明火会引着回燃。若遇高热，容器内压增大，有开裂和爆炸的危险。液化石油气与皮肤接触会造成严重灼伤。</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建</w:t>
                  </w:r>
                  <w:proofErr w:type="gramStart"/>
                  <w:r w:rsidRPr="005878B4">
                    <w:t>规</w:t>
                  </w:r>
                  <w:proofErr w:type="gramEnd"/>
                  <w:r w:rsidRPr="005878B4">
                    <w:t>火险分级</w:t>
                  </w:r>
                </w:p>
              </w:tc>
              <w:tc>
                <w:tcPr>
                  <w:tcW w:w="638" w:type="pct"/>
                  <w:vAlign w:val="center"/>
                </w:tcPr>
                <w:p w:rsidR="00F133C1" w:rsidRPr="005878B4" w:rsidRDefault="00F133C1" w:rsidP="00964EF7">
                  <w:pPr>
                    <w:pStyle w:val="7"/>
                  </w:pPr>
                  <w:r w:rsidRPr="005878B4">
                    <w:t>甲</w:t>
                  </w:r>
                </w:p>
              </w:tc>
              <w:tc>
                <w:tcPr>
                  <w:tcW w:w="708" w:type="pct"/>
                  <w:gridSpan w:val="3"/>
                  <w:vAlign w:val="center"/>
                </w:tcPr>
                <w:p w:rsidR="00F133C1" w:rsidRPr="005878B4" w:rsidRDefault="00F133C1" w:rsidP="00964EF7">
                  <w:pPr>
                    <w:pStyle w:val="7"/>
                  </w:pPr>
                  <w:r w:rsidRPr="005878B4">
                    <w:t>稳定性</w:t>
                  </w:r>
                </w:p>
              </w:tc>
              <w:tc>
                <w:tcPr>
                  <w:tcW w:w="572" w:type="pct"/>
                  <w:gridSpan w:val="2"/>
                  <w:vAlign w:val="center"/>
                </w:tcPr>
                <w:p w:rsidR="00F133C1" w:rsidRPr="005878B4" w:rsidRDefault="00F133C1" w:rsidP="00964EF7">
                  <w:pPr>
                    <w:pStyle w:val="7"/>
                  </w:pPr>
                  <w:r w:rsidRPr="005878B4">
                    <w:t>稳定</w:t>
                  </w:r>
                </w:p>
              </w:tc>
              <w:tc>
                <w:tcPr>
                  <w:tcW w:w="955" w:type="pct"/>
                  <w:gridSpan w:val="3"/>
                  <w:vAlign w:val="center"/>
                </w:tcPr>
                <w:p w:rsidR="00F133C1" w:rsidRPr="005878B4" w:rsidRDefault="00F133C1" w:rsidP="00964EF7">
                  <w:pPr>
                    <w:pStyle w:val="7"/>
                  </w:pPr>
                  <w:r w:rsidRPr="005878B4">
                    <w:t>聚合危害</w:t>
                  </w:r>
                </w:p>
              </w:tc>
              <w:tc>
                <w:tcPr>
                  <w:tcW w:w="952" w:type="pct"/>
                  <w:gridSpan w:val="2"/>
                  <w:vAlign w:val="center"/>
                </w:tcPr>
                <w:p w:rsidR="00F133C1" w:rsidRPr="005878B4" w:rsidRDefault="00F133C1" w:rsidP="00964EF7">
                  <w:pPr>
                    <w:pStyle w:val="7"/>
                  </w:pPr>
                  <w:r w:rsidRPr="005878B4">
                    <w:t>不能出现</w:t>
                  </w:r>
                </w:p>
              </w:tc>
            </w:tr>
            <w:tr w:rsidR="00F133C1" w:rsidRPr="005878B4" w:rsidTr="00F133C1">
              <w:trPr>
                <w:cantSplit/>
                <w:trHeight w:val="65"/>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禁忌物</w:t>
                  </w:r>
                </w:p>
              </w:tc>
              <w:tc>
                <w:tcPr>
                  <w:tcW w:w="3826" w:type="pct"/>
                  <w:gridSpan w:val="11"/>
                  <w:vAlign w:val="center"/>
                </w:tcPr>
                <w:p w:rsidR="00F133C1" w:rsidRPr="005878B4" w:rsidRDefault="00F133C1" w:rsidP="00964EF7">
                  <w:pPr>
                    <w:pStyle w:val="7"/>
                  </w:pPr>
                  <w:r w:rsidRPr="005878B4">
                    <w:t>强氧化剂、卤素。</w:t>
                  </w:r>
                </w:p>
              </w:tc>
            </w:tr>
            <w:tr w:rsidR="00F133C1" w:rsidRPr="005878B4" w:rsidTr="00F133C1">
              <w:trPr>
                <w:cantSplit/>
                <w:trHeight w:val="3458"/>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储运条件</w:t>
                  </w:r>
                </w:p>
                <w:p w:rsidR="00F133C1" w:rsidRPr="005878B4" w:rsidRDefault="00F133C1" w:rsidP="00964EF7">
                  <w:pPr>
                    <w:pStyle w:val="7"/>
                  </w:pPr>
                  <w:r w:rsidRPr="005878B4">
                    <w:t>与泄漏处理</w:t>
                  </w:r>
                </w:p>
              </w:tc>
              <w:tc>
                <w:tcPr>
                  <w:tcW w:w="3826" w:type="pct"/>
                  <w:gridSpan w:val="11"/>
                  <w:vAlign w:val="center"/>
                </w:tcPr>
                <w:p w:rsidR="00F133C1" w:rsidRPr="005878B4" w:rsidRDefault="00F133C1" w:rsidP="001553D9">
                  <w:pPr>
                    <w:pStyle w:val="7"/>
                  </w:pPr>
                  <w:r w:rsidRPr="005878B4">
                    <w:t>储运条件：储存于阴凉、干燥、通风良好的不燃库房。</w:t>
                  </w:r>
                  <w:proofErr w:type="gramStart"/>
                  <w:r w:rsidRPr="005878B4">
                    <w:t>仓温不宜</w:t>
                  </w:r>
                  <w:proofErr w:type="gramEnd"/>
                  <w:r w:rsidRPr="005878B4">
                    <w:t>超过</w:t>
                  </w:r>
                  <w:r w:rsidRPr="005878B4">
                    <w:t>30</w:t>
                  </w:r>
                  <w:r w:rsidRPr="005878B4">
                    <w:rPr>
                      <w:rFonts w:ascii="宋体" w:hAnsi="宋体"/>
                    </w:rPr>
                    <w:t>℃</w:t>
                  </w:r>
                  <w:r w:rsidRPr="005878B4">
                    <w:t>。远离火种、热源。防止阳光直射。应与氧气、压缩空气、卤素（氟、氯、溴）、氧化剂等分开存放。储存间内的照明、通风等设施应采用防爆型；罐储应有防火防爆技术措施。禁止使用易产生火花的机械设备和工具。槽车运送时要灌装适量，不可超压超量运输。搬运时轻装轻卸，防止钢瓶及附件破损。泄漏处理：切断火源。戴自给式呼吸器，穿一般消防防护服。合理通风，禁止泄漏物进入受限制的空间</w:t>
                  </w:r>
                  <w:r w:rsidRPr="005878B4">
                    <w:t>(</w:t>
                  </w:r>
                  <w:r w:rsidRPr="005878B4">
                    <w:t>如下水道等</w:t>
                  </w:r>
                  <w:r w:rsidRPr="005878B4">
                    <w:t>)</w:t>
                  </w:r>
                  <w:r w:rsidRPr="005878B4">
                    <w:t>，以避免发生爆炸。切断气源，喷洒雾状水稀释，抽排</w:t>
                  </w:r>
                  <w:r w:rsidRPr="005878B4">
                    <w:t>(</w:t>
                  </w:r>
                  <w:r w:rsidRPr="005878B4">
                    <w:t>室内</w:t>
                  </w:r>
                  <w:r w:rsidRPr="005878B4">
                    <w:t>)</w:t>
                  </w:r>
                  <w:r w:rsidRPr="005878B4">
                    <w:t>或强力通风</w:t>
                  </w:r>
                  <w:r w:rsidRPr="005878B4">
                    <w:t>(</w:t>
                  </w:r>
                  <w:r w:rsidRPr="005878B4">
                    <w:t>室外</w:t>
                  </w:r>
                  <w:r w:rsidRPr="005878B4">
                    <w:t>)</w:t>
                  </w:r>
                  <w:r w:rsidRPr="005878B4">
                    <w:t>。漏气容器不能再用，且要经过技术处理以清除可能剩下的气体。</w:t>
                  </w:r>
                </w:p>
              </w:tc>
            </w:tr>
            <w:tr w:rsidR="00F133C1" w:rsidRPr="005878B4" w:rsidTr="00F133C1">
              <w:trPr>
                <w:cantSplit/>
                <w:trHeight w:val="1232"/>
                <w:jc w:val="center"/>
              </w:trPr>
              <w:tc>
                <w:tcPr>
                  <w:tcW w:w="260" w:type="pct"/>
                  <w:vMerge/>
                  <w:vAlign w:val="center"/>
                </w:tcPr>
                <w:p w:rsidR="00F133C1" w:rsidRPr="005878B4" w:rsidRDefault="00F133C1" w:rsidP="00964EF7">
                  <w:pPr>
                    <w:pStyle w:val="7"/>
                  </w:pPr>
                </w:p>
              </w:tc>
              <w:tc>
                <w:tcPr>
                  <w:tcW w:w="915" w:type="pct"/>
                  <w:vAlign w:val="center"/>
                </w:tcPr>
                <w:p w:rsidR="00F133C1" w:rsidRPr="005878B4" w:rsidRDefault="00F133C1" w:rsidP="00964EF7">
                  <w:pPr>
                    <w:pStyle w:val="7"/>
                  </w:pPr>
                  <w:r w:rsidRPr="005878B4">
                    <w:t>灭火方法</w:t>
                  </w:r>
                </w:p>
              </w:tc>
              <w:tc>
                <w:tcPr>
                  <w:tcW w:w="3826" w:type="pct"/>
                  <w:gridSpan w:val="11"/>
                  <w:vAlign w:val="center"/>
                </w:tcPr>
                <w:p w:rsidR="00F133C1" w:rsidRPr="005878B4" w:rsidRDefault="00F133C1" w:rsidP="00964EF7">
                  <w:pPr>
                    <w:pStyle w:val="7"/>
                  </w:pPr>
                  <w:r w:rsidRPr="005878B4">
                    <w:t>切断气源。若不能立即切断气源，则不允许熄灭正在燃烧的气体，喷水冷却容器，可能的话将容器从火场移至空旷处。用雾状水、泡沫、二氧化碳灭火。</w:t>
                  </w:r>
                </w:p>
              </w:tc>
            </w:tr>
          </w:tbl>
          <w:p w:rsidR="00F133C1" w:rsidRPr="00F133C1" w:rsidRDefault="00F133C1" w:rsidP="00F133C1">
            <w:pPr>
              <w:spacing w:line="500" w:lineRule="exact"/>
              <w:ind w:firstLineChars="200" w:firstLine="480"/>
              <w:rPr>
                <w:sz w:val="24"/>
              </w:rPr>
            </w:pPr>
            <w:r w:rsidRPr="00F133C1">
              <w:rPr>
                <w:rFonts w:hint="eastAsia"/>
                <w:sz w:val="24"/>
              </w:rPr>
              <w:t>（</w:t>
            </w:r>
            <w:r w:rsidRPr="00F133C1">
              <w:rPr>
                <w:rFonts w:hint="eastAsia"/>
                <w:sz w:val="24"/>
              </w:rPr>
              <w:t>2</w:t>
            </w:r>
            <w:r w:rsidRPr="00F133C1">
              <w:rPr>
                <w:rFonts w:hint="eastAsia"/>
                <w:sz w:val="24"/>
              </w:rPr>
              <w:t>）生产设施危险性识别</w:t>
            </w:r>
          </w:p>
          <w:p w:rsidR="00F133C1" w:rsidRPr="00F133C1" w:rsidRDefault="00F133C1" w:rsidP="00F133C1">
            <w:pPr>
              <w:spacing w:line="500" w:lineRule="exact"/>
              <w:ind w:firstLineChars="200" w:firstLine="480"/>
              <w:rPr>
                <w:sz w:val="24"/>
              </w:rPr>
            </w:pPr>
            <w:r w:rsidRPr="00F133C1">
              <w:rPr>
                <w:rFonts w:hint="eastAsia"/>
                <w:sz w:val="24"/>
              </w:rPr>
              <w:t>本项目生产过程涉及环境风险为：①</w:t>
            </w:r>
            <w:r w:rsidRPr="00F133C1">
              <w:rPr>
                <w:sz w:val="24"/>
              </w:rPr>
              <w:t>易燃物质遇明火引发火灾；</w:t>
            </w:r>
            <w:r w:rsidRPr="00F133C1">
              <w:rPr>
                <w:rFonts w:hint="eastAsia"/>
                <w:sz w:val="24"/>
              </w:rPr>
              <w:t>②生产过程中废气处理装置故障导致非正常排放。</w:t>
            </w:r>
          </w:p>
          <w:p w:rsidR="00F133C1" w:rsidRPr="00F133C1" w:rsidRDefault="00F133C1" w:rsidP="00F133C1">
            <w:pPr>
              <w:spacing w:line="500" w:lineRule="exact"/>
              <w:ind w:firstLineChars="200" w:firstLine="480"/>
              <w:rPr>
                <w:sz w:val="24"/>
              </w:rPr>
            </w:pPr>
            <w:r w:rsidRPr="00F133C1">
              <w:rPr>
                <w:rFonts w:hint="eastAsia"/>
                <w:sz w:val="24"/>
              </w:rPr>
              <w:t>（</w:t>
            </w:r>
            <w:r w:rsidRPr="00F133C1">
              <w:rPr>
                <w:rFonts w:hint="eastAsia"/>
                <w:sz w:val="24"/>
              </w:rPr>
              <w:t>3</w:t>
            </w:r>
            <w:r w:rsidRPr="00F133C1">
              <w:rPr>
                <w:rFonts w:hint="eastAsia"/>
                <w:sz w:val="24"/>
              </w:rPr>
              <w:t>）环境风险类型</w:t>
            </w:r>
          </w:p>
          <w:p w:rsidR="00F133C1" w:rsidRPr="00F133C1" w:rsidRDefault="00F133C1" w:rsidP="00F133C1">
            <w:pPr>
              <w:spacing w:line="500" w:lineRule="exact"/>
              <w:ind w:firstLineChars="200" w:firstLine="480"/>
              <w:rPr>
                <w:sz w:val="24"/>
              </w:rPr>
            </w:pPr>
            <w:r w:rsidRPr="00F133C1">
              <w:rPr>
                <w:rFonts w:hint="eastAsia"/>
                <w:sz w:val="24"/>
              </w:rPr>
              <w:t>本项目液化石油气储存在车间内，储存场所发生事故类型主要为泄漏、火灾；火灾事故发生的主要原因是泄漏后易燃物质遇到明火、电火花引起火灾。</w:t>
            </w:r>
          </w:p>
          <w:p w:rsidR="00F133C1" w:rsidRPr="00F133C1" w:rsidRDefault="0001014A" w:rsidP="00F133C1">
            <w:pPr>
              <w:spacing w:line="500" w:lineRule="exact"/>
              <w:rPr>
                <w:sz w:val="24"/>
              </w:rPr>
            </w:pPr>
            <w:r>
              <w:rPr>
                <w:rFonts w:hint="eastAsia"/>
                <w:sz w:val="24"/>
              </w:rPr>
              <w:t>3</w:t>
            </w:r>
            <w:r w:rsidR="00F133C1" w:rsidRPr="00F133C1">
              <w:rPr>
                <w:rFonts w:hint="eastAsia"/>
                <w:sz w:val="24"/>
              </w:rPr>
              <w:t xml:space="preserve">.2 </w:t>
            </w:r>
            <w:r w:rsidR="00F133C1" w:rsidRPr="00F133C1">
              <w:rPr>
                <w:rFonts w:hint="eastAsia"/>
                <w:sz w:val="24"/>
              </w:rPr>
              <w:t>环境风险潜势</w:t>
            </w:r>
          </w:p>
          <w:p w:rsidR="00F133C1" w:rsidRPr="00F133C1" w:rsidRDefault="00F133C1" w:rsidP="00F133C1">
            <w:pPr>
              <w:spacing w:line="500" w:lineRule="exact"/>
              <w:ind w:firstLineChars="200" w:firstLine="480"/>
              <w:rPr>
                <w:sz w:val="24"/>
              </w:rPr>
            </w:pPr>
            <w:r w:rsidRPr="00F133C1">
              <w:rPr>
                <w:rFonts w:hint="eastAsia"/>
                <w:sz w:val="24"/>
              </w:rPr>
              <w:t>（</w:t>
            </w:r>
            <w:r w:rsidRPr="00F133C1">
              <w:rPr>
                <w:sz w:val="24"/>
              </w:rPr>
              <w:t>1</w:t>
            </w:r>
            <w:r w:rsidRPr="00F133C1">
              <w:rPr>
                <w:rFonts w:hint="eastAsia"/>
                <w:sz w:val="24"/>
              </w:rPr>
              <w:t>）危险物质及工艺系统危险性（</w:t>
            </w:r>
            <w:r w:rsidRPr="00F133C1">
              <w:rPr>
                <w:sz w:val="24"/>
              </w:rPr>
              <w:t>P</w:t>
            </w:r>
            <w:r w:rsidRPr="00F133C1">
              <w:rPr>
                <w:rFonts w:hint="eastAsia"/>
                <w:sz w:val="24"/>
              </w:rPr>
              <w:t>）</w:t>
            </w:r>
          </w:p>
          <w:p w:rsidR="00F133C1" w:rsidRPr="00F133C1" w:rsidRDefault="00F133C1" w:rsidP="00F133C1">
            <w:pPr>
              <w:spacing w:line="500" w:lineRule="exact"/>
              <w:ind w:firstLineChars="200" w:firstLine="480"/>
              <w:rPr>
                <w:sz w:val="24"/>
                <w:vertAlign w:val="subscript"/>
              </w:rPr>
            </w:pPr>
            <w:r w:rsidRPr="00F133C1">
              <w:rPr>
                <w:rFonts w:hint="eastAsia"/>
                <w:sz w:val="24"/>
              </w:rPr>
              <w:t>①</w:t>
            </w:r>
            <w:r w:rsidRPr="00F133C1">
              <w:rPr>
                <w:sz w:val="24"/>
              </w:rPr>
              <w:t>Q</w:t>
            </w:r>
            <w:r w:rsidRPr="00F133C1">
              <w:rPr>
                <w:rFonts w:hint="eastAsia"/>
                <w:sz w:val="24"/>
              </w:rPr>
              <w:t>值确定</w:t>
            </w:r>
          </w:p>
          <w:p w:rsidR="00F133C1" w:rsidRDefault="00F133C1" w:rsidP="00F133C1">
            <w:pPr>
              <w:spacing w:line="500" w:lineRule="exact"/>
              <w:ind w:firstLineChars="200" w:firstLine="480"/>
              <w:rPr>
                <w:sz w:val="24"/>
              </w:rPr>
            </w:pPr>
            <w:r w:rsidRPr="00F133C1">
              <w:rPr>
                <w:rFonts w:hint="eastAsia"/>
                <w:bCs/>
                <w:sz w:val="24"/>
              </w:rPr>
              <w:t>本项目</w:t>
            </w:r>
            <w:r w:rsidRPr="00F133C1">
              <w:rPr>
                <w:bCs/>
                <w:sz w:val="24"/>
              </w:rPr>
              <w:t>Q</w:t>
            </w:r>
            <w:r w:rsidRPr="00F133C1">
              <w:rPr>
                <w:rFonts w:hint="eastAsia"/>
                <w:bCs/>
                <w:sz w:val="24"/>
              </w:rPr>
              <w:t>值确定</w:t>
            </w:r>
            <w:r w:rsidRPr="00F133C1">
              <w:rPr>
                <w:rFonts w:hint="eastAsia"/>
                <w:sz w:val="24"/>
              </w:rPr>
              <w:t>结果见表</w:t>
            </w:r>
            <w:r w:rsidR="00B41EBA">
              <w:rPr>
                <w:rFonts w:hint="eastAsia"/>
                <w:sz w:val="24"/>
              </w:rPr>
              <w:t>50</w:t>
            </w:r>
            <w:r w:rsidRPr="00F133C1">
              <w:rPr>
                <w:rFonts w:hint="eastAsia"/>
                <w:sz w:val="24"/>
              </w:rPr>
              <w:t>。</w:t>
            </w:r>
          </w:p>
          <w:p w:rsidR="00F133C1" w:rsidRPr="005878B4" w:rsidRDefault="00F133C1" w:rsidP="00F133C1">
            <w:pPr>
              <w:pStyle w:val="6"/>
              <w:ind w:firstLine="480"/>
              <w:rPr>
                <w:snapToGrid w:val="0"/>
                <w:kern w:val="44"/>
              </w:rPr>
            </w:pPr>
            <w:r w:rsidRPr="005878B4">
              <w:rPr>
                <w:rFonts w:hint="eastAsia"/>
              </w:rPr>
              <w:t>表</w:t>
            </w:r>
            <w:r w:rsidRPr="005878B4">
              <w:t xml:space="preserve"> </w:t>
            </w:r>
            <w:r w:rsidR="00B41EBA">
              <w:rPr>
                <w:rStyle w:val="6Char"/>
                <w:rFonts w:hint="eastAsia"/>
              </w:rPr>
              <w:t>50</w:t>
            </w:r>
            <w:r w:rsidRPr="005878B4">
              <w:rPr>
                <w:snapToGrid w:val="0"/>
                <w:kern w:val="44"/>
              </w:rPr>
              <w:t xml:space="preserve">           </w:t>
            </w:r>
            <w:r w:rsidRPr="005878B4">
              <w:rPr>
                <w:rFonts w:hint="eastAsia"/>
                <w:kern w:val="28"/>
              </w:rPr>
              <w:t>危险物质数量与临界量比值（</w:t>
            </w:r>
            <w:r w:rsidRPr="005878B4">
              <w:rPr>
                <w:kern w:val="28"/>
              </w:rPr>
              <w:t>Q</w:t>
            </w:r>
            <w:r w:rsidRPr="005878B4">
              <w:rPr>
                <w:rFonts w:hint="eastAsia"/>
                <w:kern w:val="28"/>
              </w:rPr>
              <w:t>）计算结果</w:t>
            </w:r>
            <w:r w:rsidRPr="005878B4">
              <w:rPr>
                <w:rFonts w:hint="eastAsia"/>
                <w:snapToGrid w:val="0"/>
                <w:kern w:val="44"/>
              </w:rPr>
              <w:t>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05"/>
              <w:gridCol w:w="2528"/>
              <w:gridCol w:w="1116"/>
              <w:gridCol w:w="2075"/>
              <w:gridCol w:w="1623"/>
              <w:gridCol w:w="1643"/>
            </w:tblGrid>
            <w:tr w:rsidR="00F133C1" w:rsidRPr="005878B4" w:rsidTr="00F133C1">
              <w:tc>
                <w:tcPr>
                  <w:tcW w:w="411" w:type="pct"/>
                  <w:hideMark/>
                </w:tcPr>
                <w:p w:rsidR="00F133C1" w:rsidRPr="005878B4" w:rsidRDefault="00F133C1" w:rsidP="00964EF7">
                  <w:pPr>
                    <w:pStyle w:val="7"/>
                  </w:pPr>
                  <w:r w:rsidRPr="005878B4">
                    <w:rPr>
                      <w:rFonts w:hint="eastAsia"/>
                    </w:rPr>
                    <w:t>序号</w:t>
                  </w:r>
                </w:p>
              </w:tc>
              <w:tc>
                <w:tcPr>
                  <w:tcW w:w="1291" w:type="pct"/>
                  <w:hideMark/>
                </w:tcPr>
                <w:p w:rsidR="00F133C1" w:rsidRPr="005878B4" w:rsidRDefault="00F133C1" w:rsidP="00964EF7">
                  <w:pPr>
                    <w:pStyle w:val="7"/>
                  </w:pPr>
                  <w:r w:rsidRPr="005878B4">
                    <w:rPr>
                      <w:rFonts w:hint="eastAsia"/>
                    </w:rPr>
                    <w:t>危险物质名称</w:t>
                  </w:r>
                </w:p>
              </w:tc>
              <w:tc>
                <w:tcPr>
                  <w:tcW w:w="570" w:type="pct"/>
                  <w:hideMark/>
                </w:tcPr>
                <w:p w:rsidR="00F133C1" w:rsidRPr="005878B4" w:rsidRDefault="00F133C1" w:rsidP="00964EF7">
                  <w:pPr>
                    <w:pStyle w:val="7"/>
                  </w:pPr>
                  <w:r w:rsidRPr="005878B4">
                    <w:t>CAS</w:t>
                  </w:r>
                  <w:r w:rsidRPr="005878B4">
                    <w:rPr>
                      <w:rFonts w:hint="eastAsia"/>
                    </w:rPr>
                    <w:t>号</w:t>
                  </w:r>
                </w:p>
              </w:tc>
              <w:tc>
                <w:tcPr>
                  <w:tcW w:w="1060" w:type="pct"/>
                  <w:hideMark/>
                </w:tcPr>
                <w:p w:rsidR="00F133C1" w:rsidRPr="005878B4" w:rsidRDefault="00F133C1" w:rsidP="00964EF7">
                  <w:pPr>
                    <w:pStyle w:val="7"/>
                  </w:pPr>
                  <w:r w:rsidRPr="005878B4">
                    <w:rPr>
                      <w:rFonts w:hint="eastAsia"/>
                    </w:rPr>
                    <w:t>最大存在总量</w:t>
                  </w:r>
                  <w:r w:rsidRPr="005878B4">
                    <w:t>q</w:t>
                  </w:r>
                  <w:r w:rsidRPr="005878B4">
                    <w:rPr>
                      <w:vertAlign w:val="subscript"/>
                    </w:rPr>
                    <w:t>n</w:t>
                  </w:r>
                  <w:r w:rsidRPr="005878B4">
                    <w:t>/t</w:t>
                  </w:r>
                </w:p>
              </w:tc>
              <w:tc>
                <w:tcPr>
                  <w:tcW w:w="829" w:type="pct"/>
                  <w:hideMark/>
                </w:tcPr>
                <w:p w:rsidR="00F133C1" w:rsidRPr="005878B4" w:rsidRDefault="00F133C1" w:rsidP="00964EF7">
                  <w:pPr>
                    <w:pStyle w:val="7"/>
                  </w:pPr>
                  <w:r w:rsidRPr="005878B4">
                    <w:rPr>
                      <w:rFonts w:hint="eastAsia"/>
                    </w:rPr>
                    <w:t>临界量</w:t>
                  </w:r>
                  <w:r w:rsidRPr="005878B4">
                    <w:t>Q</w:t>
                  </w:r>
                  <w:r w:rsidRPr="005878B4">
                    <w:rPr>
                      <w:vertAlign w:val="subscript"/>
                    </w:rPr>
                    <w:t>n</w:t>
                  </w:r>
                  <w:r w:rsidRPr="005878B4">
                    <w:t>/t</w:t>
                  </w:r>
                </w:p>
              </w:tc>
              <w:tc>
                <w:tcPr>
                  <w:tcW w:w="839" w:type="pct"/>
                  <w:hideMark/>
                </w:tcPr>
                <w:p w:rsidR="00F133C1" w:rsidRPr="005878B4" w:rsidRDefault="00F133C1" w:rsidP="00964EF7">
                  <w:pPr>
                    <w:pStyle w:val="7"/>
                  </w:pPr>
                  <w:r w:rsidRPr="005878B4">
                    <w:rPr>
                      <w:rFonts w:hint="eastAsia"/>
                    </w:rPr>
                    <w:t>该种物质</w:t>
                  </w:r>
                  <w:r w:rsidRPr="005878B4">
                    <w:t>Q</w:t>
                  </w:r>
                  <w:r w:rsidRPr="005878B4">
                    <w:rPr>
                      <w:rFonts w:hint="eastAsia"/>
                    </w:rPr>
                    <w:t>值</w:t>
                  </w:r>
                </w:p>
              </w:tc>
            </w:tr>
            <w:tr w:rsidR="00F133C1" w:rsidRPr="005878B4" w:rsidTr="00F133C1">
              <w:tc>
                <w:tcPr>
                  <w:tcW w:w="411" w:type="pct"/>
                  <w:hideMark/>
                </w:tcPr>
                <w:p w:rsidR="00F133C1" w:rsidRPr="005878B4" w:rsidRDefault="00F133C1" w:rsidP="00964EF7">
                  <w:pPr>
                    <w:pStyle w:val="7"/>
                  </w:pPr>
                  <w:r w:rsidRPr="005878B4">
                    <w:rPr>
                      <w:rFonts w:hint="eastAsia"/>
                    </w:rPr>
                    <w:t>1</w:t>
                  </w:r>
                </w:p>
              </w:tc>
              <w:tc>
                <w:tcPr>
                  <w:tcW w:w="1291" w:type="pct"/>
                  <w:hideMark/>
                </w:tcPr>
                <w:p w:rsidR="00F133C1" w:rsidRPr="005878B4" w:rsidRDefault="00F133C1" w:rsidP="00964EF7">
                  <w:pPr>
                    <w:pStyle w:val="7"/>
                  </w:pPr>
                  <w:r w:rsidRPr="005878B4">
                    <w:rPr>
                      <w:rFonts w:hint="eastAsia"/>
                      <w:kern w:val="0"/>
                    </w:rPr>
                    <w:t>石油气</w:t>
                  </w:r>
                </w:p>
              </w:tc>
              <w:tc>
                <w:tcPr>
                  <w:tcW w:w="570" w:type="pct"/>
                  <w:hideMark/>
                </w:tcPr>
                <w:p w:rsidR="00F133C1" w:rsidRPr="005878B4" w:rsidRDefault="00F133C1" w:rsidP="00964EF7">
                  <w:pPr>
                    <w:pStyle w:val="7"/>
                  </w:pPr>
                  <w:r w:rsidRPr="005878B4">
                    <w:t>68476-</w:t>
                  </w:r>
                  <w:r w:rsidRPr="005878B4">
                    <w:rPr>
                      <w:rFonts w:hint="eastAsia"/>
                    </w:rPr>
                    <w:t>8</w:t>
                  </w:r>
                  <w:r w:rsidRPr="005878B4">
                    <w:t>5-7</w:t>
                  </w:r>
                </w:p>
              </w:tc>
              <w:tc>
                <w:tcPr>
                  <w:tcW w:w="1060" w:type="pct"/>
                  <w:hideMark/>
                </w:tcPr>
                <w:p w:rsidR="00F133C1" w:rsidRPr="005878B4" w:rsidRDefault="00F133C1" w:rsidP="00964EF7">
                  <w:pPr>
                    <w:pStyle w:val="7"/>
                  </w:pPr>
                  <w:r w:rsidRPr="005878B4">
                    <w:rPr>
                      <w:rFonts w:hint="eastAsia"/>
                    </w:rPr>
                    <w:t>0.1</w:t>
                  </w:r>
                </w:p>
              </w:tc>
              <w:tc>
                <w:tcPr>
                  <w:tcW w:w="829" w:type="pct"/>
                  <w:hideMark/>
                </w:tcPr>
                <w:p w:rsidR="00F133C1" w:rsidRPr="005878B4" w:rsidRDefault="00F133C1" w:rsidP="00964EF7">
                  <w:pPr>
                    <w:pStyle w:val="7"/>
                  </w:pPr>
                  <w:r w:rsidRPr="005878B4">
                    <w:rPr>
                      <w:rFonts w:hint="eastAsia"/>
                    </w:rPr>
                    <w:t>10</w:t>
                  </w:r>
                </w:p>
              </w:tc>
              <w:tc>
                <w:tcPr>
                  <w:tcW w:w="839" w:type="pct"/>
                  <w:hideMark/>
                </w:tcPr>
                <w:p w:rsidR="00F133C1" w:rsidRPr="005878B4" w:rsidRDefault="00F133C1" w:rsidP="00964EF7">
                  <w:pPr>
                    <w:pStyle w:val="7"/>
                  </w:pPr>
                  <w:r w:rsidRPr="005878B4">
                    <w:rPr>
                      <w:rFonts w:hint="eastAsia"/>
                    </w:rPr>
                    <w:t>0.01</w:t>
                  </w:r>
                </w:p>
              </w:tc>
            </w:tr>
          </w:tbl>
          <w:p w:rsidR="00F133C1" w:rsidRPr="00F133C1" w:rsidRDefault="00F133C1" w:rsidP="00F133C1">
            <w:pPr>
              <w:spacing w:line="500" w:lineRule="exact"/>
              <w:ind w:firstLineChars="200" w:firstLine="480"/>
              <w:rPr>
                <w:sz w:val="24"/>
              </w:rPr>
            </w:pPr>
            <w:r w:rsidRPr="00F133C1">
              <w:rPr>
                <w:rFonts w:hint="eastAsia"/>
                <w:sz w:val="24"/>
              </w:rPr>
              <w:t>Q=0.01</w:t>
            </w:r>
            <w:r w:rsidRPr="00F133C1">
              <w:rPr>
                <w:rFonts w:hint="eastAsia"/>
                <w:sz w:val="24"/>
              </w:rPr>
              <w:t>＜</w:t>
            </w:r>
            <w:r w:rsidRPr="00F133C1">
              <w:rPr>
                <w:rFonts w:hint="eastAsia"/>
                <w:sz w:val="24"/>
              </w:rPr>
              <w:t>1</w:t>
            </w:r>
            <w:r w:rsidRPr="00F133C1">
              <w:rPr>
                <w:rFonts w:hint="eastAsia"/>
                <w:sz w:val="24"/>
              </w:rPr>
              <w:t>，本项目环境风险潜势为Ⅰ。</w:t>
            </w:r>
          </w:p>
          <w:p w:rsidR="00F133C1" w:rsidRPr="00F133C1" w:rsidRDefault="0001014A" w:rsidP="00F133C1">
            <w:pPr>
              <w:spacing w:line="500" w:lineRule="exact"/>
              <w:rPr>
                <w:sz w:val="24"/>
              </w:rPr>
            </w:pPr>
            <w:r>
              <w:rPr>
                <w:rFonts w:hint="eastAsia"/>
                <w:sz w:val="24"/>
              </w:rPr>
              <w:t>3</w:t>
            </w:r>
            <w:r w:rsidR="00F133C1" w:rsidRPr="00F133C1">
              <w:rPr>
                <w:rFonts w:hint="eastAsia"/>
                <w:sz w:val="24"/>
              </w:rPr>
              <w:t xml:space="preserve">.3 </w:t>
            </w:r>
            <w:r w:rsidR="00F133C1" w:rsidRPr="00F133C1">
              <w:rPr>
                <w:rFonts w:hint="eastAsia"/>
                <w:sz w:val="24"/>
              </w:rPr>
              <w:t>风险评价等级</w:t>
            </w:r>
          </w:p>
          <w:p w:rsidR="00F133C1" w:rsidRPr="00F133C1" w:rsidRDefault="00F133C1" w:rsidP="00F133C1">
            <w:pPr>
              <w:spacing w:line="500" w:lineRule="exact"/>
              <w:ind w:firstLineChars="200" w:firstLine="480"/>
              <w:rPr>
                <w:sz w:val="24"/>
              </w:rPr>
            </w:pPr>
            <w:r w:rsidRPr="00F133C1">
              <w:rPr>
                <w:rFonts w:hint="eastAsia"/>
                <w:sz w:val="24"/>
              </w:rPr>
              <w:t>本项目环境风险潜势为Ⅰ，本次评价进行简单分析。</w:t>
            </w:r>
          </w:p>
          <w:p w:rsidR="00F133C1" w:rsidRDefault="0001014A" w:rsidP="00F133C1">
            <w:pPr>
              <w:spacing w:line="500" w:lineRule="exact"/>
              <w:rPr>
                <w:sz w:val="24"/>
              </w:rPr>
            </w:pPr>
            <w:r>
              <w:rPr>
                <w:rFonts w:hint="eastAsia"/>
                <w:sz w:val="24"/>
              </w:rPr>
              <w:t>3</w:t>
            </w:r>
            <w:r w:rsidR="00F133C1" w:rsidRPr="00F133C1">
              <w:rPr>
                <w:rFonts w:hint="eastAsia"/>
                <w:sz w:val="24"/>
              </w:rPr>
              <w:t xml:space="preserve">.4 </w:t>
            </w:r>
            <w:r w:rsidR="00F133C1" w:rsidRPr="00F133C1">
              <w:rPr>
                <w:rFonts w:hint="eastAsia"/>
                <w:sz w:val="24"/>
              </w:rPr>
              <w:t>环境风险简单分析内容表</w:t>
            </w:r>
          </w:p>
          <w:p w:rsidR="001553D9" w:rsidRPr="00F133C1" w:rsidRDefault="001553D9" w:rsidP="00F133C1">
            <w:pPr>
              <w:spacing w:line="500" w:lineRule="exact"/>
              <w:rPr>
                <w:sz w:val="24"/>
              </w:rPr>
            </w:pPr>
          </w:p>
          <w:p w:rsidR="00F133C1" w:rsidRPr="005878B4" w:rsidRDefault="00F133C1" w:rsidP="00F133C1">
            <w:pPr>
              <w:pStyle w:val="6"/>
              <w:ind w:firstLine="480"/>
            </w:pPr>
            <w:r w:rsidRPr="005878B4">
              <w:rPr>
                <w:rFonts w:hint="eastAsia"/>
              </w:rPr>
              <w:lastRenderedPageBreak/>
              <w:t>表</w:t>
            </w:r>
            <w:r w:rsidR="00B41EBA">
              <w:rPr>
                <w:rStyle w:val="6Char"/>
                <w:rFonts w:hint="eastAsia"/>
              </w:rPr>
              <w:t>51</w:t>
            </w:r>
            <w:r w:rsidRPr="005878B4">
              <w:t xml:space="preserve">               </w:t>
            </w:r>
            <w:r w:rsidRPr="005878B4">
              <w:t>环境风险简单分析内容表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90"/>
              <w:gridCol w:w="8000"/>
            </w:tblGrid>
            <w:tr w:rsidR="00F133C1" w:rsidRPr="00F133C1" w:rsidTr="00F133C1">
              <w:trPr>
                <w:jc w:val="center"/>
              </w:trPr>
              <w:tc>
                <w:tcPr>
                  <w:tcW w:w="914" w:type="pct"/>
                  <w:tcBorders>
                    <w:top w:val="single" w:sz="12" w:space="0" w:color="auto"/>
                    <w:left w:val="single" w:sz="12" w:space="0" w:color="auto"/>
                    <w:bottom w:val="single" w:sz="6" w:space="0" w:color="auto"/>
                    <w:right w:val="single" w:sz="6" w:space="0" w:color="auto"/>
                  </w:tcBorders>
                  <w:vAlign w:val="center"/>
                  <w:hideMark/>
                </w:tcPr>
                <w:p w:rsidR="00F133C1" w:rsidRPr="00F133C1" w:rsidRDefault="00F133C1" w:rsidP="00964EF7">
                  <w:pPr>
                    <w:pStyle w:val="7"/>
                    <w:rPr>
                      <w:szCs w:val="21"/>
                    </w:rPr>
                  </w:pPr>
                  <w:r w:rsidRPr="00F133C1">
                    <w:rPr>
                      <w:rFonts w:hint="eastAsia"/>
                      <w:szCs w:val="21"/>
                    </w:rPr>
                    <w:t>建设项目名称</w:t>
                  </w:r>
                </w:p>
              </w:tc>
              <w:tc>
                <w:tcPr>
                  <w:tcW w:w="4086" w:type="pct"/>
                  <w:tcBorders>
                    <w:top w:val="single" w:sz="12" w:space="0" w:color="auto"/>
                    <w:left w:val="single" w:sz="6" w:space="0" w:color="auto"/>
                    <w:bottom w:val="single" w:sz="6" w:space="0" w:color="auto"/>
                    <w:right w:val="single" w:sz="12" w:space="0" w:color="auto"/>
                  </w:tcBorders>
                  <w:vAlign w:val="center"/>
                  <w:hideMark/>
                </w:tcPr>
                <w:p w:rsidR="00F133C1" w:rsidRPr="00F133C1" w:rsidRDefault="00F133C1" w:rsidP="00964EF7">
                  <w:pPr>
                    <w:pStyle w:val="7"/>
                    <w:rPr>
                      <w:szCs w:val="21"/>
                    </w:rPr>
                  </w:pPr>
                  <w:r w:rsidRPr="00F133C1">
                    <w:rPr>
                      <w:rFonts w:hint="eastAsia"/>
                      <w:bCs/>
                      <w:iCs/>
                      <w:szCs w:val="21"/>
                    </w:rPr>
                    <w:t>偃师市协力金柜厂年产</w:t>
                  </w:r>
                  <w:r w:rsidRPr="00F133C1">
                    <w:rPr>
                      <w:rFonts w:hint="eastAsia"/>
                      <w:bCs/>
                      <w:iCs/>
                      <w:szCs w:val="21"/>
                    </w:rPr>
                    <w:t>6000</w:t>
                  </w:r>
                  <w:r w:rsidRPr="00F133C1">
                    <w:rPr>
                      <w:rFonts w:hint="eastAsia"/>
                      <w:bCs/>
                      <w:iCs/>
                      <w:szCs w:val="21"/>
                    </w:rPr>
                    <w:t>台保管箱项目</w:t>
                  </w:r>
                </w:p>
              </w:tc>
            </w:tr>
            <w:tr w:rsidR="00F133C1" w:rsidRPr="00F133C1" w:rsidTr="00F133C1">
              <w:trPr>
                <w:jc w:val="center"/>
              </w:trPr>
              <w:tc>
                <w:tcPr>
                  <w:tcW w:w="914" w:type="pct"/>
                  <w:tcBorders>
                    <w:top w:val="single" w:sz="6" w:space="0" w:color="auto"/>
                    <w:left w:val="single" w:sz="12" w:space="0" w:color="auto"/>
                    <w:bottom w:val="single" w:sz="6" w:space="0" w:color="auto"/>
                    <w:right w:val="single" w:sz="6" w:space="0" w:color="auto"/>
                  </w:tcBorders>
                  <w:vAlign w:val="center"/>
                  <w:hideMark/>
                </w:tcPr>
                <w:p w:rsidR="00F133C1" w:rsidRPr="00F133C1" w:rsidRDefault="00F133C1" w:rsidP="00964EF7">
                  <w:pPr>
                    <w:pStyle w:val="7"/>
                    <w:rPr>
                      <w:szCs w:val="21"/>
                    </w:rPr>
                  </w:pPr>
                  <w:r w:rsidRPr="00F133C1">
                    <w:rPr>
                      <w:rFonts w:hint="eastAsia"/>
                      <w:szCs w:val="21"/>
                    </w:rPr>
                    <w:t>建设地点</w:t>
                  </w:r>
                </w:p>
              </w:tc>
              <w:tc>
                <w:tcPr>
                  <w:tcW w:w="4086" w:type="pct"/>
                  <w:tcBorders>
                    <w:top w:val="single" w:sz="6" w:space="0" w:color="auto"/>
                    <w:left w:val="single" w:sz="6" w:space="0" w:color="auto"/>
                    <w:bottom w:val="single" w:sz="6" w:space="0" w:color="auto"/>
                    <w:right w:val="single" w:sz="12" w:space="0" w:color="auto"/>
                  </w:tcBorders>
                  <w:vAlign w:val="center"/>
                  <w:hideMark/>
                </w:tcPr>
                <w:p w:rsidR="00F133C1" w:rsidRPr="00F133C1" w:rsidRDefault="00F133C1" w:rsidP="00964EF7">
                  <w:pPr>
                    <w:pStyle w:val="7"/>
                    <w:rPr>
                      <w:szCs w:val="21"/>
                    </w:rPr>
                  </w:pPr>
                  <w:r w:rsidRPr="00F133C1">
                    <w:rPr>
                      <w:rFonts w:hint="eastAsia"/>
                      <w:szCs w:val="21"/>
                    </w:rPr>
                    <w:t>洛阳市偃师市顾县镇顾县村工业园</w:t>
                  </w:r>
                  <w:r w:rsidRPr="00F133C1">
                    <w:rPr>
                      <w:rFonts w:hint="eastAsia"/>
                      <w:szCs w:val="21"/>
                    </w:rPr>
                    <w:t>5</w:t>
                  </w:r>
                  <w:r w:rsidRPr="00F133C1">
                    <w:rPr>
                      <w:rFonts w:hint="eastAsia"/>
                      <w:szCs w:val="21"/>
                    </w:rPr>
                    <w:t>号</w:t>
                  </w:r>
                </w:p>
              </w:tc>
            </w:tr>
            <w:tr w:rsidR="00F133C1" w:rsidRPr="00F133C1" w:rsidTr="00F133C1">
              <w:trPr>
                <w:jc w:val="center"/>
              </w:trPr>
              <w:tc>
                <w:tcPr>
                  <w:tcW w:w="914" w:type="pct"/>
                  <w:tcBorders>
                    <w:top w:val="single" w:sz="6" w:space="0" w:color="auto"/>
                    <w:left w:val="single" w:sz="12" w:space="0" w:color="auto"/>
                    <w:bottom w:val="single" w:sz="6" w:space="0" w:color="auto"/>
                    <w:right w:val="single" w:sz="6" w:space="0" w:color="auto"/>
                  </w:tcBorders>
                  <w:hideMark/>
                </w:tcPr>
                <w:p w:rsidR="00F133C1" w:rsidRPr="00F133C1" w:rsidRDefault="00F133C1" w:rsidP="00964EF7">
                  <w:pPr>
                    <w:pStyle w:val="7"/>
                    <w:rPr>
                      <w:szCs w:val="21"/>
                    </w:rPr>
                  </w:pPr>
                  <w:r w:rsidRPr="00F133C1">
                    <w:rPr>
                      <w:rFonts w:hint="eastAsia"/>
                      <w:szCs w:val="21"/>
                    </w:rPr>
                    <w:t>地理坐标</w:t>
                  </w:r>
                </w:p>
              </w:tc>
              <w:tc>
                <w:tcPr>
                  <w:tcW w:w="4086" w:type="pct"/>
                  <w:tcBorders>
                    <w:top w:val="single" w:sz="6" w:space="0" w:color="auto"/>
                    <w:left w:val="single" w:sz="6" w:space="0" w:color="auto"/>
                    <w:bottom w:val="single" w:sz="6" w:space="0" w:color="auto"/>
                    <w:right w:val="single" w:sz="12" w:space="0" w:color="auto"/>
                  </w:tcBorders>
                  <w:hideMark/>
                </w:tcPr>
                <w:p w:rsidR="00F133C1" w:rsidRPr="00F133C1" w:rsidRDefault="00F133C1" w:rsidP="00964EF7">
                  <w:pPr>
                    <w:pStyle w:val="7"/>
                    <w:rPr>
                      <w:szCs w:val="21"/>
                    </w:rPr>
                  </w:pPr>
                  <w:r w:rsidRPr="00F133C1">
                    <w:rPr>
                      <w:rFonts w:hint="eastAsia"/>
                      <w:iCs/>
                      <w:szCs w:val="21"/>
                    </w:rPr>
                    <w:t>东经</w:t>
                  </w:r>
                  <w:r w:rsidRPr="00F133C1">
                    <w:rPr>
                      <w:iCs/>
                      <w:szCs w:val="21"/>
                    </w:rPr>
                    <w:t>112.788418</w:t>
                  </w:r>
                  <w:r w:rsidRPr="00F133C1">
                    <w:rPr>
                      <w:rFonts w:hint="eastAsia"/>
                      <w:iCs/>
                      <w:szCs w:val="21"/>
                    </w:rPr>
                    <w:t>，北纬</w:t>
                  </w:r>
                  <w:r w:rsidRPr="00F133C1">
                    <w:rPr>
                      <w:iCs/>
                      <w:szCs w:val="21"/>
                    </w:rPr>
                    <w:t>34.641660</w:t>
                  </w:r>
                </w:p>
              </w:tc>
            </w:tr>
            <w:tr w:rsidR="00F133C1" w:rsidRPr="00F133C1" w:rsidTr="00F133C1">
              <w:trPr>
                <w:trHeight w:val="451"/>
                <w:jc w:val="center"/>
              </w:trPr>
              <w:tc>
                <w:tcPr>
                  <w:tcW w:w="914" w:type="pct"/>
                  <w:tcBorders>
                    <w:top w:val="single" w:sz="6" w:space="0" w:color="auto"/>
                    <w:left w:val="single" w:sz="12" w:space="0" w:color="auto"/>
                    <w:right w:val="single" w:sz="6" w:space="0" w:color="auto"/>
                  </w:tcBorders>
                  <w:hideMark/>
                </w:tcPr>
                <w:p w:rsidR="00F133C1" w:rsidRPr="00F133C1" w:rsidRDefault="00F133C1" w:rsidP="00964EF7">
                  <w:pPr>
                    <w:pStyle w:val="7"/>
                    <w:rPr>
                      <w:szCs w:val="21"/>
                    </w:rPr>
                  </w:pPr>
                  <w:r w:rsidRPr="00F133C1">
                    <w:rPr>
                      <w:rFonts w:hint="eastAsia"/>
                      <w:szCs w:val="21"/>
                    </w:rPr>
                    <w:t>主要危险物质及分布</w:t>
                  </w:r>
                </w:p>
              </w:tc>
              <w:tc>
                <w:tcPr>
                  <w:tcW w:w="4086" w:type="pct"/>
                  <w:tcBorders>
                    <w:top w:val="single" w:sz="6" w:space="0" w:color="auto"/>
                    <w:left w:val="single" w:sz="6" w:space="0" w:color="auto"/>
                    <w:bottom w:val="single" w:sz="6" w:space="0" w:color="auto"/>
                    <w:right w:val="single" w:sz="12" w:space="0" w:color="auto"/>
                  </w:tcBorders>
                  <w:vAlign w:val="center"/>
                  <w:hideMark/>
                </w:tcPr>
                <w:tbl>
                  <w:tblPr>
                    <w:tblW w:w="5000" w:type="pct"/>
                    <w:jc w:val="center"/>
                    <w:tblBorders>
                      <w:insideH w:val="single" w:sz="6" w:space="0" w:color="auto"/>
                      <w:insideV w:val="single" w:sz="6" w:space="0" w:color="auto"/>
                    </w:tblBorders>
                    <w:tblCellMar>
                      <w:left w:w="0" w:type="dxa"/>
                      <w:right w:w="0" w:type="dxa"/>
                    </w:tblCellMar>
                    <w:tblLook w:val="04A0"/>
                  </w:tblPr>
                  <w:tblGrid>
                    <w:gridCol w:w="3348"/>
                    <w:gridCol w:w="4436"/>
                  </w:tblGrid>
                  <w:tr w:rsidR="00F133C1" w:rsidRPr="00F133C1" w:rsidTr="00964EF7">
                    <w:trPr>
                      <w:trHeight w:val="311"/>
                      <w:jc w:val="center"/>
                    </w:trPr>
                    <w:tc>
                      <w:tcPr>
                        <w:tcW w:w="2966" w:type="dxa"/>
                      </w:tcPr>
                      <w:p w:rsidR="00F133C1" w:rsidRPr="00F133C1" w:rsidRDefault="00F133C1" w:rsidP="00964EF7">
                        <w:pPr>
                          <w:pStyle w:val="7"/>
                          <w:rPr>
                            <w:szCs w:val="21"/>
                          </w:rPr>
                        </w:pPr>
                        <w:r w:rsidRPr="00F133C1">
                          <w:rPr>
                            <w:rFonts w:hint="eastAsia"/>
                            <w:szCs w:val="21"/>
                          </w:rPr>
                          <w:t>名称</w:t>
                        </w:r>
                      </w:p>
                    </w:tc>
                    <w:tc>
                      <w:tcPr>
                        <w:tcW w:w="3929" w:type="dxa"/>
                      </w:tcPr>
                      <w:p w:rsidR="00F133C1" w:rsidRPr="00F133C1" w:rsidRDefault="00F133C1" w:rsidP="00964EF7">
                        <w:pPr>
                          <w:pStyle w:val="7"/>
                          <w:rPr>
                            <w:szCs w:val="21"/>
                          </w:rPr>
                        </w:pPr>
                        <w:r w:rsidRPr="00F133C1">
                          <w:rPr>
                            <w:rFonts w:hint="eastAsia"/>
                            <w:szCs w:val="21"/>
                          </w:rPr>
                          <w:t>最大储存量</w:t>
                        </w:r>
                      </w:p>
                    </w:tc>
                  </w:tr>
                  <w:tr w:rsidR="00F133C1" w:rsidRPr="00F133C1" w:rsidTr="00964EF7">
                    <w:trPr>
                      <w:trHeight w:val="65"/>
                      <w:jc w:val="center"/>
                    </w:trPr>
                    <w:tc>
                      <w:tcPr>
                        <w:tcW w:w="2966" w:type="dxa"/>
                      </w:tcPr>
                      <w:p w:rsidR="00F133C1" w:rsidRPr="00F133C1" w:rsidRDefault="00F133C1" w:rsidP="00964EF7">
                        <w:pPr>
                          <w:pStyle w:val="7"/>
                          <w:rPr>
                            <w:szCs w:val="21"/>
                          </w:rPr>
                        </w:pPr>
                        <w:r w:rsidRPr="00F133C1">
                          <w:rPr>
                            <w:rFonts w:hint="eastAsia"/>
                            <w:szCs w:val="21"/>
                          </w:rPr>
                          <w:t>石油气</w:t>
                        </w:r>
                      </w:p>
                    </w:tc>
                    <w:tc>
                      <w:tcPr>
                        <w:tcW w:w="3929" w:type="dxa"/>
                      </w:tcPr>
                      <w:p w:rsidR="00F133C1" w:rsidRPr="00F133C1" w:rsidRDefault="00F133C1" w:rsidP="00964EF7">
                        <w:pPr>
                          <w:pStyle w:val="7"/>
                          <w:rPr>
                            <w:szCs w:val="21"/>
                          </w:rPr>
                        </w:pPr>
                        <w:r w:rsidRPr="00F133C1">
                          <w:rPr>
                            <w:rFonts w:hint="eastAsia"/>
                            <w:szCs w:val="21"/>
                          </w:rPr>
                          <w:t>0.1t</w:t>
                        </w:r>
                      </w:p>
                    </w:tc>
                  </w:tr>
                </w:tbl>
                <w:p w:rsidR="00F133C1" w:rsidRPr="00F133C1" w:rsidRDefault="00F133C1" w:rsidP="00964EF7">
                  <w:pPr>
                    <w:pStyle w:val="7"/>
                    <w:rPr>
                      <w:szCs w:val="21"/>
                    </w:rPr>
                  </w:pPr>
                </w:p>
              </w:tc>
            </w:tr>
            <w:tr w:rsidR="00F133C1" w:rsidRPr="00F133C1" w:rsidTr="00F133C1">
              <w:trPr>
                <w:jc w:val="center"/>
              </w:trPr>
              <w:tc>
                <w:tcPr>
                  <w:tcW w:w="914" w:type="pct"/>
                  <w:tcBorders>
                    <w:top w:val="single" w:sz="6" w:space="0" w:color="auto"/>
                    <w:left w:val="single" w:sz="12" w:space="0" w:color="auto"/>
                    <w:bottom w:val="single" w:sz="6" w:space="0" w:color="auto"/>
                    <w:right w:val="single" w:sz="6" w:space="0" w:color="auto"/>
                  </w:tcBorders>
                  <w:hideMark/>
                </w:tcPr>
                <w:p w:rsidR="00F133C1" w:rsidRPr="00F133C1" w:rsidRDefault="00F133C1" w:rsidP="00964EF7">
                  <w:pPr>
                    <w:pStyle w:val="7"/>
                    <w:rPr>
                      <w:szCs w:val="21"/>
                    </w:rPr>
                  </w:pPr>
                  <w:r w:rsidRPr="00F133C1">
                    <w:rPr>
                      <w:rFonts w:hint="eastAsia"/>
                      <w:szCs w:val="21"/>
                    </w:rPr>
                    <w:t>环境影响途径及危害后果</w:t>
                  </w:r>
                </w:p>
              </w:tc>
              <w:tc>
                <w:tcPr>
                  <w:tcW w:w="4086" w:type="pct"/>
                  <w:tcBorders>
                    <w:top w:val="single" w:sz="6" w:space="0" w:color="auto"/>
                    <w:left w:val="single" w:sz="6" w:space="0" w:color="auto"/>
                    <w:bottom w:val="single" w:sz="6" w:space="0" w:color="auto"/>
                    <w:right w:val="single" w:sz="12" w:space="0" w:color="auto"/>
                  </w:tcBorders>
                  <w:hideMark/>
                </w:tcPr>
                <w:p w:rsidR="00F133C1" w:rsidRPr="00F133C1" w:rsidRDefault="00F133C1" w:rsidP="00964EF7">
                  <w:pPr>
                    <w:pStyle w:val="7"/>
                    <w:jc w:val="left"/>
                    <w:rPr>
                      <w:szCs w:val="21"/>
                    </w:rPr>
                  </w:pPr>
                  <w:r w:rsidRPr="00F133C1">
                    <w:rPr>
                      <w:rFonts w:hint="eastAsia"/>
                      <w:szCs w:val="21"/>
                    </w:rPr>
                    <w:t>项目运营过程可能发生的泄漏、火灾等事故。发生泄漏、火灾会对周围环境空气产生影响。</w:t>
                  </w:r>
                </w:p>
              </w:tc>
            </w:tr>
            <w:tr w:rsidR="00F133C1" w:rsidRPr="00F133C1" w:rsidTr="00F133C1">
              <w:trPr>
                <w:jc w:val="center"/>
              </w:trPr>
              <w:tc>
                <w:tcPr>
                  <w:tcW w:w="914" w:type="pct"/>
                  <w:tcBorders>
                    <w:top w:val="single" w:sz="6" w:space="0" w:color="auto"/>
                    <w:left w:val="single" w:sz="12" w:space="0" w:color="auto"/>
                    <w:bottom w:val="single" w:sz="12" w:space="0" w:color="auto"/>
                    <w:right w:val="single" w:sz="6" w:space="0" w:color="auto"/>
                  </w:tcBorders>
                  <w:hideMark/>
                </w:tcPr>
                <w:p w:rsidR="00F133C1" w:rsidRPr="00F133C1" w:rsidRDefault="00F133C1" w:rsidP="00964EF7">
                  <w:pPr>
                    <w:pStyle w:val="7"/>
                    <w:rPr>
                      <w:szCs w:val="21"/>
                    </w:rPr>
                  </w:pPr>
                  <w:r w:rsidRPr="00F133C1">
                    <w:rPr>
                      <w:rFonts w:hint="eastAsia"/>
                      <w:szCs w:val="21"/>
                    </w:rPr>
                    <w:t>风险防范</w:t>
                  </w:r>
                  <w:proofErr w:type="gramStart"/>
                  <w:r w:rsidRPr="00F133C1">
                    <w:rPr>
                      <w:rFonts w:hint="eastAsia"/>
                      <w:szCs w:val="21"/>
                    </w:rPr>
                    <w:t>措</w:t>
                  </w:r>
                  <w:proofErr w:type="gramEnd"/>
                  <w:r w:rsidRPr="00F133C1">
                    <w:rPr>
                      <w:rFonts w:hint="eastAsia"/>
                      <w:szCs w:val="21"/>
                    </w:rPr>
                    <w:t>要求</w:t>
                  </w:r>
                </w:p>
              </w:tc>
              <w:tc>
                <w:tcPr>
                  <w:tcW w:w="4086" w:type="pct"/>
                  <w:tcBorders>
                    <w:top w:val="single" w:sz="6" w:space="0" w:color="auto"/>
                    <w:left w:val="single" w:sz="6" w:space="0" w:color="auto"/>
                    <w:bottom w:val="single" w:sz="12" w:space="0" w:color="auto"/>
                    <w:right w:val="single" w:sz="12" w:space="0" w:color="auto"/>
                  </w:tcBorders>
                  <w:hideMark/>
                </w:tcPr>
                <w:p w:rsidR="00F133C1" w:rsidRPr="00F133C1" w:rsidRDefault="00F133C1" w:rsidP="00964EF7">
                  <w:pPr>
                    <w:pStyle w:val="7"/>
                    <w:jc w:val="left"/>
                    <w:rPr>
                      <w:szCs w:val="21"/>
                    </w:rPr>
                  </w:pPr>
                  <w:r w:rsidRPr="00F133C1">
                    <w:rPr>
                      <w:szCs w:val="21"/>
                    </w:rPr>
                    <w:t>1</w:t>
                  </w:r>
                  <w:r w:rsidRPr="00F133C1">
                    <w:rPr>
                      <w:szCs w:val="21"/>
                    </w:rPr>
                    <w:t>、</w:t>
                  </w:r>
                  <w:r w:rsidRPr="00F133C1">
                    <w:rPr>
                      <w:rFonts w:hint="eastAsia"/>
                      <w:szCs w:val="21"/>
                    </w:rPr>
                    <w:t>石油气</w:t>
                  </w:r>
                  <w:r w:rsidRPr="00F133C1">
                    <w:rPr>
                      <w:szCs w:val="21"/>
                    </w:rPr>
                    <w:t>风险防范措施</w:t>
                  </w:r>
                </w:p>
                <w:p w:rsidR="00F133C1" w:rsidRPr="00F133C1" w:rsidRDefault="00F133C1" w:rsidP="00964EF7">
                  <w:pPr>
                    <w:pStyle w:val="7"/>
                    <w:ind w:firstLineChars="200" w:firstLine="420"/>
                    <w:jc w:val="left"/>
                    <w:rPr>
                      <w:szCs w:val="21"/>
                    </w:rPr>
                  </w:pPr>
                  <w:r w:rsidRPr="00F133C1">
                    <w:rPr>
                      <w:rFonts w:hint="eastAsia"/>
                      <w:szCs w:val="21"/>
                    </w:rPr>
                    <w:t>①在输出管线上设置燃气调压箱，</w:t>
                  </w:r>
                  <w:r w:rsidRPr="00F133C1">
                    <w:rPr>
                      <w:szCs w:val="21"/>
                    </w:rPr>
                    <w:t>箱内的基本配置有进、出口阀门、过滤器、调压器及相应的测量仪表，</w:t>
                  </w:r>
                  <w:r w:rsidRPr="00F133C1">
                    <w:rPr>
                      <w:rFonts w:hint="eastAsia"/>
                      <w:szCs w:val="21"/>
                    </w:rPr>
                    <w:t>并</w:t>
                  </w:r>
                  <w:r w:rsidRPr="00F133C1">
                    <w:rPr>
                      <w:szCs w:val="21"/>
                    </w:rPr>
                    <w:t>加装超压放散阀、超压切断阀等附属安全设备</w:t>
                  </w:r>
                  <w:r w:rsidRPr="00F133C1">
                    <w:rPr>
                      <w:rFonts w:hint="eastAsia"/>
                      <w:szCs w:val="21"/>
                    </w:rPr>
                    <w:t>；</w:t>
                  </w:r>
                </w:p>
                <w:p w:rsidR="00F133C1" w:rsidRPr="00F133C1" w:rsidRDefault="00F133C1" w:rsidP="00964EF7">
                  <w:pPr>
                    <w:pStyle w:val="7"/>
                    <w:ind w:firstLineChars="200" w:firstLine="420"/>
                    <w:jc w:val="left"/>
                    <w:rPr>
                      <w:szCs w:val="21"/>
                    </w:rPr>
                  </w:pPr>
                  <w:r w:rsidRPr="00F133C1">
                    <w:rPr>
                      <w:rFonts w:hint="eastAsia"/>
                      <w:szCs w:val="21"/>
                    </w:rPr>
                    <w:t>②安装燃气浓度检测报警仪；</w:t>
                  </w:r>
                </w:p>
                <w:p w:rsidR="00F133C1" w:rsidRPr="00F133C1" w:rsidRDefault="00F133C1" w:rsidP="00964EF7">
                  <w:pPr>
                    <w:pStyle w:val="7"/>
                    <w:ind w:firstLineChars="200" w:firstLine="420"/>
                    <w:jc w:val="left"/>
                    <w:rPr>
                      <w:szCs w:val="21"/>
                    </w:rPr>
                  </w:pPr>
                  <w:r w:rsidRPr="00F133C1">
                    <w:rPr>
                      <w:rFonts w:hint="eastAsia"/>
                      <w:szCs w:val="21"/>
                    </w:rPr>
                    <w:t>③厂区配备干粉灭火器及消防沙。</w:t>
                  </w:r>
                </w:p>
                <w:p w:rsidR="00F133C1" w:rsidRPr="00F133C1" w:rsidRDefault="00F133C1" w:rsidP="00964EF7">
                  <w:pPr>
                    <w:pStyle w:val="7"/>
                    <w:jc w:val="left"/>
                    <w:rPr>
                      <w:szCs w:val="21"/>
                    </w:rPr>
                  </w:pPr>
                  <w:r w:rsidRPr="00F133C1">
                    <w:rPr>
                      <w:szCs w:val="21"/>
                    </w:rPr>
                    <w:t>2</w:t>
                  </w:r>
                  <w:r w:rsidRPr="00F133C1">
                    <w:rPr>
                      <w:szCs w:val="21"/>
                    </w:rPr>
                    <w:t>、</w:t>
                  </w:r>
                  <w:r w:rsidRPr="00F133C1">
                    <w:rPr>
                      <w:rFonts w:hint="eastAsia"/>
                      <w:szCs w:val="21"/>
                    </w:rPr>
                    <w:t>液化气</w:t>
                  </w:r>
                  <w:r w:rsidRPr="00F133C1">
                    <w:rPr>
                      <w:szCs w:val="21"/>
                    </w:rPr>
                    <w:t>管理和应急措施</w:t>
                  </w:r>
                </w:p>
                <w:p w:rsidR="00F133C1" w:rsidRPr="00F133C1" w:rsidRDefault="00F133C1" w:rsidP="00964EF7">
                  <w:pPr>
                    <w:pStyle w:val="7"/>
                    <w:ind w:firstLineChars="200" w:firstLine="420"/>
                    <w:jc w:val="left"/>
                    <w:rPr>
                      <w:szCs w:val="21"/>
                    </w:rPr>
                  </w:pPr>
                  <w:r w:rsidRPr="00F133C1">
                    <w:rPr>
                      <w:rFonts w:hint="eastAsia"/>
                      <w:szCs w:val="21"/>
                    </w:rPr>
                    <w:t>①一旦发生泄漏，立即切断阀门，泄漏现场合理通风，加速扩散，禁止使用明火；</w:t>
                  </w:r>
                </w:p>
                <w:p w:rsidR="00F133C1" w:rsidRPr="00F133C1" w:rsidRDefault="00F133C1" w:rsidP="00964EF7">
                  <w:pPr>
                    <w:pStyle w:val="7"/>
                    <w:ind w:firstLineChars="200" w:firstLine="420"/>
                    <w:jc w:val="left"/>
                    <w:rPr>
                      <w:szCs w:val="21"/>
                    </w:rPr>
                  </w:pPr>
                  <w:r w:rsidRPr="00F133C1">
                    <w:rPr>
                      <w:rFonts w:hint="eastAsia"/>
                      <w:szCs w:val="21"/>
                    </w:rPr>
                    <w:t>②发生泄漏引发火灾，在切断气源条件下及时采用干粉灭火器及消防沙切断火源</w:t>
                  </w:r>
                  <w:r w:rsidRPr="00F133C1">
                    <w:rPr>
                      <w:szCs w:val="21"/>
                    </w:rPr>
                    <w:t>。若不能立即切断气源，则不允许熄灭正在燃烧的气体。</w:t>
                  </w:r>
                </w:p>
                <w:p w:rsidR="00F133C1" w:rsidRPr="00F133C1" w:rsidRDefault="00F133C1" w:rsidP="00964EF7">
                  <w:pPr>
                    <w:pStyle w:val="7"/>
                    <w:ind w:firstLineChars="200" w:firstLine="420"/>
                    <w:jc w:val="left"/>
                    <w:rPr>
                      <w:szCs w:val="21"/>
                    </w:rPr>
                  </w:pPr>
                  <w:r w:rsidRPr="00F133C1">
                    <w:rPr>
                      <w:rFonts w:hint="eastAsia"/>
                      <w:szCs w:val="21"/>
                    </w:rPr>
                    <w:t>③必要时拨打火警电话：</w:t>
                  </w:r>
                  <w:r w:rsidRPr="00F133C1">
                    <w:rPr>
                      <w:rFonts w:hint="eastAsia"/>
                      <w:szCs w:val="21"/>
                    </w:rPr>
                    <w:t>119</w:t>
                  </w:r>
                  <w:r w:rsidRPr="00F133C1">
                    <w:rPr>
                      <w:rFonts w:hint="eastAsia"/>
                      <w:szCs w:val="21"/>
                    </w:rPr>
                    <w:t>。</w:t>
                  </w:r>
                </w:p>
              </w:tc>
            </w:tr>
          </w:tbl>
          <w:p w:rsidR="00F133C1" w:rsidRPr="00F133C1" w:rsidRDefault="0001014A" w:rsidP="0001014A">
            <w:pPr>
              <w:spacing w:line="500" w:lineRule="exact"/>
              <w:rPr>
                <w:sz w:val="24"/>
              </w:rPr>
            </w:pPr>
            <w:r>
              <w:rPr>
                <w:rFonts w:hint="eastAsia"/>
                <w:sz w:val="24"/>
              </w:rPr>
              <w:t>3</w:t>
            </w:r>
            <w:r w:rsidRPr="0001014A">
              <w:rPr>
                <w:rFonts w:hint="eastAsia"/>
                <w:sz w:val="24"/>
              </w:rPr>
              <w:t xml:space="preserve">.5 </w:t>
            </w:r>
            <w:r w:rsidRPr="0001014A">
              <w:rPr>
                <w:rFonts w:hint="eastAsia"/>
                <w:sz w:val="24"/>
              </w:rPr>
              <w:t>环境风险评价自查表</w:t>
            </w:r>
          </w:p>
          <w:p w:rsidR="0001014A" w:rsidRPr="005878B4" w:rsidRDefault="0001014A" w:rsidP="0001014A">
            <w:pPr>
              <w:pStyle w:val="6"/>
              <w:ind w:firstLine="480"/>
            </w:pPr>
            <w:r w:rsidRPr="005878B4">
              <w:rPr>
                <w:rFonts w:hint="eastAsia"/>
              </w:rPr>
              <w:t>表</w:t>
            </w:r>
            <w:r w:rsidR="00B41EBA">
              <w:rPr>
                <w:rFonts w:hint="eastAsia"/>
              </w:rPr>
              <w:t>52</w:t>
            </w:r>
            <w:r w:rsidRPr="005878B4">
              <w:t xml:space="preserve">        </w:t>
            </w:r>
            <w:r w:rsidRPr="005878B4">
              <w:rPr>
                <w:rFonts w:hint="eastAsia"/>
              </w:rPr>
              <w:t xml:space="preserve">    </w:t>
            </w:r>
            <w:r w:rsidRPr="005878B4">
              <w:t xml:space="preserve">    </w:t>
            </w:r>
            <w:r w:rsidRPr="005878B4">
              <w:rPr>
                <w:rFonts w:hint="eastAsia"/>
              </w:rPr>
              <w:t>环境风险评价自查表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82"/>
              <w:gridCol w:w="883"/>
              <w:gridCol w:w="1149"/>
              <w:gridCol w:w="452"/>
              <w:gridCol w:w="403"/>
              <w:gridCol w:w="362"/>
              <w:gridCol w:w="748"/>
              <w:gridCol w:w="529"/>
              <w:gridCol w:w="98"/>
              <w:gridCol w:w="858"/>
              <w:gridCol w:w="151"/>
              <w:gridCol w:w="61"/>
              <w:gridCol w:w="525"/>
              <w:gridCol w:w="63"/>
              <w:gridCol w:w="170"/>
              <w:gridCol w:w="313"/>
              <w:gridCol w:w="135"/>
              <w:gridCol w:w="180"/>
              <w:gridCol w:w="194"/>
              <w:gridCol w:w="25"/>
              <w:gridCol w:w="419"/>
              <w:gridCol w:w="638"/>
              <w:gridCol w:w="552"/>
            </w:tblGrid>
            <w:tr w:rsidR="0001014A" w:rsidRPr="0001014A" w:rsidTr="0001014A">
              <w:trPr>
                <w:jc w:val="center"/>
              </w:trPr>
              <w:tc>
                <w:tcPr>
                  <w:tcW w:w="901" w:type="pct"/>
                  <w:gridSpan w:val="2"/>
                  <w:tcBorders>
                    <w:top w:val="single" w:sz="12"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工作内容</w:t>
                  </w:r>
                </w:p>
              </w:tc>
              <w:tc>
                <w:tcPr>
                  <w:tcW w:w="4099" w:type="pct"/>
                  <w:gridSpan w:val="21"/>
                  <w:tcBorders>
                    <w:top w:val="single" w:sz="12"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完成情况</w:t>
                  </w:r>
                </w:p>
              </w:tc>
            </w:tr>
            <w:tr w:rsidR="0001014A" w:rsidRPr="0001014A" w:rsidTr="0001014A">
              <w:trPr>
                <w:jc w:val="center"/>
              </w:trPr>
              <w:tc>
                <w:tcPr>
                  <w:tcW w:w="450" w:type="pct"/>
                  <w:vMerge w:val="restart"/>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风险调查</w:t>
                  </w:r>
                </w:p>
              </w:tc>
              <w:tc>
                <w:tcPr>
                  <w:tcW w:w="450" w:type="pct"/>
                  <w:vMerge w:val="restar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危险</w:t>
                  </w:r>
                  <w:r w:rsidRPr="0001014A">
                    <w:rPr>
                      <w:szCs w:val="21"/>
                    </w:rPr>
                    <w:br/>
                  </w:r>
                  <w:r w:rsidRPr="0001014A">
                    <w:rPr>
                      <w:rFonts w:hint="eastAsia"/>
                      <w:szCs w:val="21"/>
                    </w:rPr>
                    <w:t>物质</w:t>
                  </w: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名称</w:t>
                  </w:r>
                </w:p>
              </w:tc>
              <w:tc>
                <w:tcPr>
                  <w:tcW w:w="622" w:type="pct"/>
                  <w:gridSpan w:val="3"/>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石油气</w:t>
                  </w:r>
                </w:p>
              </w:tc>
              <w:tc>
                <w:tcPr>
                  <w:tcW w:w="652"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p>
              </w:tc>
              <w:tc>
                <w:tcPr>
                  <w:tcW w:w="488" w:type="pct"/>
                  <w:gridSpan w:val="2"/>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408" w:type="pct"/>
                  <w:gridSpan w:val="4"/>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408" w:type="pct"/>
                  <w:gridSpan w:val="4"/>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326" w:type="pct"/>
                  <w:gridSpan w:val="3"/>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326" w:type="pct"/>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283" w:type="pct"/>
                  <w:tcBorders>
                    <w:top w:val="single" w:sz="6" w:space="0" w:color="auto"/>
                    <w:left w:val="single" w:sz="6" w:space="0" w:color="auto"/>
                    <w:bottom w:val="single" w:sz="6" w:space="0" w:color="auto"/>
                    <w:right w:val="single" w:sz="12" w:space="0" w:color="auto"/>
                  </w:tcBorders>
                </w:tcPr>
                <w:p w:rsidR="0001014A" w:rsidRPr="0001014A" w:rsidRDefault="0001014A" w:rsidP="00964EF7">
                  <w:pPr>
                    <w:pStyle w:val="7"/>
                    <w:rPr>
                      <w:szCs w:val="21"/>
                    </w:rPr>
                  </w:pP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存在总量</w:t>
                  </w:r>
                  <w:r w:rsidRPr="0001014A">
                    <w:rPr>
                      <w:szCs w:val="21"/>
                    </w:rPr>
                    <w:t>/t</w:t>
                  </w:r>
                </w:p>
              </w:tc>
              <w:tc>
                <w:tcPr>
                  <w:tcW w:w="622" w:type="pct"/>
                  <w:gridSpan w:val="3"/>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0.1</w:t>
                  </w:r>
                </w:p>
              </w:tc>
              <w:tc>
                <w:tcPr>
                  <w:tcW w:w="652"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p>
              </w:tc>
              <w:tc>
                <w:tcPr>
                  <w:tcW w:w="488" w:type="pct"/>
                  <w:gridSpan w:val="2"/>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408" w:type="pct"/>
                  <w:gridSpan w:val="4"/>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408" w:type="pct"/>
                  <w:gridSpan w:val="4"/>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326" w:type="pct"/>
                  <w:gridSpan w:val="3"/>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326" w:type="pct"/>
                  <w:tcBorders>
                    <w:top w:val="single" w:sz="6" w:space="0" w:color="auto"/>
                    <w:left w:val="single" w:sz="6" w:space="0" w:color="auto"/>
                    <w:bottom w:val="single" w:sz="6" w:space="0" w:color="auto"/>
                    <w:right w:val="single" w:sz="6" w:space="0" w:color="auto"/>
                  </w:tcBorders>
                </w:tcPr>
                <w:p w:rsidR="0001014A" w:rsidRPr="0001014A" w:rsidRDefault="0001014A" w:rsidP="00964EF7">
                  <w:pPr>
                    <w:pStyle w:val="7"/>
                    <w:rPr>
                      <w:szCs w:val="21"/>
                    </w:rPr>
                  </w:pPr>
                </w:p>
              </w:tc>
              <w:tc>
                <w:tcPr>
                  <w:tcW w:w="283" w:type="pct"/>
                  <w:tcBorders>
                    <w:top w:val="single" w:sz="6" w:space="0" w:color="auto"/>
                    <w:left w:val="single" w:sz="6" w:space="0" w:color="auto"/>
                    <w:bottom w:val="single" w:sz="6" w:space="0" w:color="auto"/>
                    <w:right w:val="single" w:sz="12" w:space="0" w:color="auto"/>
                  </w:tcBorders>
                </w:tcPr>
                <w:p w:rsidR="0001014A" w:rsidRPr="0001014A" w:rsidRDefault="0001014A" w:rsidP="00964EF7">
                  <w:pPr>
                    <w:pStyle w:val="7"/>
                    <w:rPr>
                      <w:szCs w:val="21"/>
                    </w:rPr>
                  </w:pP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val="restart"/>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r w:rsidRPr="0001014A">
                    <w:rPr>
                      <w:rFonts w:hint="eastAsia"/>
                      <w:szCs w:val="21"/>
                    </w:rPr>
                    <w:t>环境敏感性</w:t>
                  </w:r>
                </w:p>
              </w:tc>
              <w:tc>
                <w:tcPr>
                  <w:tcW w:w="587" w:type="pct"/>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r w:rsidRPr="0001014A">
                    <w:rPr>
                      <w:rFonts w:hint="eastAsia"/>
                      <w:szCs w:val="21"/>
                    </w:rPr>
                    <w:t>大气</w:t>
                  </w:r>
                </w:p>
              </w:tc>
              <w:tc>
                <w:tcPr>
                  <w:tcW w:w="1838" w:type="pct"/>
                  <w:gridSpan w:val="8"/>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5046CA">
                  <w:pPr>
                    <w:pStyle w:val="7"/>
                    <w:rPr>
                      <w:szCs w:val="21"/>
                    </w:rPr>
                  </w:pPr>
                  <w:r w:rsidRPr="0001014A">
                    <w:rPr>
                      <w:szCs w:val="21"/>
                    </w:rPr>
                    <w:t>500m</w:t>
                  </w:r>
                  <w:r w:rsidRPr="0001014A">
                    <w:rPr>
                      <w:rFonts w:hint="eastAsia"/>
                      <w:szCs w:val="21"/>
                    </w:rPr>
                    <w:t>范围内人口数（</w:t>
                  </w:r>
                  <w:r w:rsidR="005046CA">
                    <w:rPr>
                      <w:rFonts w:hint="eastAsia"/>
                      <w:szCs w:val="21"/>
                    </w:rPr>
                    <w:t>/</w:t>
                  </w:r>
                  <w:r w:rsidRPr="0001014A">
                    <w:rPr>
                      <w:rFonts w:hint="eastAsia"/>
                      <w:szCs w:val="21"/>
                    </w:rPr>
                    <w:t>）人</w:t>
                  </w:r>
                </w:p>
              </w:tc>
              <w:tc>
                <w:tcPr>
                  <w:tcW w:w="1674" w:type="pct"/>
                  <w:gridSpan w:val="12"/>
                  <w:tcBorders>
                    <w:top w:val="single" w:sz="6" w:space="0" w:color="auto"/>
                    <w:left w:val="single" w:sz="6" w:space="0" w:color="auto"/>
                    <w:bottom w:val="single" w:sz="6" w:space="0" w:color="auto"/>
                    <w:right w:val="single" w:sz="12" w:space="0" w:color="auto"/>
                  </w:tcBorders>
                  <w:vAlign w:val="center"/>
                  <w:hideMark/>
                </w:tcPr>
                <w:p w:rsidR="0001014A" w:rsidRPr="0001014A" w:rsidRDefault="0001014A" w:rsidP="005046CA">
                  <w:pPr>
                    <w:pStyle w:val="7"/>
                    <w:rPr>
                      <w:szCs w:val="21"/>
                    </w:rPr>
                  </w:pPr>
                  <w:r w:rsidRPr="0001014A">
                    <w:rPr>
                      <w:szCs w:val="21"/>
                    </w:rPr>
                    <w:t>5km</w:t>
                  </w:r>
                  <w:r w:rsidRPr="0001014A">
                    <w:rPr>
                      <w:rFonts w:hint="eastAsia"/>
                      <w:szCs w:val="21"/>
                    </w:rPr>
                    <w:t>范围内人口数（</w:t>
                  </w:r>
                  <w:r w:rsidR="005046CA">
                    <w:rPr>
                      <w:rFonts w:hint="eastAsia"/>
                      <w:szCs w:val="21"/>
                    </w:rPr>
                    <w:t>26500</w:t>
                  </w:r>
                  <w:r w:rsidRPr="0001014A">
                    <w:rPr>
                      <w:rFonts w:hint="eastAsia"/>
                      <w:szCs w:val="21"/>
                    </w:rPr>
                    <w:t>）人</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vMerge w:val="restart"/>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r w:rsidRPr="0001014A">
                    <w:rPr>
                      <w:rFonts w:hint="eastAsia"/>
                      <w:szCs w:val="21"/>
                    </w:rPr>
                    <w:t>地表水</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地表水功能敏感性</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F1</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F2</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F3</w:t>
                  </w:r>
                  <w:r w:rsidRPr="0001014A">
                    <w:rPr>
                      <w:rFonts w:hint="eastAsia"/>
                      <w:szCs w:val="21"/>
                    </w:rPr>
                    <w:t>□</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环境敏感目标分级</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S1</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S2</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S3</w:t>
                  </w:r>
                  <w:r w:rsidRPr="0001014A">
                    <w:rPr>
                      <w:rFonts w:hint="eastAsia"/>
                      <w:szCs w:val="21"/>
                    </w:rPr>
                    <w:t>□</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vMerge w:val="restart"/>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r w:rsidRPr="0001014A">
                    <w:rPr>
                      <w:rFonts w:hint="eastAsia"/>
                      <w:szCs w:val="21"/>
                    </w:rPr>
                    <w:t>地下水</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地下水功能敏感性</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G1</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G2</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G3</w:t>
                  </w:r>
                  <w:r w:rsidRPr="0001014A">
                    <w:rPr>
                      <w:rFonts w:hint="eastAsia"/>
                      <w:szCs w:val="21"/>
                    </w:rPr>
                    <w:t>□</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包气带防污性能</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D1</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D2</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D3</w:t>
                  </w:r>
                  <w:r w:rsidRPr="0001014A">
                    <w:rPr>
                      <w:rFonts w:hint="eastAsia"/>
                      <w:szCs w:val="21"/>
                    </w:rPr>
                    <w:t>□</w:t>
                  </w:r>
                </w:p>
              </w:tc>
            </w:tr>
            <w:tr w:rsidR="0001014A" w:rsidRPr="0001014A" w:rsidTr="0001014A">
              <w:trPr>
                <w:jc w:val="center"/>
              </w:trPr>
              <w:tc>
                <w:tcPr>
                  <w:tcW w:w="901" w:type="pct"/>
                  <w:gridSpan w:val="2"/>
                  <w:vMerge w:val="restart"/>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物质及工艺系统危险性</w:t>
                  </w: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Q</w:t>
                  </w:r>
                  <w:r w:rsidRPr="0001014A">
                    <w:rPr>
                      <w:rFonts w:hint="eastAsia"/>
                      <w:szCs w:val="21"/>
                    </w:rPr>
                    <w:t>值</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Q</w:t>
                  </w:r>
                  <w:r w:rsidRPr="0001014A">
                    <w:rPr>
                      <w:rFonts w:hint="eastAsia"/>
                      <w:szCs w:val="21"/>
                    </w:rPr>
                    <w:t>＜</w:t>
                  </w:r>
                  <w:r w:rsidRPr="0001014A">
                    <w:rPr>
                      <w:szCs w:val="21"/>
                    </w:rPr>
                    <w:t>1</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1</w:t>
                  </w:r>
                  <w:r w:rsidRPr="0001014A">
                    <w:rPr>
                      <w:rFonts w:hint="eastAsia"/>
                      <w:szCs w:val="21"/>
                    </w:rPr>
                    <w:t>≤</w:t>
                  </w:r>
                  <w:r w:rsidRPr="0001014A">
                    <w:rPr>
                      <w:szCs w:val="21"/>
                    </w:rPr>
                    <w:t>Q</w:t>
                  </w:r>
                  <w:r w:rsidRPr="0001014A">
                    <w:rPr>
                      <w:rFonts w:hint="eastAsia"/>
                      <w:szCs w:val="21"/>
                    </w:rPr>
                    <w:t>＜</w:t>
                  </w:r>
                  <w:r w:rsidRPr="0001014A">
                    <w:rPr>
                      <w:szCs w:val="21"/>
                    </w:rPr>
                    <w:t>10</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10</w:t>
                  </w:r>
                  <w:r w:rsidRPr="0001014A">
                    <w:rPr>
                      <w:rFonts w:hint="eastAsia"/>
                      <w:szCs w:val="21"/>
                    </w:rPr>
                    <w:t>≤</w:t>
                  </w:r>
                  <w:r w:rsidRPr="0001014A">
                    <w:rPr>
                      <w:szCs w:val="21"/>
                    </w:rPr>
                    <w:t>Q</w:t>
                  </w:r>
                  <w:r w:rsidRPr="0001014A">
                    <w:rPr>
                      <w:rFonts w:hint="eastAsia"/>
                      <w:szCs w:val="21"/>
                    </w:rPr>
                    <w:t>＜</w:t>
                  </w:r>
                  <w:r w:rsidRPr="0001014A">
                    <w:rPr>
                      <w:szCs w:val="21"/>
                    </w:rPr>
                    <w:t>100</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Q</w:t>
                  </w:r>
                  <w:r w:rsidRPr="0001014A">
                    <w:rPr>
                      <w:rFonts w:hint="eastAsia"/>
                      <w:szCs w:val="21"/>
                    </w:rPr>
                    <w:t>＞</w:t>
                  </w:r>
                  <w:r w:rsidRPr="0001014A">
                    <w:rPr>
                      <w:szCs w:val="21"/>
                    </w:rPr>
                    <w:t>100</w:t>
                  </w:r>
                  <w:r w:rsidRPr="0001014A">
                    <w:rPr>
                      <w:rFonts w:hint="eastAsia"/>
                      <w:szCs w:val="21"/>
                    </w:rPr>
                    <w:t>□</w:t>
                  </w:r>
                </w:p>
              </w:tc>
            </w:tr>
            <w:tr w:rsidR="0001014A" w:rsidRPr="0001014A" w:rsidTr="0001014A">
              <w:trPr>
                <w:jc w:val="center"/>
              </w:trPr>
              <w:tc>
                <w:tcPr>
                  <w:tcW w:w="901" w:type="pct"/>
                  <w:gridSpan w:val="2"/>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M</w:t>
                  </w:r>
                  <w:r w:rsidRPr="0001014A">
                    <w:rPr>
                      <w:rFonts w:hint="eastAsia"/>
                      <w:szCs w:val="21"/>
                    </w:rPr>
                    <w:t>值</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M1</w:t>
                  </w:r>
                  <w:r w:rsidRPr="0001014A">
                    <w:rPr>
                      <w:rFonts w:hint="eastAsia"/>
                      <w:szCs w:val="21"/>
                    </w:rPr>
                    <w:t>□</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M2</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M3</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M4</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901" w:type="pct"/>
                  <w:gridSpan w:val="2"/>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P</w:t>
                  </w:r>
                  <w:r w:rsidRPr="0001014A">
                    <w:rPr>
                      <w:rFonts w:hint="eastAsia"/>
                      <w:szCs w:val="21"/>
                    </w:rPr>
                    <w:t>值</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P1</w:t>
                  </w:r>
                  <w:r w:rsidRPr="0001014A">
                    <w:rPr>
                      <w:rFonts w:hint="eastAsia"/>
                      <w:szCs w:val="21"/>
                    </w:rPr>
                    <w:t>□</w:t>
                  </w:r>
                </w:p>
              </w:tc>
              <w:tc>
                <w:tcPr>
                  <w:tcW w:w="835"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P2</w:t>
                  </w:r>
                  <w:r w:rsidRPr="0001014A">
                    <w:rPr>
                      <w:rFonts w:hint="eastAsia"/>
                      <w:szCs w:val="21"/>
                    </w:rPr>
                    <w:t>□</w:t>
                  </w:r>
                </w:p>
              </w:tc>
              <w:tc>
                <w:tcPr>
                  <w:tcW w:w="838"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P3</w:t>
                  </w:r>
                  <w:r w:rsidRPr="0001014A">
                    <w:rPr>
                      <w:rFonts w:hint="eastAsia"/>
                      <w:szCs w:val="21"/>
                    </w:rPr>
                    <w:t>□</w:t>
                  </w:r>
                </w:p>
              </w:tc>
              <w:tc>
                <w:tcPr>
                  <w:tcW w:w="836" w:type="pct"/>
                  <w:gridSpan w:val="4"/>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P4</w:t>
                  </w:r>
                  <w:r w:rsidRPr="0001014A">
                    <w:rPr>
                      <w:rFonts w:hint="eastAsia"/>
                      <w:szCs w:val="21"/>
                    </w:rPr>
                    <w:t>□</w:t>
                  </w:r>
                </w:p>
              </w:tc>
            </w:tr>
            <w:tr w:rsidR="0001014A" w:rsidRPr="0001014A" w:rsidTr="0001014A">
              <w:trPr>
                <w:jc w:val="center"/>
              </w:trPr>
              <w:tc>
                <w:tcPr>
                  <w:tcW w:w="901" w:type="pct"/>
                  <w:gridSpan w:val="2"/>
                  <w:vMerge w:val="restart"/>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环境敏感程度</w:t>
                  </w: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大气</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E1</w:t>
                  </w:r>
                  <w:r w:rsidRPr="0001014A">
                    <w:rPr>
                      <w:rFonts w:hint="eastAsia"/>
                      <w:szCs w:val="21"/>
                    </w:rPr>
                    <w:t>□</w:t>
                  </w:r>
                </w:p>
              </w:tc>
              <w:tc>
                <w:tcPr>
                  <w:tcW w:w="1253"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E2</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c>
                <w:tcPr>
                  <w:tcW w:w="1255" w:type="pct"/>
                  <w:gridSpan w:val="8"/>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E3</w:t>
                  </w:r>
                  <w:r w:rsidRPr="0001014A">
                    <w:rPr>
                      <w:rFonts w:hint="eastAsia"/>
                      <w:szCs w:val="21"/>
                    </w:rPr>
                    <w:t>□</w:t>
                  </w:r>
                </w:p>
              </w:tc>
            </w:tr>
            <w:tr w:rsidR="0001014A" w:rsidRPr="0001014A" w:rsidTr="0001014A">
              <w:trPr>
                <w:jc w:val="center"/>
              </w:trPr>
              <w:tc>
                <w:tcPr>
                  <w:tcW w:w="901" w:type="pct"/>
                  <w:gridSpan w:val="2"/>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地表水</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E1</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c>
                <w:tcPr>
                  <w:tcW w:w="1253"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E2</w:t>
                  </w:r>
                  <w:r w:rsidRPr="0001014A">
                    <w:rPr>
                      <w:rFonts w:hint="eastAsia"/>
                      <w:szCs w:val="21"/>
                    </w:rPr>
                    <w:t>□</w:t>
                  </w:r>
                </w:p>
              </w:tc>
              <w:tc>
                <w:tcPr>
                  <w:tcW w:w="1255" w:type="pct"/>
                  <w:gridSpan w:val="8"/>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E3</w:t>
                  </w:r>
                  <w:r w:rsidRPr="0001014A">
                    <w:rPr>
                      <w:rFonts w:hint="eastAsia"/>
                      <w:szCs w:val="21"/>
                    </w:rPr>
                    <w:t>□</w:t>
                  </w:r>
                </w:p>
              </w:tc>
            </w:tr>
            <w:tr w:rsidR="0001014A" w:rsidRPr="0001014A" w:rsidTr="0001014A">
              <w:trPr>
                <w:jc w:val="center"/>
              </w:trPr>
              <w:tc>
                <w:tcPr>
                  <w:tcW w:w="901" w:type="pct"/>
                  <w:gridSpan w:val="2"/>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587"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地下水</w:t>
                  </w:r>
                </w:p>
              </w:tc>
              <w:tc>
                <w:tcPr>
                  <w:tcW w:w="1004" w:type="pct"/>
                  <w:gridSpan w:val="4"/>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E1</w:t>
                  </w:r>
                  <w:r w:rsidRPr="0001014A">
                    <w:rPr>
                      <w:rFonts w:hint="eastAsia"/>
                      <w:szCs w:val="21"/>
                    </w:rPr>
                    <w:t>□</w:t>
                  </w:r>
                </w:p>
              </w:tc>
              <w:tc>
                <w:tcPr>
                  <w:tcW w:w="1253"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E2</w:t>
                  </w:r>
                  <w:r w:rsidRPr="0001014A">
                    <w:rPr>
                      <w:rFonts w:hint="eastAsia"/>
                      <w:szCs w:val="21"/>
                    </w:rPr>
                    <w:t>□</w:t>
                  </w:r>
                </w:p>
              </w:tc>
              <w:tc>
                <w:tcPr>
                  <w:tcW w:w="1255" w:type="pct"/>
                  <w:gridSpan w:val="8"/>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szCs w:val="21"/>
                    </w:rPr>
                    <w:t>E3</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901" w:type="pct"/>
                  <w:gridSpan w:val="2"/>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环境风险潜势</w:t>
                  </w:r>
                </w:p>
              </w:tc>
              <w:tc>
                <w:tcPr>
                  <w:tcW w:w="818"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Ⅳ</w:t>
                  </w:r>
                  <w:r w:rsidRPr="0001014A">
                    <w:rPr>
                      <w:szCs w:val="21"/>
                      <w:vertAlign w:val="superscript"/>
                    </w:rPr>
                    <w:t>+</w:t>
                  </w:r>
                  <w:r w:rsidRPr="0001014A">
                    <w:rPr>
                      <w:rFonts w:hint="eastAsia"/>
                      <w:szCs w:val="21"/>
                    </w:rPr>
                    <w:t>□</w:t>
                  </w:r>
                </w:p>
              </w:tc>
              <w:tc>
                <w:tcPr>
                  <w:tcW w:w="773" w:type="pct"/>
                  <w:gridSpan w:val="3"/>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Ⅳ□</w:t>
                  </w:r>
                </w:p>
              </w:tc>
              <w:tc>
                <w:tcPr>
                  <w:tcW w:w="866" w:type="pct"/>
                  <w:gridSpan w:val="5"/>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Ⅲ□</w:t>
                  </w:r>
                </w:p>
              </w:tc>
              <w:tc>
                <w:tcPr>
                  <w:tcW w:w="820" w:type="pct"/>
                  <w:gridSpan w:val="8"/>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Ⅱ□</w:t>
                  </w:r>
                </w:p>
              </w:tc>
              <w:tc>
                <w:tcPr>
                  <w:tcW w:w="822" w:type="pct"/>
                  <w:gridSpan w:val="3"/>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Ⅰ</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901" w:type="pct"/>
                  <w:gridSpan w:val="2"/>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评价等级</w:t>
                  </w:r>
                </w:p>
              </w:tc>
              <w:tc>
                <w:tcPr>
                  <w:tcW w:w="1024" w:type="pct"/>
                  <w:gridSpan w:val="3"/>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一级□</w:t>
                  </w:r>
                </w:p>
              </w:tc>
              <w:tc>
                <w:tcPr>
                  <w:tcW w:w="567"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二级□</w:t>
                  </w:r>
                </w:p>
              </w:tc>
              <w:tc>
                <w:tcPr>
                  <w:tcW w:w="1482" w:type="pct"/>
                  <w:gridSpan w:val="10"/>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三级□</w:t>
                  </w:r>
                </w:p>
              </w:tc>
              <w:tc>
                <w:tcPr>
                  <w:tcW w:w="1026" w:type="pct"/>
                  <w:gridSpan w:val="6"/>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简单分析</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450" w:type="pct"/>
                  <w:vMerge w:val="restart"/>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风险识别</w:t>
                  </w:r>
                </w:p>
              </w:tc>
              <w:tc>
                <w:tcPr>
                  <w:tcW w:w="450"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物质危险性</w:t>
                  </w:r>
                </w:p>
              </w:tc>
              <w:tc>
                <w:tcPr>
                  <w:tcW w:w="1591" w:type="pct"/>
                  <w:gridSpan w:val="5"/>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r w:rsidRPr="0001014A">
                    <w:rPr>
                      <w:rFonts w:hint="eastAsia"/>
                      <w:szCs w:val="21"/>
                    </w:rPr>
                    <w:t>有毒有害□</w:t>
                  </w:r>
                </w:p>
              </w:tc>
              <w:tc>
                <w:tcPr>
                  <w:tcW w:w="2508" w:type="pct"/>
                  <w:gridSpan w:val="16"/>
                  <w:tcBorders>
                    <w:top w:val="single" w:sz="6" w:space="0" w:color="auto"/>
                    <w:left w:val="single" w:sz="6" w:space="0" w:color="auto"/>
                    <w:bottom w:val="single" w:sz="6" w:space="0" w:color="auto"/>
                    <w:right w:val="single" w:sz="12" w:space="0" w:color="auto"/>
                  </w:tcBorders>
                  <w:vAlign w:val="center"/>
                  <w:hideMark/>
                </w:tcPr>
                <w:p w:rsidR="0001014A" w:rsidRPr="0001014A" w:rsidRDefault="0001014A" w:rsidP="00964EF7">
                  <w:pPr>
                    <w:pStyle w:val="7"/>
                    <w:rPr>
                      <w:szCs w:val="21"/>
                    </w:rPr>
                  </w:pPr>
                  <w:r w:rsidRPr="0001014A">
                    <w:rPr>
                      <w:rFonts w:hint="eastAsia"/>
                      <w:szCs w:val="21"/>
                    </w:rPr>
                    <w:t>易燃易爆</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环境风险类型</w:t>
                  </w:r>
                </w:p>
              </w:tc>
              <w:tc>
                <w:tcPr>
                  <w:tcW w:w="1591" w:type="pct"/>
                  <w:gridSpan w:val="5"/>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泄漏</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c>
                <w:tcPr>
                  <w:tcW w:w="2508" w:type="pct"/>
                  <w:gridSpan w:val="16"/>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火灾、爆炸引发伴生</w:t>
                  </w:r>
                  <w:r w:rsidRPr="0001014A">
                    <w:rPr>
                      <w:szCs w:val="21"/>
                    </w:rPr>
                    <w:t>/</w:t>
                  </w:r>
                  <w:r w:rsidRPr="0001014A">
                    <w:rPr>
                      <w:rFonts w:hint="eastAsia"/>
                      <w:szCs w:val="21"/>
                    </w:rPr>
                    <w:t>次生污染物排放</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影响途径</w:t>
                  </w:r>
                </w:p>
              </w:tc>
              <w:tc>
                <w:tcPr>
                  <w:tcW w:w="1591" w:type="pct"/>
                  <w:gridSpan w:val="5"/>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大气</w:t>
                  </w:r>
                  <w:r w:rsidR="00042A33" w:rsidRPr="0001014A">
                    <w:rPr>
                      <w:szCs w:val="21"/>
                    </w:rPr>
                    <w:fldChar w:fldCharType="begin"/>
                  </w:r>
                  <w:r w:rsidRPr="0001014A">
                    <w:rPr>
                      <w:szCs w:val="21"/>
                    </w:rPr>
                    <w:instrText xml:space="preserve"> eq \o\ac(</w:instrText>
                  </w:r>
                  <w:r w:rsidRPr="0001014A">
                    <w:rPr>
                      <w:rFonts w:ascii="宋体" w:hint="eastAsia"/>
                      <w:position w:val="-2"/>
                      <w:szCs w:val="21"/>
                    </w:rPr>
                    <w:instrText>□</w:instrText>
                  </w:r>
                  <w:r w:rsidRPr="0001014A">
                    <w:rPr>
                      <w:szCs w:val="21"/>
                    </w:rPr>
                    <w:instrText>,</w:instrText>
                  </w:r>
                  <w:r w:rsidRPr="0001014A">
                    <w:rPr>
                      <w:rFonts w:hint="eastAsia"/>
                      <w:szCs w:val="21"/>
                    </w:rPr>
                    <w:instrText>√</w:instrText>
                  </w:r>
                  <w:r w:rsidRPr="0001014A">
                    <w:rPr>
                      <w:szCs w:val="21"/>
                    </w:rPr>
                    <w:instrText>)</w:instrText>
                  </w:r>
                  <w:r w:rsidR="00042A33" w:rsidRPr="0001014A">
                    <w:rPr>
                      <w:szCs w:val="21"/>
                    </w:rPr>
                    <w:fldChar w:fldCharType="end"/>
                  </w:r>
                </w:p>
              </w:tc>
              <w:tc>
                <w:tcPr>
                  <w:tcW w:w="1134" w:type="pct"/>
                  <w:gridSpan w:val="6"/>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地表水□</w:t>
                  </w:r>
                </w:p>
              </w:tc>
              <w:tc>
                <w:tcPr>
                  <w:tcW w:w="1374" w:type="pct"/>
                  <w:gridSpan w:val="10"/>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地下水□</w:t>
                  </w:r>
                </w:p>
              </w:tc>
            </w:tr>
            <w:tr w:rsidR="0001014A" w:rsidRPr="0001014A" w:rsidTr="0001014A">
              <w:trPr>
                <w:jc w:val="center"/>
              </w:trPr>
              <w:tc>
                <w:tcPr>
                  <w:tcW w:w="901" w:type="pct"/>
                  <w:gridSpan w:val="2"/>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事故情形分析</w:t>
                  </w:r>
                </w:p>
              </w:tc>
              <w:tc>
                <w:tcPr>
                  <w:tcW w:w="818"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源强设定方法</w:t>
                  </w:r>
                </w:p>
              </w:tc>
              <w:tc>
                <w:tcPr>
                  <w:tcW w:w="1093" w:type="pct"/>
                  <w:gridSpan w:val="5"/>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计算法□</w:t>
                  </w:r>
                </w:p>
              </w:tc>
              <w:tc>
                <w:tcPr>
                  <w:tcW w:w="1093" w:type="pct"/>
                  <w:gridSpan w:val="7"/>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经验估算法□</w:t>
                  </w:r>
                </w:p>
              </w:tc>
              <w:tc>
                <w:tcPr>
                  <w:tcW w:w="1094" w:type="pct"/>
                  <w:gridSpan w:val="7"/>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其他估算法□</w:t>
                  </w:r>
                </w:p>
              </w:tc>
            </w:tr>
            <w:tr w:rsidR="0001014A" w:rsidRPr="0001014A" w:rsidTr="0001014A">
              <w:trPr>
                <w:jc w:val="center"/>
              </w:trPr>
              <w:tc>
                <w:tcPr>
                  <w:tcW w:w="450" w:type="pct"/>
                  <w:vMerge w:val="restart"/>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风险预测与评价</w:t>
                  </w:r>
                </w:p>
              </w:tc>
              <w:tc>
                <w:tcPr>
                  <w:tcW w:w="450" w:type="pct"/>
                  <w:vMerge w:val="restar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大气</w:t>
                  </w:r>
                </w:p>
              </w:tc>
              <w:tc>
                <w:tcPr>
                  <w:tcW w:w="818" w:type="pct"/>
                  <w:gridSpan w:val="2"/>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预测模型</w:t>
                  </w:r>
                </w:p>
              </w:tc>
              <w:tc>
                <w:tcPr>
                  <w:tcW w:w="1093" w:type="pct"/>
                  <w:gridSpan w:val="5"/>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SLAB</w:t>
                  </w:r>
                  <w:r w:rsidRPr="0001014A">
                    <w:rPr>
                      <w:rFonts w:hint="eastAsia"/>
                      <w:szCs w:val="21"/>
                    </w:rPr>
                    <w:t>□</w:t>
                  </w:r>
                </w:p>
              </w:tc>
              <w:tc>
                <w:tcPr>
                  <w:tcW w:w="1093" w:type="pct"/>
                  <w:gridSpan w:val="7"/>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szCs w:val="21"/>
                    </w:rPr>
                    <w:t>AFTOX</w:t>
                  </w:r>
                  <w:r w:rsidRPr="0001014A">
                    <w:rPr>
                      <w:rFonts w:hint="eastAsia"/>
                      <w:szCs w:val="21"/>
                    </w:rPr>
                    <w:t>□</w:t>
                  </w:r>
                </w:p>
              </w:tc>
              <w:tc>
                <w:tcPr>
                  <w:tcW w:w="1094" w:type="pct"/>
                  <w:gridSpan w:val="7"/>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其他□</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818" w:type="pct"/>
                  <w:gridSpan w:val="2"/>
                  <w:vMerge w:val="restar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预测结果</w:t>
                  </w:r>
                </w:p>
              </w:tc>
              <w:tc>
                <w:tcPr>
                  <w:tcW w:w="3281" w:type="pct"/>
                  <w:gridSpan w:val="19"/>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大气毒性终点浓度</w:t>
                  </w:r>
                  <w:r w:rsidRPr="0001014A">
                    <w:rPr>
                      <w:szCs w:val="21"/>
                    </w:rPr>
                    <w:t xml:space="preserve">-1 </w:t>
                  </w:r>
                  <w:r w:rsidRPr="0001014A">
                    <w:rPr>
                      <w:rFonts w:hint="eastAsia"/>
                      <w:szCs w:val="21"/>
                    </w:rPr>
                    <w:t>最大影响范围</w:t>
                  </w:r>
                  <w:r w:rsidRPr="0001014A">
                    <w:rPr>
                      <w:szCs w:val="21"/>
                    </w:rPr>
                    <w:t>______m</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818" w:type="pct"/>
                  <w:gridSpan w:val="2"/>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3281" w:type="pct"/>
                  <w:gridSpan w:val="19"/>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大气毒性终点浓度</w:t>
                  </w:r>
                  <w:r w:rsidRPr="0001014A">
                    <w:rPr>
                      <w:szCs w:val="21"/>
                    </w:rPr>
                    <w:t xml:space="preserve">-2 </w:t>
                  </w:r>
                  <w:r w:rsidRPr="0001014A">
                    <w:rPr>
                      <w:rFonts w:hint="eastAsia"/>
                      <w:szCs w:val="21"/>
                    </w:rPr>
                    <w:t>最大影响范围</w:t>
                  </w:r>
                  <w:r w:rsidRPr="0001014A">
                    <w:rPr>
                      <w:szCs w:val="21"/>
                    </w:rPr>
                    <w:t>______m</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地表水</w:t>
                  </w:r>
                </w:p>
              </w:tc>
              <w:tc>
                <w:tcPr>
                  <w:tcW w:w="4099" w:type="pct"/>
                  <w:gridSpan w:val="21"/>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最近环境敏感目标</w:t>
                  </w:r>
                  <w:r w:rsidRPr="0001014A">
                    <w:rPr>
                      <w:szCs w:val="21"/>
                    </w:rPr>
                    <w:t xml:space="preserve">    </w:t>
                  </w:r>
                  <w:r w:rsidRPr="0001014A">
                    <w:rPr>
                      <w:rFonts w:hint="eastAsia"/>
                      <w:szCs w:val="21"/>
                    </w:rPr>
                    <w:t>，到达时间</w:t>
                  </w:r>
                  <w:r w:rsidRPr="0001014A">
                    <w:rPr>
                      <w:szCs w:val="21"/>
                    </w:rPr>
                    <w:t xml:space="preserve">    h</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val="restart"/>
                  <w:tcBorders>
                    <w:top w:val="single" w:sz="6" w:space="0" w:color="auto"/>
                    <w:left w:val="single" w:sz="6"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地下水</w:t>
                  </w:r>
                </w:p>
              </w:tc>
              <w:tc>
                <w:tcPr>
                  <w:tcW w:w="4099" w:type="pct"/>
                  <w:gridSpan w:val="21"/>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下游厂区边界到达时间</w:t>
                  </w:r>
                  <w:r w:rsidRPr="0001014A">
                    <w:rPr>
                      <w:szCs w:val="21"/>
                    </w:rPr>
                    <w:t xml:space="preserve">     d</w:t>
                  </w:r>
                </w:p>
              </w:tc>
            </w:tr>
            <w:tr w:rsidR="0001014A" w:rsidRPr="0001014A" w:rsidTr="0001014A">
              <w:trPr>
                <w:jc w:val="center"/>
              </w:trPr>
              <w:tc>
                <w:tcPr>
                  <w:tcW w:w="450" w:type="pct"/>
                  <w:vMerge/>
                  <w:tcBorders>
                    <w:top w:val="single" w:sz="6" w:space="0" w:color="auto"/>
                    <w:left w:val="single" w:sz="12"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50" w:type="pct"/>
                  <w:vMerge/>
                  <w:tcBorders>
                    <w:top w:val="single" w:sz="6" w:space="0" w:color="auto"/>
                    <w:left w:val="single" w:sz="6" w:space="0" w:color="auto"/>
                    <w:bottom w:val="single" w:sz="6" w:space="0" w:color="auto"/>
                    <w:right w:val="single" w:sz="6" w:space="0" w:color="auto"/>
                  </w:tcBorders>
                  <w:vAlign w:val="center"/>
                  <w:hideMark/>
                </w:tcPr>
                <w:p w:rsidR="0001014A" w:rsidRPr="0001014A" w:rsidRDefault="0001014A" w:rsidP="00964EF7">
                  <w:pPr>
                    <w:pStyle w:val="7"/>
                    <w:rPr>
                      <w:szCs w:val="21"/>
                    </w:rPr>
                  </w:pPr>
                </w:p>
              </w:tc>
              <w:tc>
                <w:tcPr>
                  <w:tcW w:w="4099" w:type="pct"/>
                  <w:gridSpan w:val="21"/>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最近环境敏感目标</w:t>
                  </w:r>
                  <w:r w:rsidRPr="0001014A">
                    <w:rPr>
                      <w:szCs w:val="21"/>
                    </w:rPr>
                    <w:t xml:space="preserve">    </w:t>
                  </w:r>
                  <w:r w:rsidRPr="0001014A">
                    <w:rPr>
                      <w:rFonts w:hint="eastAsia"/>
                      <w:szCs w:val="21"/>
                    </w:rPr>
                    <w:t>，到达时间</w:t>
                  </w:r>
                  <w:r w:rsidRPr="0001014A">
                    <w:rPr>
                      <w:szCs w:val="21"/>
                    </w:rPr>
                    <w:t xml:space="preserve">    h</w:t>
                  </w:r>
                </w:p>
              </w:tc>
            </w:tr>
            <w:tr w:rsidR="0001014A" w:rsidRPr="0001014A" w:rsidTr="0001014A">
              <w:trPr>
                <w:jc w:val="center"/>
              </w:trPr>
              <w:tc>
                <w:tcPr>
                  <w:tcW w:w="901" w:type="pct"/>
                  <w:gridSpan w:val="2"/>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重点风险防范措施</w:t>
                  </w:r>
                </w:p>
              </w:tc>
              <w:tc>
                <w:tcPr>
                  <w:tcW w:w="4099" w:type="pct"/>
                  <w:gridSpan w:val="21"/>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jc w:val="left"/>
                    <w:rPr>
                      <w:szCs w:val="21"/>
                    </w:rPr>
                  </w:pPr>
                  <w:r w:rsidRPr="0001014A">
                    <w:rPr>
                      <w:szCs w:val="21"/>
                    </w:rPr>
                    <w:t>1</w:t>
                  </w:r>
                  <w:r w:rsidRPr="0001014A">
                    <w:rPr>
                      <w:szCs w:val="21"/>
                    </w:rPr>
                    <w:t>、</w:t>
                  </w:r>
                  <w:r w:rsidRPr="0001014A">
                    <w:rPr>
                      <w:rFonts w:hint="eastAsia"/>
                      <w:szCs w:val="21"/>
                    </w:rPr>
                    <w:t>石油气</w:t>
                  </w:r>
                  <w:r w:rsidRPr="0001014A">
                    <w:rPr>
                      <w:szCs w:val="21"/>
                    </w:rPr>
                    <w:t>风险防范措施</w:t>
                  </w:r>
                </w:p>
                <w:p w:rsidR="0001014A" w:rsidRPr="0001014A" w:rsidRDefault="0001014A" w:rsidP="00964EF7">
                  <w:pPr>
                    <w:pStyle w:val="7"/>
                    <w:ind w:firstLineChars="200" w:firstLine="420"/>
                    <w:jc w:val="left"/>
                    <w:rPr>
                      <w:szCs w:val="21"/>
                    </w:rPr>
                  </w:pPr>
                  <w:r w:rsidRPr="0001014A">
                    <w:rPr>
                      <w:rFonts w:hint="eastAsia"/>
                      <w:szCs w:val="21"/>
                    </w:rPr>
                    <w:t>①在输出管线上设置燃气调压箱，</w:t>
                  </w:r>
                  <w:r w:rsidRPr="0001014A">
                    <w:rPr>
                      <w:szCs w:val="21"/>
                    </w:rPr>
                    <w:t>箱内的基本配置有进、出口阀门、过滤器、调压器及相应的测量仪表，</w:t>
                  </w:r>
                  <w:r w:rsidRPr="0001014A">
                    <w:rPr>
                      <w:rFonts w:hint="eastAsia"/>
                      <w:szCs w:val="21"/>
                    </w:rPr>
                    <w:t>并</w:t>
                  </w:r>
                  <w:r w:rsidRPr="0001014A">
                    <w:rPr>
                      <w:szCs w:val="21"/>
                    </w:rPr>
                    <w:t>加装超压放散阀、超压切断阀等附属安全设备</w:t>
                  </w:r>
                  <w:r w:rsidRPr="0001014A">
                    <w:rPr>
                      <w:rFonts w:hint="eastAsia"/>
                      <w:szCs w:val="21"/>
                    </w:rPr>
                    <w:t>；</w:t>
                  </w:r>
                </w:p>
                <w:p w:rsidR="0001014A" w:rsidRPr="0001014A" w:rsidRDefault="0001014A" w:rsidP="00964EF7">
                  <w:pPr>
                    <w:pStyle w:val="7"/>
                    <w:ind w:firstLineChars="200" w:firstLine="420"/>
                    <w:jc w:val="left"/>
                    <w:rPr>
                      <w:szCs w:val="21"/>
                    </w:rPr>
                  </w:pPr>
                  <w:r w:rsidRPr="0001014A">
                    <w:rPr>
                      <w:rFonts w:hint="eastAsia"/>
                      <w:szCs w:val="21"/>
                    </w:rPr>
                    <w:t>②安装燃气浓度检测报警仪；</w:t>
                  </w:r>
                </w:p>
                <w:p w:rsidR="0001014A" w:rsidRPr="0001014A" w:rsidRDefault="0001014A" w:rsidP="00964EF7">
                  <w:pPr>
                    <w:pStyle w:val="7"/>
                    <w:ind w:firstLineChars="200" w:firstLine="420"/>
                    <w:jc w:val="left"/>
                    <w:rPr>
                      <w:szCs w:val="21"/>
                    </w:rPr>
                  </w:pPr>
                  <w:r w:rsidRPr="0001014A">
                    <w:rPr>
                      <w:rFonts w:hint="eastAsia"/>
                      <w:szCs w:val="21"/>
                    </w:rPr>
                    <w:t>③厂区配备干粉灭火器及消防沙。</w:t>
                  </w:r>
                </w:p>
                <w:p w:rsidR="0001014A" w:rsidRPr="0001014A" w:rsidRDefault="0001014A" w:rsidP="00964EF7">
                  <w:pPr>
                    <w:pStyle w:val="7"/>
                    <w:jc w:val="left"/>
                    <w:rPr>
                      <w:szCs w:val="21"/>
                    </w:rPr>
                  </w:pPr>
                  <w:r w:rsidRPr="0001014A">
                    <w:rPr>
                      <w:szCs w:val="21"/>
                    </w:rPr>
                    <w:t>2</w:t>
                  </w:r>
                  <w:r w:rsidRPr="0001014A">
                    <w:rPr>
                      <w:szCs w:val="21"/>
                    </w:rPr>
                    <w:t>、</w:t>
                  </w:r>
                  <w:r w:rsidRPr="0001014A">
                    <w:rPr>
                      <w:rFonts w:hint="eastAsia"/>
                      <w:szCs w:val="21"/>
                    </w:rPr>
                    <w:t>液化气</w:t>
                  </w:r>
                  <w:r w:rsidRPr="0001014A">
                    <w:rPr>
                      <w:szCs w:val="21"/>
                    </w:rPr>
                    <w:t>管理和应急措施</w:t>
                  </w:r>
                </w:p>
                <w:p w:rsidR="0001014A" w:rsidRPr="0001014A" w:rsidRDefault="0001014A" w:rsidP="00964EF7">
                  <w:pPr>
                    <w:pStyle w:val="7"/>
                    <w:ind w:firstLineChars="200" w:firstLine="420"/>
                    <w:jc w:val="left"/>
                    <w:rPr>
                      <w:szCs w:val="21"/>
                    </w:rPr>
                  </w:pPr>
                  <w:r w:rsidRPr="0001014A">
                    <w:rPr>
                      <w:rFonts w:hint="eastAsia"/>
                      <w:szCs w:val="21"/>
                    </w:rPr>
                    <w:t>①一旦发生泄漏，立即切断阀门，泄漏现场合理通风，加速扩散，禁止使用明火；</w:t>
                  </w:r>
                </w:p>
                <w:p w:rsidR="0001014A" w:rsidRPr="0001014A" w:rsidRDefault="0001014A" w:rsidP="00964EF7">
                  <w:pPr>
                    <w:pStyle w:val="7"/>
                    <w:ind w:firstLineChars="200" w:firstLine="420"/>
                    <w:jc w:val="left"/>
                    <w:rPr>
                      <w:szCs w:val="21"/>
                    </w:rPr>
                  </w:pPr>
                  <w:r w:rsidRPr="0001014A">
                    <w:rPr>
                      <w:rFonts w:hint="eastAsia"/>
                      <w:szCs w:val="21"/>
                    </w:rPr>
                    <w:t>②发生泄漏引发火灾，在切断气源条件下及时采用干粉灭火器及消防沙切断火源</w:t>
                  </w:r>
                  <w:r w:rsidRPr="0001014A">
                    <w:rPr>
                      <w:szCs w:val="21"/>
                    </w:rPr>
                    <w:t>。若不能立即切断气源，则不允许熄灭正在燃烧的气体。</w:t>
                  </w:r>
                </w:p>
                <w:p w:rsidR="0001014A" w:rsidRPr="0001014A" w:rsidRDefault="0001014A" w:rsidP="00964EF7">
                  <w:pPr>
                    <w:pStyle w:val="7"/>
                    <w:ind w:firstLineChars="200" w:firstLine="420"/>
                    <w:jc w:val="left"/>
                    <w:rPr>
                      <w:szCs w:val="21"/>
                    </w:rPr>
                  </w:pPr>
                  <w:r w:rsidRPr="0001014A">
                    <w:rPr>
                      <w:rFonts w:hint="eastAsia"/>
                      <w:szCs w:val="21"/>
                    </w:rPr>
                    <w:t>③必要时拨打火警电话：</w:t>
                  </w:r>
                  <w:r w:rsidRPr="0001014A">
                    <w:rPr>
                      <w:rFonts w:hint="eastAsia"/>
                      <w:szCs w:val="21"/>
                    </w:rPr>
                    <w:t>119</w:t>
                  </w:r>
                  <w:r w:rsidRPr="0001014A">
                    <w:rPr>
                      <w:rFonts w:hint="eastAsia"/>
                      <w:szCs w:val="21"/>
                    </w:rPr>
                    <w:t>。</w:t>
                  </w:r>
                </w:p>
              </w:tc>
            </w:tr>
            <w:tr w:rsidR="0001014A" w:rsidRPr="0001014A" w:rsidTr="0001014A">
              <w:trPr>
                <w:jc w:val="center"/>
              </w:trPr>
              <w:tc>
                <w:tcPr>
                  <w:tcW w:w="901" w:type="pct"/>
                  <w:gridSpan w:val="2"/>
                  <w:tcBorders>
                    <w:top w:val="single" w:sz="6" w:space="0" w:color="auto"/>
                    <w:left w:val="single" w:sz="12" w:space="0" w:color="auto"/>
                    <w:bottom w:val="single" w:sz="6" w:space="0" w:color="auto"/>
                    <w:right w:val="single" w:sz="6" w:space="0" w:color="auto"/>
                  </w:tcBorders>
                  <w:hideMark/>
                </w:tcPr>
                <w:p w:rsidR="0001014A" w:rsidRPr="0001014A" w:rsidRDefault="0001014A" w:rsidP="00964EF7">
                  <w:pPr>
                    <w:pStyle w:val="7"/>
                    <w:rPr>
                      <w:szCs w:val="21"/>
                    </w:rPr>
                  </w:pPr>
                  <w:r w:rsidRPr="0001014A">
                    <w:rPr>
                      <w:rFonts w:hint="eastAsia"/>
                      <w:szCs w:val="21"/>
                    </w:rPr>
                    <w:t>评价结论与建议</w:t>
                  </w:r>
                </w:p>
              </w:tc>
              <w:tc>
                <w:tcPr>
                  <w:tcW w:w="4099" w:type="pct"/>
                  <w:gridSpan w:val="21"/>
                  <w:tcBorders>
                    <w:top w:val="single" w:sz="6" w:space="0" w:color="auto"/>
                    <w:left w:val="single" w:sz="6" w:space="0" w:color="auto"/>
                    <w:bottom w:val="single" w:sz="6" w:space="0" w:color="auto"/>
                    <w:right w:val="single" w:sz="12" w:space="0" w:color="auto"/>
                  </w:tcBorders>
                  <w:hideMark/>
                </w:tcPr>
                <w:p w:rsidR="0001014A" w:rsidRPr="0001014A" w:rsidRDefault="0001014A" w:rsidP="00964EF7">
                  <w:pPr>
                    <w:pStyle w:val="7"/>
                    <w:rPr>
                      <w:szCs w:val="21"/>
                    </w:rPr>
                  </w:pPr>
                  <w:r w:rsidRPr="0001014A">
                    <w:rPr>
                      <w:rFonts w:hint="eastAsia"/>
                      <w:szCs w:val="21"/>
                    </w:rPr>
                    <w:t>通过加强管理和严格执行风险防范措施等，可有效避免事故发生，减轻事故的危害，风险程度可以接受。</w:t>
                  </w:r>
                </w:p>
              </w:tc>
            </w:tr>
            <w:tr w:rsidR="0001014A" w:rsidRPr="0001014A" w:rsidTr="0001014A">
              <w:trPr>
                <w:jc w:val="center"/>
              </w:trPr>
              <w:tc>
                <w:tcPr>
                  <w:tcW w:w="5000" w:type="pct"/>
                  <w:gridSpan w:val="23"/>
                  <w:tcBorders>
                    <w:top w:val="single" w:sz="6" w:space="0" w:color="auto"/>
                    <w:left w:val="single" w:sz="12" w:space="0" w:color="auto"/>
                    <w:bottom w:val="single" w:sz="12" w:space="0" w:color="auto"/>
                    <w:right w:val="single" w:sz="12" w:space="0" w:color="auto"/>
                  </w:tcBorders>
                  <w:hideMark/>
                </w:tcPr>
                <w:p w:rsidR="0001014A" w:rsidRPr="0001014A" w:rsidRDefault="0001014A" w:rsidP="00964EF7">
                  <w:pPr>
                    <w:pStyle w:val="7"/>
                    <w:rPr>
                      <w:szCs w:val="21"/>
                    </w:rPr>
                  </w:pPr>
                  <w:r w:rsidRPr="0001014A">
                    <w:rPr>
                      <w:rFonts w:hint="eastAsia"/>
                      <w:szCs w:val="21"/>
                    </w:rPr>
                    <w:t>注：“□”为勾选项，“—”为填写项。</w:t>
                  </w:r>
                </w:p>
              </w:tc>
            </w:tr>
          </w:tbl>
          <w:p w:rsidR="00B24384" w:rsidRDefault="00FC0523">
            <w:pPr>
              <w:adjustRightInd w:val="0"/>
              <w:spacing w:line="500" w:lineRule="exact"/>
              <w:rPr>
                <w:rFonts w:eastAsia="黑体"/>
                <w:bCs/>
                <w:sz w:val="24"/>
                <w:szCs w:val="24"/>
              </w:rPr>
            </w:pPr>
            <w:r>
              <w:rPr>
                <w:rFonts w:eastAsia="黑体" w:hint="eastAsia"/>
                <w:bCs/>
                <w:sz w:val="24"/>
                <w:szCs w:val="24"/>
              </w:rPr>
              <w:t>3</w:t>
            </w:r>
            <w:r w:rsidR="006F28F7">
              <w:rPr>
                <w:rFonts w:eastAsia="黑体"/>
                <w:bCs/>
                <w:sz w:val="24"/>
                <w:szCs w:val="24"/>
              </w:rPr>
              <w:t>.</w:t>
            </w:r>
            <w:r w:rsidR="006F28F7">
              <w:rPr>
                <w:rFonts w:eastAsia="黑体"/>
                <w:bCs/>
                <w:sz w:val="24"/>
                <w:szCs w:val="24"/>
              </w:rPr>
              <w:t>选址可行性分析</w:t>
            </w:r>
          </w:p>
          <w:p w:rsidR="00141F52" w:rsidRPr="00E2225C" w:rsidRDefault="00141F52" w:rsidP="00E2225C">
            <w:pPr>
              <w:pStyle w:val="a4"/>
              <w:adjustRightInd w:val="0"/>
              <w:snapToGrid w:val="0"/>
              <w:spacing w:line="500" w:lineRule="exact"/>
              <w:ind w:firstLineChars="200" w:firstLine="482"/>
              <w:rPr>
                <w:b/>
                <w:bCs/>
                <w:sz w:val="24"/>
                <w:u w:val="single"/>
              </w:rPr>
            </w:pPr>
            <w:r w:rsidRPr="00E2225C">
              <w:rPr>
                <w:b/>
                <w:bCs/>
                <w:sz w:val="24"/>
                <w:u w:val="single"/>
              </w:rPr>
              <w:t>产业政策相符性：本项目不属于《产业结构调整指导目录（</w:t>
            </w:r>
            <w:r w:rsidR="00E36754" w:rsidRPr="00E2225C">
              <w:rPr>
                <w:rFonts w:hint="eastAsia"/>
                <w:b/>
                <w:bCs/>
                <w:sz w:val="24"/>
                <w:u w:val="single"/>
              </w:rPr>
              <w:t>201</w:t>
            </w:r>
            <w:r w:rsidR="000A54A0" w:rsidRPr="00E2225C">
              <w:rPr>
                <w:rFonts w:hint="eastAsia"/>
                <w:b/>
                <w:bCs/>
                <w:sz w:val="24"/>
                <w:u w:val="single"/>
              </w:rPr>
              <w:t>9</w:t>
            </w:r>
            <w:r w:rsidRPr="00E2225C">
              <w:rPr>
                <w:b/>
                <w:bCs/>
                <w:sz w:val="24"/>
                <w:u w:val="single"/>
              </w:rPr>
              <w:t>年本）》中的限制类、淘汰类项目，属于允许建设项目，符合国家产业政策；本项目建设符合</w:t>
            </w:r>
            <w:r w:rsidRPr="00E2225C">
              <w:rPr>
                <w:rFonts w:hint="eastAsia"/>
                <w:b/>
                <w:bCs/>
                <w:sz w:val="24"/>
                <w:u w:val="single"/>
              </w:rPr>
              <w:t>《“十三五”挥发性有机物污染防治工作方案》、</w:t>
            </w:r>
            <w:r w:rsidR="00964EF7" w:rsidRPr="00E2225C">
              <w:rPr>
                <w:rFonts w:hint="eastAsia"/>
                <w:b/>
                <w:bCs/>
                <w:iCs/>
                <w:sz w:val="24"/>
                <w:u w:val="single"/>
              </w:rPr>
              <w:t>《重点行业挥发性有机物综合治理方案》、《偃师市环境污染防治攻</w:t>
            </w:r>
            <w:r w:rsidR="00964EF7" w:rsidRPr="00E2225C">
              <w:rPr>
                <w:rFonts w:hint="eastAsia"/>
                <w:b/>
                <w:bCs/>
                <w:iCs/>
                <w:sz w:val="24"/>
                <w:u w:val="single"/>
              </w:rPr>
              <w:lastRenderedPageBreak/>
              <w:t>坚战领导小组关于印发偃师市</w:t>
            </w:r>
            <w:r w:rsidR="00964EF7" w:rsidRPr="00E2225C">
              <w:rPr>
                <w:rFonts w:hint="eastAsia"/>
                <w:b/>
                <w:bCs/>
                <w:iCs/>
                <w:sz w:val="24"/>
                <w:u w:val="single"/>
              </w:rPr>
              <w:t>2019</w:t>
            </w:r>
            <w:r w:rsidR="00964EF7" w:rsidRPr="00E2225C">
              <w:rPr>
                <w:rFonts w:hint="eastAsia"/>
                <w:b/>
                <w:bCs/>
                <w:iCs/>
                <w:sz w:val="24"/>
                <w:u w:val="single"/>
              </w:rPr>
              <w:t>年大气污染防治攻坚战实施方案的通知》</w:t>
            </w:r>
            <w:r w:rsidR="00964EF7" w:rsidRPr="00E2225C">
              <w:rPr>
                <w:rFonts w:hint="eastAsia"/>
                <w:b/>
                <w:bCs/>
                <w:sz w:val="24"/>
                <w:u w:val="single"/>
              </w:rPr>
              <w:t>、</w:t>
            </w:r>
            <w:r w:rsidR="00772A59" w:rsidRPr="00E2225C">
              <w:rPr>
                <w:rFonts w:hint="eastAsia"/>
                <w:b/>
                <w:bCs/>
                <w:iCs/>
                <w:sz w:val="24"/>
                <w:u w:val="single"/>
              </w:rPr>
              <w:t>《洛阳市污染防治攻坚战领导小组办公室关于印发洛阳市</w:t>
            </w:r>
            <w:r w:rsidR="00772A59" w:rsidRPr="00E2225C">
              <w:rPr>
                <w:rFonts w:hint="eastAsia"/>
                <w:b/>
                <w:bCs/>
                <w:iCs/>
                <w:sz w:val="24"/>
                <w:u w:val="single"/>
              </w:rPr>
              <w:t>2019</w:t>
            </w:r>
            <w:r w:rsidR="00772A59" w:rsidRPr="00E2225C">
              <w:rPr>
                <w:rFonts w:hint="eastAsia"/>
                <w:b/>
                <w:bCs/>
                <w:iCs/>
                <w:sz w:val="24"/>
                <w:u w:val="single"/>
              </w:rPr>
              <w:t>年工业污染治理专项方案的通知》以及《河南省污染防治攻坚战领导小组办公室文件关于印发河南省</w:t>
            </w:r>
            <w:r w:rsidR="00772A59" w:rsidRPr="00E2225C">
              <w:rPr>
                <w:rFonts w:hint="eastAsia"/>
                <w:b/>
                <w:bCs/>
                <w:iCs/>
                <w:sz w:val="24"/>
                <w:u w:val="single"/>
              </w:rPr>
              <w:t>2020</w:t>
            </w:r>
            <w:r w:rsidR="00772A59" w:rsidRPr="00E2225C">
              <w:rPr>
                <w:rFonts w:hint="eastAsia"/>
                <w:b/>
                <w:bCs/>
                <w:iCs/>
                <w:sz w:val="24"/>
                <w:u w:val="single"/>
              </w:rPr>
              <w:t>年大气、水、土壤污染防治攻坚战实施方案的通知》</w:t>
            </w:r>
            <w:r w:rsidRPr="00E2225C">
              <w:rPr>
                <w:rFonts w:hint="eastAsia"/>
                <w:b/>
                <w:bCs/>
                <w:sz w:val="24"/>
                <w:u w:val="single"/>
              </w:rPr>
              <w:t>等相关政策文件</w:t>
            </w:r>
            <w:r w:rsidRPr="00E2225C">
              <w:rPr>
                <w:b/>
                <w:bCs/>
                <w:sz w:val="24"/>
                <w:u w:val="single"/>
              </w:rPr>
              <w:t>的相关要求。</w:t>
            </w:r>
          </w:p>
          <w:p w:rsidR="00772A59" w:rsidRPr="00E2225C" w:rsidRDefault="00772A59" w:rsidP="00E2225C">
            <w:pPr>
              <w:pStyle w:val="a4"/>
              <w:adjustRightInd w:val="0"/>
              <w:snapToGrid w:val="0"/>
              <w:spacing w:line="500" w:lineRule="exact"/>
              <w:ind w:firstLineChars="200" w:firstLine="482"/>
              <w:rPr>
                <w:b/>
                <w:bCs/>
                <w:sz w:val="24"/>
                <w:u w:val="single"/>
              </w:rPr>
            </w:pPr>
            <w:r w:rsidRPr="00E2225C">
              <w:rPr>
                <w:rFonts w:hint="eastAsia"/>
                <w:b/>
                <w:bCs/>
                <w:sz w:val="24"/>
                <w:u w:val="single"/>
              </w:rPr>
              <w:t>周围环境相容性：</w:t>
            </w:r>
            <w:r w:rsidRPr="00E2225C">
              <w:rPr>
                <w:b/>
                <w:bCs/>
                <w:sz w:val="24"/>
                <w:u w:val="single"/>
              </w:rPr>
              <w:t>项目位于</w:t>
            </w:r>
            <w:r w:rsidRPr="00E2225C">
              <w:rPr>
                <w:rFonts w:hint="eastAsia"/>
                <w:b/>
                <w:bCs/>
                <w:sz w:val="24"/>
                <w:u w:val="single"/>
              </w:rPr>
              <w:t>洛阳市偃师市顾县镇顾县村工业园</w:t>
            </w:r>
            <w:r w:rsidRPr="00E2225C">
              <w:rPr>
                <w:rFonts w:hint="eastAsia"/>
                <w:b/>
                <w:bCs/>
                <w:sz w:val="24"/>
                <w:u w:val="single"/>
              </w:rPr>
              <w:t>5</w:t>
            </w:r>
            <w:r w:rsidRPr="00E2225C">
              <w:rPr>
                <w:rFonts w:hint="eastAsia"/>
                <w:b/>
                <w:bCs/>
                <w:sz w:val="24"/>
                <w:u w:val="single"/>
              </w:rPr>
              <w:t>号，租赁洛阳市青山化工有限公司生产车间进行生产</w:t>
            </w:r>
            <w:r w:rsidRPr="00E2225C">
              <w:rPr>
                <w:b/>
                <w:bCs/>
                <w:sz w:val="24"/>
                <w:u w:val="single"/>
              </w:rPr>
              <w:t>；项目北侧临</w:t>
            </w:r>
            <w:r w:rsidRPr="00E2225C">
              <w:rPr>
                <w:rFonts w:hint="eastAsia"/>
                <w:b/>
                <w:bCs/>
                <w:sz w:val="24"/>
                <w:u w:val="single"/>
              </w:rPr>
              <w:t>道路，隔路为砂石企业，北侧</w:t>
            </w:r>
            <w:r w:rsidRPr="00E2225C">
              <w:rPr>
                <w:rFonts w:hint="eastAsia"/>
                <w:b/>
                <w:bCs/>
                <w:sz w:val="24"/>
                <w:u w:val="single"/>
              </w:rPr>
              <w:t>713m</w:t>
            </w:r>
            <w:r w:rsidRPr="00E2225C">
              <w:rPr>
                <w:rFonts w:hint="eastAsia"/>
                <w:b/>
                <w:bCs/>
                <w:sz w:val="24"/>
                <w:u w:val="single"/>
              </w:rPr>
              <w:t>处为东王村</w:t>
            </w:r>
            <w:r w:rsidRPr="00E2225C">
              <w:rPr>
                <w:b/>
                <w:bCs/>
                <w:sz w:val="24"/>
                <w:u w:val="single"/>
              </w:rPr>
              <w:t>；</w:t>
            </w:r>
            <w:r w:rsidRPr="00E2225C">
              <w:rPr>
                <w:rFonts w:hint="eastAsia"/>
                <w:b/>
                <w:bCs/>
                <w:sz w:val="24"/>
                <w:u w:val="single"/>
              </w:rPr>
              <w:t>东</w:t>
            </w:r>
            <w:r w:rsidRPr="00E2225C">
              <w:rPr>
                <w:b/>
                <w:bCs/>
                <w:sz w:val="24"/>
                <w:u w:val="single"/>
              </w:rPr>
              <w:t>侧临</w:t>
            </w:r>
            <w:r w:rsidRPr="00E2225C">
              <w:rPr>
                <w:rFonts w:hint="eastAsia"/>
                <w:b/>
                <w:bCs/>
                <w:sz w:val="24"/>
                <w:u w:val="single"/>
              </w:rPr>
              <w:t>洛阳市英东环保科技有限公司</w:t>
            </w:r>
            <w:r w:rsidRPr="00E2225C">
              <w:rPr>
                <w:b/>
                <w:bCs/>
                <w:sz w:val="24"/>
                <w:u w:val="single"/>
              </w:rPr>
              <w:t>；</w:t>
            </w:r>
            <w:r w:rsidRPr="00E2225C">
              <w:rPr>
                <w:rFonts w:hint="eastAsia"/>
                <w:b/>
                <w:bCs/>
                <w:sz w:val="24"/>
                <w:u w:val="single"/>
              </w:rPr>
              <w:t>西侧</w:t>
            </w:r>
            <w:proofErr w:type="gramStart"/>
            <w:r w:rsidRPr="00E2225C">
              <w:rPr>
                <w:b/>
                <w:bCs/>
                <w:sz w:val="24"/>
                <w:u w:val="single"/>
              </w:rPr>
              <w:t>临</w:t>
            </w:r>
            <w:r w:rsidRPr="00E2225C">
              <w:rPr>
                <w:rFonts w:hint="eastAsia"/>
                <w:b/>
                <w:bCs/>
                <w:sz w:val="24"/>
                <w:u w:val="single"/>
              </w:rPr>
              <w:t>顾刘</w:t>
            </w:r>
            <w:proofErr w:type="gramEnd"/>
            <w:r w:rsidRPr="00E2225C">
              <w:rPr>
                <w:rFonts w:hint="eastAsia"/>
                <w:b/>
                <w:bCs/>
                <w:sz w:val="24"/>
                <w:u w:val="single"/>
              </w:rPr>
              <w:t>路，隔路为砂石企业；南侧临仓库和家纺企业</w:t>
            </w:r>
            <w:r w:rsidRPr="00E2225C">
              <w:rPr>
                <w:b/>
                <w:bCs/>
                <w:sz w:val="24"/>
                <w:u w:val="single"/>
              </w:rPr>
              <w:t>。</w:t>
            </w:r>
            <w:r w:rsidRPr="00E2225C">
              <w:rPr>
                <w:rFonts w:hint="eastAsia"/>
                <w:b/>
                <w:bCs/>
                <w:sz w:val="24"/>
                <w:u w:val="single"/>
              </w:rPr>
              <w:t>没有环境制约因素，各类保护距离符合要求。</w:t>
            </w:r>
          </w:p>
          <w:p w:rsidR="00141F52" w:rsidRPr="00E2225C" w:rsidRDefault="00141F52" w:rsidP="00E2225C">
            <w:pPr>
              <w:pStyle w:val="a4"/>
              <w:adjustRightInd w:val="0"/>
              <w:snapToGrid w:val="0"/>
              <w:spacing w:line="500" w:lineRule="exact"/>
              <w:ind w:firstLineChars="200" w:firstLine="482"/>
              <w:rPr>
                <w:b/>
                <w:sz w:val="24"/>
                <w:u w:val="single"/>
              </w:rPr>
            </w:pPr>
            <w:r w:rsidRPr="00E2225C">
              <w:rPr>
                <w:b/>
                <w:bCs/>
                <w:sz w:val="24"/>
                <w:u w:val="single"/>
              </w:rPr>
              <w:t>规划相符性：</w:t>
            </w:r>
            <w:r w:rsidR="00772A59" w:rsidRPr="00E2225C">
              <w:rPr>
                <w:rFonts w:hint="eastAsia"/>
                <w:b/>
                <w:bCs/>
                <w:sz w:val="24"/>
                <w:u w:val="single"/>
              </w:rPr>
              <w:t>项目位于洛阳市偃师市顾县镇顾县村工业园</w:t>
            </w:r>
            <w:r w:rsidR="00772A59" w:rsidRPr="00E2225C">
              <w:rPr>
                <w:rFonts w:hint="eastAsia"/>
                <w:b/>
                <w:bCs/>
                <w:sz w:val="24"/>
                <w:u w:val="single"/>
              </w:rPr>
              <w:t>5</w:t>
            </w:r>
            <w:r w:rsidR="00772A59" w:rsidRPr="00E2225C">
              <w:rPr>
                <w:rFonts w:hint="eastAsia"/>
                <w:b/>
                <w:bCs/>
                <w:sz w:val="24"/>
                <w:u w:val="single"/>
              </w:rPr>
              <w:t>号，租赁洛阳市青山化工有限公司已建成生产车间进行生产；根据洛阳市青山化工有限公司土地证可知，本项目占地性质为工业用地；另根据洛阳市青山化工有限公司建设项目选址意见书可知，本项目租赁土地符合城乡规划要求。</w:t>
            </w:r>
          </w:p>
          <w:p w:rsidR="00141F52" w:rsidRPr="00E2225C" w:rsidRDefault="00141F52" w:rsidP="00E2225C">
            <w:pPr>
              <w:pStyle w:val="a4"/>
              <w:adjustRightInd w:val="0"/>
              <w:snapToGrid w:val="0"/>
              <w:spacing w:line="500" w:lineRule="exact"/>
              <w:ind w:firstLineChars="200" w:firstLine="482"/>
              <w:rPr>
                <w:b/>
                <w:sz w:val="24"/>
                <w:u w:val="single"/>
              </w:rPr>
            </w:pPr>
            <w:r w:rsidRPr="00E2225C">
              <w:rPr>
                <w:b/>
                <w:sz w:val="24"/>
                <w:u w:val="single"/>
              </w:rPr>
              <w:t>环境影响分析：</w:t>
            </w:r>
            <w:r w:rsidR="00042A33" w:rsidRPr="00E2225C">
              <w:rPr>
                <w:b/>
                <w:bCs/>
                <w:sz w:val="24"/>
                <w:u w:val="single"/>
              </w:rPr>
              <w:fldChar w:fldCharType="begin"/>
            </w:r>
            <w:r w:rsidR="00772A59" w:rsidRPr="00E2225C">
              <w:rPr>
                <w:b/>
                <w:bCs/>
                <w:sz w:val="24"/>
                <w:u w:val="single"/>
              </w:rPr>
              <w:instrText xml:space="preserve"> = 1 \* GB3 </w:instrText>
            </w:r>
            <w:r w:rsidR="00042A33" w:rsidRPr="00E2225C">
              <w:rPr>
                <w:b/>
                <w:bCs/>
                <w:sz w:val="24"/>
                <w:u w:val="single"/>
              </w:rPr>
              <w:fldChar w:fldCharType="separate"/>
            </w:r>
            <w:r w:rsidR="00772A59" w:rsidRPr="00E2225C">
              <w:rPr>
                <w:rFonts w:hint="eastAsia"/>
                <w:b/>
                <w:bCs/>
                <w:sz w:val="24"/>
                <w:u w:val="single"/>
              </w:rPr>
              <w:t>①</w:t>
            </w:r>
            <w:r w:rsidR="00042A33" w:rsidRPr="00E2225C">
              <w:rPr>
                <w:b/>
                <w:bCs/>
                <w:sz w:val="24"/>
                <w:u w:val="single"/>
              </w:rPr>
              <w:fldChar w:fldCharType="end"/>
            </w:r>
            <w:r w:rsidR="00772A59" w:rsidRPr="00E2225C">
              <w:rPr>
                <w:b/>
                <w:bCs/>
                <w:sz w:val="24"/>
                <w:u w:val="single"/>
              </w:rPr>
              <w:t>项目营运期</w:t>
            </w:r>
            <w:r w:rsidR="00772A59" w:rsidRPr="00E2225C">
              <w:rPr>
                <w:rFonts w:hint="eastAsia"/>
                <w:b/>
                <w:bCs/>
                <w:sz w:val="24"/>
                <w:u w:val="single"/>
              </w:rPr>
              <w:t>的</w:t>
            </w:r>
            <w:r w:rsidR="00772A59" w:rsidRPr="00E2225C">
              <w:rPr>
                <w:b/>
                <w:bCs/>
                <w:sz w:val="24"/>
                <w:u w:val="single"/>
              </w:rPr>
              <w:t>废气污染物主要为</w:t>
            </w:r>
            <w:r w:rsidR="00772A59" w:rsidRPr="00E2225C">
              <w:rPr>
                <w:rFonts w:hint="eastAsia"/>
                <w:b/>
                <w:bCs/>
                <w:sz w:val="24"/>
                <w:u w:val="single"/>
              </w:rPr>
              <w:t>颗粒物、</w:t>
            </w:r>
            <w:r w:rsidR="00772A59" w:rsidRPr="00E2225C">
              <w:rPr>
                <w:rFonts w:hint="eastAsia"/>
                <w:b/>
                <w:bCs/>
                <w:sz w:val="24"/>
                <w:u w:val="single"/>
              </w:rPr>
              <w:t>SO</w:t>
            </w:r>
            <w:r w:rsidR="00772A59" w:rsidRPr="00E2225C">
              <w:rPr>
                <w:rFonts w:hint="eastAsia"/>
                <w:b/>
                <w:bCs/>
                <w:sz w:val="24"/>
                <w:u w:val="single"/>
                <w:vertAlign w:val="subscript"/>
              </w:rPr>
              <w:t>2</w:t>
            </w:r>
            <w:r w:rsidR="00772A59" w:rsidRPr="00E2225C">
              <w:rPr>
                <w:rFonts w:hint="eastAsia"/>
                <w:b/>
                <w:bCs/>
                <w:sz w:val="24"/>
                <w:u w:val="single"/>
              </w:rPr>
              <w:t>、</w:t>
            </w:r>
            <w:r w:rsidR="00772A59" w:rsidRPr="00E2225C">
              <w:rPr>
                <w:rFonts w:hint="eastAsia"/>
                <w:b/>
                <w:bCs/>
                <w:sz w:val="24"/>
                <w:u w:val="single"/>
              </w:rPr>
              <w:t>NOx</w:t>
            </w:r>
            <w:r w:rsidR="00772A59" w:rsidRPr="00E2225C">
              <w:rPr>
                <w:rFonts w:hint="eastAsia"/>
                <w:b/>
                <w:bCs/>
                <w:sz w:val="24"/>
                <w:u w:val="single"/>
              </w:rPr>
              <w:t>和非甲烷总烃</w:t>
            </w:r>
            <w:r w:rsidR="00772A59" w:rsidRPr="00E2225C">
              <w:rPr>
                <w:b/>
                <w:bCs/>
                <w:sz w:val="24"/>
                <w:u w:val="single"/>
              </w:rPr>
              <w:t>。经预测，</w:t>
            </w:r>
            <w:r w:rsidR="00772A59" w:rsidRPr="00E2225C">
              <w:rPr>
                <w:rFonts w:hint="eastAsia"/>
                <w:b/>
                <w:bCs/>
                <w:sz w:val="24"/>
                <w:u w:val="single"/>
              </w:rPr>
              <w:t>项目正常排放时的污染物经采取治理措施后，对</w:t>
            </w:r>
            <w:proofErr w:type="gramStart"/>
            <w:r w:rsidR="00772A59" w:rsidRPr="00E2225C">
              <w:rPr>
                <w:rFonts w:hint="eastAsia"/>
                <w:b/>
                <w:bCs/>
                <w:sz w:val="24"/>
                <w:u w:val="single"/>
              </w:rPr>
              <w:t>评价区</w:t>
            </w:r>
            <w:proofErr w:type="gramEnd"/>
            <w:r w:rsidR="00772A59" w:rsidRPr="00E2225C">
              <w:rPr>
                <w:rFonts w:hint="eastAsia"/>
                <w:b/>
                <w:bCs/>
                <w:sz w:val="24"/>
                <w:u w:val="single"/>
              </w:rPr>
              <w:t>环境空气的影响较小。项目各评价因子下风向最大地面浓度占标</w:t>
            </w:r>
            <w:proofErr w:type="gramStart"/>
            <w:r w:rsidR="00772A59" w:rsidRPr="00E2225C">
              <w:rPr>
                <w:rFonts w:hint="eastAsia"/>
                <w:b/>
                <w:bCs/>
                <w:sz w:val="24"/>
                <w:u w:val="single"/>
              </w:rPr>
              <w:t>率满足</w:t>
            </w:r>
            <w:proofErr w:type="gramEnd"/>
            <w:r w:rsidR="00772A59" w:rsidRPr="00E2225C">
              <w:rPr>
                <w:rFonts w:hint="eastAsia"/>
                <w:b/>
                <w:bCs/>
                <w:sz w:val="24"/>
                <w:u w:val="single"/>
              </w:rPr>
              <w:t>标准要求。</w:t>
            </w:r>
            <w:r w:rsidR="00042A33" w:rsidRPr="00E2225C">
              <w:rPr>
                <w:b/>
                <w:bCs/>
                <w:sz w:val="24"/>
                <w:u w:val="single"/>
              </w:rPr>
              <w:fldChar w:fldCharType="begin"/>
            </w:r>
            <w:r w:rsidR="00772A59" w:rsidRPr="00E2225C">
              <w:rPr>
                <w:b/>
                <w:bCs/>
                <w:sz w:val="24"/>
                <w:u w:val="single"/>
              </w:rPr>
              <w:instrText xml:space="preserve"> = 2 \* GB3 </w:instrText>
            </w:r>
            <w:r w:rsidR="00042A33" w:rsidRPr="00E2225C">
              <w:rPr>
                <w:b/>
                <w:bCs/>
                <w:sz w:val="24"/>
                <w:u w:val="single"/>
              </w:rPr>
              <w:fldChar w:fldCharType="separate"/>
            </w:r>
            <w:r w:rsidR="00772A59" w:rsidRPr="00E2225C">
              <w:rPr>
                <w:rFonts w:hint="eastAsia"/>
                <w:b/>
                <w:bCs/>
                <w:sz w:val="24"/>
                <w:u w:val="single"/>
              </w:rPr>
              <w:t>②</w:t>
            </w:r>
            <w:r w:rsidR="00042A33" w:rsidRPr="00E2225C">
              <w:rPr>
                <w:b/>
                <w:bCs/>
                <w:sz w:val="24"/>
                <w:u w:val="single"/>
              </w:rPr>
              <w:fldChar w:fldCharType="end"/>
            </w:r>
            <w:r w:rsidR="00772A59" w:rsidRPr="00E2225C">
              <w:rPr>
                <w:b/>
                <w:bCs/>
                <w:sz w:val="24"/>
                <w:u w:val="single"/>
              </w:rPr>
              <w:t>项目无生产废水产生及外排。职工生活污水经厂区内化粪池收集处理后</w:t>
            </w:r>
            <w:r w:rsidR="00772A59" w:rsidRPr="00E2225C">
              <w:rPr>
                <w:rFonts w:hint="eastAsia"/>
                <w:b/>
                <w:bCs/>
                <w:sz w:val="24"/>
                <w:u w:val="single"/>
              </w:rPr>
              <w:t>，</w:t>
            </w:r>
            <w:proofErr w:type="gramStart"/>
            <w:r w:rsidR="00772A59" w:rsidRPr="00E2225C">
              <w:rPr>
                <w:rFonts w:hint="eastAsia"/>
                <w:b/>
                <w:bCs/>
                <w:sz w:val="24"/>
                <w:u w:val="single"/>
              </w:rPr>
              <w:t>定期由</w:t>
            </w:r>
            <w:proofErr w:type="gramEnd"/>
            <w:r w:rsidR="00772A59" w:rsidRPr="00E2225C">
              <w:rPr>
                <w:rFonts w:hint="eastAsia"/>
                <w:b/>
                <w:bCs/>
                <w:sz w:val="24"/>
                <w:u w:val="single"/>
              </w:rPr>
              <w:t>附近村民清运肥田。</w:t>
            </w:r>
            <w:r w:rsidR="00772A59" w:rsidRPr="00E2225C">
              <w:rPr>
                <w:b/>
                <w:bCs/>
                <w:sz w:val="24"/>
                <w:u w:val="single"/>
              </w:rPr>
              <w:t>对地表水体的影响较小。</w:t>
            </w:r>
            <w:r w:rsidR="00042A33" w:rsidRPr="00E2225C">
              <w:rPr>
                <w:b/>
                <w:bCs/>
                <w:sz w:val="24"/>
                <w:u w:val="single"/>
              </w:rPr>
              <w:fldChar w:fldCharType="begin"/>
            </w:r>
            <w:r w:rsidR="00772A59" w:rsidRPr="00E2225C">
              <w:rPr>
                <w:b/>
                <w:bCs/>
                <w:sz w:val="24"/>
                <w:u w:val="single"/>
              </w:rPr>
              <w:instrText xml:space="preserve"> = 3 \* GB3 </w:instrText>
            </w:r>
            <w:r w:rsidR="00042A33" w:rsidRPr="00E2225C">
              <w:rPr>
                <w:b/>
                <w:bCs/>
                <w:sz w:val="24"/>
                <w:u w:val="single"/>
              </w:rPr>
              <w:fldChar w:fldCharType="separate"/>
            </w:r>
            <w:r w:rsidR="00772A59" w:rsidRPr="00E2225C">
              <w:rPr>
                <w:rFonts w:hint="eastAsia"/>
                <w:b/>
                <w:bCs/>
                <w:sz w:val="24"/>
                <w:u w:val="single"/>
              </w:rPr>
              <w:t>③</w:t>
            </w:r>
            <w:r w:rsidR="00042A33" w:rsidRPr="00E2225C">
              <w:rPr>
                <w:b/>
                <w:bCs/>
                <w:sz w:val="24"/>
                <w:u w:val="single"/>
              </w:rPr>
              <w:fldChar w:fldCharType="end"/>
            </w:r>
            <w:r w:rsidR="00772A59" w:rsidRPr="00E2225C">
              <w:rPr>
                <w:b/>
                <w:bCs/>
                <w:sz w:val="24"/>
                <w:u w:val="single"/>
              </w:rPr>
              <w:t>经采取合理布局、基础减振、建筑物隔声等降噪措施及经过距离衰减后，依据声环境影响预测结果，本项目厂界噪声可满足达标排放要求，不会对</w:t>
            </w:r>
            <w:proofErr w:type="gramStart"/>
            <w:r w:rsidR="00772A59" w:rsidRPr="00E2225C">
              <w:rPr>
                <w:b/>
                <w:bCs/>
                <w:sz w:val="24"/>
                <w:u w:val="single"/>
              </w:rPr>
              <w:t>周围声</w:t>
            </w:r>
            <w:proofErr w:type="gramEnd"/>
            <w:r w:rsidR="00772A59" w:rsidRPr="00E2225C">
              <w:rPr>
                <w:b/>
                <w:bCs/>
                <w:sz w:val="24"/>
                <w:u w:val="single"/>
              </w:rPr>
              <w:t>环境造成污染影响。</w:t>
            </w:r>
            <w:r w:rsidR="00042A33" w:rsidRPr="00E2225C">
              <w:rPr>
                <w:b/>
                <w:bCs/>
                <w:sz w:val="24"/>
                <w:u w:val="single"/>
              </w:rPr>
              <w:fldChar w:fldCharType="begin"/>
            </w:r>
            <w:r w:rsidR="00772A59" w:rsidRPr="00E2225C">
              <w:rPr>
                <w:b/>
                <w:bCs/>
                <w:sz w:val="24"/>
                <w:u w:val="single"/>
              </w:rPr>
              <w:instrText xml:space="preserve"> = 4 \* GB3 </w:instrText>
            </w:r>
            <w:r w:rsidR="00042A33" w:rsidRPr="00E2225C">
              <w:rPr>
                <w:b/>
                <w:bCs/>
                <w:sz w:val="24"/>
                <w:u w:val="single"/>
              </w:rPr>
              <w:fldChar w:fldCharType="separate"/>
            </w:r>
            <w:r w:rsidR="00772A59" w:rsidRPr="00E2225C">
              <w:rPr>
                <w:rFonts w:hint="eastAsia"/>
                <w:b/>
                <w:bCs/>
                <w:sz w:val="24"/>
                <w:u w:val="single"/>
              </w:rPr>
              <w:t>④</w:t>
            </w:r>
            <w:r w:rsidR="00042A33" w:rsidRPr="00E2225C">
              <w:rPr>
                <w:b/>
                <w:bCs/>
                <w:sz w:val="24"/>
                <w:u w:val="single"/>
              </w:rPr>
              <w:fldChar w:fldCharType="end"/>
            </w:r>
            <w:r w:rsidR="00772A59" w:rsidRPr="00E2225C">
              <w:rPr>
                <w:b/>
                <w:bCs/>
                <w:sz w:val="24"/>
                <w:u w:val="single"/>
              </w:rPr>
              <w:t>项目产生的各类固体废物均得到妥善处置，预计不会对周围环境造成污染影响。</w:t>
            </w:r>
            <w:r w:rsidR="00042A33" w:rsidRPr="00E2225C">
              <w:rPr>
                <w:b/>
                <w:bCs/>
                <w:sz w:val="24"/>
                <w:u w:val="single"/>
              </w:rPr>
              <w:fldChar w:fldCharType="begin"/>
            </w:r>
            <w:r w:rsidR="00772A59" w:rsidRPr="00E2225C">
              <w:rPr>
                <w:b/>
                <w:bCs/>
                <w:sz w:val="24"/>
                <w:u w:val="single"/>
              </w:rPr>
              <w:instrText xml:space="preserve"> </w:instrText>
            </w:r>
            <w:r w:rsidR="00772A59" w:rsidRPr="00E2225C">
              <w:rPr>
                <w:rFonts w:hint="eastAsia"/>
                <w:b/>
                <w:bCs/>
                <w:sz w:val="24"/>
                <w:u w:val="single"/>
              </w:rPr>
              <w:instrText>= 5 \* GB3</w:instrText>
            </w:r>
            <w:r w:rsidR="00772A59" w:rsidRPr="00E2225C">
              <w:rPr>
                <w:b/>
                <w:bCs/>
                <w:sz w:val="24"/>
                <w:u w:val="single"/>
              </w:rPr>
              <w:instrText xml:space="preserve"> </w:instrText>
            </w:r>
            <w:r w:rsidR="00042A33" w:rsidRPr="00E2225C">
              <w:rPr>
                <w:b/>
                <w:bCs/>
                <w:sz w:val="24"/>
                <w:u w:val="single"/>
              </w:rPr>
              <w:fldChar w:fldCharType="separate"/>
            </w:r>
            <w:r w:rsidR="00772A59" w:rsidRPr="00E2225C">
              <w:rPr>
                <w:rFonts w:hint="eastAsia"/>
                <w:b/>
                <w:bCs/>
                <w:sz w:val="24"/>
                <w:u w:val="single"/>
              </w:rPr>
              <w:t>⑤</w:t>
            </w:r>
            <w:r w:rsidR="00042A33" w:rsidRPr="00E2225C">
              <w:rPr>
                <w:b/>
                <w:bCs/>
                <w:sz w:val="24"/>
                <w:u w:val="single"/>
              </w:rPr>
              <w:fldChar w:fldCharType="end"/>
            </w:r>
            <w:r w:rsidR="00772A59" w:rsidRPr="00E2225C">
              <w:rPr>
                <w:rFonts w:hint="eastAsia"/>
                <w:b/>
                <w:bCs/>
                <w:sz w:val="24"/>
                <w:u w:val="single"/>
              </w:rPr>
              <w:t>从土壤环境的角度分析，本项目建设可行。</w:t>
            </w:r>
          </w:p>
          <w:p w:rsidR="00B24384" w:rsidRPr="00E2225C" w:rsidRDefault="00141F52" w:rsidP="00E2225C">
            <w:pPr>
              <w:adjustRightInd w:val="0"/>
              <w:snapToGrid w:val="0"/>
              <w:spacing w:line="500" w:lineRule="exact"/>
              <w:ind w:firstLineChars="200" w:firstLine="482"/>
              <w:rPr>
                <w:b/>
                <w:sz w:val="24"/>
                <w:szCs w:val="24"/>
                <w:u w:val="single"/>
              </w:rPr>
            </w:pPr>
            <w:r w:rsidRPr="00E2225C">
              <w:rPr>
                <w:b/>
                <w:sz w:val="24"/>
                <w:szCs w:val="24"/>
                <w:u w:val="single"/>
              </w:rPr>
              <w:t>综合上述分析，本项目厂址选址合理可行。</w:t>
            </w:r>
          </w:p>
          <w:p w:rsidR="00141F52" w:rsidRDefault="00141F52" w:rsidP="00141F52">
            <w:pPr>
              <w:adjustRightInd w:val="0"/>
              <w:spacing w:line="500" w:lineRule="exact"/>
              <w:rPr>
                <w:rFonts w:eastAsia="黑体"/>
                <w:bCs/>
                <w:sz w:val="24"/>
                <w:szCs w:val="24"/>
              </w:rPr>
            </w:pPr>
            <w:r>
              <w:rPr>
                <w:rFonts w:eastAsia="黑体" w:hint="eastAsia"/>
                <w:bCs/>
                <w:sz w:val="24"/>
                <w:szCs w:val="24"/>
              </w:rPr>
              <w:t>4</w:t>
            </w:r>
            <w:r>
              <w:rPr>
                <w:rFonts w:eastAsia="黑体"/>
                <w:bCs/>
                <w:sz w:val="24"/>
                <w:szCs w:val="24"/>
              </w:rPr>
              <w:t>.</w:t>
            </w:r>
            <w:r w:rsidRPr="00141F52">
              <w:rPr>
                <w:rFonts w:eastAsia="黑体"/>
                <w:bCs/>
                <w:sz w:val="24"/>
                <w:szCs w:val="24"/>
              </w:rPr>
              <w:t>总量控制分析</w:t>
            </w:r>
          </w:p>
          <w:p w:rsidR="00772A59" w:rsidRPr="00772A59" w:rsidRDefault="00772A59" w:rsidP="00772A59">
            <w:pPr>
              <w:adjustRightInd w:val="0"/>
              <w:snapToGrid w:val="0"/>
              <w:spacing w:line="500" w:lineRule="exact"/>
              <w:ind w:firstLineChars="200" w:firstLine="480"/>
              <w:rPr>
                <w:sz w:val="24"/>
              </w:rPr>
            </w:pPr>
            <w:r w:rsidRPr="00772A59">
              <w:rPr>
                <w:sz w:val="24"/>
              </w:rPr>
              <w:t>按照环境保护</w:t>
            </w:r>
            <w:proofErr w:type="gramStart"/>
            <w:r w:rsidRPr="00772A59">
              <w:rPr>
                <w:sz w:val="24"/>
              </w:rPr>
              <w:t>部文件环</w:t>
            </w:r>
            <w:proofErr w:type="gramEnd"/>
            <w:r w:rsidRPr="00772A59">
              <w:rPr>
                <w:sz w:val="24"/>
              </w:rPr>
              <w:t>发（</w:t>
            </w:r>
            <w:r w:rsidRPr="00772A59">
              <w:rPr>
                <w:sz w:val="24"/>
              </w:rPr>
              <w:t>2014</w:t>
            </w:r>
            <w:r w:rsidRPr="00772A59">
              <w:rPr>
                <w:sz w:val="24"/>
              </w:rPr>
              <w:t>）</w:t>
            </w:r>
            <w:r w:rsidRPr="00772A59">
              <w:rPr>
                <w:sz w:val="24"/>
              </w:rPr>
              <w:t>197</w:t>
            </w:r>
            <w:r w:rsidRPr="00772A59">
              <w:rPr>
                <w:sz w:val="24"/>
              </w:rPr>
              <w:t>号文</w:t>
            </w:r>
            <w:r w:rsidRPr="00772A59">
              <w:rPr>
                <w:rFonts w:hint="eastAsia"/>
                <w:sz w:val="24"/>
              </w:rPr>
              <w:t>《</w:t>
            </w:r>
            <w:r w:rsidRPr="00772A59">
              <w:rPr>
                <w:sz w:val="24"/>
              </w:rPr>
              <w:t>关于印发</w:t>
            </w:r>
            <w:r w:rsidRPr="00772A59">
              <w:rPr>
                <w:rFonts w:hint="eastAsia"/>
                <w:sz w:val="24"/>
              </w:rPr>
              <w:t>&lt;</w:t>
            </w:r>
            <w:r w:rsidRPr="00772A59">
              <w:rPr>
                <w:sz w:val="24"/>
              </w:rPr>
              <w:t>建设项目主要污染物排放总量指标审核及管理暂行办法</w:t>
            </w:r>
            <w:r w:rsidRPr="00772A59">
              <w:rPr>
                <w:rFonts w:hint="eastAsia"/>
                <w:sz w:val="24"/>
              </w:rPr>
              <w:t>&gt;</w:t>
            </w:r>
            <w:r w:rsidRPr="00772A59">
              <w:rPr>
                <w:sz w:val="24"/>
              </w:rPr>
              <w:t>的通知</w:t>
            </w:r>
            <w:r w:rsidRPr="00772A59">
              <w:rPr>
                <w:rFonts w:hint="eastAsia"/>
                <w:sz w:val="24"/>
              </w:rPr>
              <w:t>》</w:t>
            </w:r>
            <w:r w:rsidRPr="00772A59">
              <w:rPr>
                <w:sz w:val="24"/>
              </w:rPr>
              <w:t>和河南省环保厅</w:t>
            </w:r>
            <w:proofErr w:type="gramStart"/>
            <w:r w:rsidRPr="00772A59">
              <w:rPr>
                <w:sz w:val="24"/>
              </w:rPr>
              <w:t>豫环文</w:t>
            </w:r>
            <w:proofErr w:type="gramEnd"/>
            <w:r w:rsidRPr="00772A59">
              <w:rPr>
                <w:sz w:val="24"/>
              </w:rPr>
              <w:t>（</w:t>
            </w:r>
            <w:r w:rsidRPr="00772A59">
              <w:rPr>
                <w:sz w:val="24"/>
              </w:rPr>
              <w:t>2015</w:t>
            </w:r>
            <w:r w:rsidRPr="00772A59">
              <w:rPr>
                <w:sz w:val="24"/>
              </w:rPr>
              <w:t>）</w:t>
            </w:r>
            <w:r w:rsidRPr="00772A59">
              <w:rPr>
                <w:sz w:val="24"/>
              </w:rPr>
              <w:t>292</w:t>
            </w:r>
            <w:r w:rsidRPr="00772A59">
              <w:rPr>
                <w:sz w:val="24"/>
              </w:rPr>
              <w:t>号文</w:t>
            </w:r>
            <w:r w:rsidRPr="00772A59">
              <w:rPr>
                <w:rFonts w:hint="eastAsia"/>
                <w:sz w:val="24"/>
              </w:rPr>
              <w:t>《</w:t>
            </w:r>
            <w:r w:rsidRPr="00772A59">
              <w:rPr>
                <w:sz w:val="24"/>
              </w:rPr>
              <w:t>河南省环境保护厅关于贯彻落实</w:t>
            </w:r>
            <w:r w:rsidRPr="00772A59">
              <w:rPr>
                <w:rFonts w:hint="eastAsia"/>
                <w:sz w:val="24"/>
              </w:rPr>
              <w:t>&lt;</w:t>
            </w:r>
            <w:r w:rsidRPr="00772A59">
              <w:rPr>
                <w:sz w:val="24"/>
              </w:rPr>
              <w:t>建设项目主要污染物排放总量指标审核及管理暂行办法</w:t>
            </w:r>
            <w:r w:rsidRPr="00772A59">
              <w:rPr>
                <w:rFonts w:hint="eastAsia"/>
                <w:sz w:val="24"/>
              </w:rPr>
              <w:t>&gt;</w:t>
            </w:r>
            <w:r w:rsidRPr="00772A59">
              <w:rPr>
                <w:sz w:val="24"/>
              </w:rPr>
              <w:t>的通知</w:t>
            </w:r>
            <w:r w:rsidRPr="00772A59">
              <w:rPr>
                <w:rFonts w:hint="eastAsia"/>
                <w:sz w:val="24"/>
              </w:rPr>
              <w:t>》</w:t>
            </w:r>
            <w:r w:rsidRPr="00772A59">
              <w:rPr>
                <w:sz w:val="24"/>
              </w:rPr>
              <w:t>，火电、钢铁、水泥、造纸、印染行业建设项目重点污染物排放总量指标采用绩效方法核定</w:t>
            </w:r>
            <w:r w:rsidRPr="00772A59">
              <w:rPr>
                <w:rFonts w:hint="eastAsia"/>
                <w:sz w:val="24"/>
              </w:rPr>
              <w:t>，</w:t>
            </w:r>
            <w:r w:rsidRPr="00772A59">
              <w:rPr>
                <w:sz w:val="24"/>
              </w:rPr>
              <w:t>其他行业依照国家或地方污染物排放标准及单位产品基准排水量（行业最高允许排水量）、烟气量等予以核定。</w:t>
            </w:r>
          </w:p>
          <w:p w:rsidR="00772A59" w:rsidRPr="00772A59" w:rsidRDefault="00772A59" w:rsidP="00772A59">
            <w:pPr>
              <w:adjustRightInd w:val="0"/>
              <w:snapToGrid w:val="0"/>
              <w:spacing w:line="500" w:lineRule="exact"/>
              <w:ind w:firstLineChars="200" w:firstLine="480"/>
              <w:rPr>
                <w:sz w:val="24"/>
              </w:rPr>
            </w:pPr>
            <w:r w:rsidRPr="00772A59">
              <w:rPr>
                <w:sz w:val="24"/>
              </w:rPr>
              <w:lastRenderedPageBreak/>
              <w:t>本项目污染物特点，确定</w:t>
            </w:r>
            <w:r w:rsidRPr="00772A59">
              <w:rPr>
                <w:rFonts w:hint="eastAsia"/>
                <w:sz w:val="24"/>
              </w:rPr>
              <w:t>SO</w:t>
            </w:r>
            <w:r w:rsidRPr="00772A59">
              <w:rPr>
                <w:rFonts w:hint="eastAsia"/>
                <w:sz w:val="24"/>
                <w:vertAlign w:val="subscript"/>
              </w:rPr>
              <w:t>2</w:t>
            </w:r>
            <w:r w:rsidRPr="00772A59">
              <w:rPr>
                <w:rFonts w:hint="eastAsia"/>
                <w:sz w:val="24"/>
              </w:rPr>
              <w:t>、</w:t>
            </w:r>
            <w:r w:rsidRPr="00772A59">
              <w:rPr>
                <w:rFonts w:hint="eastAsia"/>
                <w:sz w:val="24"/>
              </w:rPr>
              <w:t>NO</w:t>
            </w:r>
            <w:r w:rsidRPr="00772A59">
              <w:rPr>
                <w:rFonts w:hint="eastAsia"/>
                <w:sz w:val="24"/>
                <w:vertAlign w:val="subscript"/>
              </w:rPr>
              <w:t>X</w:t>
            </w:r>
            <w:r w:rsidRPr="00772A59">
              <w:rPr>
                <w:rFonts w:hint="eastAsia"/>
                <w:sz w:val="24"/>
              </w:rPr>
              <w:t>、</w:t>
            </w:r>
            <w:r w:rsidRPr="00772A59">
              <w:rPr>
                <w:sz w:val="24"/>
              </w:rPr>
              <w:t>COD</w:t>
            </w:r>
            <w:r w:rsidRPr="00772A59">
              <w:rPr>
                <w:sz w:val="24"/>
              </w:rPr>
              <w:t>、氨氮为本项目污染物总量控制因子。本项目</w:t>
            </w:r>
            <w:r w:rsidRPr="00772A59">
              <w:rPr>
                <w:rFonts w:hint="eastAsia"/>
                <w:sz w:val="24"/>
              </w:rPr>
              <w:t>生活污水产生量为</w:t>
            </w:r>
            <w:r w:rsidRPr="00772A59">
              <w:rPr>
                <w:rFonts w:hint="eastAsia"/>
                <w:sz w:val="24"/>
              </w:rPr>
              <w:t>144</w:t>
            </w:r>
            <w:r w:rsidRPr="00772A59">
              <w:rPr>
                <w:sz w:val="24"/>
              </w:rPr>
              <w:t>t/a</w:t>
            </w:r>
            <w:r w:rsidRPr="00772A59">
              <w:rPr>
                <w:rFonts w:hint="eastAsia"/>
                <w:sz w:val="24"/>
              </w:rPr>
              <w:t>，</w:t>
            </w:r>
            <w:r w:rsidRPr="00772A59">
              <w:rPr>
                <w:rFonts w:hint="eastAsia"/>
                <w:sz w:val="24"/>
              </w:rPr>
              <w:t>COD</w:t>
            </w:r>
            <w:r w:rsidRPr="00772A59">
              <w:rPr>
                <w:rFonts w:hint="eastAsia"/>
                <w:sz w:val="24"/>
              </w:rPr>
              <w:t>、氨氮浓度分别为</w:t>
            </w:r>
            <w:r w:rsidRPr="00772A59">
              <w:rPr>
                <w:rFonts w:hint="eastAsia"/>
                <w:sz w:val="24"/>
              </w:rPr>
              <w:t>240</w:t>
            </w:r>
            <w:r w:rsidRPr="00772A59">
              <w:rPr>
                <w:bCs/>
                <w:sz w:val="24"/>
              </w:rPr>
              <w:t>mg/L</w:t>
            </w:r>
            <w:r w:rsidRPr="00772A59">
              <w:rPr>
                <w:rFonts w:hint="eastAsia"/>
                <w:bCs/>
                <w:sz w:val="24"/>
              </w:rPr>
              <w:t>、</w:t>
            </w:r>
            <w:r w:rsidRPr="00772A59">
              <w:rPr>
                <w:rFonts w:hint="eastAsia"/>
                <w:bCs/>
                <w:sz w:val="24"/>
              </w:rPr>
              <w:t>24.25</w:t>
            </w:r>
            <w:r w:rsidRPr="00772A59">
              <w:rPr>
                <w:bCs/>
                <w:sz w:val="24"/>
              </w:rPr>
              <w:t>mg/L</w:t>
            </w:r>
            <w:r w:rsidRPr="00772A59">
              <w:rPr>
                <w:rFonts w:hint="eastAsia"/>
                <w:bCs/>
                <w:sz w:val="24"/>
              </w:rPr>
              <w:t>；本项目</w:t>
            </w:r>
            <w:r w:rsidRPr="00772A59">
              <w:rPr>
                <w:rFonts w:hint="eastAsia"/>
                <w:sz w:val="24"/>
              </w:rPr>
              <w:t>液化石油气用量为</w:t>
            </w:r>
            <w:r w:rsidR="00CE6535">
              <w:rPr>
                <w:rFonts w:hint="eastAsia"/>
                <w:sz w:val="24"/>
              </w:rPr>
              <w:t>4.0</w:t>
            </w:r>
            <w:r w:rsidRPr="00772A59">
              <w:rPr>
                <w:rFonts w:hint="eastAsia"/>
                <w:sz w:val="24"/>
              </w:rPr>
              <w:t>t/a</w:t>
            </w:r>
            <w:r w:rsidRPr="00772A59">
              <w:rPr>
                <w:rFonts w:hint="eastAsia"/>
                <w:sz w:val="24"/>
              </w:rPr>
              <w:t>，燃烧</w:t>
            </w:r>
            <w:r w:rsidRPr="00772A59">
              <w:rPr>
                <w:rFonts w:hint="eastAsia"/>
                <w:sz w:val="24"/>
              </w:rPr>
              <w:t>1</w:t>
            </w:r>
            <w:r w:rsidRPr="00772A59">
              <w:rPr>
                <w:sz w:val="24"/>
              </w:rPr>
              <w:t>t</w:t>
            </w:r>
            <w:r w:rsidRPr="00772A59">
              <w:rPr>
                <w:rFonts w:hint="eastAsia"/>
                <w:sz w:val="24"/>
              </w:rPr>
              <w:t>液化石油气产生</w:t>
            </w:r>
            <w:r w:rsidRPr="00772A59">
              <w:rPr>
                <w:rFonts w:hint="eastAsia"/>
                <w:sz w:val="24"/>
              </w:rPr>
              <w:t>S</w:t>
            </w:r>
            <w:r w:rsidRPr="00772A59">
              <w:rPr>
                <w:sz w:val="24"/>
              </w:rPr>
              <w:t>O</w:t>
            </w:r>
            <w:r w:rsidRPr="00772A59">
              <w:rPr>
                <w:sz w:val="24"/>
                <w:vertAlign w:val="subscript"/>
              </w:rPr>
              <w:t xml:space="preserve">2 </w:t>
            </w:r>
            <w:r w:rsidRPr="00772A59">
              <w:rPr>
                <w:rFonts w:hint="eastAsia"/>
                <w:sz w:val="24"/>
              </w:rPr>
              <w:t>1.1588kg</w:t>
            </w:r>
            <w:r w:rsidRPr="00772A59">
              <w:rPr>
                <w:rFonts w:hint="eastAsia"/>
                <w:sz w:val="24"/>
              </w:rPr>
              <w:t>；燃烧</w:t>
            </w:r>
            <w:r w:rsidRPr="00772A59">
              <w:rPr>
                <w:rFonts w:hint="eastAsia"/>
                <w:sz w:val="24"/>
              </w:rPr>
              <w:t>1</w:t>
            </w:r>
            <w:r w:rsidRPr="00772A59">
              <w:rPr>
                <w:sz w:val="24"/>
              </w:rPr>
              <w:t>t</w:t>
            </w:r>
            <w:r w:rsidRPr="00772A59">
              <w:rPr>
                <w:rFonts w:hint="eastAsia"/>
                <w:sz w:val="24"/>
              </w:rPr>
              <w:t>液化石油气产生</w:t>
            </w:r>
            <w:r w:rsidRPr="00772A59">
              <w:rPr>
                <w:rFonts w:hint="eastAsia"/>
                <w:sz w:val="24"/>
              </w:rPr>
              <w:t>N</w:t>
            </w:r>
            <w:r w:rsidRPr="00772A59">
              <w:rPr>
                <w:sz w:val="24"/>
              </w:rPr>
              <w:t>O</w:t>
            </w:r>
            <w:r w:rsidRPr="00772A59">
              <w:rPr>
                <w:sz w:val="24"/>
                <w:vertAlign w:val="subscript"/>
              </w:rPr>
              <w:t xml:space="preserve">X </w:t>
            </w:r>
            <w:r w:rsidRPr="00772A59">
              <w:rPr>
                <w:rFonts w:hint="eastAsia"/>
                <w:sz w:val="24"/>
              </w:rPr>
              <w:t>4.2412kg</w:t>
            </w:r>
            <w:r w:rsidRPr="00772A59">
              <w:rPr>
                <w:rFonts w:hint="eastAsia"/>
                <w:sz w:val="24"/>
              </w:rPr>
              <w:t>；则本项目</w:t>
            </w:r>
            <w:r w:rsidRPr="00772A59">
              <w:rPr>
                <w:sz w:val="24"/>
              </w:rPr>
              <w:t>污染物排放总量为：</w:t>
            </w:r>
          </w:p>
          <w:p w:rsidR="00772A59" w:rsidRPr="00772A59" w:rsidRDefault="00772A59" w:rsidP="00772A59">
            <w:pPr>
              <w:adjustRightInd w:val="0"/>
              <w:snapToGrid w:val="0"/>
              <w:spacing w:line="500" w:lineRule="exact"/>
              <w:ind w:firstLineChars="200" w:firstLine="480"/>
              <w:rPr>
                <w:sz w:val="24"/>
              </w:rPr>
            </w:pPr>
            <w:r w:rsidRPr="00772A59">
              <w:rPr>
                <w:rFonts w:hint="eastAsia"/>
                <w:sz w:val="24"/>
              </w:rPr>
              <w:t>废</w:t>
            </w:r>
            <w:r w:rsidRPr="00772A59">
              <w:rPr>
                <w:sz w:val="24"/>
              </w:rPr>
              <w:t>水：</w:t>
            </w:r>
            <w:r w:rsidRPr="00772A59">
              <w:rPr>
                <w:sz w:val="24"/>
              </w:rPr>
              <w:t>COD</w:t>
            </w:r>
            <w:r w:rsidRPr="00772A59">
              <w:rPr>
                <w:sz w:val="24"/>
              </w:rPr>
              <w:t>年排放量</w:t>
            </w:r>
            <w:r w:rsidRPr="00772A59">
              <w:rPr>
                <w:sz w:val="24"/>
              </w:rPr>
              <w:t>=</w:t>
            </w:r>
            <w:r w:rsidRPr="00772A59">
              <w:rPr>
                <w:rFonts w:hint="eastAsia"/>
                <w:sz w:val="24"/>
              </w:rPr>
              <w:t>240</w:t>
            </w:r>
            <w:r w:rsidRPr="00772A59">
              <w:rPr>
                <w:sz w:val="24"/>
              </w:rPr>
              <w:t>mg/L×</w:t>
            </w:r>
            <w:r w:rsidRPr="00772A59">
              <w:rPr>
                <w:rFonts w:hint="eastAsia"/>
                <w:sz w:val="24"/>
              </w:rPr>
              <w:t>144</w:t>
            </w:r>
            <w:r w:rsidRPr="00772A59">
              <w:rPr>
                <w:sz w:val="24"/>
              </w:rPr>
              <w:t>m</w:t>
            </w:r>
            <w:r w:rsidRPr="00772A59">
              <w:rPr>
                <w:sz w:val="24"/>
                <w:vertAlign w:val="superscript"/>
              </w:rPr>
              <w:t>3</w:t>
            </w:r>
            <w:r w:rsidRPr="00772A59">
              <w:rPr>
                <w:sz w:val="24"/>
              </w:rPr>
              <w:t>/a×10</w:t>
            </w:r>
            <w:r w:rsidRPr="00772A59">
              <w:rPr>
                <w:sz w:val="24"/>
                <w:vertAlign w:val="superscript"/>
              </w:rPr>
              <w:t>-6</w:t>
            </w:r>
            <w:r w:rsidRPr="00772A59">
              <w:rPr>
                <w:sz w:val="24"/>
              </w:rPr>
              <w:t>t/a=0.0</w:t>
            </w:r>
            <w:r w:rsidRPr="00772A59">
              <w:rPr>
                <w:rFonts w:hint="eastAsia"/>
                <w:sz w:val="24"/>
              </w:rPr>
              <w:t>346</w:t>
            </w:r>
            <w:r w:rsidRPr="00772A59">
              <w:rPr>
                <w:sz w:val="24"/>
              </w:rPr>
              <w:t>t/a</w:t>
            </w:r>
          </w:p>
          <w:p w:rsidR="00772A59" w:rsidRPr="00772A59" w:rsidRDefault="00772A59" w:rsidP="00772A59">
            <w:pPr>
              <w:adjustRightInd w:val="0"/>
              <w:snapToGrid w:val="0"/>
              <w:spacing w:line="500" w:lineRule="exact"/>
              <w:ind w:firstLineChars="200" w:firstLine="480"/>
              <w:rPr>
                <w:sz w:val="24"/>
              </w:rPr>
            </w:pPr>
            <w:r w:rsidRPr="00772A59">
              <w:rPr>
                <w:sz w:val="24"/>
              </w:rPr>
              <w:t>氨氮年排放量</w:t>
            </w:r>
            <w:r w:rsidRPr="00772A59">
              <w:rPr>
                <w:sz w:val="24"/>
              </w:rPr>
              <w:t>=</w:t>
            </w:r>
            <w:r w:rsidRPr="00772A59">
              <w:rPr>
                <w:rFonts w:hint="eastAsia"/>
                <w:sz w:val="24"/>
              </w:rPr>
              <w:t>24.25</w:t>
            </w:r>
            <w:r w:rsidRPr="00772A59">
              <w:rPr>
                <w:sz w:val="24"/>
              </w:rPr>
              <w:t>mg/L×</w:t>
            </w:r>
            <w:r w:rsidRPr="00772A59">
              <w:rPr>
                <w:rFonts w:hint="eastAsia"/>
                <w:sz w:val="24"/>
              </w:rPr>
              <w:t>144</w:t>
            </w:r>
            <w:r w:rsidRPr="00772A59">
              <w:rPr>
                <w:sz w:val="24"/>
              </w:rPr>
              <w:t>m</w:t>
            </w:r>
            <w:r w:rsidRPr="00772A59">
              <w:rPr>
                <w:sz w:val="24"/>
                <w:vertAlign w:val="superscript"/>
              </w:rPr>
              <w:t>3</w:t>
            </w:r>
            <w:r w:rsidRPr="00772A59">
              <w:rPr>
                <w:sz w:val="24"/>
              </w:rPr>
              <w:t>/a×10</w:t>
            </w:r>
            <w:r w:rsidRPr="00772A59">
              <w:rPr>
                <w:sz w:val="24"/>
                <w:vertAlign w:val="superscript"/>
              </w:rPr>
              <w:t>-6</w:t>
            </w:r>
            <w:r w:rsidRPr="00772A59">
              <w:rPr>
                <w:sz w:val="24"/>
              </w:rPr>
              <w:t>t/a=0.00</w:t>
            </w:r>
            <w:r w:rsidRPr="00772A59">
              <w:rPr>
                <w:rFonts w:hint="eastAsia"/>
                <w:sz w:val="24"/>
              </w:rPr>
              <w:t>35</w:t>
            </w:r>
            <w:r w:rsidRPr="00772A59">
              <w:rPr>
                <w:sz w:val="24"/>
              </w:rPr>
              <w:t>t/a</w:t>
            </w:r>
          </w:p>
          <w:p w:rsidR="00772A59" w:rsidRPr="00772A59" w:rsidRDefault="00772A59" w:rsidP="00772A59">
            <w:pPr>
              <w:adjustRightInd w:val="0"/>
              <w:snapToGrid w:val="0"/>
              <w:spacing w:line="500" w:lineRule="exact"/>
              <w:ind w:firstLineChars="200" w:firstLine="480"/>
              <w:rPr>
                <w:sz w:val="24"/>
              </w:rPr>
            </w:pPr>
            <w:r w:rsidRPr="00772A59">
              <w:rPr>
                <w:sz w:val="24"/>
              </w:rPr>
              <w:t>废气：二氧化硫排放量</w:t>
            </w:r>
            <w:r w:rsidRPr="00772A59">
              <w:rPr>
                <w:sz w:val="24"/>
              </w:rPr>
              <w:t>=</w:t>
            </w:r>
            <w:r w:rsidRPr="00772A59">
              <w:rPr>
                <w:rFonts w:hint="eastAsia"/>
                <w:sz w:val="24"/>
              </w:rPr>
              <w:t>1.15</w:t>
            </w:r>
            <w:r w:rsidR="00CE6535">
              <w:rPr>
                <w:rFonts w:hint="eastAsia"/>
                <w:sz w:val="24"/>
              </w:rPr>
              <w:t>8</w:t>
            </w:r>
            <w:r w:rsidRPr="00772A59">
              <w:rPr>
                <w:rFonts w:hint="eastAsia"/>
                <w:sz w:val="24"/>
              </w:rPr>
              <w:t>8</w:t>
            </w:r>
            <w:r w:rsidRPr="00772A59">
              <w:rPr>
                <w:sz w:val="24"/>
              </w:rPr>
              <w:t>×</w:t>
            </w:r>
            <w:r w:rsidR="00CE6535">
              <w:rPr>
                <w:rFonts w:hint="eastAsia"/>
                <w:sz w:val="24"/>
              </w:rPr>
              <w:t>4</w:t>
            </w:r>
            <w:r w:rsidRPr="00772A59">
              <w:rPr>
                <w:sz w:val="24"/>
              </w:rPr>
              <w:t>×10</w:t>
            </w:r>
            <w:r w:rsidRPr="00772A59">
              <w:rPr>
                <w:sz w:val="24"/>
                <w:vertAlign w:val="superscript"/>
              </w:rPr>
              <w:t>-3</w:t>
            </w:r>
            <w:r w:rsidRPr="00772A59">
              <w:rPr>
                <w:sz w:val="24"/>
              </w:rPr>
              <w:t xml:space="preserve"> =0.0</w:t>
            </w:r>
            <w:r w:rsidR="00CE6535">
              <w:rPr>
                <w:rFonts w:hint="eastAsia"/>
                <w:sz w:val="24"/>
              </w:rPr>
              <w:t>046</w:t>
            </w:r>
            <w:r w:rsidRPr="00772A59">
              <w:rPr>
                <w:sz w:val="24"/>
              </w:rPr>
              <w:t>t/a</w:t>
            </w:r>
          </w:p>
          <w:p w:rsidR="00772A59" w:rsidRPr="00772A59" w:rsidRDefault="00772A59" w:rsidP="00772A59">
            <w:pPr>
              <w:adjustRightInd w:val="0"/>
              <w:snapToGrid w:val="0"/>
              <w:spacing w:line="500" w:lineRule="exact"/>
              <w:ind w:firstLineChars="200" w:firstLine="480"/>
              <w:rPr>
                <w:sz w:val="24"/>
              </w:rPr>
            </w:pPr>
            <w:r w:rsidRPr="00772A59">
              <w:rPr>
                <w:sz w:val="24"/>
              </w:rPr>
              <w:t>氮氧化物排放量</w:t>
            </w:r>
            <w:r w:rsidRPr="00772A59">
              <w:rPr>
                <w:sz w:val="24"/>
              </w:rPr>
              <w:t>=</w:t>
            </w:r>
            <w:r w:rsidRPr="00772A59">
              <w:rPr>
                <w:rFonts w:hint="eastAsia"/>
                <w:sz w:val="24"/>
              </w:rPr>
              <w:t>4.2412</w:t>
            </w:r>
            <w:r w:rsidRPr="00772A59">
              <w:rPr>
                <w:sz w:val="24"/>
              </w:rPr>
              <w:t>×</w:t>
            </w:r>
            <w:r w:rsidR="00CE6535">
              <w:rPr>
                <w:rFonts w:hint="eastAsia"/>
                <w:sz w:val="24"/>
              </w:rPr>
              <w:t>4</w:t>
            </w:r>
            <w:r w:rsidRPr="00772A59">
              <w:rPr>
                <w:sz w:val="24"/>
              </w:rPr>
              <w:t>×10</w:t>
            </w:r>
            <w:r w:rsidRPr="00772A59">
              <w:rPr>
                <w:sz w:val="24"/>
                <w:vertAlign w:val="superscript"/>
              </w:rPr>
              <w:t>-3</w:t>
            </w:r>
            <w:r w:rsidRPr="00772A59">
              <w:rPr>
                <w:sz w:val="24"/>
              </w:rPr>
              <w:t xml:space="preserve"> =0.</w:t>
            </w:r>
            <w:r w:rsidRPr="00772A59">
              <w:rPr>
                <w:rFonts w:hint="eastAsia"/>
                <w:sz w:val="24"/>
              </w:rPr>
              <w:t>0</w:t>
            </w:r>
            <w:r w:rsidR="00CE6535">
              <w:rPr>
                <w:rFonts w:hint="eastAsia"/>
                <w:sz w:val="24"/>
              </w:rPr>
              <w:t>170</w:t>
            </w:r>
            <w:r w:rsidRPr="00772A59">
              <w:rPr>
                <w:sz w:val="24"/>
              </w:rPr>
              <w:t>t/a</w:t>
            </w:r>
          </w:p>
          <w:p w:rsidR="00141F52" w:rsidRPr="00772A59" w:rsidRDefault="00772A59" w:rsidP="00772A59">
            <w:pPr>
              <w:adjustRightInd w:val="0"/>
              <w:snapToGrid w:val="0"/>
              <w:spacing w:line="500" w:lineRule="exact"/>
              <w:ind w:firstLineChars="200" w:firstLine="480"/>
              <w:rPr>
                <w:color w:val="FF0000"/>
                <w:sz w:val="24"/>
              </w:rPr>
            </w:pPr>
            <w:r w:rsidRPr="00772A59">
              <w:rPr>
                <w:rFonts w:hint="eastAsia"/>
                <w:sz w:val="24"/>
              </w:rPr>
              <w:t>综上所述，本项目废气总量控制指标为：</w:t>
            </w:r>
            <w:r w:rsidRPr="00772A59">
              <w:rPr>
                <w:sz w:val="24"/>
              </w:rPr>
              <w:t>SO</w:t>
            </w:r>
            <w:r w:rsidRPr="00772A59">
              <w:rPr>
                <w:sz w:val="24"/>
                <w:vertAlign w:val="subscript"/>
              </w:rPr>
              <w:t>2</w:t>
            </w:r>
            <w:r w:rsidR="00CE6535" w:rsidRPr="00772A59">
              <w:rPr>
                <w:sz w:val="24"/>
              </w:rPr>
              <w:t>0.0</w:t>
            </w:r>
            <w:r w:rsidR="00CE6535">
              <w:rPr>
                <w:rFonts w:hint="eastAsia"/>
                <w:sz w:val="24"/>
              </w:rPr>
              <w:t>046</w:t>
            </w:r>
            <w:r w:rsidRPr="00772A59">
              <w:rPr>
                <w:sz w:val="24"/>
              </w:rPr>
              <w:t>t/a</w:t>
            </w:r>
            <w:r w:rsidRPr="00772A59">
              <w:rPr>
                <w:rFonts w:hint="eastAsia"/>
                <w:sz w:val="24"/>
              </w:rPr>
              <w:t>、</w:t>
            </w:r>
            <w:r w:rsidRPr="00772A59">
              <w:rPr>
                <w:rFonts w:hint="eastAsia"/>
                <w:sz w:val="24"/>
              </w:rPr>
              <w:t>NO</w:t>
            </w:r>
            <w:r w:rsidRPr="00772A59">
              <w:rPr>
                <w:rFonts w:hint="eastAsia"/>
                <w:sz w:val="24"/>
                <w:vertAlign w:val="subscript"/>
              </w:rPr>
              <w:t>x</w:t>
            </w:r>
            <w:r w:rsidR="00CE6535" w:rsidRPr="00772A59">
              <w:rPr>
                <w:sz w:val="24"/>
              </w:rPr>
              <w:t>0.</w:t>
            </w:r>
            <w:r w:rsidR="00CE6535" w:rsidRPr="00772A59">
              <w:rPr>
                <w:rFonts w:hint="eastAsia"/>
                <w:sz w:val="24"/>
              </w:rPr>
              <w:t>0</w:t>
            </w:r>
            <w:r w:rsidR="00CE6535">
              <w:rPr>
                <w:rFonts w:hint="eastAsia"/>
                <w:sz w:val="24"/>
              </w:rPr>
              <w:t>170</w:t>
            </w:r>
            <w:r w:rsidR="00CE6535" w:rsidRPr="00772A59">
              <w:rPr>
                <w:sz w:val="24"/>
              </w:rPr>
              <w:t>t/a</w:t>
            </w:r>
            <w:r w:rsidRPr="00772A59">
              <w:rPr>
                <w:rFonts w:hint="eastAsia"/>
                <w:sz w:val="24"/>
              </w:rPr>
              <w:t>，</w:t>
            </w:r>
            <w:r w:rsidRPr="00772A59">
              <w:rPr>
                <w:rFonts w:hint="eastAsia"/>
                <w:sz w:val="24"/>
              </w:rPr>
              <w:t>VOC</w:t>
            </w:r>
            <w:r w:rsidRPr="00772A59">
              <w:rPr>
                <w:rFonts w:hint="eastAsia"/>
                <w:sz w:val="24"/>
                <w:vertAlign w:val="subscript"/>
              </w:rPr>
              <w:t>S</w:t>
            </w:r>
            <w:r w:rsidRPr="00772A59">
              <w:rPr>
                <w:rFonts w:hint="eastAsia"/>
                <w:sz w:val="24"/>
              </w:rPr>
              <w:t>0.0</w:t>
            </w:r>
            <w:r w:rsidR="00CE6535">
              <w:rPr>
                <w:rFonts w:hint="eastAsia"/>
                <w:sz w:val="24"/>
              </w:rPr>
              <w:t>039</w:t>
            </w:r>
            <w:r w:rsidRPr="00772A59">
              <w:rPr>
                <w:rFonts w:hint="eastAsia"/>
                <w:sz w:val="24"/>
              </w:rPr>
              <w:t>t/a</w:t>
            </w:r>
            <w:r w:rsidRPr="00772A59">
              <w:rPr>
                <w:rFonts w:hint="eastAsia"/>
                <w:sz w:val="24"/>
              </w:rPr>
              <w:t>。本项目废水总量控制指标：</w:t>
            </w:r>
            <w:r w:rsidRPr="00772A59">
              <w:rPr>
                <w:rFonts w:hint="eastAsia"/>
                <w:sz w:val="24"/>
              </w:rPr>
              <w:t>COD0.0346t/a</w:t>
            </w:r>
            <w:r w:rsidRPr="00772A59">
              <w:rPr>
                <w:rFonts w:hint="eastAsia"/>
                <w:sz w:val="24"/>
              </w:rPr>
              <w:t>，氨氮</w:t>
            </w:r>
            <w:r w:rsidRPr="00772A59">
              <w:rPr>
                <w:rFonts w:hint="eastAsia"/>
                <w:sz w:val="24"/>
              </w:rPr>
              <w:t>0.0035t/a</w:t>
            </w:r>
            <w:r w:rsidRPr="00772A59">
              <w:rPr>
                <w:rFonts w:hint="eastAsia"/>
                <w:sz w:val="24"/>
              </w:rPr>
              <w:t>。具体指标由建设单位向环保主管部门申请核定。</w:t>
            </w:r>
          </w:p>
          <w:p w:rsidR="00A6655F" w:rsidRDefault="008661B5" w:rsidP="00A6655F">
            <w:pPr>
              <w:adjustRightInd w:val="0"/>
              <w:spacing w:line="500" w:lineRule="exact"/>
              <w:rPr>
                <w:rFonts w:eastAsia="黑体"/>
                <w:bCs/>
                <w:sz w:val="24"/>
                <w:szCs w:val="24"/>
              </w:rPr>
            </w:pPr>
            <w:r>
              <w:rPr>
                <w:rFonts w:eastAsia="黑体" w:hint="eastAsia"/>
                <w:bCs/>
                <w:sz w:val="24"/>
                <w:szCs w:val="24"/>
              </w:rPr>
              <w:t>5</w:t>
            </w:r>
            <w:r w:rsidR="00A6655F">
              <w:rPr>
                <w:rFonts w:eastAsia="黑体"/>
                <w:bCs/>
                <w:sz w:val="24"/>
                <w:szCs w:val="24"/>
              </w:rPr>
              <w:t>.</w:t>
            </w:r>
            <w:r w:rsidR="00A6655F" w:rsidRPr="00A6655F">
              <w:rPr>
                <w:rFonts w:hint="eastAsia"/>
                <w:bCs/>
                <w:sz w:val="24"/>
              </w:rPr>
              <w:t xml:space="preserve"> </w:t>
            </w:r>
            <w:r w:rsidR="00A6655F" w:rsidRPr="00A6655F">
              <w:rPr>
                <w:rFonts w:eastAsia="黑体" w:hint="eastAsia"/>
                <w:bCs/>
                <w:sz w:val="24"/>
                <w:szCs w:val="24"/>
              </w:rPr>
              <w:t>环境</w:t>
            </w:r>
            <w:r w:rsidR="00CE6535">
              <w:rPr>
                <w:rFonts w:eastAsia="黑体" w:hint="eastAsia"/>
                <w:bCs/>
                <w:sz w:val="24"/>
                <w:szCs w:val="24"/>
              </w:rPr>
              <w:t>管理与</w:t>
            </w:r>
            <w:r w:rsidR="00A6655F" w:rsidRPr="00A6655F">
              <w:rPr>
                <w:rFonts w:eastAsia="黑体" w:hint="eastAsia"/>
                <w:bCs/>
                <w:sz w:val="24"/>
                <w:szCs w:val="24"/>
              </w:rPr>
              <w:t>监测计划</w:t>
            </w:r>
          </w:p>
          <w:p w:rsidR="00A6655F" w:rsidRPr="00A6655F" w:rsidRDefault="00A6655F" w:rsidP="00A6655F">
            <w:pPr>
              <w:adjustRightInd w:val="0"/>
              <w:snapToGrid w:val="0"/>
              <w:spacing w:line="500" w:lineRule="exact"/>
              <w:ind w:firstLineChars="200" w:firstLine="480"/>
              <w:rPr>
                <w:sz w:val="24"/>
              </w:rPr>
            </w:pPr>
            <w:r w:rsidRPr="00A6655F">
              <w:rPr>
                <w:sz w:val="24"/>
              </w:rPr>
              <w:t>1</w:t>
            </w:r>
            <w:r w:rsidR="00CE6535">
              <w:rPr>
                <w:sz w:val="24"/>
              </w:rPr>
              <w:t>、</w:t>
            </w:r>
            <w:r w:rsidR="00CE6535">
              <w:rPr>
                <w:rFonts w:hint="eastAsia"/>
                <w:sz w:val="24"/>
              </w:rPr>
              <w:t>管理</w:t>
            </w:r>
            <w:r w:rsidRPr="00A6655F">
              <w:rPr>
                <w:sz w:val="24"/>
              </w:rPr>
              <w:t>要求</w:t>
            </w:r>
          </w:p>
          <w:p w:rsidR="00CE6535" w:rsidRPr="00CE6535" w:rsidRDefault="00CE6535" w:rsidP="00CE6535">
            <w:pPr>
              <w:adjustRightInd w:val="0"/>
              <w:snapToGrid w:val="0"/>
              <w:spacing w:line="500" w:lineRule="exact"/>
              <w:ind w:firstLineChars="200" w:firstLine="480"/>
              <w:rPr>
                <w:bCs/>
                <w:sz w:val="24"/>
              </w:rPr>
            </w:pPr>
            <w:r w:rsidRPr="00CE6535">
              <w:rPr>
                <w:bCs/>
                <w:sz w:val="24"/>
              </w:rPr>
              <w:t>企业的环境管理是企业管理的一个重要组成部分。本项目建成后要根据实际，建立、健全完善管理体系和规章制度，将清洁生产贯穿于生产的全过程，对原辅料使用、资源能利用、污染控制与减排、设备操作维护等方面严格管理，不断加强员工清洁生产意识，严格操作规程，杜绝生产过程中不必要的浪费，保证清洁生产稳定持续发展。</w:t>
            </w:r>
          </w:p>
          <w:p w:rsidR="00CE6535" w:rsidRPr="00CE6535" w:rsidRDefault="00CE6535" w:rsidP="00CE6535">
            <w:pPr>
              <w:adjustRightInd w:val="0"/>
              <w:snapToGrid w:val="0"/>
              <w:spacing w:line="500" w:lineRule="exact"/>
              <w:ind w:firstLineChars="200" w:firstLine="480"/>
              <w:rPr>
                <w:bCs/>
                <w:sz w:val="24"/>
              </w:rPr>
            </w:pPr>
            <w:r w:rsidRPr="00CE6535">
              <w:rPr>
                <w:bCs/>
                <w:sz w:val="24"/>
              </w:rPr>
              <w:t>根据《建设项目环境保护设计规定》的有关要求和本次工程的实际需要，建设项目的法人单位应成立专门的环境管理机构，负责项目施工、运营期间的安全生产和环境管理工作，同时配备一名专职人员负责日常总管理，全面负责本部门的安全生产和环保工作，制定《环境保护管理制度》，明确规定生产部负责全公司环保工作的管理和检查督促，并配备专职环保管理员，制定</w:t>
            </w:r>
            <w:r w:rsidRPr="00CE6535">
              <w:rPr>
                <w:bCs/>
                <w:sz w:val="24"/>
              </w:rPr>
              <w:t>“</w:t>
            </w:r>
            <w:r w:rsidRPr="00CE6535">
              <w:rPr>
                <w:bCs/>
                <w:sz w:val="24"/>
              </w:rPr>
              <w:t>环保经济责任制考核办法</w:t>
            </w:r>
            <w:r w:rsidRPr="00CE6535">
              <w:rPr>
                <w:bCs/>
                <w:sz w:val="24"/>
              </w:rPr>
              <w:t>”</w:t>
            </w:r>
            <w:r w:rsidRPr="00CE6535">
              <w:rPr>
                <w:bCs/>
                <w:sz w:val="24"/>
              </w:rPr>
              <w:t>。企业建立日常的环境管理制度和环境管理台账，履行各阶段环境管理的职责和要求。日常管理过程中加强对一般固废和</w:t>
            </w:r>
            <w:proofErr w:type="gramStart"/>
            <w:r w:rsidRPr="00CE6535">
              <w:rPr>
                <w:bCs/>
                <w:sz w:val="24"/>
              </w:rPr>
              <w:t>危废</w:t>
            </w:r>
            <w:proofErr w:type="gramEnd"/>
            <w:r w:rsidRPr="00CE6535">
              <w:rPr>
                <w:bCs/>
                <w:sz w:val="24"/>
              </w:rPr>
              <w:t>的日常管理，建立</w:t>
            </w:r>
            <w:proofErr w:type="gramStart"/>
            <w:r w:rsidRPr="00CE6535">
              <w:rPr>
                <w:bCs/>
                <w:sz w:val="24"/>
              </w:rPr>
              <w:t>物料台</w:t>
            </w:r>
            <w:proofErr w:type="gramEnd"/>
            <w:r w:rsidRPr="00CE6535">
              <w:rPr>
                <w:bCs/>
                <w:sz w:val="24"/>
              </w:rPr>
              <w:t>账管理。</w:t>
            </w:r>
          </w:p>
          <w:p w:rsidR="00A6655F" w:rsidRPr="00A6655F" w:rsidRDefault="00A6655F" w:rsidP="00A6655F">
            <w:pPr>
              <w:adjustRightInd w:val="0"/>
              <w:snapToGrid w:val="0"/>
              <w:spacing w:line="500" w:lineRule="exact"/>
              <w:ind w:firstLineChars="200" w:firstLine="480"/>
              <w:rPr>
                <w:sz w:val="24"/>
              </w:rPr>
            </w:pPr>
            <w:r w:rsidRPr="00A6655F">
              <w:rPr>
                <w:sz w:val="24"/>
              </w:rPr>
              <w:t>2</w:t>
            </w:r>
            <w:r w:rsidR="00CE6535">
              <w:rPr>
                <w:sz w:val="24"/>
              </w:rPr>
              <w:t>、运营期</w:t>
            </w:r>
            <w:r w:rsidR="00CE6535">
              <w:rPr>
                <w:rFonts w:hint="eastAsia"/>
                <w:sz w:val="24"/>
              </w:rPr>
              <w:t>监测计划</w:t>
            </w:r>
          </w:p>
          <w:p w:rsidR="00A6655F" w:rsidRDefault="00A6655F" w:rsidP="00A6655F">
            <w:pPr>
              <w:adjustRightInd w:val="0"/>
              <w:snapToGrid w:val="0"/>
              <w:spacing w:line="500" w:lineRule="exact"/>
              <w:ind w:firstLineChars="200" w:firstLine="480"/>
              <w:rPr>
                <w:sz w:val="24"/>
              </w:rPr>
            </w:pPr>
            <w:r w:rsidRPr="00A6655F">
              <w:rPr>
                <w:sz w:val="24"/>
              </w:rPr>
              <w:t>根据《排污单位自行监测技术指南总则》（</w:t>
            </w:r>
            <w:r w:rsidRPr="00A6655F">
              <w:rPr>
                <w:sz w:val="24"/>
              </w:rPr>
              <w:t>HJ819-2017</w:t>
            </w:r>
            <w:r w:rsidRPr="00A6655F">
              <w:rPr>
                <w:sz w:val="24"/>
              </w:rPr>
              <w:t>）相关要求，项目属于非重点排污单位，对生产过程中产生的废气、噪声进行监控，可根据自身条件和能力，利用自有人员、场</w:t>
            </w:r>
            <w:r w:rsidRPr="00A6655F">
              <w:rPr>
                <w:sz w:val="24"/>
              </w:rPr>
              <w:lastRenderedPageBreak/>
              <w:t>所和设备自行监测；也可委托其他有资质的检（监）</w:t>
            </w:r>
            <w:proofErr w:type="gramStart"/>
            <w:r w:rsidRPr="00A6655F">
              <w:rPr>
                <w:sz w:val="24"/>
              </w:rPr>
              <w:t>测机构</w:t>
            </w:r>
            <w:proofErr w:type="gramEnd"/>
            <w:r w:rsidRPr="00A6655F">
              <w:rPr>
                <w:sz w:val="24"/>
              </w:rPr>
              <w:t>代其开展自行监测。监测内容及频率见表</w:t>
            </w:r>
            <w:r w:rsidR="00B41EBA">
              <w:rPr>
                <w:rFonts w:hint="eastAsia"/>
                <w:sz w:val="24"/>
              </w:rPr>
              <w:t>53</w:t>
            </w:r>
            <w:r w:rsidRPr="00A6655F">
              <w:rPr>
                <w:sz w:val="24"/>
              </w:rPr>
              <w:t>。</w:t>
            </w:r>
          </w:p>
          <w:p w:rsidR="00A6655F" w:rsidRPr="00A6655F" w:rsidRDefault="00A6655F" w:rsidP="00A6655F">
            <w:pPr>
              <w:autoSpaceDE w:val="0"/>
              <w:autoSpaceDN w:val="0"/>
              <w:adjustRightInd w:val="0"/>
              <w:snapToGrid w:val="0"/>
              <w:spacing w:line="400" w:lineRule="exact"/>
              <w:ind w:firstLineChars="200" w:firstLine="480"/>
              <w:rPr>
                <w:rFonts w:eastAsia="黑体"/>
                <w:sz w:val="24"/>
                <w:szCs w:val="24"/>
              </w:rPr>
            </w:pPr>
            <w:r w:rsidRPr="00A6655F">
              <w:rPr>
                <w:rFonts w:eastAsia="黑体"/>
                <w:sz w:val="24"/>
                <w:szCs w:val="24"/>
              </w:rPr>
              <w:t>表</w:t>
            </w:r>
            <w:r w:rsidR="00B41EBA">
              <w:rPr>
                <w:rFonts w:eastAsia="黑体" w:hint="eastAsia"/>
                <w:sz w:val="24"/>
                <w:szCs w:val="24"/>
              </w:rPr>
              <w:t>53</w:t>
            </w:r>
            <w:r w:rsidRPr="00A6655F">
              <w:rPr>
                <w:rFonts w:eastAsia="黑体" w:hint="eastAsia"/>
                <w:sz w:val="24"/>
                <w:szCs w:val="24"/>
              </w:rPr>
              <w:t xml:space="preserve">                      </w:t>
            </w:r>
            <w:r w:rsidRPr="00A6655F">
              <w:rPr>
                <w:rFonts w:eastAsia="黑体" w:hint="eastAsia"/>
                <w:bCs/>
                <w:sz w:val="24"/>
                <w:szCs w:val="24"/>
              </w:rPr>
              <w:t>工程环境监测项目</w:t>
            </w:r>
            <w:r w:rsidRPr="00A6655F">
              <w:rPr>
                <w:rFonts w:eastAsia="黑体"/>
                <w:bCs/>
                <w:sz w:val="24"/>
                <w:szCs w:val="24"/>
              </w:rPr>
              <w:t>一览表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tblPr>
            <w:tblGrid>
              <w:gridCol w:w="661"/>
              <w:gridCol w:w="666"/>
              <w:gridCol w:w="1486"/>
              <w:gridCol w:w="1463"/>
              <w:gridCol w:w="1222"/>
              <w:gridCol w:w="4292"/>
            </w:tblGrid>
            <w:tr w:rsidR="00CE6535" w:rsidRPr="00CE6535" w:rsidTr="00CE6535">
              <w:trPr>
                <w:trHeight w:val="340"/>
              </w:trPr>
              <w:tc>
                <w:tcPr>
                  <w:tcW w:w="678" w:type="pct"/>
                  <w:gridSpan w:val="2"/>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类别</w:t>
                  </w:r>
                </w:p>
              </w:tc>
              <w:tc>
                <w:tcPr>
                  <w:tcW w:w="759"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监测点位</w:t>
                  </w:r>
                </w:p>
              </w:tc>
              <w:tc>
                <w:tcPr>
                  <w:tcW w:w="747"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监测因子</w:t>
                  </w:r>
                </w:p>
              </w:tc>
              <w:tc>
                <w:tcPr>
                  <w:tcW w:w="624"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监测频率</w:t>
                  </w:r>
                </w:p>
              </w:tc>
              <w:tc>
                <w:tcPr>
                  <w:tcW w:w="2192"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执行标准</w:t>
                  </w:r>
                </w:p>
              </w:tc>
            </w:tr>
            <w:tr w:rsidR="00CE6535" w:rsidRPr="00CE6535" w:rsidTr="00CE6535">
              <w:trPr>
                <w:trHeight w:val="1605"/>
              </w:trPr>
              <w:tc>
                <w:tcPr>
                  <w:tcW w:w="338" w:type="pct"/>
                  <w:vMerge w:val="restar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污染源监测</w:t>
                  </w:r>
                </w:p>
              </w:tc>
              <w:tc>
                <w:tcPr>
                  <w:tcW w:w="339" w:type="pct"/>
                  <w:vMerge w:val="restar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废气</w:t>
                  </w:r>
                </w:p>
              </w:tc>
              <w:tc>
                <w:tcPr>
                  <w:tcW w:w="759" w:type="pct"/>
                  <w:tcBorders>
                    <w:tl2br w:val="nil"/>
                    <w:tr2bl w:val="nil"/>
                  </w:tcBorders>
                  <w:vAlign w:val="center"/>
                </w:tcPr>
                <w:p w:rsidR="00CE6535" w:rsidRPr="00CE6535" w:rsidRDefault="00836D5D" w:rsidP="00900099">
                  <w:pPr>
                    <w:pStyle w:val="aff4"/>
                    <w:rPr>
                      <w:rFonts w:ascii="Times New Roman" w:eastAsia="宋体" w:hAnsi="Times New Roman" w:cs="Times New Roman"/>
                    </w:rPr>
                  </w:pPr>
                  <w:r>
                    <w:rPr>
                      <w:rFonts w:ascii="Times New Roman" w:hAnsi="Times New Roman" w:cs="Times New Roman"/>
                    </w:rPr>
                    <w:t>喷粉</w:t>
                  </w:r>
                  <w:r w:rsidR="00CE6535" w:rsidRPr="00CE6535">
                    <w:rPr>
                      <w:rFonts w:ascii="Times New Roman" w:eastAsia="宋体" w:hAnsi="Times New Roman" w:cs="Times New Roman"/>
                    </w:rPr>
                    <w:t>排气筒出口</w:t>
                  </w:r>
                  <w:r>
                    <w:rPr>
                      <w:rFonts w:ascii="Times New Roman" w:hAnsi="Times New Roman" w:cs="Times New Roman" w:hint="eastAsia"/>
                    </w:rPr>
                    <w:t>（</w:t>
                  </w:r>
                  <w:r w:rsidRPr="00836D5D">
                    <w:rPr>
                      <w:rFonts w:ascii="Times New Roman" w:eastAsia="宋体" w:hAnsi="Times New Roman" w:cs="Times New Roman" w:hint="eastAsia"/>
                    </w:rPr>
                    <w:t>2#</w:t>
                  </w:r>
                  <w:r w:rsidRPr="00836D5D">
                    <w:rPr>
                      <w:rFonts w:ascii="Times New Roman" w:eastAsia="宋体" w:hAnsi="Times New Roman" w:cs="Times New Roman" w:hint="eastAsia"/>
                    </w:rPr>
                    <w:t>排气筒</w:t>
                  </w:r>
                  <w:r>
                    <w:rPr>
                      <w:rFonts w:ascii="Times New Roman" w:hAnsi="Times New Roman" w:cs="Times New Roman" w:hint="eastAsia"/>
                    </w:rPr>
                    <w:t>）</w:t>
                  </w:r>
                </w:p>
              </w:tc>
              <w:tc>
                <w:tcPr>
                  <w:tcW w:w="747"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颗粒物</w:t>
                  </w:r>
                </w:p>
              </w:tc>
              <w:tc>
                <w:tcPr>
                  <w:tcW w:w="624"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每年</w:t>
                  </w:r>
                  <w:r w:rsidRPr="00CE6535">
                    <w:rPr>
                      <w:rFonts w:ascii="Times New Roman" w:eastAsia="宋体" w:hAnsi="Times New Roman" w:cs="Times New Roman"/>
                    </w:rPr>
                    <w:t>1</w:t>
                  </w:r>
                  <w:r w:rsidRPr="00CE6535">
                    <w:rPr>
                      <w:rFonts w:ascii="Times New Roman" w:eastAsia="宋体" w:hAnsi="Times New Roman" w:cs="Times New Roman"/>
                    </w:rPr>
                    <w:t>次</w:t>
                  </w:r>
                </w:p>
              </w:tc>
              <w:tc>
                <w:tcPr>
                  <w:tcW w:w="2192"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《大气污染物综合排放标准》（</w:t>
                  </w:r>
                  <w:r w:rsidRPr="00CE6535">
                    <w:rPr>
                      <w:rFonts w:ascii="Times New Roman" w:eastAsia="宋体" w:hAnsi="Times New Roman" w:cs="Times New Roman"/>
                    </w:rPr>
                    <w:t>GB16297- 1996</w:t>
                  </w:r>
                  <w:r w:rsidRPr="00CE6535">
                    <w:rPr>
                      <w:rFonts w:ascii="Times New Roman" w:eastAsia="宋体" w:hAnsi="Times New Roman" w:cs="Times New Roman"/>
                    </w:rPr>
                    <w:t>）二级标准（颗粒</w:t>
                  </w:r>
                  <w:proofErr w:type="gramStart"/>
                  <w:r w:rsidRPr="00CE6535">
                    <w:rPr>
                      <w:rFonts w:ascii="Times New Roman" w:eastAsia="宋体" w:hAnsi="Times New Roman" w:cs="Times New Roman"/>
                    </w:rPr>
                    <w:t>物最高</w:t>
                  </w:r>
                  <w:proofErr w:type="gramEnd"/>
                  <w:r w:rsidRPr="00CE6535">
                    <w:rPr>
                      <w:rFonts w:ascii="Times New Roman" w:eastAsia="宋体" w:hAnsi="Times New Roman" w:cs="Times New Roman"/>
                    </w:rPr>
                    <w:t>允许排放浓度</w:t>
                  </w:r>
                  <w:r w:rsidRPr="00CE6535">
                    <w:rPr>
                      <w:rFonts w:ascii="Times New Roman" w:eastAsia="宋体" w:hAnsi="Times New Roman" w:cs="Times New Roman"/>
                    </w:rPr>
                    <w:t>120 mg/m</w:t>
                  </w:r>
                  <w:r w:rsidRPr="00CE6535">
                    <w:rPr>
                      <w:rFonts w:ascii="Times New Roman" w:eastAsia="宋体" w:hAnsi="Times New Roman" w:cs="Times New Roman"/>
                      <w:vertAlign w:val="superscript"/>
                    </w:rPr>
                    <w:t>3</w:t>
                  </w:r>
                  <w:r w:rsidRPr="00CE6535">
                    <w:rPr>
                      <w:rFonts w:ascii="Times New Roman" w:eastAsia="宋体" w:hAnsi="Times New Roman" w:cs="Times New Roman"/>
                    </w:rPr>
                    <w:t>，</w:t>
                  </w:r>
                  <w:r w:rsidRPr="00CE6535">
                    <w:rPr>
                      <w:rFonts w:ascii="Times New Roman" w:eastAsia="宋体" w:hAnsi="Times New Roman" w:cs="Times New Roman"/>
                    </w:rPr>
                    <w:t>15m</w:t>
                  </w:r>
                  <w:r w:rsidRPr="00CE6535">
                    <w:rPr>
                      <w:rFonts w:ascii="Times New Roman" w:eastAsia="宋体" w:hAnsi="Times New Roman" w:cs="Times New Roman"/>
                    </w:rPr>
                    <w:t>高排气筒最高允许排放速率</w:t>
                  </w:r>
                  <w:r w:rsidRPr="00CE6535">
                    <w:rPr>
                      <w:rFonts w:ascii="Times New Roman" w:eastAsia="宋体" w:hAnsi="Times New Roman" w:cs="Times New Roman"/>
                    </w:rPr>
                    <w:t>3.5 kg/h</w:t>
                  </w:r>
                  <w:r w:rsidRPr="00CE6535">
                    <w:rPr>
                      <w:rFonts w:ascii="Times New Roman" w:eastAsia="宋体" w:hAnsi="Times New Roman" w:cs="Times New Roman"/>
                    </w:rPr>
                    <w:t>）</w:t>
                  </w:r>
                </w:p>
              </w:tc>
            </w:tr>
            <w:tr w:rsidR="00CE6535" w:rsidRPr="00CE6535" w:rsidTr="00CE6535">
              <w:trPr>
                <w:trHeight w:val="340"/>
              </w:trPr>
              <w:tc>
                <w:tcPr>
                  <w:tcW w:w="338" w:type="pct"/>
                  <w:vMerge/>
                  <w:tcBorders>
                    <w:tl2br w:val="nil"/>
                    <w:tr2bl w:val="nil"/>
                  </w:tcBorders>
                  <w:vAlign w:val="center"/>
                </w:tcPr>
                <w:p w:rsidR="00CE6535" w:rsidRPr="00CE6535" w:rsidRDefault="00CE6535" w:rsidP="00900099">
                  <w:pPr>
                    <w:pStyle w:val="aff4"/>
                    <w:rPr>
                      <w:rFonts w:ascii="Times New Roman" w:eastAsia="宋体" w:hAnsi="Times New Roman" w:cs="Times New Roman"/>
                    </w:rPr>
                  </w:pPr>
                </w:p>
              </w:tc>
              <w:tc>
                <w:tcPr>
                  <w:tcW w:w="339" w:type="pct"/>
                  <w:vMerge/>
                  <w:tcBorders>
                    <w:tl2br w:val="nil"/>
                    <w:tr2bl w:val="nil"/>
                  </w:tcBorders>
                  <w:vAlign w:val="center"/>
                </w:tcPr>
                <w:p w:rsidR="00CE6535" w:rsidRPr="00CE6535" w:rsidRDefault="00CE6535" w:rsidP="00900099">
                  <w:pPr>
                    <w:pStyle w:val="aff4"/>
                    <w:rPr>
                      <w:rFonts w:ascii="Times New Roman" w:eastAsia="宋体" w:hAnsi="Times New Roman" w:cs="Times New Roman"/>
                    </w:rPr>
                  </w:pPr>
                </w:p>
              </w:tc>
              <w:tc>
                <w:tcPr>
                  <w:tcW w:w="759" w:type="pct"/>
                  <w:tcBorders>
                    <w:tl2br w:val="nil"/>
                    <w:tr2bl w:val="nil"/>
                  </w:tcBorders>
                  <w:vAlign w:val="center"/>
                </w:tcPr>
                <w:p w:rsidR="00CE6535" w:rsidRPr="00CE6535" w:rsidRDefault="00836D5D" w:rsidP="00900099">
                  <w:pPr>
                    <w:pStyle w:val="aff4"/>
                    <w:rPr>
                      <w:rFonts w:ascii="Times New Roman" w:eastAsia="宋体" w:hAnsi="Times New Roman" w:cs="Times New Roman"/>
                    </w:rPr>
                  </w:pPr>
                  <w:r>
                    <w:rPr>
                      <w:rFonts w:ascii="Times New Roman" w:hAnsi="Times New Roman" w:cs="Times New Roman" w:hint="eastAsia"/>
                    </w:rPr>
                    <w:t>烘干废气</w:t>
                  </w:r>
                  <w:r w:rsidR="00CE6535" w:rsidRPr="00CE6535">
                    <w:rPr>
                      <w:rFonts w:ascii="Times New Roman" w:eastAsia="宋体" w:hAnsi="Times New Roman" w:cs="Times New Roman"/>
                    </w:rPr>
                    <w:t>排气筒出口</w:t>
                  </w:r>
                  <w:r>
                    <w:rPr>
                      <w:rFonts w:ascii="Times New Roman" w:hAnsi="Times New Roman" w:cs="Times New Roman" w:hint="eastAsia"/>
                    </w:rPr>
                    <w:t>（</w:t>
                  </w:r>
                  <w:r w:rsidRPr="00836D5D">
                    <w:rPr>
                      <w:rFonts w:ascii="Times New Roman" w:eastAsia="宋体" w:hAnsi="Times New Roman" w:cs="Times New Roman" w:hint="eastAsia"/>
                    </w:rPr>
                    <w:t>3#</w:t>
                  </w:r>
                  <w:r w:rsidRPr="00836D5D">
                    <w:rPr>
                      <w:rFonts w:ascii="Times New Roman" w:eastAsia="宋体" w:hAnsi="Times New Roman" w:cs="Times New Roman" w:hint="eastAsia"/>
                    </w:rPr>
                    <w:t>排气筒</w:t>
                  </w:r>
                  <w:r>
                    <w:rPr>
                      <w:rFonts w:ascii="Times New Roman" w:hAnsi="Times New Roman" w:cs="Times New Roman" w:hint="eastAsia"/>
                    </w:rPr>
                    <w:t>）</w:t>
                  </w:r>
                </w:p>
              </w:tc>
              <w:tc>
                <w:tcPr>
                  <w:tcW w:w="747"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非甲烷总烃、</w:t>
                  </w:r>
                  <w:r w:rsidRPr="00CE6535">
                    <w:rPr>
                      <w:rFonts w:ascii="Times New Roman" w:eastAsia="宋体" w:hAnsi="Times New Roman" w:cs="Times New Roman"/>
                    </w:rPr>
                    <w:t>SO</w:t>
                  </w:r>
                  <w:r w:rsidRPr="00CE6535">
                    <w:rPr>
                      <w:rFonts w:ascii="Times New Roman" w:eastAsia="宋体" w:hAnsi="Times New Roman" w:cs="Times New Roman"/>
                      <w:vertAlign w:val="subscript"/>
                    </w:rPr>
                    <w:t>2</w:t>
                  </w:r>
                  <w:r w:rsidRPr="00CE6535">
                    <w:rPr>
                      <w:rFonts w:ascii="Times New Roman" w:eastAsia="宋体" w:hAnsi="Times New Roman" w:cs="Times New Roman"/>
                    </w:rPr>
                    <w:t>、</w:t>
                  </w:r>
                  <w:r w:rsidRPr="00CE6535">
                    <w:rPr>
                      <w:rFonts w:ascii="Times New Roman" w:eastAsia="宋体" w:hAnsi="Times New Roman" w:cs="Times New Roman"/>
                    </w:rPr>
                    <w:t>NOx</w:t>
                  </w:r>
                  <w:r w:rsidRPr="00CE6535">
                    <w:rPr>
                      <w:rFonts w:ascii="Times New Roman" w:eastAsia="宋体" w:hAnsi="Times New Roman" w:cs="Times New Roman"/>
                    </w:rPr>
                    <w:t>、烟尘</w:t>
                  </w:r>
                </w:p>
              </w:tc>
              <w:tc>
                <w:tcPr>
                  <w:tcW w:w="624"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每年</w:t>
                  </w:r>
                  <w:r w:rsidRPr="00CE6535">
                    <w:rPr>
                      <w:rFonts w:ascii="Times New Roman" w:eastAsia="宋体" w:hAnsi="Times New Roman" w:cs="Times New Roman"/>
                    </w:rPr>
                    <w:t>1</w:t>
                  </w:r>
                  <w:r w:rsidRPr="00CE6535">
                    <w:rPr>
                      <w:rFonts w:ascii="Times New Roman" w:eastAsia="宋体" w:hAnsi="Times New Roman" w:cs="Times New Roman"/>
                    </w:rPr>
                    <w:t>次</w:t>
                  </w:r>
                </w:p>
              </w:tc>
              <w:tc>
                <w:tcPr>
                  <w:tcW w:w="2192" w:type="pct"/>
                  <w:tcBorders>
                    <w:tl2br w:val="nil"/>
                    <w:tr2bl w:val="nil"/>
                  </w:tcBorders>
                  <w:vAlign w:val="center"/>
                </w:tcPr>
                <w:p w:rsidR="00CE6535" w:rsidRPr="00CE6535" w:rsidRDefault="00CE6535" w:rsidP="00836D5D">
                  <w:pPr>
                    <w:pStyle w:val="aff4"/>
                    <w:rPr>
                      <w:rFonts w:ascii="Times New Roman" w:eastAsia="宋体" w:hAnsi="Times New Roman" w:cs="Times New Roman"/>
                    </w:rPr>
                  </w:pPr>
                  <w:r w:rsidRPr="00CE6535">
                    <w:rPr>
                      <w:rFonts w:ascii="Times New Roman" w:eastAsia="宋体" w:hAnsi="Times New Roman" w:cs="Times New Roman"/>
                    </w:rPr>
                    <w:t>非甲烷总烃执行《大气污染物综合排放标准》（</w:t>
                  </w:r>
                  <w:r w:rsidRPr="00CE6535">
                    <w:rPr>
                      <w:rFonts w:ascii="Times New Roman" w:eastAsia="宋体" w:hAnsi="Times New Roman" w:cs="Times New Roman"/>
                    </w:rPr>
                    <w:t>GB16297-1996</w:t>
                  </w:r>
                  <w:r w:rsidRPr="00CE6535">
                    <w:rPr>
                      <w:rFonts w:ascii="Times New Roman" w:eastAsia="宋体" w:hAnsi="Times New Roman" w:cs="Times New Roman"/>
                    </w:rPr>
                    <w:t>）二级标准及</w:t>
                  </w:r>
                  <w:proofErr w:type="gramStart"/>
                  <w:r w:rsidRPr="00CE6535">
                    <w:rPr>
                      <w:rFonts w:ascii="Times New Roman" w:eastAsia="宋体" w:hAnsi="Times New Roman" w:cs="Times New Roman"/>
                    </w:rPr>
                    <w:t>豫环攻坚办</w:t>
                  </w:r>
                  <w:proofErr w:type="gramEnd"/>
                  <w:r w:rsidRPr="00CE6535">
                    <w:rPr>
                      <w:rFonts w:ascii="Times New Roman" w:eastAsia="宋体" w:hAnsi="Times New Roman" w:cs="Times New Roman"/>
                    </w:rPr>
                    <w:t>[2017]162</w:t>
                  </w:r>
                  <w:r w:rsidRPr="00CE6535">
                    <w:rPr>
                      <w:rFonts w:ascii="Times New Roman" w:eastAsia="宋体" w:hAnsi="Times New Roman" w:cs="Times New Roman"/>
                    </w:rPr>
                    <w:t>号要求（最高允许排放浓度</w:t>
                  </w:r>
                  <w:r w:rsidRPr="00CE6535">
                    <w:rPr>
                      <w:rFonts w:ascii="Times New Roman" w:eastAsia="宋体" w:hAnsi="Times New Roman" w:cs="Times New Roman"/>
                    </w:rPr>
                    <w:t>60mg/m</w:t>
                  </w:r>
                  <w:r w:rsidRPr="00CE6535">
                    <w:rPr>
                      <w:rFonts w:ascii="Times New Roman" w:eastAsia="宋体" w:hAnsi="Times New Roman" w:cs="Times New Roman"/>
                      <w:vertAlign w:val="superscript"/>
                    </w:rPr>
                    <w:t>3</w:t>
                  </w:r>
                  <w:r w:rsidRPr="00CE6535">
                    <w:rPr>
                      <w:rFonts w:ascii="Times New Roman" w:eastAsia="宋体" w:hAnsi="Times New Roman" w:cs="Times New Roman"/>
                    </w:rPr>
                    <w:t>，</w:t>
                  </w:r>
                  <w:r w:rsidRPr="00CE6535">
                    <w:rPr>
                      <w:rFonts w:ascii="Times New Roman" w:eastAsia="宋体" w:hAnsi="Times New Roman" w:cs="Times New Roman"/>
                    </w:rPr>
                    <w:t>15m</w:t>
                  </w:r>
                  <w:r w:rsidRPr="00CE6535">
                    <w:rPr>
                      <w:rFonts w:ascii="Times New Roman" w:eastAsia="宋体" w:hAnsi="Times New Roman" w:cs="Times New Roman"/>
                    </w:rPr>
                    <w:t>排气筒最高允许排放速率</w:t>
                  </w:r>
                  <w:r w:rsidRPr="00CE6535">
                    <w:rPr>
                      <w:rFonts w:ascii="Times New Roman" w:eastAsia="宋体" w:hAnsi="Times New Roman" w:cs="Times New Roman"/>
                    </w:rPr>
                    <w:t>10 kg/h</w:t>
                  </w:r>
                  <w:r w:rsidRPr="00CE6535">
                    <w:rPr>
                      <w:rFonts w:ascii="Times New Roman" w:eastAsia="宋体" w:hAnsi="Times New Roman" w:cs="Times New Roman"/>
                    </w:rPr>
                    <w:t>）；烟气中各污染物排放执行</w:t>
                  </w:r>
                  <w:r w:rsidR="00836D5D" w:rsidRPr="00836D5D">
                    <w:rPr>
                      <w:rFonts w:ascii="Times New Roman" w:hAnsi="Times New Roman" w:cs="Times New Roman" w:hint="eastAsia"/>
                    </w:rPr>
                    <w:t>《洛阳市</w:t>
                  </w:r>
                  <w:r w:rsidR="00836D5D" w:rsidRPr="00836D5D">
                    <w:rPr>
                      <w:rFonts w:ascii="Times New Roman" w:hAnsi="Times New Roman" w:cs="Times New Roman" w:hint="eastAsia"/>
                    </w:rPr>
                    <w:t>2019</w:t>
                  </w:r>
                  <w:r w:rsidR="00836D5D" w:rsidRPr="00836D5D">
                    <w:rPr>
                      <w:rFonts w:ascii="Times New Roman" w:hAnsi="Times New Roman" w:cs="Times New Roman" w:hint="eastAsia"/>
                    </w:rPr>
                    <w:t>年工业炉窑提标治理方案》</w:t>
                  </w:r>
                  <w:r w:rsidRPr="00CE6535">
                    <w:rPr>
                      <w:rFonts w:ascii="Times New Roman" w:eastAsia="宋体" w:hAnsi="Times New Roman" w:cs="Times New Roman"/>
                    </w:rPr>
                    <w:t>标准限值要求（颗粒物：</w:t>
                  </w:r>
                  <w:r w:rsidRPr="00CE6535">
                    <w:rPr>
                      <w:rFonts w:ascii="Times New Roman" w:eastAsia="宋体" w:hAnsi="Times New Roman" w:cs="Times New Roman"/>
                    </w:rPr>
                    <w:t>30 mg/m</w:t>
                  </w:r>
                  <w:r w:rsidRPr="00CE6535">
                    <w:rPr>
                      <w:rFonts w:ascii="Times New Roman" w:eastAsia="宋体" w:hAnsi="Times New Roman" w:cs="Times New Roman"/>
                      <w:vertAlign w:val="superscript"/>
                    </w:rPr>
                    <w:t>3</w:t>
                  </w:r>
                  <w:r w:rsidRPr="00CE6535">
                    <w:rPr>
                      <w:rFonts w:ascii="Times New Roman" w:eastAsia="宋体" w:hAnsi="Times New Roman" w:cs="Times New Roman"/>
                    </w:rPr>
                    <w:t>，</w:t>
                  </w:r>
                  <w:r w:rsidRPr="00CE6535">
                    <w:rPr>
                      <w:rFonts w:ascii="Times New Roman" w:eastAsia="宋体" w:hAnsi="Times New Roman" w:cs="Times New Roman"/>
                    </w:rPr>
                    <w:t>SO</w:t>
                  </w:r>
                  <w:r w:rsidRPr="00CE6535">
                    <w:rPr>
                      <w:rFonts w:ascii="Times New Roman" w:eastAsia="宋体" w:hAnsi="Times New Roman" w:cs="Times New Roman"/>
                      <w:vertAlign w:val="subscript"/>
                    </w:rPr>
                    <w:t>2</w:t>
                  </w:r>
                  <w:r w:rsidRPr="00CE6535">
                    <w:rPr>
                      <w:rFonts w:ascii="Times New Roman" w:eastAsia="宋体" w:hAnsi="Times New Roman" w:cs="Times New Roman"/>
                    </w:rPr>
                    <w:t>：</w:t>
                  </w:r>
                  <w:r w:rsidRPr="00CE6535">
                    <w:rPr>
                      <w:rFonts w:ascii="Times New Roman" w:eastAsia="宋体" w:hAnsi="Times New Roman" w:cs="Times New Roman"/>
                    </w:rPr>
                    <w:t>200 mg/m</w:t>
                  </w:r>
                  <w:r w:rsidRPr="00CE6535">
                    <w:rPr>
                      <w:rFonts w:ascii="Times New Roman" w:eastAsia="宋体" w:hAnsi="Times New Roman" w:cs="Times New Roman"/>
                      <w:vertAlign w:val="superscript"/>
                    </w:rPr>
                    <w:t>3</w:t>
                  </w:r>
                  <w:r w:rsidRPr="00CE6535">
                    <w:rPr>
                      <w:rFonts w:ascii="Times New Roman" w:eastAsia="宋体" w:hAnsi="Times New Roman" w:cs="Times New Roman"/>
                    </w:rPr>
                    <w:t>，</w:t>
                  </w:r>
                  <w:r w:rsidRPr="00CE6535">
                    <w:rPr>
                      <w:rFonts w:ascii="Times New Roman" w:eastAsia="宋体" w:hAnsi="Times New Roman" w:cs="Times New Roman"/>
                    </w:rPr>
                    <w:t>NO</w:t>
                  </w:r>
                  <w:r w:rsidRPr="00CE6535">
                    <w:rPr>
                      <w:rFonts w:ascii="Times New Roman" w:eastAsia="宋体" w:hAnsi="Times New Roman" w:cs="Times New Roman"/>
                      <w:vertAlign w:val="subscript"/>
                    </w:rPr>
                    <w:t>X</w:t>
                  </w:r>
                  <w:r w:rsidRPr="00CE6535">
                    <w:rPr>
                      <w:rFonts w:ascii="Times New Roman" w:eastAsia="宋体" w:hAnsi="Times New Roman" w:cs="Times New Roman"/>
                    </w:rPr>
                    <w:t>：</w:t>
                  </w:r>
                  <w:r w:rsidR="00836D5D">
                    <w:rPr>
                      <w:rFonts w:ascii="Times New Roman" w:hAnsi="Times New Roman" w:cs="Times New Roman" w:hint="eastAsia"/>
                    </w:rPr>
                    <w:t>3</w:t>
                  </w:r>
                  <w:r w:rsidRPr="00CE6535">
                    <w:rPr>
                      <w:rFonts w:ascii="Times New Roman" w:eastAsia="宋体" w:hAnsi="Times New Roman" w:cs="Times New Roman"/>
                    </w:rPr>
                    <w:t>00 mg/m</w:t>
                  </w:r>
                  <w:r w:rsidRPr="00CE6535">
                    <w:rPr>
                      <w:rFonts w:ascii="Times New Roman" w:eastAsia="宋体" w:hAnsi="Times New Roman" w:cs="Times New Roman"/>
                      <w:vertAlign w:val="superscript"/>
                    </w:rPr>
                    <w:t>3</w:t>
                  </w:r>
                  <w:r w:rsidRPr="00CE6535">
                    <w:rPr>
                      <w:rFonts w:ascii="Times New Roman" w:eastAsia="宋体" w:hAnsi="Times New Roman" w:cs="Times New Roman"/>
                    </w:rPr>
                    <w:t>）</w:t>
                  </w:r>
                </w:p>
              </w:tc>
            </w:tr>
            <w:tr w:rsidR="00CE6535" w:rsidRPr="00CE6535" w:rsidTr="00CE6535">
              <w:trPr>
                <w:trHeight w:val="340"/>
              </w:trPr>
              <w:tc>
                <w:tcPr>
                  <w:tcW w:w="338" w:type="pct"/>
                  <w:vMerge/>
                  <w:tcBorders>
                    <w:tl2br w:val="nil"/>
                    <w:tr2bl w:val="nil"/>
                  </w:tcBorders>
                  <w:vAlign w:val="center"/>
                </w:tcPr>
                <w:p w:rsidR="00CE6535" w:rsidRPr="00CE6535" w:rsidRDefault="00CE6535" w:rsidP="00900099">
                  <w:pPr>
                    <w:pStyle w:val="aff4"/>
                    <w:rPr>
                      <w:rFonts w:ascii="Times New Roman" w:eastAsia="宋体" w:hAnsi="Times New Roman" w:cs="Times New Roman"/>
                    </w:rPr>
                  </w:pPr>
                </w:p>
              </w:tc>
              <w:tc>
                <w:tcPr>
                  <w:tcW w:w="339" w:type="pct"/>
                  <w:vMerge/>
                  <w:tcBorders>
                    <w:tl2br w:val="nil"/>
                    <w:tr2bl w:val="nil"/>
                  </w:tcBorders>
                  <w:vAlign w:val="center"/>
                </w:tcPr>
                <w:p w:rsidR="00CE6535" w:rsidRPr="00CE6535" w:rsidRDefault="00CE6535" w:rsidP="00900099">
                  <w:pPr>
                    <w:pStyle w:val="aff4"/>
                    <w:rPr>
                      <w:rFonts w:ascii="Times New Roman" w:eastAsia="宋体" w:hAnsi="Times New Roman" w:cs="Times New Roman"/>
                    </w:rPr>
                  </w:pPr>
                </w:p>
              </w:tc>
              <w:tc>
                <w:tcPr>
                  <w:tcW w:w="759"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厂界无组织排放</w:t>
                  </w:r>
                </w:p>
              </w:tc>
              <w:tc>
                <w:tcPr>
                  <w:tcW w:w="747" w:type="pct"/>
                  <w:tcBorders>
                    <w:tl2br w:val="nil"/>
                    <w:tr2bl w:val="nil"/>
                  </w:tcBorders>
                  <w:vAlign w:val="center"/>
                </w:tcPr>
                <w:p w:rsidR="00CE6535" w:rsidRPr="00CE6535" w:rsidRDefault="00836D5D" w:rsidP="00900099">
                  <w:pPr>
                    <w:pStyle w:val="aff4"/>
                    <w:rPr>
                      <w:rFonts w:ascii="Times New Roman" w:eastAsia="宋体" w:hAnsi="Times New Roman" w:cs="Times New Roman"/>
                    </w:rPr>
                  </w:pPr>
                  <w:r w:rsidRPr="00836D5D">
                    <w:rPr>
                      <w:rFonts w:ascii="Times New Roman" w:eastAsia="宋体" w:hAnsi="Times New Roman" w:cs="Times New Roman" w:hint="eastAsia"/>
                    </w:rPr>
                    <w:t>颗粒物、</w:t>
                  </w:r>
                  <w:r w:rsidRPr="00836D5D">
                    <w:rPr>
                      <w:rFonts w:ascii="Times New Roman" w:eastAsia="宋体" w:hAnsi="Times New Roman" w:cs="Times New Roman"/>
                    </w:rPr>
                    <w:t>SO</w:t>
                  </w:r>
                  <w:r w:rsidRPr="00836D5D">
                    <w:rPr>
                      <w:rFonts w:ascii="Times New Roman" w:eastAsia="宋体" w:hAnsi="Times New Roman" w:cs="Times New Roman"/>
                      <w:vertAlign w:val="subscript"/>
                    </w:rPr>
                    <w:t>2</w:t>
                  </w:r>
                  <w:r w:rsidRPr="00836D5D">
                    <w:rPr>
                      <w:rFonts w:ascii="Times New Roman" w:eastAsia="宋体" w:hAnsi="Times New Roman" w:cs="Times New Roman" w:hint="eastAsia"/>
                    </w:rPr>
                    <w:t>、</w:t>
                  </w:r>
                  <w:r w:rsidRPr="00836D5D">
                    <w:rPr>
                      <w:rFonts w:ascii="Times New Roman" w:eastAsia="宋体" w:hAnsi="Times New Roman" w:cs="Times New Roman"/>
                    </w:rPr>
                    <w:t>NO</w:t>
                  </w:r>
                  <w:r w:rsidRPr="00836D5D">
                    <w:rPr>
                      <w:rFonts w:ascii="Times New Roman" w:eastAsia="宋体" w:hAnsi="Times New Roman" w:cs="Times New Roman"/>
                      <w:vertAlign w:val="subscript"/>
                    </w:rPr>
                    <w:t>2</w:t>
                  </w:r>
                  <w:r w:rsidRPr="00836D5D">
                    <w:rPr>
                      <w:rFonts w:ascii="Times New Roman" w:eastAsia="宋体" w:hAnsi="Times New Roman" w:cs="Times New Roman" w:hint="eastAsia"/>
                    </w:rPr>
                    <w:t>、非甲烷总烃</w:t>
                  </w:r>
                </w:p>
              </w:tc>
              <w:tc>
                <w:tcPr>
                  <w:tcW w:w="624"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每年</w:t>
                  </w:r>
                  <w:r w:rsidRPr="00CE6535">
                    <w:rPr>
                      <w:rFonts w:ascii="Times New Roman" w:eastAsia="宋体" w:hAnsi="Times New Roman" w:cs="Times New Roman"/>
                    </w:rPr>
                    <w:t>1</w:t>
                  </w:r>
                  <w:r w:rsidRPr="00CE6535">
                    <w:rPr>
                      <w:rFonts w:ascii="Times New Roman" w:eastAsia="宋体" w:hAnsi="Times New Roman" w:cs="Times New Roman"/>
                    </w:rPr>
                    <w:t>次</w:t>
                  </w:r>
                </w:p>
              </w:tc>
              <w:tc>
                <w:tcPr>
                  <w:tcW w:w="2192"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《大气污染物综合排放标准》（</w:t>
                  </w:r>
                  <w:r w:rsidRPr="00CE6535">
                    <w:rPr>
                      <w:rFonts w:ascii="Times New Roman" w:eastAsia="宋体" w:hAnsi="Times New Roman" w:cs="Times New Roman"/>
                    </w:rPr>
                    <w:t>GB16297-1996</w:t>
                  </w:r>
                  <w:r w:rsidRPr="00CE6535">
                    <w:rPr>
                      <w:rFonts w:ascii="Times New Roman" w:eastAsia="宋体" w:hAnsi="Times New Roman" w:cs="Times New Roman"/>
                    </w:rPr>
                    <w:t>）中表</w:t>
                  </w:r>
                  <w:r w:rsidRPr="00CE6535">
                    <w:rPr>
                      <w:rFonts w:ascii="Times New Roman" w:eastAsia="宋体" w:hAnsi="Times New Roman" w:cs="Times New Roman"/>
                    </w:rPr>
                    <w:t>2</w:t>
                  </w:r>
                  <w:r w:rsidRPr="00CE6535">
                    <w:rPr>
                      <w:rFonts w:ascii="Times New Roman" w:eastAsia="宋体" w:hAnsi="Times New Roman" w:cs="Times New Roman"/>
                    </w:rPr>
                    <w:t>无组织排放监控浓度限值要求</w:t>
                  </w:r>
                </w:p>
              </w:tc>
            </w:tr>
            <w:tr w:rsidR="00CE6535" w:rsidRPr="00CE6535" w:rsidTr="00CE6535">
              <w:trPr>
                <w:trHeight w:val="340"/>
              </w:trPr>
              <w:tc>
                <w:tcPr>
                  <w:tcW w:w="338" w:type="pct"/>
                  <w:vMerge/>
                  <w:tcBorders>
                    <w:tl2br w:val="nil"/>
                    <w:tr2bl w:val="nil"/>
                  </w:tcBorders>
                  <w:vAlign w:val="center"/>
                </w:tcPr>
                <w:p w:rsidR="00CE6535" w:rsidRPr="00CE6535" w:rsidRDefault="00CE6535" w:rsidP="00900099">
                  <w:pPr>
                    <w:pStyle w:val="aff4"/>
                    <w:rPr>
                      <w:rFonts w:ascii="Times New Roman" w:eastAsia="宋体" w:hAnsi="Times New Roman" w:cs="Times New Roman"/>
                    </w:rPr>
                  </w:pPr>
                </w:p>
              </w:tc>
              <w:tc>
                <w:tcPr>
                  <w:tcW w:w="339"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噪声</w:t>
                  </w:r>
                </w:p>
              </w:tc>
              <w:tc>
                <w:tcPr>
                  <w:tcW w:w="759"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厂界四周</w:t>
                  </w:r>
                </w:p>
              </w:tc>
              <w:tc>
                <w:tcPr>
                  <w:tcW w:w="747"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连续等效</w:t>
                  </w:r>
                  <w:r w:rsidRPr="00CE6535">
                    <w:rPr>
                      <w:rFonts w:ascii="Times New Roman" w:eastAsia="宋体" w:hAnsi="Times New Roman" w:cs="Times New Roman"/>
                    </w:rPr>
                    <w:t>A</w:t>
                  </w:r>
                  <w:r w:rsidRPr="00CE6535">
                    <w:rPr>
                      <w:rFonts w:ascii="Times New Roman" w:eastAsia="宋体" w:hAnsi="Times New Roman" w:cs="Times New Roman"/>
                    </w:rPr>
                    <w:t>声级</w:t>
                  </w:r>
                </w:p>
              </w:tc>
              <w:tc>
                <w:tcPr>
                  <w:tcW w:w="624"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每季</w:t>
                  </w:r>
                  <w:r w:rsidRPr="00CE6535">
                    <w:rPr>
                      <w:rFonts w:ascii="Times New Roman" w:eastAsia="宋体" w:hAnsi="Times New Roman" w:cs="Times New Roman"/>
                    </w:rPr>
                    <w:t>1</w:t>
                  </w:r>
                  <w:r w:rsidRPr="00CE6535">
                    <w:rPr>
                      <w:rFonts w:ascii="Times New Roman" w:eastAsia="宋体" w:hAnsi="Times New Roman" w:cs="Times New Roman"/>
                    </w:rPr>
                    <w:t>次</w:t>
                  </w:r>
                </w:p>
              </w:tc>
              <w:tc>
                <w:tcPr>
                  <w:tcW w:w="2192" w:type="pct"/>
                  <w:tcBorders>
                    <w:tl2br w:val="nil"/>
                    <w:tr2bl w:val="nil"/>
                  </w:tcBorders>
                  <w:vAlign w:val="center"/>
                </w:tcPr>
                <w:p w:rsidR="00CE6535" w:rsidRPr="00CE6535" w:rsidRDefault="00CE6535" w:rsidP="00900099">
                  <w:pPr>
                    <w:pStyle w:val="aff4"/>
                    <w:rPr>
                      <w:rFonts w:ascii="Times New Roman" w:eastAsia="宋体" w:hAnsi="Times New Roman" w:cs="Times New Roman"/>
                    </w:rPr>
                  </w:pPr>
                  <w:r w:rsidRPr="00CE6535">
                    <w:rPr>
                      <w:rFonts w:ascii="Times New Roman" w:eastAsia="宋体" w:hAnsi="Times New Roman" w:cs="Times New Roman"/>
                    </w:rPr>
                    <w:t>《工业企业厂界环境噪声排放标准》</w:t>
                  </w:r>
                  <w:r w:rsidRPr="00CE6535">
                    <w:rPr>
                      <w:rFonts w:ascii="Times New Roman" w:eastAsia="宋体" w:hAnsi="Times New Roman" w:cs="Times New Roman"/>
                    </w:rPr>
                    <w:t>GB12348-2008</w:t>
                  </w:r>
                  <w:r w:rsidRPr="00CE6535">
                    <w:rPr>
                      <w:rFonts w:ascii="Times New Roman" w:eastAsia="宋体" w:hAnsi="Times New Roman" w:cs="Times New Roman"/>
                    </w:rPr>
                    <w:t>中</w:t>
                  </w:r>
                  <w:r w:rsidRPr="00CE6535">
                    <w:rPr>
                      <w:rFonts w:ascii="Times New Roman" w:eastAsia="宋体" w:hAnsi="Times New Roman" w:cs="Times New Roman"/>
                    </w:rPr>
                    <w:t>2</w:t>
                  </w:r>
                  <w:r w:rsidRPr="00CE6535">
                    <w:rPr>
                      <w:rFonts w:ascii="Times New Roman" w:eastAsia="宋体" w:hAnsi="Times New Roman" w:cs="Times New Roman"/>
                    </w:rPr>
                    <w:t>类标准</w:t>
                  </w:r>
                </w:p>
              </w:tc>
            </w:tr>
          </w:tbl>
          <w:p w:rsidR="00B41EBA" w:rsidRDefault="00B41EBA">
            <w:pPr>
              <w:adjustRightInd w:val="0"/>
              <w:spacing w:line="500" w:lineRule="exact"/>
              <w:rPr>
                <w:rFonts w:eastAsia="黑体"/>
                <w:bCs/>
                <w:sz w:val="24"/>
                <w:szCs w:val="24"/>
              </w:rPr>
            </w:pPr>
          </w:p>
          <w:p w:rsidR="00B24384" w:rsidRDefault="00F760A5">
            <w:pPr>
              <w:adjustRightInd w:val="0"/>
              <w:spacing w:line="500" w:lineRule="exact"/>
              <w:rPr>
                <w:rFonts w:eastAsia="黑体"/>
                <w:bCs/>
                <w:sz w:val="24"/>
                <w:szCs w:val="24"/>
              </w:rPr>
            </w:pPr>
            <w:r>
              <w:rPr>
                <w:rFonts w:eastAsia="黑体" w:hint="eastAsia"/>
                <w:bCs/>
                <w:sz w:val="24"/>
                <w:szCs w:val="24"/>
              </w:rPr>
              <w:t>6</w:t>
            </w:r>
            <w:r w:rsidR="006F28F7">
              <w:rPr>
                <w:rFonts w:eastAsia="黑体"/>
                <w:bCs/>
                <w:sz w:val="24"/>
                <w:szCs w:val="24"/>
              </w:rPr>
              <w:t>.</w:t>
            </w:r>
            <w:r w:rsidR="006F28F7">
              <w:rPr>
                <w:rFonts w:eastAsia="黑体"/>
                <w:bCs/>
                <w:sz w:val="24"/>
                <w:szCs w:val="24"/>
              </w:rPr>
              <w:t>环保投资</w:t>
            </w:r>
          </w:p>
          <w:p w:rsidR="00B24384" w:rsidRPr="00A73476" w:rsidRDefault="00836D5D" w:rsidP="00836D5D">
            <w:pPr>
              <w:spacing w:line="500" w:lineRule="exact"/>
              <w:ind w:firstLineChars="200" w:firstLine="480"/>
              <w:rPr>
                <w:sz w:val="24"/>
                <w:szCs w:val="24"/>
              </w:rPr>
            </w:pPr>
            <w:r w:rsidRPr="00836D5D">
              <w:rPr>
                <w:sz w:val="24"/>
                <w:szCs w:val="24"/>
              </w:rPr>
              <w:t>本项目总投资</w:t>
            </w:r>
            <w:r>
              <w:rPr>
                <w:rFonts w:hint="eastAsia"/>
                <w:sz w:val="24"/>
                <w:szCs w:val="24"/>
              </w:rPr>
              <w:t>30</w:t>
            </w:r>
            <w:r w:rsidRPr="00836D5D">
              <w:rPr>
                <w:sz w:val="24"/>
                <w:szCs w:val="24"/>
              </w:rPr>
              <w:t>万元，其中环保投资</w:t>
            </w:r>
            <w:r w:rsidRPr="00836D5D">
              <w:rPr>
                <w:rFonts w:hint="eastAsia"/>
                <w:sz w:val="24"/>
                <w:szCs w:val="24"/>
              </w:rPr>
              <w:t>15</w:t>
            </w:r>
            <w:r w:rsidRPr="00836D5D">
              <w:rPr>
                <w:sz w:val="24"/>
                <w:szCs w:val="24"/>
              </w:rPr>
              <w:t>万元，占总投资的</w:t>
            </w:r>
            <w:r>
              <w:rPr>
                <w:rFonts w:hint="eastAsia"/>
                <w:sz w:val="24"/>
                <w:szCs w:val="24"/>
              </w:rPr>
              <w:t>50</w:t>
            </w:r>
            <w:r w:rsidRPr="00836D5D">
              <w:rPr>
                <w:sz w:val="24"/>
                <w:szCs w:val="24"/>
              </w:rPr>
              <w:t>%</w:t>
            </w:r>
            <w:r w:rsidRPr="00836D5D">
              <w:rPr>
                <w:sz w:val="24"/>
                <w:szCs w:val="24"/>
              </w:rPr>
              <w:t>。</w:t>
            </w:r>
            <w:r w:rsidR="006F28F7" w:rsidRPr="00A73476">
              <w:rPr>
                <w:sz w:val="24"/>
                <w:szCs w:val="24"/>
              </w:rPr>
              <w:t>其</w:t>
            </w:r>
            <w:r w:rsidR="006F28F7" w:rsidRPr="00A73476">
              <w:rPr>
                <w:sz w:val="24"/>
              </w:rPr>
              <w:t>环保投资详见表</w:t>
            </w:r>
            <w:r w:rsidR="00B41EBA">
              <w:rPr>
                <w:rFonts w:hint="eastAsia"/>
                <w:sz w:val="24"/>
              </w:rPr>
              <w:t>54</w:t>
            </w:r>
            <w:r w:rsidR="006F28F7" w:rsidRPr="00A73476">
              <w:rPr>
                <w:sz w:val="24"/>
                <w:szCs w:val="24"/>
              </w:rPr>
              <w:t>。</w:t>
            </w:r>
          </w:p>
          <w:p w:rsidR="00B24384" w:rsidRPr="00F04FB0" w:rsidRDefault="006F28F7">
            <w:pPr>
              <w:autoSpaceDE w:val="0"/>
              <w:autoSpaceDN w:val="0"/>
              <w:adjustRightInd w:val="0"/>
              <w:snapToGrid w:val="0"/>
              <w:spacing w:line="400" w:lineRule="exact"/>
              <w:ind w:firstLineChars="200" w:firstLine="480"/>
              <w:rPr>
                <w:rFonts w:eastAsia="黑体"/>
                <w:sz w:val="24"/>
                <w:szCs w:val="24"/>
              </w:rPr>
            </w:pPr>
            <w:r w:rsidRPr="00F04FB0">
              <w:rPr>
                <w:rFonts w:eastAsia="黑体"/>
                <w:sz w:val="24"/>
                <w:szCs w:val="24"/>
              </w:rPr>
              <w:t>表</w:t>
            </w:r>
            <w:r w:rsidR="00B41EBA">
              <w:rPr>
                <w:rFonts w:eastAsia="黑体" w:hint="eastAsia"/>
                <w:sz w:val="24"/>
                <w:szCs w:val="24"/>
              </w:rPr>
              <w:t>54</w:t>
            </w:r>
            <w:r w:rsidRPr="00F04FB0">
              <w:rPr>
                <w:rFonts w:eastAsia="黑体" w:hint="eastAsia"/>
                <w:sz w:val="24"/>
                <w:szCs w:val="24"/>
              </w:rPr>
              <w:t xml:space="preserve">                    </w:t>
            </w:r>
            <w:r w:rsidRPr="00F04FB0">
              <w:rPr>
                <w:rFonts w:eastAsia="黑体"/>
                <w:sz w:val="24"/>
                <w:szCs w:val="24"/>
              </w:rPr>
              <w:t>环保投资概况一览表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000"/>
            </w:tblPr>
            <w:tblGrid>
              <w:gridCol w:w="735"/>
              <w:gridCol w:w="2747"/>
              <w:gridCol w:w="5204"/>
              <w:gridCol w:w="1104"/>
            </w:tblGrid>
            <w:tr w:rsidR="00836D5D" w:rsidRPr="00B51117" w:rsidTr="00836D5D">
              <w:trPr>
                <w:jc w:val="center"/>
              </w:trPr>
              <w:tc>
                <w:tcPr>
                  <w:tcW w:w="375" w:type="pct"/>
                  <w:tcBorders>
                    <w:top w:val="single" w:sz="12" w:space="0" w:color="000000"/>
                    <w:left w:val="single" w:sz="12" w:space="0" w:color="000000"/>
                    <w:bottom w:val="single" w:sz="6" w:space="0" w:color="000000"/>
                    <w:right w:val="single" w:sz="6" w:space="0" w:color="000000"/>
                  </w:tcBorders>
                  <w:vAlign w:val="center"/>
                </w:tcPr>
                <w:p w:rsidR="00836D5D" w:rsidRPr="0080275E" w:rsidRDefault="00836D5D" w:rsidP="00900099">
                  <w:pPr>
                    <w:pStyle w:val="7"/>
                    <w:rPr>
                      <w:b/>
                    </w:rPr>
                  </w:pPr>
                  <w:r w:rsidRPr="0080275E">
                    <w:rPr>
                      <w:b/>
                    </w:rPr>
                    <w:t>污染要素</w:t>
                  </w:r>
                </w:p>
              </w:tc>
              <w:tc>
                <w:tcPr>
                  <w:tcW w:w="1403" w:type="pct"/>
                  <w:tcBorders>
                    <w:top w:val="single" w:sz="12"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rPr>
                      <w:b/>
                    </w:rPr>
                  </w:pPr>
                  <w:proofErr w:type="gramStart"/>
                  <w:r w:rsidRPr="0080275E">
                    <w:rPr>
                      <w:b/>
                    </w:rPr>
                    <w:t>产污环节</w:t>
                  </w:r>
                  <w:proofErr w:type="gramEnd"/>
                </w:p>
              </w:tc>
              <w:tc>
                <w:tcPr>
                  <w:tcW w:w="2658" w:type="pct"/>
                  <w:tcBorders>
                    <w:top w:val="single" w:sz="12"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rPr>
                      <w:b/>
                    </w:rPr>
                  </w:pPr>
                  <w:r w:rsidRPr="0080275E">
                    <w:rPr>
                      <w:b/>
                    </w:rPr>
                    <w:t>环保措施</w:t>
                  </w:r>
                </w:p>
              </w:tc>
              <w:tc>
                <w:tcPr>
                  <w:tcW w:w="564" w:type="pct"/>
                  <w:tcBorders>
                    <w:top w:val="single" w:sz="12" w:space="0" w:color="000000"/>
                    <w:left w:val="single" w:sz="6" w:space="0" w:color="000000"/>
                    <w:bottom w:val="single" w:sz="6" w:space="0" w:color="000000"/>
                    <w:right w:val="single" w:sz="12" w:space="0" w:color="000000"/>
                  </w:tcBorders>
                  <w:vAlign w:val="center"/>
                </w:tcPr>
                <w:p w:rsidR="00836D5D" w:rsidRPr="0080275E" w:rsidRDefault="00836D5D" w:rsidP="00900099">
                  <w:pPr>
                    <w:pStyle w:val="7"/>
                    <w:rPr>
                      <w:b/>
                    </w:rPr>
                  </w:pPr>
                  <w:r w:rsidRPr="0080275E">
                    <w:rPr>
                      <w:b/>
                    </w:rPr>
                    <w:t>投资估算（万元）</w:t>
                  </w:r>
                </w:p>
              </w:tc>
            </w:tr>
            <w:tr w:rsidR="00836D5D" w:rsidRPr="00B51117" w:rsidTr="00836D5D">
              <w:trPr>
                <w:jc w:val="center"/>
              </w:trPr>
              <w:tc>
                <w:tcPr>
                  <w:tcW w:w="375" w:type="pct"/>
                  <w:vMerge w:val="restart"/>
                  <w:tcBorders>
                    <w:top w:val="single" w:sz="6" w:space="0" w:color="000000"/>
                    <w:left w:val="single" w:sz="12" w:space="0" w:color="000000"/>
                    <w:right w:val="single" w:sz="6" w:space="0" w:color="000000"/>
                  </w:tcBorders>
                  <w:vAlign w:val="center"/>
                </w:tcPr>
                <w:p w:rsidR="00836D5D" w:rsidRPr="0080275E" w:rsidRDefault="00836D5D" w:rsidP="00900099">
                  <w:pPr>
                    <w:pStyle w:val="7"/>
                  </w:pPr>
                  <w:r w:rsidRPr="0080275E">
                    <w:t>废气</w:t>
                  </w: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rPr>
                      <w:rFonts w:hint="eastAsia"/>
                    </w:rPr>
                    <w:t>切割粉尘</w:t>
                  </w:r>
                </w:p>
              </w:tc>
              <w:tc>
                <w:tcPr>
                  <w:tcW w:w="2658" w:type="pct"/>
                  <w:vMerge w:val="restart"/>
                  <w:tcBorders>
                    <w:top w:val="single" w:sz="6" w:space="0" w:color="000000"/>
                    <w:left w:val="single" w:sz="6" w:space="0" w:color="000000"/>
                    <w:right w:val="single" w:sz="6" w:space="0" w:color="000000"/>
                  </w:tcBorders>
                  <w:vAlign w:val="center"/>
                </w:tcPr>
                <w:p w:rsidR="00836D5D" w:rsidRPr="0080275E" w:rsidRDefault="00836D5D" w:rsidP="00836D5D">
                  <w:pPr>
                    <w:pStyle w:val="7"/>
                  </w:pPr>
                  <w:r w:rsidRPr="0080275E">
                    <w:rPr>
                      <w:rFonts w:hint="eastAsia"/>
                    </w:rPr>
                    <w:t>设置固定焊接区域并进行整体密闭</w:t>
                  </w:r>
                  <w:r>
                    <w:rPr>
                      <w:rFonts w:hint="eastAsia"/>
                    </w:rPr>
                    <w:t>，</w:t>
                  </w:r>
                  <w:r w:rsidRPr="00836D5D">
                    <w:rPr>
                      <w:rFonts w:hint="eastAsia"/>
                    </w:rPr>
                    <w:t>激光切割机下部进行整体密闭</w:t>
                  </w:r>
                  <w:r w:rsidRPr="0080275E">
                    <w:rPr>
                      <w:rFonts w:hint="eastAsia"/>
                    </w:rPr>
                    <w:t>，废气经收集后</w:t>
                  </w:r>
                  <w:r>
                    <w:rPr>
                      <w:rFonts w:hint="eastAsia"/>
                    </w:rPr>
                    <w:t>共同</w:t>
                  </w:r>
                  <w:r w:rsidRPr="0080275E">
                    <w:rPr>
                      <w:rFonts w:hint="eastAsia"/>
                    </w:rPr>
                    <w:t>进入</w:t>
                  </w:r>
                  <w:r w:rsidRPr="0080275E">
                    <w:rPr>
                      <w:rFonts w:hint="eastAsia"/>
                    </w:rPr>
                    <w:t>1</w:t>
                  </w:r>
                  <w:r w:rsidRPr="0080275E">
                    <w:rPr>
                      <w:rFonts w:hint="eastAsia"/>
                    </w:rPr>
                    <w:t>套袋式除尘器进行处理，最终经过</w:t>
                  </w:r>
                  <w:r w:rsidRPr="0080275E">
                    <w:rPr>
                      <w:rFonts w:hint="eastAsia"/>
                    </w:rPr>
                    <w:t>1</w:t>
                  </w:r>
                  <w:r w:rsidRPr="0080275E">
                    <w:rPr>
                      <w:rFonts w:hint="eastAsia"/>
                    </w:rPr>
                    <w:t>根</w:t>
                  </w:r>
                  <w:r w:rsidRPr="0080275E">
                    <w:rPr>
                      <w:rFonts w:hint="eastAsia"/>
                    </w:rPr>
                    <w:t>15m</w:t>
                  </w:r>
                  <w:r w:rsidRPr="0080275E">
                    <w:rPr>
                      <w:rFonts w:hint="eastAsia"/>
                    </w:rPr>
                    <w:t>高排气筒（</w:t>
                  </w:r>
                  <w:r w:rsidRPr="0080275E">
                    <w:rPr>
                      <w:rFonts w:hint="eastAsia"/>
                    </w:rPr>
                    <w:t>1#</w:t>
                  </w:r>
                  <w:r w:rsidRPr="0080275E">
                    <w:rPr>
                      <w:rFonts w:hint="eastAsia"/>
                    </w:rPr>
                    <w:t>）排放</w:t>
                  </w:r>
                </w:p>
              </w:tc>
              <w:tc>
                <w:tcPr>
                  <w:tcW w:w="564" w:type="pct"/>
                  <w:vMerge w:val="restart"/>
                  <w:tcBorders>
                    <w:top w:val="single" w:sz="6" w:space="0" w:color="000000"/>
                    <w:left w:val="single" w:sz="6" w:space="0" w:color="000000"/>
                    <w:right w:val="single" w:sz="12" w:space="0" w:color="000000"/>
                  </w:tcBorders>
                  <w:vAlign w:val="center"/>
                </w:tcPr>
                <w:p w:rsidR="00836D5D" w:rsidRPr="0080275E" w:rsidRDefault="00836D5D" w:rsidP="00900099">
                  <w:pPr>
                    <w:pStyle w:val="7"/>
                  </w:pPr>
                  <w:r>
                    <w:rPr>
                      <w:rFonts w:hint="eastAsia"/>
                    </w:rPr>
                    <w:t>2</w:t>
                  </w: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rPr>
                      <w:rFonts w:hint="eastAsia"/>
                    </w:rPr>
                    <w:t>焊接烟尘</w:t>
                  </w:r>
                </w:p>
              </w:tc>
              <w:tc>
                <w:tcPr>
                  <w:tcW w:w="2658" w:type="pct"/>
                  <w:vMerge/>
                  <w:tcBorders>
                    <w:left w:val="single" w:sz="6" w:space="0" w:color="000000"/>
                    <w:bottom w:val="single" w:sz="6" w:space="0" w:color="000000"/>
                    <w:right w:val="single" w:sz="6" w:space="0" w:color="000000"/>
                  </w:tcBorders>
                  <w:vAlign w:val="center"/>
                </w:tcPr>
                <w:p w:rsidR="00836D5D" w:rsidRPr="0080275E" w:rsidRDefault="00836D5D" w:rsidP="00900099">
                  <w:pPr>
                    <w:pStyle w:val="7"/>
                  </w:pPr>
                </w:p>
              </w:tc>
              <w:tc>
                <w:tcPr>
                  <w:tcW w:w="564" w:type="pct"/>
                  <w:vMerge/>
                  <w:tcBorders>
                    <w:left w:val="single" w:sz="6" w:space="0" w:color="000000"/>
                    <w:bottom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rPr>
                      <w:rFonts w:hint="eastAsia"/>
                    </w:rPr>
                    <w:t>喷塑粉尘</w:t>
                  </w:r>
                </w:p>
              </w:tc>
              <w:tc>
                <w:tcPr>
                  <w:tcW w:w="2658" w:type="pct"/>
                  <w:tcBorders>
                    <w:left w:val="single" w:sz="6" w:space="0" w:color="000000"/>
                    <w:bottom w:val="single" w:sz="6" w:space="0" w:color="000000"/>
                    <w:right w:val="single" w:sz="6" w:space="0" w:color="000000"/>
                  </w:tcBorders>
                  <w:vAlign w:val="center"/>
                </w:tcPr>
                <w:p w:rsidR="00836D5D" w:rsidRPr="0080275E" w:rsidRDefault="00836D5D" w:rsidP="00900099">
                  <w:pPr>
                    <w:pStyle w:val="7"/>
                  </w:pPr>
                  <w:r>
                    <w:rPr>
                      <w:rFonts w:hint="eastAsia"/>
                    </w:rPr>
                    <w:t>密闭喷粉间</w:t>
                  </w:r>
                  <w:r w:rsidRPr="0080275E">
                    <w:rPr>
                      <w:rFonts w:hint="eastAsia"/>
                    </w:rPr>
                    <w:t>+</w:t>
                  </w:r>
                  <w:r w:rsidRPr="0080275E">
                    <w:rPr>
                      <w:rFonts w:hint="eastAsia"/>
                    </w:rPr>
                    <w:t>旋风除尘</w:t>
                  </w:r>
                  <w:r w:rsidRPr="0080275E">
                    <w:rPr>
                      <w:rFonts w:hint="eastAsia"/>
                    </w:rPr>
                    <w:t>+</w:t>
                  </w:r>
                  <w:r w:rsidRPr="00836D5D">
                    <w:rPr>
                      <w:rFonts w:hint="eastAsia"/>
                    </w:rPr>
                    <w:t>滤筒除尘器</w:t>
                  </w:r>
                  <w:r w:rsidRPr="0080275E">
                    <w:rPr>
                      <w:rFonts w:hint="eastAsia"/>
                    </w:rPr>
                    <w:t>+15m</w:t>
                  </w:r>
                  <w:r w:rsidRPr="0080275E">
                    <w:rPr>
                      <w:rFonts w:hint="eastAsia"/>
                    </w:rPr>
                    <w:t>高排气筒（</w:t>
                  </w:r>
                  <w:r w:rsidRPr="0080275E">
                    <w:rPr>
                      <w:rFonts w:hint="eastAsia"/>
                    </w:rPr>
                    <w:t>2#</w:t>
                  </w:r>
                  <w:r w:rsidRPr="0080275E">
                    <w:rPr>
                      <w:rFonts w:hint="eastAsia"/>
                    </w:rPr>
                    <w:t>）</w:t>
                  </w:r>
                </w:p>
              </w:tc>
              <w:tc>
                <w:tcPr>
                  <w:tcW w:w="564" w:type="pct"/>
                  <w:tcBorders>
                    <w:top w:val="single" w:sz="6" w:space="0" w:color="000000"/>
                    <w:left w:val="single" w:sz="6" w:space="0" w:color="000000"/>
                    <w:bottom w:val="single" w:sz="6" w:space="0" w:color="000000"/>
                    <w:right w:val="single" w:sz="12" w:space="0" w:color="000000"/>
                  </w:tcBorders>
                  <w:vAlign w:val="center"/>
                </w:tcPr>
                <w:p w:rsidR="00836D5D" w:rsidRPr="0080275E" w:rsidRDefault="00836D5D" w:rsidP="00900099">
                  <w:pPr>
                    <w:pStyle w:val="7"/>
                  </w:pPr>
                  <w:r w:rsidRPr="0080275E">
                    <w:rPr>
                      <w:rFonts w:hint="eastAsia"/>
                    </w:rPr>
                    <w:t>2.5</w:t>
                  </w:r>
                </w:p>
              </w:tc>
            </w:tr>
            <w:tr w:rsidR="00836D5D" w:rsidRPr="00B51117" w:rsidTr="00900099">
              <w:trPr>
                <w:trHeight w:val="1215"/>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right w:val="single" w:sz="6" w:space="0" w:color="000000"/>
                  </w:tcBorders>
                  <w:vAlign w:val="center"/>
                </w:tcPr>
                <w:p w:rsidR="00836D5D" w:rsidRPr="0080275E" w:rsidRDefault="00836D5D" w:rsidP="00900099">
                  <w:pPr>
                    <w:pStyle w:val="7"/>
                  </w:pPr>
                  <w:r w:rsidRPr="0080275E">
                    <w:rPr>
                      <w:rFonts w:hint="eastAsia"/>
                    </w:rPr>
                    <w:t>烘干废气</w:t>
                  </w:r>
                </w:p>
              </w:tc>
              <w:tc>
                <w:tcPr>
                  <w:tcW w:w="2658" w:type="pct"/>
                  <w:tcBorders>
                    <w:left w:val="single" w:sz="6" w:space="0" w:color="000000"/>
                    <w:right w:val="single" w:sz="6" w:space="0" w:color="000000"/>
                  </w:tcBorders>
                  <w:vAlign w:val="center"/>
                </w:tcPr>
                <w:p w:rsidR="00836D5D" w:rsidRPr="0080275E" w:rsidRDefault="00836D5D" w:rsidP="00900099">
                  <w:pPr>
                    <w:pStyle w:val="7"/>
                  </w:pPr>
                  <w:r>
                    <w:rPr>
                      <w:rFonts w:hint="eastAsia"/>
                    </w:rPr>
                    <w:t>烘干道出口上方安装集气罩</w:t>
                  </w:r>
                  <w:r w:rsidRPr="0080275E">
                    <w:rPr>
                      <w:rFonts w:hint="eastAsia"/>
                    </w:rPr>
                    <w:t>收集后，进入</w:t>
                  </w:r>
                  <w:r w:rsidRPr="0080275E">
                    <w:rPr>
                      <w:rFonts w:hint="eastAsia"/>
                    </w:rPr>
                    <w:t>1</w:t>
                  </w:r>
                  <w:r w:rsidRPr="0080275E">
                    <w:rPr>
                      <w:rFonts w:hint="eastAsia"/>
                    </w:rPr>
                    <w:t>套</w:t>
                  </w:r>
                  <w:r w:rsidRPr="0080275E">
                    <w:rPr>
                      <w:rFonts w:hint="eastAsia"/>
                    </w:rPr>
                    <w:t>UV</w:t>
                  </w:r>
                  <w:proofErr w:type="gramStart"/>
                  <w:r w:rsidRPr="0080275E">
                    <w:rPr>
                      <w:rFonts w:hint="eastAsia"/>
                    </w:rPr>
                    <w:t>光氧</w:t>
                  </w:r>
                  <w:r w:rsidRPr="0080275E">
                    <w:rPr>
                      <w:rFonts w:hint="eastAsia"/>
                    </w:rPr>
                    <w:t>+</w:t>
                  </w:r>
                  <w:proofErr w:type="gramEnd"/>
                  <w:r w:rsidRPr="0080275E">
                    <w:rPr>
                      <w:rFonts w:hint="eastAsia"/>
                    </w:rPr>
                    <w:t>活性炭吸附</w:t>
                  </w:r>
                  <w:r w:rsidRPr="0080275E">
                    <w:rPr>
                      <w:rFonts w:hint="eastAsia"/>
                    </w:rPr>
                    <w:t>+15m</w:t>
                  </w:r>
                  <w:r w:rsidRPr="0080275E">
                    <w:rPr>
                      <w:rFonts w:hint="eastAsia"/>
                    </w:rPr>
                    <w:t>高排气筒（</w:t>
                  </w:r>
                  <w:r w:rsidRPr="0080275E">
                    <w:rPr>
                      <w:rFonts w:hint="eastAsia"/>
                    </w:rPr>
                    <w:t>3#</w:t>
                  </w:r>
                  <w:r w:rsidRPr="0080275E">
                    <w:rPr>
                      <w:rFonts w:hint="eastAsia"/>
                    </w:rPr>
                    <w:t>）</w:t>
                  </w:r>
                </w:p>
              </w:tc>
              <w:tc>
                <w:tcPr>
                  <w:tcW w:w="564" w:type="pct"/>
                  <w:tcBorders>
                    <w:top w:val="single" w:sz="6" w:space="0" w:color="000000"/>
                    <w:left w:val="single" w:sz="6" w:space="0" w:color="000000"/>
                    <w:right w:val="single" w:sz="12" w:space="0" w:color="000000"/>
                  </w:tcBorders>
                  <w:vAlign w:val="center"/>
                </w:tcPr>
                <w:p w:rsidR="00836D5D" w:rsidRPr="0080275E" w:rsidRDefault="00836D5D" w:rsidP="00900099">
                  <w:pPr>
                    <w:pStyle w:val="7"/>
                  </w:pPr>
                  <w:r w:rsidRPr="0080275E">
                    <w:rPr>
                      <w:rFonts w:hint="eastAsia"/>
                    </w:rPr>
                    <w:t>2.5</w:t>
                  </w:r>
                </w:p>
              </w:tc>
            </w:tr>
            <w:tr w:rsidR="00836D5D" w:rsidRPr="00B51117" w:rsidTr="00836D5D">
              <w:trPr>
                <w:jc w:val="center"/>
              </w:trPr>
              <w:tc>
                <w:tcPr>
                  <w:tcW w:w="375" w:type="pct"/>
                  <w:tcBorders>
                    <w:top w:val="single" w:sz="6" w:space="0" w:color="000000"/>
                    <w:left w:val="single" w:sz="12" w:space="0" w:color="000000"/>
                    <w:bottom w:val="single" w:sz="6" w:space="0" w:color="000000"/>
                    <w:right w:val="single" w:sz="6" w:space="0" w:color="000000"/>
                  </w:tcBorders>
                  <w:vAlign w:val="center"/>
                </w:tcPr>
                <w:p w:rsidR="00836D5D" w:rsidRPr="0080275E" w:rsidRDefault="00836D5D" w:rsidP="00900099">
                  <w:pPr>
                    <w:pStyle w:val="7"/>
                  </w:pPr>
                  <w:r w:rsidRPr="0080275E">
                    <w:t>废水</w:t>
                  </w: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t>生活污水</w:t>
                  </w:r>
                </w:p>
              </w:tc>
              <w:tc>
                <w:tcPr>
                  <w:tcW w:w="2658"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t>生活污水经</w:t>
                  </w:r>
                  <w:r w:rsidRPr="0080275E">
                    <w:rPr>
                      <w:rFonts w:hint="eastAsia"/>
                    </w:rPr>
                    <w:t>化粪池</w:t>
                  </w:r>
                  <w:r w:rsidRPr="0080275E">
                    <w:t>收集后，定期拉走肥田</w:t>
                  </w:r>
                </w:p>
              </w:tc>
              <w:tc>
                <w:tcPr>
                  <w:tcW w:w="564" w:type="pct"/>
                  <w:tcBorders>
                    <w:top w:val="single" w:sz="6" w:space="0" w:color="000000"/>
                    <w:left w:val="single" w:sz="6" w:space="0" w:color="000000"/>
                    <w:bottom w:val="single" w:sz="6" w:space="0" w:color="000000"/>
                    <w:right w:val="single" w:sz="12" w:space="0" w:color="000000"/>
                  </w:tcBorders>
                  <w:vAlign w:val="center"/>
                </w:tcPr>
                <w:p w:rsidR="00836D5D" w:rsidRPr="0080275E" w:rsidRDefault="00836D5D" w:rsidP="00900099">
                  <w:pPr>
                    <w:pStyle w:val="7"/>
                  </w:pPr>
                  <w:r w:rsidRPr="0080275E">
                    <w:rPr>
                      <w:rFonts w:hint="eastAsia"/>
                    </w:rPr>
                    <w:t>/</w:t>
                  </w:r>
                </w:p>
              </w:tc>
            </w:tr>
            <w:tr w:rsidR="00836D5D" w:rsidRPr="00B51117" w:rsidTr="00836D5D">
              <w:trPr>
                <w:jc w:val="center"/>
              </w:trPr>
              <w:tc>
                <w:tcPr>
                  <w:tcW w:w="375" w:type="pct"/>
                  <w:tcBorders>
                    <w:top w:val="single" w:sz="6" w:space="0" w:color="000000"/>
                    <w:left w:val="single" w:sz="12" w:space="0" w:color="000000"/>
                    <w:bottom w:val="single" w:sz="6" w:space="0" w:color="000000"/>
                    <w:right w:val="single" w:sz="6" w:space="0" w:color="000000"/>
                  </w:tcBorders>
                  <w:vAlign w:val="center"/>
                </w:tcPr>
                <w:p w:rsidR="00836D5D" w:rsidRPr="0080275E" w:rsidRDefault="00836D5D" w:rsidP="00900099">
                  <w:pPr>
                    <w:pStyle w:val="7"/>
                  </w:pPr>
                  <w:r w:rsidRPr="0080275E">
                    <w:t>噪声</w:t>
                  </w: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t>激光切割机、</w:t>
                  </w:r>
                  <w:r w:rsidRPr="0080275E">
                    <w:rPr>
                      <w:color w:val="000000"/>
                    </w:rPr>
                    <w:t>冲床</w:t>
                  </w:r>
                  <w:r w:rsidRPr="0080275E">
                    <w:t>、折弯机</w:t>
                  </w:r>
                  <w:r w:rsidRPr="0080275E">
                    <w:rPr>
                      <w:kern w:val="0"/>
                    </w:rPr>
                    <w:t>、</w:t>
                  </w:r>
                  <w:r w:rsidRPr="0080275E">
                    <w:t>空压机等设备噪声</w:t>
                  </w:r>
                </w:p>
              </w:tc>
              <w:tc>
                <w:tcPr>
                  <w:tcW w:w="2658"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7"/>
                  </w:pPr>
                  <w:r w:rsidRPr="0080275E">
                    <w:t>基础减振、</w:t>
                  </w:r>
                  <w:r w:rsidRPr="0080275E">
                    <w:rPr>
                      <w:rFonts w:hint="eastAsia"/>
                    </w:rPr>
                    <w:t>密闭隔声、</w:t>
                  </w:r>
                  <w:r w:rsidRPr="0080275E">
                    <w:t>厂房隔声</w:t>
                  </w:r>
                </w:p>
              </w:tc>
              <w:tc>
                <w:tcPr>
                  <w:tcW w:w="564" w:type="pct"/>
                  <w:tcBorders>
                    <w:top w:val="single" w:sz="6" w:space="0" w:color="000000"/>
                    <w:left w:val="single" w:sz="6" w:space="0" w:color="000000"/>
                    <w:bottom w:val="single" w:sz="6" w:space="0" w:color="000000"/>
                    <w:right w:val="single" w:sz="12" w:space="0" w:color="000000"/>
                  </w:tcBorders>
                  <w:vAlign w:val="center"/>
                </w:tcPr>
                <w:p w:rsidR="00836D5D" w:rsidRPr="0080275E" w:rsidRDefault="00836D5D" w:rsidP="00900099">
                  <w:pPr>
                    <w:pStyle w:val="7"/>
                  </w:pPr>
                  <w:r w:rsidRPr="0080275E">
                    <w:t>1.0</w:t>
                  </w:r>
                </w:p>
              </w:tc>
            </w:tr>
            <w:tr w:rsidR="00836D5D" w:rsidRPr="00B51117" w:rsidTr="00836D5D">
              <w:trPr>
                <w:jc w:val="center"/>
              </w:trPr>
              <w:tc>
                <w:tcPr>
                  <w:tcW w:w="375" w:type="pct"/>
                  <w:vMerge w:val="restart"/>
                  <w:tcBorders>
                    <w:top w:val="single" w:sz="6" w:space="0" w:color="000000"/>
                    <w:left w:val="single" w:sz="12" w:space="0" w:color="000000"/>
                    <w:right w:val="single" w:sz="6" w:space="0" w:color="000000"/>
                  </w:tcBorders>
                  <w:vAlign w:val="center"/>
                </w:tcPr>
                <w:p w:rsidR="00836D5D" w:rsidRPr="0080275E" w:rsidRDefault="00836D5D" w:rsidP="00900099">
                  <w:pPr>
                    <w:pStyle w:val="7"/>
                  </w:pPr>
                  <w:r w:rsidRPr="0080275E">
                    <w:t>固废</w:t>
                  </w: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adjustRightInd w:val="0"/>
                    <w:snapToGrid w:val="0"/>
                    <w:jc w:val="center"/>
                    <w:rPr>
                      <w:bCs/>
                      <w:sz w:val="21"/>
                      <w:szCs w:val="21"/>
                    </w:rPr>
                  </w:pPr>
                  <w:r w:rsidRPr="00BC39C4">
                    <w:rPr>
                      <w:rFonts w:hAnsi="宋体"/>
                      <w:sz w:val="21"/>
                      <w:szCs w:val="21"/>
                    </w:rPr>
                    <w:t>废边角料</w:t>
                  </w:r>
                </w:p>
              </w:tc>
              <w:tc>
                <w:tcPr>
                  <w:tcW w:w="2658"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07"/>
                  </w:pPr>
                  <w:r w:rsidRPr="00836D5D">
                    <w:rPr>
                      <w:rFonts w:hint="eastAsia"/>
                    </w:rPr>
                    <w:t>集中收集暂存后，外售给回收单位</w:t>
                  </w:r>
                </w:p>
              </w:tc>
              <w:tc>
                <w:tcPr>
                  <w:tcW w:w="564" w:type="pct"/>
                  <w:vMerge w:val="restart"/>
                  <w:tcBorders>
                    <w:top w:val="single" w:sz="6" w:space="0" w:color="000000"/>
                    <w:left w:val="single" w:sz="6" w:space="0" w:color="000000"/>
                    <w:right w:val="single" w:sz="12" w:space="0" w:color="000000"/>
                  </w:tcBorders>
                  <w:vAlign w:val="center"/>
                </w:tcPr>
                <w:p w:rsidR="00836D5D" w:rsidRPr="0080275E" w:rsidRDefault="00836D5D" w:rsidP="00900099">
                  <w:pPr>
                    <w:pStyle w:val="7"/>
                  </w:pPr>
                  <w:r w:rsidRPr="0080275E">
                    <w:rPr>
                      <w:rFonts w:hint="eastAsia"/>
                    </w:rPr>
                    <w:t>2</w:t>
                  </w: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adjustRightInd w:val="0"/>
                    <w:snapToGrid w:val="0"/>
                    <w:jc w:val="center"/>
                    <w:rPr>
                      <w:sz w:val="21"/>
                      <w:szCs w:val="21"/>
                    </w:rPr>
                  </w:pPr>
                  <w:r w:rsidRPr="00BC39C4">
                    <w:rPr>
                      <w:rFonts w:hAnsi="宋体"/>
                      <w:sz w:val="21"/>
                      <w:szCs w:val="21"/>
                    </w:rPr>
                    <w:t>废包装</w:t>
                  </w:r>
                  <w:r w:rsidRPr="00BC39C4">
                    <w:rPr>
                      <w:rFonts w:hAnsi="宋体" w:hint="eastAsia"/>
                      <w:sz w:val="21"/>
                      <w:szCs w:val="21"/>
                    </w:rPr>
                    <w:t>物</w:t>
                  </w:r>
                </w:p>
              </w:tc>
              <w:tc>
                <w:tcPr>
                  <w:tcW w:w="2658"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07"/>
                  </w:pPr>
                  <w:r w:rsidRPr="00836D5D">
                    <w:rPr>
                      <w:rFonts w:hint="eastAsia"/>
                    </w:rPr>
                    <w:t>集中收集暂存后，外售给回收单位</w:t>
                  </w: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adjustRightInd w:val="0"/>
                    <w:snapToGrid w:val="0"/>
                    <w:jc w:val="center"/>
                    <w:rPr>
                      <w:sz w:val="21"/>
                      <w:szCs w:val="21"/>
                    </w:rPr>
                  </w:pPr>
                  <w:r w:rsidRPr="00BC39C4">
                    <w:rPr>
                      <w:rFonts w:hAnsi="宋体"/>
                      <w:bCs/>
                      <w:sz w:val="21"/>
                      <w:szCs w:val="21"/>
                    </w:rPr>
                    <w:t>废滤芯</w:t>
                  </w:r>
                </w:p>
              </w:tc>
              <w:tc>
                <w:tcPr>
                  <w:tcW w:w="2658" w:type="pct"/>
                  <w:vMerge w:val="restart"/>
                  <w:tcBorders>
                    <w:top w:val="single" w:sz="6" w:space="0" w:color="000000"/>
                    <w:left w:val="single" w:sz="6" w:space="0" w:color="000000"/>
                    <w:right w:val="single" w:sz="6" w:space="0" w:color="000000"/>
                  </w:tcBorders>
                  <w:vAlign w:val="center"/>
                </w:tcPr>
                <w:p w:rsidR="00836D5D" w:rsidRPr="0080275E" w:rsidRDefault="00836D5D" w:rsidP="00900099">
                  <w:pPr>
                    <w:pStyle w:val="07"/>
                  </w:pPr>
                  <w:r w:rsidRPr="0080275E">
                    <w:t>厂家回收</w:t>
                  </w: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adjustRightInd w:val="0"/>
                    <w:snapToGrid w:val="0"/>
                    <w:jc w:val="center"/>
                    <w:rPr>
                      <w:rFonts w:hAnsi="宋体"/>
                      <w:sz w:val="21"/>
                      <w:szCs w:val="21"/>
                    </w:rPr>
                  </w:pPr>
                  <w:proofErr w:type="gramStart"/>
                  <w:r w:rsidRPr="00BC39C4">
                    <w:rPr>
                      <w:rFonts w:hAnsi="宋体" w:hint="eastAsia"/>
                      <w:sz w:val="21"/>
                      <w:szCs w:val="21"/>
                    </w:rPr>
                    <w:t>废塑粉</w:t>
                  </w:r>
                  <w:proofErr w:type="gramEnd"/>
                </w:p>
              </w:tc>
              <w:tc>
                <w:tcPr>
                  <w:tcW w:w="2658" w:type="pct"/>
                  <w:vMerge/>
                  <w:tcBorders>
                    <w:left w:val="single" w:sz="6" w:space="0" w:color="000000"/>
                    <w:right w:val="single" w:sz="6" w:space="0" w:color="000000"/>
                  </w:tcBorders>
                  <w:vAlign w:val="center"/>
                </w:tcPr>
                <w:p w:rsidR="00836D5D" w:rsidRPr="0080275E" w:rsidRDefault="00836D5D" w:rsidP="00900099">
                  <w:pPr>
                    <w:pStyle w:val="07"/>
                  </w:pP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80275E" w:rsidRDefault="00836D5D" w:rsidP="00900099">
                  <w:pPr>
                    <w:pStyle w:val="07"/>
                  </w:pPr>
                  <w:r w:rsidRPr="0080275E">
                    <w:t>生活垃圾</w:t>
                  </w:r>
                </w:p>
              </w:tc>
              <w:tc>
                <w:tcPr>
                  <w:tcW w:w="2658" w:type="pct"/>
                  <w:tcBorders>
                    <w:left w:val="single" w:sz="6" w:space="0" w:color="000000"/>
                    <w:bottom w:val="single" w:sz="6" w:space="0" w:color="000000"/>
                    <w:right w:val="single" w:sz="6" w:space="0" w:color="000000"/>
                  </w:tcBorders>
                  <w:vAlign w:val="center"/>
                </w:tcPr>
                <w:p w:rsidR="00836D5D" w:rsidRPr="0080275E" w:rsidRDefault="00836D5D" w:rsidP="00900099">
                  <w:pPr>
                    <w:pStyle w:val="07"/>
                  </w:pPr>
                  <w:r w:rsidRPr="0080275E">
                    <w:rPr>
                      <w:bCs/>
                    </w:rPr>
                    <w:t>环卫部门处理</w:t>
                  </w:r>
                </w:p>
              </w:tc>
              <w:tc>
                <w:tcPr>
                  <w:tcW w:w="564" w:type="pct"/>
                  <w:vMerge/>
                  <w:tcBorders>
                    <w:left w:val="single" w:sz="6" w:space="0" w:color="000000"/>
                    <w:bottom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pStyle w:val="7"/>
                    <w:spacing w:line="240" w:lineRule="auto"/>
                    <w:rPr>
                      <w:bCs/>
                      <w:szCs w:val="21"/>
                    </w:rPr>
                  </w:pPr>
                  <w:r w:rsidRPr="00BC39C4">
                    <w:rPr>
                      <w:rFonts w:hAnsi="宋体"/>
                      <w:bCs/>
                      <w:szCs w:val="21"/>
                    </w:rPr>
                    <w:t>废润滑油</w:t>
                  </w:r>
                </w:p>
              </w:tc>
              <w:tc>
                <w:tcPr>
                  <w:tcW w:w="2658" w:type="pct"/>
                  <w:vMerge w:val="restart"/>
                  <w:tcBorders>
                    <w:top w:val="single" w:sz="6" w:space="0" w:color="000000"/>
                    <w:left w:val="single" w:sz="6" w:space="0" w:color="000000"/>
                    <w:right w:val="single" w:sz="6" w:space="0" w:color="000000"/>
                  </w:tcBorders>
                  <w:vAlign w:val="center"/>
                </w:tcPr>
                <w:p w:rsidR="00836D5D" w:rsidRPr="0080275E" w:rsidRDefault="00836D5D" w:rsidP="00900099">
                  <w:pPr>
                    <w:pStyle w:val="07"/>
                  </w:pPr>
                  <w:r w:rsidRPr="0080275E">
                    <w:t>集中收集，定期交由有资质部门进行处理</w:t>
                  </w:r>
                </w:p>
              </w:tc>
              <w:tc>
                <w:tcPr>
                  <w:tcW w:w="564" w:type="pct"/>
                  <w:vMerge w:val="restart"/>
                  <w:tcBorders>
                    <w:top w:val="single" w:sz="6" w:space="0" w:color="000000"/>
                    <w:left w:val="single" w:sz="6" w:space="0" w:color="000000"/>
                    <w:right w:val="single" w:sz="12" w:space="0" w:color="000000"/>
                  </w:tcBorders>
                  <w:vAlign w:val="center"/>
                </w:tcPr>
                <w:p w:rsidR="00836D5D" w:rsidRPr="0080275E" w:rsidRDefault="00836D5D" w:rsidP="00900099">
                  <w:pPr>
                    <w:pStyle w:val="7"/>
                  </w:pPr>
                  <w:r w:rsidRPr="0080275E">
                    <w:rPr>
                      <w:rFonts w:hint="eastAsia"/>
                    </w:rPr>
                    <w:t>3</w:t>
                  </w: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pStyle w:val="7"/>
                    <w:spacing w:line="240" w:lineRule="auto"/>
                    <w:rPr>
                      <w:bCs/>
                      <w:szCs w:val="21"/>
                    </w:rPr>
                  </w:pPr>
                  <w:r w:rsidRPr="00BC39C4">
                    <w:rPr>
                      <w:rFonts w:hAnsi="宋体"/>
                      <w:bCs/>
                      <w:szCs w:val="21"/>
                    </w:rPr>
                    <w:t>废液压油</w:t>
                  </w:r>
                </w:p>
              </w:tc>
              <w:tc>
                <w:tcPr>
                  <w:tcW w:w="2658" w:type="pct"/>
                  <w:vMerge/>
                  <w:tcBorders>
                    <w:left w:val="single" w:sz="6" w:space="0" w:color="000000"/>
                    <w:right w:val="single" w:sz="6" w:space="0" w:color="000000"/>
                  </w:tcBorders>
                  <w:vAlign w:val="center"/>
                </w:tcPr>
                <w:p w:rsidR="00836D5D" w:rsidRPr="0080275E" w:rsidRDefault="00836D5D" w:rsidP="00900099">
                  <w:pPr>
                    <w:pStyle w:val="07"/>
                  </w:pP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pStyle w:val="7"/>
                    <w:spacing w:line="240" w:lineRule="auto"/>
                    <w:rPr>
                      <w:bCs/>
                      <w:szCs w:val="21"/>
                    </w:rPr>
                  </w:pPr>
                  <w:r w:rsidRPr="00BC39C4">
                    <w:rPr>
                      <w:rFonts w:hAnsi="宋体"/>
                      <w:bCs/>
                      <w:szCs w:val="21"/>
                    </w:rPr>
                    <w:t>废旧灯管</w:t>
                  </w:r>
                </w:p>
              </w:tc>
              <w:tc>
                <w:tcPr>
                  <w:tcW w:w="2658" w:type="pct"/>
                  <w:vMerge/>
                  <w:tcBorders>
                    <w:left w:val="single" w:sz="6" w:space="0" w:color="000000"/>
                    <w:right w:val="single" w:sz="6" w:space="0" w:color="000000"/>
                  </w:tcBorders>
                  <w:vAlign w:val="center"/>
                </w:tcPr>
                <w:p w:rsidR="00836D5D" w:rsidRPr="0080275E" w:rsidRDefault="00836D5D" w:rsidP="00900099">
                  <w:pPr>
                    <w:pStyle w:val="07"/>
                  </w:pP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pStyle w:val="7"/>
                    <w:spacing w:line="240" w:lineRule="auto"/>
                    <w:rPr>
                      <w:bCs/>
                      <w:szCs w:val="21"/>
                    </w:rPr>
                  </w:pPr>
                  <w:r w:rsidRPr="00BC39C4">
                    <w:rPr>
                      <w:rFonts w:hAnsi="宋体"/>
                      <w:bCs/>
                      <w:szCs w:val="21"/>
                    </w:rPr>
                    <w:t>废活性炭</w:t>
                  </w:r>
                </w:p>
              </w:tc>
              <w:tc>
                <w:tcPr>
                  <w:tcW w:w="2658" w:type="pct"/>
                  <w:vMerge/>
                  <w:tcBorders>
                    <w:left w:val="single" w:sz="6" w:space="0" w:color="000000"/>
                    <w:right w:val="single" w:sz="6" w:space="0" w:color="000000"/>
                  </w:tcBorders>
                  <w:vAlign w:val="center"/>
                </w:tcPr>
                <w:p w:rsidR="00836D5D" w:rsidRPr="0080275E" w:rsidRDefault="00836D5D" w:rsidP="00900099">
                  <w:pPr>
                    <w:pStyle w:val="07"/>
                  </w:pPr>
                </w:p>
              </w:tc>
              <w:tc>
                <w:tcPr>
                  <w:tcW w:w="564" w:type="pct"/>
                  <w:vMerge/>
                  <w:tcBorders>
                    <w:left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vMerge/>
                  <w:tcBorders>
                    <w:left w:val="single" w:sz="12" w:space="0" w:color="000000"/>
                    <w:bottom w:val="single" w:sz="6" w:space="0" w:color="000000"/>
                    <w:right w:val="single" w:sz="6" w:space="0" w:color="000000"/>
                  </w:tcBorders>
                  <w:vAlign w:val="center"/>
                </w:tcPr>
                <w:p w:rsidR="00836D5D" w:rsidRPr="0080275E" w:rsidRDefault="00836D5D" w:rsidP="00900099">
                  <w:pPr>
                    <w:pStyle w:val="7"/>
                  </w:pPr>
                </w:p>
              </w:tc>
              <w:tc>
                <w:tcPr>
                  <w:tcW w:w="1403" w:type="pct"/>
                  <w:tcBorders>
                    <w:top w:val="single" w:sz="6" w:space="0" w:color="000000"/>
                    <w:left w:val="single" w:sz="6" w:space="0" w:color="000000"/>
                    <w:bottom w:val="single" w:sz="6" w:space="0" w:color="000000"/>
                    <w:right w:val="single" w:sz="6" w:space="0" w:color="000000"/>
                  </w:tcBorders>
                  <w:vAlign w:val="center"/>
                </w:tcPr>
                <w:p w:rsidR="00836D5D" w:rsidRPr="00BC39C4" w:rsidRDefault="00836D5D" w:rsidP="00900099">
                  <w:pPr>
                    <w:pStyle w:val="7"/>
                    <w:spacing w:line="240" w:lineRule="auto"/>
                    <w:rPr>
                      <w:szCs w:val="21"/>
                    </w:rPr>
                  </w:pPr>
                  <w:r w:rsidRPr="00BC39C4">
                    <w:rPr>
                      <w:rFonts w:hAnsi="宋体"/>
                      <w:bCs/>
                      <w:szCs w:val="21"/>
                    </w:rPr>
                    <w:t>废</w:t>
                  </w:r>
                  <w:r w:rsidRPr="00BC39C4">
                    <w:rPr>
                      <w:rFonts w:hAnsi="宋体" w:hint="eastAsia"/>
                      <w:bCs/>
                      <w:szCs w:val="21"/>
                    </w:rPr>
                    <w:t>除锈剂</w:t>
                  </w:r>
                  <w:r w:rsidRPr="00BC39C4">
                    <w:rPr>
                      <w:rFonts w:hAnsi="宋体"/>
                      <w:bCs/>
                      <w:szCs w:val="21"/>
                    </w:rPr>
                    <w:t>抹布</w:t>
                  </w:r>
                </w:p>
              </w:tc>
              <w:tc>
                <w:tcPr>
                  <w:tcW w:w="2658" w:type="pct"/>
                  <w:vMerge/>
                  <w:tcBorders>
                    <w:left w:val="single" w:sz="6" w:space="0" w:color="000000"/>
                    <w:bottom w:val="single" w:sz="6" w:space="0" w:color="000000"/>
                    <w:right w:val="single" w:sz="6" w:space="0" w:color="000000"/>
                  </w:tcBorders>
                  <w:vAlign w:val="center"/>
                </w:tcPr>
                <w:p w:rsidR="00836D5D" w:rsidRPr="0080275E" w:rsidRDefault="00836D5D" w:rsidP="00900099">
                  <w:pPr>
                    <w:pStyle w:val="07"/>
                  </w:pPr>
                </w:p>
              </w:tc>
              <w:tc>
                <w:tcPr>
                  <w:tcW w:w="564" w:type="pct"/>
                  <w:vMerge/>
                  <w:tcBorders>
                    <w:left w:val="single" w:sz="6" w:space="0" w:color="000000"/>
                    <w:bottom w:val="single" w:sz="6" w:space="0" w:color="000000"/>
                    <w:right w:val="single" w:sz="12" w:space="0" w:color="000000"/>
                  </w:tcBorders>
                  <w:vAlign w:val="center"/>
                </w:tcPr>
                <w:p w:rsidR="00836D5D" w:rsidRPr="0080275E" w:rsidRDefault="00836D5D" w:rsidP="00900099">
                  <w:pPr>
                    <w:pStyle w:val="7"/>
                  </w:pPr>
                </w:p>
              </w:tc>
            </w:tr>
            <w:tr w:rsidR="00836D5D" w:rsidRPr="00B51117" w:rsidTr="00836D5D">
              <w:trPr>
                <w:jc w:val="center"/>
              </w:trPr>
              <w:tc>
                <w:tcPr>
                  <w:tcW w:w="375" w:type="pct"/>
                  <w:tcBorders>
                    <w:top w:val="single" w:sz="6" w:space="0" w:color="000000"/>
                    <w:left w:val="single" w:sz="12" w:space="0" w:color="000000"/>
                    <w:bottom w:val="single" w:sz="12" w:space="0" w:color="000000"/>
                    <w:right w:val="single" w:sz="6" w:space="0" w:color="000000"/>
                  </w:tcBorders>
                  <w:vAlign w:val="center"/>
                </w:tcPr>
                <w:p w:rsidR="00836D5D" w:rsidRPr="0080275E" w:rsidRDefault="00836D5D" w:rsidP="00900099">
                  <w:pPr>
                    <w:pStyle w:val="7"/>
                  </w:pPr>
                  <w:r w:rsidRPr="0080275E">
                    <w:t>合计</w:t>
                  </w:r>
                </w:p>
              </w:tc>
              <w:tc>
                <w:tcPr>
                  <w:tcW w:w="1403" w:type="pct"/>
                  <w:tcBorders>
                    <w:top w:val="single" w:sz="6" w:space="0" w:color="000000"/>
                    <w:left w:val="single" w:sz="6" w:space="0" w:color="000000"/>
                    <w:bottom w:val="single" w:sz="12" w:space="0" w:color="000000"/>
                    <w:right w:val="single" w:sz="6" w:space="0" w:color="000000"/>
                  </w:tcBorders>
                  <w:vAlign w:val="center"/>
                </w:tcPr>
                <w:p w:rsidR="00836D5D" w:rsidRPr="0080275E" w:rsidRDefault="00836D5D" w:rsidP="00900099">
                  <w:pPr>
                    <w:pStyle w:val="7"/>
                    <w:spacing w:line="240" w:lineRule="auto"/>
                    <w:rPr>
                      <w:rFonts w:hAnsi="宋体"/>
                      <w:sz w:val="24"/>
                    </w:rPr>
                  </w:pPr>
                  <w:r w:rsidRPr="0080275E">
                    <w:rPr>
                      <w:rFonts w:hAnsi="宋体" w:hint="eastAsia"/>
                      <w:sz w:val="24"/>
                    </w:rPr>
                    <w:t>/</w:t>
                  </w:r>
                </w:p>
              </w:tc>
              <w:tc>
                <w:tcPr>
                  <w:tcW w:w="2658" w:type="pct"/>
                  <w:tcBorders>
                    <w:top w:val="single" w:sz="6" w:space="0" w:color="000000"/>
                    <w:left w:val="single" w:sz="6" w:space="0" w:color="000000"/>
                    <w:bottom w:val="single" w:sz="12" w:space="0" w:color="000000"/>
                    <w:right w:val="single" w:sz="6" w:space="0" w:color="000000"/>
                  </w:tcBorders>
                  <w:vAlign w:val="center"/>
                </w:tcPr>
                <w:p w:rsidR="00836D5D" w:rsidRPr="0080275E" w:rsidRDefault="00836D5D" w:rsidP="00900099">
                  <w:pPr>
                    <w:pStyle w:val="7"/>
                  </w:pPr>
                  <w:r w:rsidRPr="0080275E">
                    <w:rPr>
                      <w:rFonts w:hint="eastAsia"/>
                    </w:rPr>
                    <w:t>/</w:t>
                  </w:r>
                </w:p>
              </w:tc>
              <w:tc>
                <w:tcPr>
                  <w:tcW w:w="564" w:type="pct"/>
                  <w:tcBorders>
                    <w:top w:val="single" w:sz="6" w:space="0" w:color="000000"/>
                    <w:left w:val="single" w:sz="6" w:space="0" w:color="000000"/>
                    <w:bottom w:val="single" w:sz="12" w:space="0" w:color="000000"/>
                    <w:right w:val="single" w:sz="12" w:space="0" w:color="000000"/>
                  </w:tcBorders>
                  <w:vAlign w:val="center"/>
                </w:tcPr>
                <w:p w:rsidR="00836D5D" w:rsidRPr="0080275E" w:rsidRDefault="00836D5D" w:rsidP="00900099">
                  <w:pPr>
                    <w:pStyle w:val="7"/>
                  </w:pPr>
                  <w:r w:rsidRPr="0080275E">
                    <w:rPr>
                      <w:rFonts w:hint="eastAsia"/>
                    </w:rPr>
                    <w:t>15</w:t>
                  </w:r>
                </w:p>
              </w:tc>
            </w:tr>
          </w:tbl>
          <w:p w:rsidR="00B24384" w:rsidRPr="00F04FB0" w:rsidRDefault="00F760A5">
            <w:pPr>
              <w:adjustRightInd w:val="0"/>
              <w:spacing w:line="500" w:lineRule="exact"/>
              <w:rPr>
                <w:rFonts w:eastAsia="黑体"/>
                <w:bCs/>
                <w:sz w:val="24"/>
                <w:szCs w:val="24"/>
              </w:rPr>
            </w:pPr>
            <w:r>
              <w:rPr>
                <w:rFonts w:eastAsia="黑体" w:hint="eastAsia"/>
                <w:bCs/>
                <w:sz w:val="24"/>
                <w:szCs w:val="24"/>
              </w:rPr>
              <w:t>7</w:t>
            </w:r>
            <w:r w:rsidR="006F28F7" w:rsidRPr="00F04FB0">
              <w:rPr>
                <w:rFonts w:eastAsia="黑体"/>
                <w:bCs/>
                <w:sz w:val="24"/>
                <w:szCs w:val="24"/>
              </w:rPr>
              <w:t>.</w:t>
            </w:r>
            <w:r w:rsidR="006F28F7" w:rsidRPr="00F04FB0">
              <w:rPr>
                <w:rFonts w:eastAsia="黑体"/>
                <w:bCs/>
                <w:sz w:val="24"/>
                <w:szCs w:val="24"/>
              </w:rPr>
              <w:t>环保验收</w:t>
            </w:r>
          </w:p>
          <w:p w:rsidR="00B24384" w:rsidRPr="00141D80" w:rsidRDefault="006F28F7" w:rsidP="00141D80">
            <w:pPr>
              <w:spacing w:line="500" w:lineRule="exact"/>
              <w:ind w:firstLineChars="200" w:firstLine="482"/>
              <w:rPr>
                <w:b/>
                <w:sz w:val="24"/>
                <w:szCs w:val="24"/>
                <w:u w:val="single"/>
              </w:rPr>
            </w:pPr>
            <w:r w:rsidRPr="00141D80">
              <w:rPr>
                <w:b/>
                <w:sz w:val="24"/>
                <w:szCs w:val="24"/>
                <w:u w:val="single"/>
              </w:rPr>
              <w:t>该项目环保设施三同时环保验收内容详见表</w:t>
            </w:r>
            <w:r w:rsidR="00B41EBA" w:rsidRPr="00141D80">
              <w:rPr>
                <w:rFonts w:hint="eastAsia"/>
                <w:b/>
                <w:sz w:val="24"/>
                <w:szCs w:val="24"/>
                <w:u w:val="single"/>
              </w:rPr>
              <w:t>55</w:t>
            </w:r>
            <w:r w:rsidRPr="00141D80">
              <w:rPr>
                <w:b/>
                <w:sz w:val="24"/>
                <w:szCs w:val="24"/>
                <w:u w:val="single"/>
              </w:rPr>
              <w:t>。</w:t>
            </w:r>
          </w:p>
          <w:p w:rsidR="00B24384" w:rsidRPr="00F04FB0" w:rsidRDefault="006F28F7">
            <w:pPr>
              <w:autoSpaceDE w:val="0"/>
              <w:autoSpaceDN w:val="0"/>
              <w:adjustRightInd w:val="0"/>
              <w:snapToGrid w:val="0"/>
              <w:spacing w:line="400" w:lineRule="exact"/>
              <w:ind w:firstLineChars="200" w:firstLine="480"/>
              <w:rPr>
                <w:rFonts w:eastAsia="黑体"/>
                <w:sz w:val="24"/>
                <w:szCs w:val="24"/>
              </w:rPr>
            </w:pPr>
            <w:r w:rsidRPr="00F04FB0">
              <w:rPr>
                <w:rFonts w:eastAsia="黑体"/>
                <w:sz w:val="24"/>
                <w:szCs w:val="24"/>
              </w:rPr>
              <w:t>表</w:t>
            </w:r>
            <w:r w:rsidR="00B41EBA">
              <w:rPr>
                <w:rFonts w:eastAsia="黑体" w:hint="eastAsia"/>
                <w:sz w:val="24"/>
                <w:szCs w:val="24"/>
              </w:rPr>
              <w:t>55</w:t>
            </w:r>
            <w:r w:rsidRPr="00F04FB0">
              <w:rPr>
                <w:rFonts w:eastAsia="黑体" w:hint="eastAsia"/>
                <w:sz w:val="24"/>
                <w:szCs w:val="24"/>
              </w:rPr>
              <w:t xml:space="preserve">               </w:t>
            </w:r>
            <w:r w:rsidRPr="00F04FB0">
              <w:rPr>
                <w:rFonts w:eastAsia="黑体"/>
                <w:sz w:val="24"/>
                <w:szCs w:val="24"/>
              </w:rPr>
              <w:t xml:space="preserve">     </w:t>
            </w:r>
            <w:r w:rsidRPr="00F04FB0">
              <w:rPr>
                <w:rFonts w:eastAsia="黑体"/>
                <w:sz w:val="24"/>
                <w:szCs w:val="24"/>
              </w:rPr>
              <w:t>环保设施验收一览表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000"/>
            </w:tblPr>
            <w:tblGrid>
              <w:gridCol w:w="1128"/>
              <w:gridCol w:w="1378"/>
              <w:gridCol w:w="3462"/>
              <w:gridCol w:w="3822"/>
            </w:tblGrid>
            <w:tr w:rsidR="0036761F" w:rsidRPr="0036761F" w:rsidTr="00900099">
              <w:trPr>
                <w:trHeight w:val="277"/>
                <w:jc w:val="center"/>
              </w:trPr>
              <w:tc>
                <w:tcPr>
                  <w:tcW w:w="576" w:type="pct"/>
                  <w:vAlign w:val="center"/>
                </w:tcPr>
                <w:p w:rsidR="0036761F" w:rsidRPr="0036761F" w:rsidRDefault="0036761F" w:rsidP="00900099">
                  <w:pPr>
                    <w:pStyle w:val="7"/>
                    <w:rPr>
                      <w:b/>
                    </w:rPr>
                  </w:pPr>
                  <w:r w:rsidRPr="0036761F">
                    <w:rPr>
                      <w:b/>
                    </w:rPr>
                    <w:t>污染要素</w:t>
                  </w:r>
                </w:p>
              </w:tc>
              <w:tc>
                <w:tcPr>
                  <w:tcW w:w="704" w:type="pct"/>
                  <w:vAlign w:val="center"/>
                </w:tcPr>
                <w:p w:rsidR="0036761F" w:rsidRPr="0036761F" w:rsidRDefault="0036761F" w:rsidP="00900099">
                  <w:pPr>
                    <w:pStyle w:val="7"/>
                    <w:rPr>
                      <w:b/>
                    </w:rPr>
                  </w:pPr>
                  <w:proofErr w:type="gramStart"/>
                  <w:r w:rsidRPr="0036761F">
                    <w:rPr>
                      <w:b/>
                    </w:rPr>
                    <w:t>产污环节</w:t>
                  </w:r>
                  <w:proofErr w:type="gramEnd"/>
                </w:p>
              </w:tc>
              <w:tc>
                <w:tcPr>
                  <w:tcW w:w="1768" w:type="pct"/>
                  <w:vAlign w:val="center"/>
                </w:tcPr>
                <w:p w:rsidR="0036761F" w:rsidRPr="0036761F" w:rsidRDefault="0036761F" w:rsidP="00900099">
                  <w:pPr>
                    <w:pStyle w:val="7"/>
                    <w:rPr>
                      <w:b/>
                    </w:rPr>
                  </w:pPr>
                  <w:r w:rsidRPr="0036761F">
                    <w:rPr>
                      <w:b/>
                    </w:rPr>
                    <w:t>环保措施</w:t>
                  </w:r>
                </w:p>
              </w:tc>
              <w:tc>
                <w:tcPr>
                  <w:tcW w:w="1952" w:type="pct"/>
                  <w:vAlign w:val="center"/>
                </w:tcPr>
                <w:p w:rsidR="0036761F" w:rsidRPr="0036761F" w:rsidRDefault="0036761F" w:rsidP="00900099">
                  <w:pPr>
                    <w:pStyle w:val="7"/>
                    <w:rPr>
                      <w:b/>
                    </w:rPr>
                  </w:pPr>
                  <w:r w:rsidRPr="0036761F">
                    <w:rPr>
                      <w:b/>
                    </w:rPr>
                    <w:t>验收标准</w:t>
                  </w:r>
                </w:p>
              </w:tc>
            </w:tr>
            <w:tr w:rsidR="0036761F" w:rsidRPr="0036761F" w:rsidTr="00900099">
              <w:trPr>
                <w:jc w:val="center"/>
              </w:trPr>
              <w:tc>
                <w:tcPr>
                  <w:tcW w:w="576" w:type="pct"/>
                  <w:vMerge w:val="restart"/>
                  <w:vAlign w:val="center"/>
                </w:tcPr>
                <w:p w:rsidR="0036761F" w:rsidRPr="0036761F" w:rsidRDefault="0036761F" w:rsidP="00900099">
                  <w:pPr>
                    <w:pStyle w:val="7"/>
                  </w:pPr>
                  <w:r w:rsidRPr="0036761F">
                    <w:t>废气</w:t>
                  </w:r>
                </w:p>
              </w:tc>
              <w:tc>
                <w:tcPr>
                  <w:tcW w:w="704" w:type="pct"/>
                  <w:vAlign w:val="center"/>
                </w:tcPr>
                <w:p w:rsidR="0036761F" w:rsidRPr="0036761F" w:rsidRDefault="0036761F" w:rsidP="00900099">
                  <w:pPr>
                    <w:pStyle w:val="7"/>
                  </w:pPr>
                  <w:r w:rsidRPr="0036761F">
                    <w:rPr>
                      <w:rFonts w:hint="eastAsia"/>
                    </w:rPr>
                    <w:t>切割粉尘</w:t>
                  </w:r>
                </w:p>
              </w:tc>
              <w:tc>
                <w:tcPr>
                  <w:tcW w:w="1768" w:type="pct"/>
                  <w:vMerge w:val="restart"/>
                  <w:vAlign w:val="center"/>
                </w:tcPr>
                <w:p w:rsidR="0036761F" w:rsidRPr="0036761F" w:rsidRDefault="0036761F" w:rsidP="00900099">
                  <w:pPr>
                    <w:pStyle w:val="7"/>
                  </w:pPr>
                  <w:r w:rsidRPr="0036761F">
                    <w:rPr>
                      <w:rFonts w:hint="eastAsia"/>
                    </w:rPr>
                    <w:t>设置固定焊接区域并进行整体密闭，激光切割机下部进行整体密闭，废气经收集后共同进入</w:t>
                  </w:r>
                  <w:r w:rsidRPr="0036761F">
                    <w:rPr>
                      <w:rFonts w:hint="eastAsia"/>
                    </w:rPr>
                    <w:t>1</w:t>
                  </w:r>
                  <w:r w:rsidRPr="0036761F">
                    <w:rPr>
                      <w:rFonts w:hint="eastAsia"/>
                    </w:rPr>
                    <w:t>套袋式除尘器进行处理，最终经过</w:t>
                  </w:r>
                  <w:r w:rsidRPr="0036761F">
                    <w:rPr>
                      <w:rFonts w:hint="eastAsia"/>
                    </w:rPr>
                    <w:t>1</w:t>
                  </w:r>
                  <w:r w:rsidRPr="0036761F">
                    <w:rPr>
                      <w:rFonts w:hint="eastAsia"/>
                    </w:rPr>
                    <w:t>根</w:t>
                  </w:r>
                  <w:r w:rsidRPr="0036761F">
                    <w:rPr>
                      <w:rFonts w:hint="eastAsia"/>
                    </w:rPr>
                    <w:t>15m</w:t>
                  </w:r>
                  <w:r w:rsidRPr="0036761F">
                    <w:rPr>
                      <w:rFonts w:hint="eastAsia"/>
                    </w:rPr>
                    <w:t>高排气筒（</w:t>
                  </w:r>
                  <w:r w:rsidRPr="0036761F">
                    <w:rPr>
                      <w:rFonts w:hint="eastAsia"/>
                    </w:rPr>
                    <w:t>1#</w:t>
                  </w:r>
                  <w:r w:rsidRPr="0036761F">
                    <w:rPr>
                      <w:rFonts w:hint="eastAsia"/>
                    </w:rPr>
                    <w:t>）排放</w:t>
                  </w:r>
                </w:p>
              </w:tc>
              <w:tc>
                <w:tcPr>
                  <w:tcW w:w="1952" w:type="pct"/>
                  <w:vMerge w:val="restart"/>
                  <w:vAlign w:val="center"/>
                </w:tcPr>
                <w:p w:rsidR="0036761F" w:rsidRPr="0036761F" w:rsidRDefault="0036761F" w:rsidP="00900099">
                  <w:pPr>
                    <w:pStyle w:val="7"/>
                  </w:pPr>
                  <w:r w:rsidRPr="0036761F">
                    <w:t>《大气污染物综合排放标准》（</w:t>
                  </w:r>
                  <w:r w:rsidRPr="0036761F">
                    <w:t>GB16297-1996</w:t>
                  </w:r>
                  <w:r w:rsidRPr="0036761F">
                    <w:t>）表</w:t>
                  </w:r>
                  <w:r w:rsidRPr="0036761F">
                    <w:t>2</w:t>
                  </w:r>
                  <w:proofErr w:type="gramStart"/>
                  <w:r w:rsidRPr="0036761F">
                    <w:t>二</w:t>
                  </w:r>
                  <w:proofErr w:type="gramEnd"/>
                  <w:r w:rsidRPr="0036761F">
                    <w:t>级</w:t>
                  </w: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36761F" w:rsidRDefault="0036761F" w:rsidP="00900099">
                  <w:pPr>
                    <w:pStyle w:val="7"/>
                  </w:pPr>
                  <w:r w:rsidRPr="0036761F">
                    <w:rPr>
                      <w:rFonts w:hint="eastAsia"/>
                    </w:rPr>
                    <w:t>焊接烟尘</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36761F" w:rsidRDefault="0036761F" w:rsidP="00900099">
                  <w:pPr>
                    <w:pStyle w:val="7"/>
                  </w:pPr>
                  <w:r w:rsidRPr="0036761F">
                    <w:rPr>
                      <w:rFonts w:hint="eastAsia"/>
                    </w:rPr>
                    <w:t>喷塑粉尘</w:t>
                  </w:r>
                </w:p>
              </w:tc>
              <w:tc>
                <w:tcPr>
                  <w:tcW w:w="1768" w:type="pct"/>
                  <w:vAlign w:val="center"/>
                </w:tcPr>
                <w:p w:rsidR="0036761F" w:rsidRPr="0036761F" w:rsidRDefault="0036761F" w:rsidP="00900099">
                  <w:pPr>
                    <w:pStyle w:val="7"/>
                  </w:pPr>
                  <w:r>
                    <w:rPr>
                      <w:rFonts w:hint="eastAsia"/>
                    </w:rPr>
                    <w:t>密闭喷粉间</w:t>
                  </w:r>
                  <w:r w:rsidRPr="0080275E">
                    <w:rPr>
                      <w:rFonts w:hint="eastAsia"/>
                    </w:rPr>
                    <w:t>+</w:t>
                  </w:r>
                  <w:r w:rsidRPr="0080275E">
                    <w:rPr>
                      <w:rFonts w:hint="eastAsia"/>
                    </w:rPr>
                    <w:t>旋风除尘</w:t>
                  </w:r>
                  <w:r w:rsidRPr="0080275E">
                    <w:rPr>
                      <w:rFonts w:hint="eastAsia"/>
                    </w:rPr>
                    <w:t>+</w:t>
                  </w:r>
                  <w:r w:rsidRPr="00836D5D">
                    <w:rPr>
                      <w:rFonts w:hint="eastAsia"/>
                    </w:rPr>
                    <w:t>滤筒除尘器</w:t>
                  </w:r>
                  <w:r w:rsidRPr="0080275E">
                    <w:rPr>
                      <w:rFonts w:hint="eastAsia"/>
                    </w:rPr>
                    <w:t>+15m</w:t>
                  </w:r>
                  <w:r w:rsidRPr="0080275E">
                    <w:rPr>
                      <w:rFonts w:hint="eastAsia"/>
                    </w:rPr>
                    <w:t>高排气筒（</w:t>
                  </w:r>
                  <w:r w:rsidRPr="0080275E">
                    <w:rPr>
                      <w:rFonts w:hint="eastAsia"/>
                    </w:rPr>
                    <w:t>2#</w:t>
                  </w:r>
                  <w:r w:rsidRPr="0080275E">
                    <w:rPr>
                      <w:rFonts w:hint="eastAsia"/>
                    </w:rPr>
                    <w:t>）</w:t>
                  </w: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36761F" w:rsidRDefault="0036761F" w:rsidP="00900099">
                  <w:pPr>
                    <w:pStyle w:val="7"/>
                  </w:pPr>
                  <w:r w:rsidRPr="0036761F">
                    <w:rPr>
                      <w:rFonts w:hint="eastAsia"/>
                    </w:rPr>
                    <w:t>天然气燃烧废气</w:t>
                  </w:r>
                </w:p>
              </w:tc>
              <w:tc>
                <w:tcPr>
                  <w:tcW w:w="1768" w:type="pct"/>
                  <w:vMerge w:val="restart"/>
                  <w:vAlign w:val="center"/>
                </w:tcPr>
                <w:p w:rsidR="0036761F" w:rsidRPr="0036761F" w:rsidRDefault="0036761F" w:rsidP="00900099">
                  <w:pPr>
                    <w:pStyle w:val="7"/>
                  </w:pPr>
                  <w:r>
                    <w:rPr>
                      <w:rFonts w:hint="eastAsia"/>
                    </w:rPr>
                    <w:t>烘干道出口上方安装集气罩</w:t>
                  </w:r>
                  <w:r w:rsidRPr="0080275E">
                    <w:rPr>
                      <w:rFonts w:hint="eastAsia"/>
                    </w:rPr>
                    <w:t>收集后，进入</w:t>
                  </w:r>
                  <w:r w:rsidRPr="0080275E">
                    <w:rPr>
                      <w:rFonts w:hint="eastAsia"/>
                    </w:rPr>
                    <w:t>1</w:t>
                  </w:r>
                  <w:r w:rsidRPr="0080275E">
                    <w:rPr>
                      <w:rFonts w:hint="eastAsia"/>
                    </w:rPr>
                    <w:t>套</w:t>
                  </w:r>
                  <w:r w:rsidRPr="0080275E">
                    <w:rPr>
                      <w:rFonts w:hint="eastAsia"/>
                    </w:rPr>
                    <w:t>UV</w:t>
                  </w:r>
                  <w:proofErr w:type="gramStart"/>
                  <w:r w:rsidRPr="0080275E">
                    <w:rPr>
                      <w:rFonts w:hint="eastAsia"/>
                    </w:rPr>
                    <w:t>光氧</w:t>
                  </w:r>
                  <w:r w:rsidRPr="0080275E">
                    <w:rPr>
                      <w:rFonts w:hint="eastAsia"/>
                    </w:rPr>
                    <w:t>+</w:t>
                  </w:r>
                  <w:proofErr w:type="gramEnd"/>
                  <w:r w:rsidRPr="0080275E">
                    <w:rPr>
                      <w:rFonts w:hint="eastAsia"/>
                    </w:rPr>
                    <w:t>活性炭吸附</w:t>
                  </w:r>
                  <w:r w:rsidRPr="0080275E">
                    <w:rPr>
                      <w:rFonts w:hint="eastAsia"/>
                    </w:rPr>
                    <w:t>+15m</w:t>
                  </w:r>
                  <w:r w:rsidRPr="0080275E">
                    <w:rPr>
                      <w:rFonts w:hint="eastAsia"/>
                    </w:rPr>
                    <w:t>高排气筒（</w:t>
                  </w:r>
                  <w:r w:rsidRPr="0080275E">
                    <w:rPr>
                      <w:rFonts w:hint="eastAsia"/>
                    </w:rPr>
                    <w:t>3#</w:t>
                  </w:r>
                  <w:r w:rsidRPr="0080275E">
                    <w:rPr>
                      <w:rFonts w:hint="eastAsia"/>
                    </w:rPr>
                    <w:t>）</w:t>
                  </w:r>
                </w:p>
              </w:tc>
              <w:tc>
                <w:tcPr>
                  <w:tcW w:w="1952" w:type="pct"/>
                  <w:vAlign w:val="center"/>
                </w:tcPr>
                <w:p w:rsidR="0036761F" w:rsidRPr="0036761F" w:rsidRDefault="0036761F" w:rsidP="00900099">
                  <w:pPr>
                    <w:pStyle w:val="7"/>
                  </w:pPr>
                  <w:r w:rsidRPr="0036761F">
                    <w:rPr>
                      <w:rFonts w:hint="eastAsia"/>
                    </w:rPr>
                    <w:t>《洛阳市</w:t>
                  </w:r>
                  <w:r w:rsidRPr="0036761F">
                    <w:rPr>
                      <w:rFonts w:hint="eastAsia"/>
                    </w:rPr>
                    <w:t>2019</w:t>
                  </w:r>
                  <w:r w:rsidRPr="0036761F">
                    <w:rPr>
                      <w:rFonts w:hint="eastAsia"/>
                    </w:rPr>
                    <w:t>年工业炉窑提标治理方案》</w:t>
                  </w: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36761F" w:rsidRDefault="0036761F" w:rsidP="0036761F">
                  <w:pPr>
                    <w:pStyle w:val="7"/>
                  </w:pPr>
                  <w:r w:rsidRPr="0036761F">
                    <w:rPr>
                      <w:rFonts w:hint="eastAsia"/>
                    </w:rPr>
                    <w:t>烘干废气</w:t>
                  </w:r>
                </w:p>
              </w:tc>
              <w:tc>
                <w:tcPr>
                  <w:tcW w:w="1768" w:type="pct"/>
                  <w:vMerge/>
                  <w:vAlign w:val="center"/>
                </w:tcPr>
                <w:p w:rsidR="0036761F" w:rsidRPr="0036761F" w:rsidRDefault="0036761F" w:rsidP="00900099">
                  <w:pPr>
                    <w:pStyle w:val="7"/>
                  </w:pPr>
                </w:p>
              </w:tc>
              <w:tc>
                <w:tcPr>
                  <w:tcW w:w="1952" w:type="pct"/>
                  <w:vAlign w:val="center"/>
                </w:tcPr>
                <w:p w:rsidR="0036761F" w:rsidRPr="0036761F" w:rsidRDefault="0036761F" w:rsidP="00900099">
                  <w:pPr>
                    <w:pStyle w:val="7"/>
                  </w:pPr>
                  <w:r w:rsidRPr="0036761F">
                    <w:rPr>
                      <w:rFonts w:hint="eastAsia"/>
                    </w:rPr>
                    <w:t>《关于全省开展工业企业挥发性有机物专项治理工作中排放建议值的通知》（</w:t>
                  </w:r>
                  <w:proofErr w:type="gramStart"/>
                  <w:r w:rsidRPr="0036761F">
                    <w:rPr>
                      <w:rFonts w:hint="eastAsia"/>
                    </w:rPr>
                    <w:t>豫环攻坚办</w:t>
                  </w:r>
                  <w:proofErr w:type="gramEnd"/>
                  <w:r w:rsidRPr="0036761F">
                    <w:rPr>
                      <w:rFonts w:hint="eastAsia"/>
                    </w:rPr>
                    <w:t>[2017]162</w:t>
                  </w:r>
                  <w:r w:rsidRPr="0036761F">
                    <w:rPr>
                      <w:rFonts w:hint="eastAsia"/>
                    </w:rPr>
                    <w:t>号）</w:t>
                  </w:r>
                </w:p>
              </w:tc>
            </w:tr>
            <w:tr w:rsidR="0036761F" w:rsidRPr="0036761F" w:rsidTr="00900099">
              <w:trPr>
                <w:trHeight w:val="464"/>
                <w:jc w:val="center"/>
              </w:trPr>
              <w:tc>
                <w:tcPr>
                  <w:tcW w:w="576" w:type="pct"/>
                  <w:vAlign w:val="center"/>
                </w:tcPr>
                <w:p w:rsidR="0036761F" w:rsidRPr="0036761F" w:rsidRDefault="0036761F" w:rsidP="00900099">
                  <w:pPr>
                    <w:pStyle w:val="7"/>
                  </w:pPr>
                  <w:r w:rsidRPr="0036761F">
                    <w:t>废水</w:t>
                  </w:r>
                </w:p>
              </w:tc>
              <w:tc>
                <w:tcPr>
                  <w:tcW w:w="704" w:type="pct"/>
                  <w:vAlign w:val="center"/>
                </w:tcPr>
                <w:p w:rsidR="0036761F" w:rsidRPr="0036761F" w:rsidRDefault="0036761F" w:rsidP="00900099">
                  <w:pPr>
                    <w:pStyle w:val="7"/>
                  </w:pPr>
                  <w:r w:rsidRPr="0036761F">
                    <w:t>生活污水</w:t>
                  </w:r>
                </w:p>
              </w:tc>
              <w:tc>
                <w:tcPr>
                  <w:tcW w:w="1768" w:type="pct"/>
                  <w:vAlign w:val="center"/>
                </w:tcPr>
                <w:p w:rsidR="0036761F" w:rsidRPr="0036761F" w:rsidRDefault="0036761F" w:rsidP="00900099">
                  <w:pPr>
                    <w:pStyle w:val="7"/>
                  </w:pPr>
                  <w:r w:rsidRPr="0036761F">
                    <w:rPr>
                      <w:rFonts w:hint="eastAsia"/>
                    </w:rPr>
                    <w:t>化粪池</w:t>
                  </w:r>
                </w:p>
              </w:tc>
              <w:tc>
                <w:tcPr>
                  <w:tcW w:w="1952" w:type="pct"/>
                  <w:vAlign w:val="center"/>
                </w:tcPr>
                <w:p w:rsidR="0036761F" w:rsidRPr="0036761F" w:rsidRDefault="0036761F" w:rsidP="00900099">
                  <w:pPr>
                    <w:pStyle w:val="7"/>
                  </w:pPr>
                  <w:r w:rsidRPr="0036761F">
                    <w:t>不排入地表水体</w:t>
                  </w:r>
                </w:p>
              </w:tc>
            </w:tr>
            <w:tr w:rsidR="0036761F" w:rsidRPr="0036761F" w:rsidTr="00900099">
              <w:trPr>
                <w:jc w:val="center"/>
              </w:trPr>
              <w:tc>
                <w:tcPr>
                  <w:tcW w:w="576" w:type="pct"/>
                  <w:vAlign w:val="center"/>
                </w:tcPr>
                <w:p w:rsidR="0036761F" w:rsidRPr="0036761F" w:rsidRDefault="0036761F" w:rsidP="00900099">
                  <w:pPr>
                    <w:pStyle w:val="7"/>
                  </w:pPr>
                  <w:r w:rsidRPr="0036761F">
                    <w:t>噪声</w:t>
                  </w:r>
                </w:p>
              </w:tc>
              <w:tc>
                <w:tcPr>
                  <w:tcW w:w="704" w:type="pct"/>
                  <w:vAlign w:val="center"/>
                </w:tcPr>
                <w:p w:rsidR="0036761F" w:rsidRPr="0036761F" w:rsidRDefault="0036761F" w:rsidP="00900099">
                  <w:pPr>
                    <w:pStyle w:val="7"/>
                  </w:pPr>
                  <w:r w:rsidRPr="0036761F">
                    <w:t>设备噪声</w:t>
                  </w:r>
                </w:p>
              </w:tc>
              <w:tc>
                <w:tcPr>
                  <w:tcW w:w="1768" w:type="pct"/>
                  <w:vAlign w:val="center"/>
                </w:tcPr>
                <w:p w:rsidR="0036761F" w:rsidRPr="0036761F" w:rsidRDefault="0036761F" w:rsidP="00900099">
                  <w:pPr>
                    <w:pStyle w:val="7"/>
                  </w:pPr>
                  <w:r w:rsidRPr="0036761F">
                    <w:t>基础减振、</w:t>
                  </w:r>
                  <w:r w:rsidRPr="0036761F">
                    <w:rPr>
                      <w:rFonts w:hint="eastAsia"/>
                    </w:rPr>
                    <w:t>密闭隔声、</w:t>
                  </w:r>
                  <w:r w:rsidRPr="0036761F">
                    <w:t>厂房隔声</w:t>
                  </w:r>
                </w:p>
              </w:tc>
              <w:tc>
                <w:tcPr>
                  <w:tcW w:w="1952" w:type="pct"/>
                  <w:vAlign w:val="center"/>
                </w:tcPr>
                <w:p w:rsidR="0036761F" w:rsidRPr="0036761F" w:rsidRDefault="0036761F" w:rsidP="0036761F">
                  <w:pPr>
                    <w:pStyle w:val="7"/>
                  </w:pPr>
                  <w:r w:rsidRPr="0036761F">
                    <w:t>《工业企业厂界环境噪声排放标准》（</w:t>
                  </w:r>
                  <w:r w:rsidRPr="0036761F">
                    <w:t>GB12348-2008</w:t>
                  </w:r>
                  <w:r w:rsidRPr="0036761F">
                    <w:t>）</w:t>
                  </w:r>
                  <w:r>
                    <w:rPr>
                      <w:rFonts w:hint="eastAsia"/>
                    </w:rPr>
                    <w:t>2</w:t>
                  </w:r>
                  <w:r w:rsidRPr="0036761F">
                    <w:t>类标准</w:t>
                  </w:r>
                </w:p>
              </w:tc>
            </w:tr>
            <w:tr w:rsidR="0036761F" w:rsidRPr="0036761F" w:rsidTr="00900099">
              <w:trPr>
                <w:jc w:val="center"/>
              </w:trPr>
              <w:tc>
                <w:tcPr>
                  <w:tcW w:w="576" w:type="pct"/>
                  <w:vMerge w:val="restart"/>
                  <w:vAlign w:val="center"/>
                </w:tcPr>
                <w:p w:rsidR="0036761F" w:rsidRPr="0036761F" w:rsidRDefault="0036761F" w:rsidP="00900099">
                  <w:pPr>
                    <w:pStyle w:val="7"/>
                  </w:pPr>
                  <w:r w:rsidRPr="0036761F">
                    <w:t>固废</w:t>
                  </w:r>
                </w:p>
              </w:tc>
              <w:tc>
                <w:tcPr>
                  <w:tcW w:w="704" w:type="pct"/>
                  <w:vAlign w:val="center"/>
                </w:tcPr>
                <w:p w:rsidR="0036761F" w:rsidRPr="00BC39C4" w:rsidRDefault="0036761F" w:rsidP="00900099">
                  <w:pPr>
                    <w:adjustRightInd w:val="0"/>
                    <w:snapToGrid w:val="0"/>
                    <w:jc w:val="center"/>
                    <w:rPr>
                      <w:bCs/>
                      <w:sz w:val="21"/>
                      <w:szCs w:val="21"/>
                    </w:rPr>
                  </w:pPr>
                  <w:r w:rsidRPr="00BC39C4">
                    <w:rPr>
                      <w:rFonts w:hAnsi="宋体"/>
                      <w:sz w:val="21"/>
                      <w:szCs w:val="21"/>
                    </w:rPr>
                    <w:t>废边角料</w:t>
                  </w:r>
                </w:p>
              </w:tc>
              <w:tc>
                <w:tcPr>
                  <w:tcW w:w="1768" w:type="pct"/>
                  <w:vMerge w:val="restart"/>
                  <w:vAlign w:val="center"/>
                </w:tcPr>
                <w:p w:rsidR="0036761F" w:rsidRPr="0036761F" w:rsidRDefault="0036761F" w:rsidP="0036761F">
                  <w:pPr>
                    <w:pStyle w:val="7"/>
                  </w:pPr>
                  <w:r w:rsidRPr="0036761F">
                    <w:t>一般固废暂存</w:t>
                  </w:r>
                  <w:r w:rsidRPr="0036761F">
                    <w:rPr>
                      <w:rFonts w:hint="eastAsia"/>
                    </w:rPr>
                    <w:t>间（</w:t>
                  </w:r>
                  <w:r>
                    <w:rPr>
                      <w:rFonts w:hint="eastAsia"/>
                    </w:rPr>
                    <w:t>10</w:t>
                  </w:r>
                  <w:r w:rsidRPr="0036761F">
                    <w:rPr>
                      <w:rFonts w:hint="eastAsia"/>
                    </w:rPr>
                    <w:t>m</w:t>
                  </w:r>
                  <w:r w:rsidRPr="0036761F">
                    <w:rPr>
                      <w:rFonts w:hint="eastAsia"/>
                      <w:vertAlign w:val="superscript"/>
                    </w:rPr>
                    <w:t>2</w:t>
                  </w:r>
                  <w:r w:rsidRPr="0036761F">
                    <w:rPr>
                      <w:rFonts w:hint="eastAsia"/>
                    </w:rPr>
                    <w:t>）</w:t>
                  </w:r>
                </w:p>
              </w:tc>
              <w:tc>
                <w:tcPr>
                  <w:tcW w:w="1952" w:type="pct"/>
                  <w:vMerge w:val="restart"/>
                  <w:vAlign w:val="center"/>
                </w:tcPr>
                <w:p w:rsidR="0036761F" w:rsidRPr="0036761F" w:rsidRDefault="0036761F" w:rsidP="00900099">
                  <w:pPr>
                    <w:pStyle w:val="7"/>
                  </w:pPr>
                  <w:r w:rsidRPr="0036761F">
                    <w:t>《一般工业固体废物贮存、处置场污染控制标准》（</w:t>
                  </w:r>
                  <w:r w:rsidRPr="0036761F">
                    <w:t>GB18599-2001</w:t>
                  </w:r>
                  <w:r w:rsidRPr="0036761F">
                    <w:t>）及修改单</w:t>
                  </w: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adjustRightInd w:val="0"/>
                    <w:snapToGrid w:val="0"/>
                    <w:jc w:val="center"/>
                    <w:rPr>
                      <w:sz w:val="21"/>
                      <w:szCs w:val="21"/>
                    </w:rPr>
                  </w:pPr>
                  <w:r w:rsidRPr="00BC39C4">
                    <w:rPr>
                      <w:rFonts w:hAnsi="宋体"/>
                      <w:sz w:val="21"/>
                      <w:szCs w:val="21"/>
                    </w:rPr>
                    <w:t>废包装</w:t>
                  </w:r>
                  <w:r w:rsidRPr="00BC39C4">
                    <w:rPr>
                      <w:rFonts w:hAnsi="宋体" w:hint="eastAsia"/>
                      <w:sz w:val="21"/>
                      <w:szCs w:val="21"/>
                    </w:rPr>
                    <w:t>物</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adjustRightInd w:val="0"/>
                    <w:snapToGrid w:val="0"/>
                    <w:jc w:val="center"/>
                    <w:rPr>
                      <w:sz w:val="21"/>
                      <w:szCs w:val="21"/>
                    </w:rPr>
                  </w:pPr>
                  <w:r w:rsidRPr="00BC39C4">
                    <w:rPr>
                      <w:rFonts w:hAnsi="宋体"/>
                      <w:bCs/>
                      <w:sz w:val="21"/>
                      <w:szCs w:val="21"/>
                    </w:rPr>
                    <w:t>废滤芯</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adjustRightInd w:val="0"/>
                    <w:snapToGrid w:val="0"/>
                    <w:jc w:val="center"/>
                    <w:rPr>
                      <w:rFonts w:hAnsi="宋体"/>
                      <w:sz w:val="21"/>
                      <w:szCs w:val="21"/>
                    </w:rPr>
                  </w:pPr>
                  <w:proofErr w:type="gramStart"/>
                  <w:r w:rsidRPr="00BC39C4">
                    <w:rPr>
                      <w:rFonts w:hAnsi="宋体" w:hint="eastAsia"/>
                      <w:sz w:val="21"/>
                      <w:szCs w:val="21"/>
                    </w:rPr>
                    <w:t>废塑粉</w:t>
                  </w:r>
                  <w:proofErr w:type="gramEnd"/>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80275E" w:rsidRDefault="0036761F" w:rsidP="00900099">
                  <w:pPr>
                    <w:pStyle w:val="07"/>
                  </w:pPr>
                  <w:r w:rsidRPr="0080275E">
                    <w:t>生活垃圾</w:t>
                  </w:r>
                </w:p>
              </w:tc>
              <w:tc>
                <w:tcPr>
                  <w:tcW w:w="1768" w:type="pct"/>
                  <w:vAlign w:val="center"/>
                </w:tcPr>
                <w:p w:rsidR="0036761F" w:rsidRPr="0036761F" w:rsidRDefault="0036761F" w:rsidP="00900099">
                  <w:pPr>
                    <w:pStyle w:val="7"/>
                  </w:pPr>
                  <w:r w:rsidRPr="0036761F">
                    <w:t>集中收集运至垃圾中转站</w:t>
                  </w: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pStyle w:val="7"/>
                    <w:spacing w:line="240" w:lineRule="auto"/>
                    <w:rPr>
                      <w:bCs/>
                      <w:szCs w:val="21"/>
                    </w:rPr>
                  </w:pPr>
                  <w:r w:rsidRPr="00BC39C4">
                    <w:rPr>
                      <w:rFonts w:hAnsi="宋体"/>
                      <w:bCs/>
                      <w:szCs w:val="21"/>
                    </w:rPr>
                    <w:t>废润滑油</w:t>
                  </w:r>
                </w:p>
              </w:tc>
              <w:tc>
                <w:tcPr>
                  <w:tcW w:w="1768" w:type="pct"/>
                  <w:vMerge w:val="restart"/>
                  <w:vAlign w:val="center"/>
                </w:tcPr>
                <w:p w:rsidR="0036761F" w:rsidRPr="0036761F" w:rsidRDefault="0036761F" w:rsidP="00900099">
                  <w:pPr>
                    <w:pStyle w:val="7"/>
                  </w:pPr>
                  <w:proofErr w:type="gramStart"/>
                  <w:r w:rsidRPr="0036761F">
                    <w:rPr>
                      <w:rFonts w:hint="eastAsia"/>
                    </w:rPr>
                    <w:t>危废暂存</w:t>
                  </w:r>
                  <w:proofErr w:type="gramEnd"/>
                  <w:r w:rsidRPr="0036761F">
                    <w:rPr>
                      <w:rFonts w:hint="eastAsia"/>
                    </w:rPr>
                    <w:t>间（</w:t>
                  </w:r>
                  <w:r w:rsidRPr="0036761F">
                    <w:rPr>
                      <w:rFonts w:hint="eastAsia"/>
                    </w:rPr>
                    <w:t>10m</w:t>
                  </w:r>
                  <w:r w:rsidRPr="0036761F">
                    <w:rPr>
                      <w:rFonts w:hint="eastAsia"/>
                      <w:vertAlign w:val="superscript"/>
                    </w:rPr>
                    <w:t>2</w:t>
                  </w:r>
                  <w:r w:rsidRPr="0036761F">
                    <w:rPr>
                      <w:rFonts w:hint="eastAsia"/>
                    </w:rPr>
                    <w:t>）</w:t>
                  </w:r>
                </w:p>
              </w:tc>
              <w:tc>
                <w:tcPr>
                  <w:tcW w:w="1952" w:type="pct"/>
                  <w:vMerge w:val="restart"/>
                  <w:vAlign w:val="center"/>
                </w:tcPr>
                <w:p w:rsidR="0036761F" w:rsidRPr="0036761F" w:rsidRDefault="0036761F" w:rsidP="00900099">
                  <w:pPr>
                    <w:pStyle w:val="7"/>
                  </w:pPr>
                  <w:r w:rsidRPr="0036761F">
                    <w:rPr>
                      <w:rFonts w:hint="eastAsia"/>
                    </w:rPr>
                    <w:t>《危险废物贮存污染控制标准》</w:t>
                  </w:r>
                  <w:r w:rsidRPr="0036761F">
                    <w:rPr>
                      <w:rFonts w:hint="eastAsia"/>
                    </w:rPr>
                    <w:lastRenderedPageBreak/>
                    <w:t>（</w:t>
                  </w:r>
                  <w:r w:rsidRPr="0036761F">
                    <w:rPr>
                      <w:rFonts w:hint="eastAsia"/>
                    </w:rPr>
                    <w:t>GB18597-2001</w:t>
                  </w:r>
                  <w:r w:rsidRPr="0036761F">
                    <w:rPr>
                      <w:rFonts w:hint="eastAsia"/>
                    </w:rPr>
                    <w:t>）及其修改单</w:t>
                  </w: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pStyle w:val="7"/>
                    <w:spacing w:line="240" w:lineRule="auto"/>
                    <w:rPr>
                      <w:bCs/>
                      <w:szCs w:val="21"/>
                    </w:rPr>
                  </w:pPr>
                  <w:r w:rsidRPr="00BC39C4">
                    <w:rPr>
                      <w:rFonts w:hAnsi="宋体"/>
                      <w:bCs/>
                      <w:szCs w:val="21"/>
                    </w:rPr>
                    <w:t>废液压油</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pStyle w:val="7"/>
                    <w:spacing w:line="240" w:lineRule="auto"/>
                    <w:rPr>
                      <w:bCs/>
                      <w:szCs w:val="21"/>
                    </w:rPr>
                  </w:pPr>
                  <w:r w:rsidRPr="00BC39C4">
                    <w:rPr>
                      <w:rFonts w:hAnsi="宋体"/>
                      <w:bCs/>
                      <w:szCs w:val="21"/>
                    </w:rPr>
                    <w:t>废旧灯管</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pStyle w:val="7"/>
                    <w:spacing w:line="240" w:lineRule="auto"/>
                    <w:rPr>
                      <w:bCs/>
                      <w:szCs w:val="21"/>
                    </w:rPr>
                  </w:pPr>
                  <w:r w:rsidRPr="00BC39C4">
                    <w:rPr>
                      <w:rFonts w:hAnsi="宋体"/>
                      <w:bCs/>
                      <w:szCs w:val="21"/>
                    </w:rPr>
                    <w:t>废活性炭</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r w:rsidR="0036761F" w:rsidRPr="0036761F" w:rsidTr="00900099">
              <w:trPr>
                <w:jc w:val="center"/>
              </w:trPr>
              <w:tc>
                <w:tcPr>
                  <w:tcW w:w="576" w:type="pct"/>
                  <w:vMerge/>
                  <w:vAlign w:val="center"/>
                </w:tcPr>
                <w:p w:rsidR="0036761F" w:rsidRPr="0036761F" w:rsidRDefault="0036761F" w:rsidP="00900099">
                  <w:pPr>
                    <w:pStyle w:val="7"/>
                  </w:pPr>
                </w:p>
              </w:tc>
              <w:tc>
                <w:tcPr>
                  <w:tcW w:w="704" w:type="pct"/>
                  <w:vAlign w:val="center"/>
                </w:tcPr>
                <w:p w:rsidR="0036761F" w:rsidRPr="00BC39C4" w:rsidRDefault="0036761F" w:rsidP="00900099">
                  <w:pPr>
                    <w:pStyle w:val="7"/>
                    <w:spacing w:line="240" w:lineRule="auto"/>
                    <w:rPr>
                      <w:szCs w:val="21"/>
                    </w:rPr>
                  </w:pPr>
                  <w:r w:rsidRPr="00BC39C4">
                    <w:rPr>
                      <w:rFonts w:hAnsi="宋体"/>
                      <w:bCs/>
                      <w:szCs w:val="21"/>
                    </w:rPr>
                    <w:t>废</w:t>
                  </w:r>
                  <w:r w:rsidRPr="00BC39C4">
                    <w:rPr>
                      <w:rFonts w:hAnsi="宋体" w:hint="eastAsia"/>
                      <w:bCs/>
                      <w:szCs w:val="21"/>
                    </w:rPr>
                    <w:t>除锈剂</w:t>
                  </w:r>
                  <w:r w:rsidRPr="00BC39C4">
                    <w:rPr>
                      <w:rFonts w:hAnsi="宋体"/>
                      <w:bCs/>
                      <w:szCs w:val="21"/>
                    </w:rPr>
                    <w:t>抹布</w:t>
                  </w:r>
                </w:p>
              </w:tc>
              <w:tc>
                <w:tcPr>
                  <w:tcW w:w="1768" w:type="pct"/>
                  <w:vMerge/>
                  <w:vAlign w:val="center"/>
                </w:tcPr>
                <w:p w:rsidR="0036761F" w:rsidRPr="0036761F" w:rsidRDefault="0036761F" w:rsidP="00900099">
                  <w:pPr>
                    <w:pStyle w:val="7"/>
                  </w:pPr>
                </w:p>
              </w:tc>
              <w:tc>
                <w:tcPr>
                  <w:tcW w:w="1952" w:type="pct"/>
                  <w:vMerge/>
                  <w:vAlign w:val="center"/>
                </w:tcPr>
                <w:p w:rsidR="0036761F" w:rsidRPr="0036761F" w:rsidRDefault="0036761F" w:rsidP="00900099">
                  <w:pPr>
                    <w:pStyle w:val="7"/>
                  </w:pPr>
                </w:p>
              </w:tc>
            </w:tr>
          </w:tbl>
          <w:p w:rsidR="00DC5097" w:rsidRDefault="00DC5097" w:rsidP="009E2934">
            <w:pPr>
              <w:spacing w:line="500" w:lineRule="exact"/>
              <w:rPr>
                <w:sz w:val="24"/>
                <w:szCs w:val="24"/>
              </w:rPr>
            </w:pPr>
          </w:p>
        </w:tc>
      </w:tr>
    </w:tbl>
    <w:p w:rsidR="00B24384" w:rsidRDefault="00B24384">
      <w:pPr>
        <w:rPr>
          <w:rStyle w:val="1Char"/>
          <w:rFonts w:eastAsia="黑体"/>
          <w:b w:val="0"/>
          <w:sz w:val="28"/>
          <w:szCs w:val="30"/>
        </w:rPr>
        <w:sectPr w:rsidR="00B24384">
          <w:headerReference w:type="default" r:id="rId34"/>
          <w:headerReference w:type="first" r:id="rId35"/>
          <w:pgSz w:w="11906" w:h="16838"/>
          <w:pgMar w:top="1418" w:right="1588" w:bottom="1418" w:left="1418" w:header="851" w:footer="1134" w:gutter="0"/>
          <w:cols w:space="720"/>
          <w:titlePg/>
          <w:docGrid w:type="linesAndChars" w:linePitch="312"/>
        </w:sectPr>
      </w:pPr>
      <w:bookmarkStart w:id="15" w:name="_Toc256177435"/>
      <w:bookmarkStart w:id="16" w:name="_Toc168387863"/>
      <w:bookmarkStart w:id="17" w:name="_Toc25724123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03"/>
        <w:gridCol w:w="1185"/>
        <w:gridCol w:w="1482"/>
        <w:gridCol w:w="2817"/>
        <w:gridCol w:w="2629"/>
      </w:tblGrid>
      <w:tr w:rsidR="0036761F" w:rsidRPr="005878B4" w:rsidTr="0036761F">
        <w:trPr>
          <w:trHeight w:val="641"/>
        </w:trPr>
        <w:tc>
          <w:tcPr>
            <w:tcW w:w="550" w:type="pct"/>
            <w:tcBorders>
              <w:top w:val="single" w:sz="12" w:space="0" w:color="auto"/>
              <w:bottom w:val="single" w:sz="6" w:space="0" w:color="auto"/>
              <w:tl2br w:val="single" w:sz="6" w:space="0" w:color="auto"/>
            </w:tcBorders>
          </w:tcPr>
          <w:p w:rsidR="0036761F" w:rsidRPr="005878B4" w:rsidRDefault="0036761F" w:rsidP="00900099">
            <w:pPr>
              <w:spacing w:line="320" w:lineRule="atLeast"/>
              <w:jc w:val="center"/>
              <w:rPr>
                <w:sz w:val="24"/>
              </w:rPr>
            </w:pPr>
            <w:bookmarkStart w:id="18" w:name="_Toc257241231"/>
            <w:bookmarkStart w:id="19" w:name="_Toc168387864"/>
            <w:bookmarkStart w:id="20" w:name="_Toc256177436"/>
            <w:bookmarkEnd w:id="15"/>
            <w:bookmarkEnd w:id="16"/>
            <w:bookmarkEnd w:id="17"/>
            <w:r w:rsidRPr="005878B4">
              <w:rPr>
                <w:rFonts w:hint="eastAsia"/>
                <w:sz w:val="24"/>
              </w:rPr>
              <w:lastRenderedPageBreak/>
              <w:t xml:space="preserve">  </w:t>
            </w:r>
            <w:r w:rsidRPr="005878B4">
              <w:rPr>
                <w:rFonts w:hint="eastAsia"/>
                <w:sz w:val="24"/>
              </w:rPr>
              <w:t>内容</w:t>
            </w:r>
          </w:p>
          <w:p w:rsidR="0036761F" w:rsidRPr="005878B4" w:rsidRDefault="0036761F" w:rsidP="00900099">
            <w:pPr>
              <w:spacing w:line="320" w:lineRule="atLeast"/>
              <w:rPr>
                <w:sz w:val="24"/>
              </w:rPr>
            </w:pPr>
            <w:r w:rsidRPr="005878B4">
              <w:rPr>
                <w:sz w:val="24"/>
              </w:rPr>
              <w:t>类型</w:t>
            </w:r>
          </w:p>
        </w:tc>
        <w:tc>
          <w:tcPr>
            <w:tcW w:w="650" w:type="pct"/>
            <w:vAlign w:val="center"/>
          </w:tcPr>
          <w:p w:rsidR="0036761F" w:rsidRPr="005878B4" w:rsidRDefault="0036761F" w:rsidP="00900099">
            <w:pPr>
              <w:spacing w:line="320" w:lineRule="atLeast"/>
              <w:jc w:val="center"/>
              <w:rPr>
                <w:sz w:val="24"/>
              </w:rPr>
            </w:pPr>
            <w:r w:rsidRPr="005878B4">
              <w:rPr>
                <w:sz w:val="24"/>
              </w:rPr>
              <w:t>排放源</w:t>
            </w:r>
          </w:p>
          <w:p w:rsidR="0036761F" w:rsidRPr="005878B4" w:rsidRDefault="0036761F" w:rsidP="00900099">
            <w:pPr>
              <w:spacing w:line="320" w:lineRule="atLeast"/>
              <w:jc w:val="center"/>
              <w:rPr>
                <w:sz w:val="24"/>
              </w:rPr>
            </w:pPr>
            <w:r w:rsidRPr="005878B4">
              <w:rPr>
                <w:sz w:val="24"/>
              </w:rPr>
              <w:t>（编号）</w:t>
            </w:r>
          </w:p>
        </w:tc>
        <w:tc>
          <w:tcPr>
            <w:tcW w:w="813" w:type="pct"/>
            <w:vAlign w:val="center"/>
          </w:tcPr>
          <w:p w:rsidR="0036761F" w:rsidRPr="005878B4" w:rsidRDefault="0036761F" w:rsidP="00900099">
            <w:pPr>
              <w:spacing w:line="320" w:lineRule="atLeast"/>
              <w:jc w:val="center"/>
              <w:rPr>
                <w:sz w:val="24"/>
              </w:rPr>
            </w:pPr>
            <w:r w:rsidRPr="005878B4">
              <w:rPr>
                <w:sz w:val="24"/>
              </w:rPr>
              <w:t>污染物名称</w:t>
            </w:r>
          </w:p>
        </w:tc>
        <w:tc>
          <w:tcPr>
            <w:tcW w:w="1545" w:type="pct"/>
            <w:vAlign w:val="center"/>
          </w:tcPr>
          <w:p w:rsidR="0036761F" w:rsidRPr="005878B4" w:rsidRDefault="0036761F" w:rsidP="00900099">
            <w:pPr>
              <w:spacing w:line="320" w:lineRule="atLeast"/>
              <w:jc w:val="center"/>
              <w:rPr>
                <w:sz w:val="24"/>
              </w:rPr>
            </w:pPr>
            <w:r w:rsidRPr="005878B4">
              <w:rPr>
                <w:sz w:val="24"/>
              </w:rPr>
              <w:t>防治措施</w:t>
            </w:r>
          </w:p>
        </w:tc>
        <w:tc>
          <w:tcPr>
            <w:tcW w:w="1442" w:type="pct"/>
            <w:vAlign w:val="center"/>
          </w:tcPr>
          <w:p w:rsidR="0036761F" w:rsidRPr="005878B4" w:rsidRDefault="0036761F" w:rsidP="00900099">
            <w:pPr>
              <w:spacing w:line="320" w:lineRule="atLeast"/>
              <w:jc w:val="center"/>
              <w:rPr>
                <w:sz w:val="24"/>
              </w:rPr>
            </w:pPr>
            <w:r w:rsidRPr="005878B4">
              <w:rPr>
                <w:sz w:val="24"/>
              </w:rPr>
              <w:t>预期治理效果</w:t>
            </w:r>
          </w:p>
        </w:tc>
      </w:tr>
      <w:tr w:rsidR="0036761F" w:rsidRPr="005878B4" w:rsidTr="0036761F">
        <w:trPr>
          <w:cantSplit/>
          <w:trHeight w:val="845"/>
        </w:trPr>
        <w:tc>
          <w:tcPr>
            <w:tcW w:w="550" w:type="pct"/>
            <w:vMerge w:val="restart"/>
            <w:tcBorders>
              <w:top w:val="single" w:sz="6" w:space="0" w:color="auto"/>
            </w:tcBorders>
            <w:vAlign w:val="center"/>
          </w:tcPr>
          <w:p w:rsidR="0036761F" w:rsidRPr="005878B4" w:rsidRDefault="0036761F" w:rsidP="00900099">
            <w:pPr>
              <w:spacing w:line="320" w:lineRule="atLeast"/>
              <w:jc w:val="center"/>
              <w:rPr>
                <w:sz w:val="24"/>
              </w:rPr>
            </w:pPr>
            <w:r w:rsidRPr="005878B4">
              <w:rPr>
                <w:rFonts w:hint="eastAsia"/>
                <w:sz w:val="24"/>
              </w:rPr>
              <w:t>大</w:t>
            </w:r>
          </w:p>
          <w:p w:rsidR="0036761F" w:rsidRPr="005878B4" w:rsidRDefault="0036761F" w:rsidP="00900099">
            <w:pPr>
              <w:spacing w:line="320" w:lineRule="atLeast"/>
              <w:jc w:val="center"/>
              <w:rPr>
                <w:sz w:val="24"/>
              </w:rPr>
            </w:pPr>
            <w:r w:rsidRPr="005878B4">
              <w:rPr>
                <w:sz w:val="24"/>
              </w:rPr>
              <w:t>气</w:t>
            </w:r>
          </w:p>
          <w:p w:rsidR="0036761F" w:rsidRPr="005878B4" w:rsidRDefault="0036761F" w:rsidP="00900099">
            <w:pPr>
              <w:spacing w:line="320" w:lineRule="atLeast"/>
              <w:jc w:val="center"/>
              <w:rPr>
                <w:sz w:val="24"/>
              </w:rPr>
            </w:pPr>
            <w:proofErr w:type="gramStart"/>
            <w:r w:rsidRPr="005878B4">
              <w:rPr>
                <w:sz w:val="24"/>
              </w:rPr>
              <w:t>污</w:t>
            </w:r>
            <w:proofErr w:type="gramEnd"/>
          </w:p>
          <w:p w:rsidR="0036761F" w:rsidRPr="005878B4" w:rsidRDefault="0036761F" w:rsidP="00900099">
            <w:pPr>
              <w:spacing w:line="320" w:lineRule="atLeast"/>
              <w:jc w:val="center"/>
              <w:rPr>
                <w:sz w:val="24"/>
              </w:rPr>
            </w:pPr>
            <w:r w:rsidRPr="005878B4">
              <w:rPr>
                <w:sz w:val="24"/>
              </w:rPr>
              <w:t>染</w:t>
            </w:r>
          </w:p>
          <w:p w:rsidR="0036761F" w:rsidRPr="005878B4" w:rsidRDefault="0036761F" w:rsidP="00900099">
            <w:pPr>
              <w:spacing w:line="320" w:lineRule="atLeast"/>
              <w:jc w:val="center"/>
              <w:rPr>
                <w:sz w:val="24"/>
              </w:rPr>
            </w:pPr>
            <w:r w:rsidRPr="005878B4">
              <w:rPr>
                <w:sz w:val="24"/>
              </w:rPr>
              <w:t>物</w:t>
            </w:r>
          </w:p>
        </w:tc>
        <w:tc>
          <w:tcPr>
            <w:tcW w:w="650" w:type="pct"/>
            <w:vAlign w:val="center"/>
          </w:tcPr>
          <w:p w:rsidR="0036761F" w:rsidRPr="005878B4" w:rsidRDefault="0036761F" w:rsidP="00900099">
            <w:pPr>
              <w:pStyle w:val="50"/>
              <w:spacing w:line="320" w:lineRule="atLeast"/>
              <w:rPr>
                <w:sz w:val="22"/>
              </w:rPr>
            </w:pPr>
            <w:r w:rsidRPr="005878B4">
              <w:rPr>
                <w:rFonts w:hint="eastAsia"/>
                <w:sz w:val="22"/>
              </w:rPr>
              <w:t>剪切、焊接粉尘</w:t>
            </w:r>
          </w:p>
        </w:tc>
        <w:tc>
          <w:tcPr>
            <w:tcW w:w="813" w:type="pct"/>
            <w:vAlign w:val="center"/>
          </w:tcPr>
          <w:p w:rsidR="0036761F" w:rsidRPr="005878B4" w:rsidRDefault="0036761F" w:rsidP="00900099">
            <w:pPr>
              <w:pStyle w:val="7"/>
              <w:spacing w:line="320" w:lineRule="atLeast"/>
            </w:pPr>
            <w:r w:rsidRPr="005878B4">
              <w:rPr>
                <w:rFonts w:hint="eastAsia"/>
              </w:rPr>
              <w:t>颗粒物</w:t>
            </w:r>
          </w:p>
        </w:tc>
        <w:tc>
          <w:tcPr>
            <w:tcW w:w="1545" w:type="pct"/>
            <w:vAlign w:val="center"/>
          </w:tcPr>
          <w:p w:rsidR="0036761F" w:rsidRPr="005878B4" w:rsidRDefault="0036761F" w:rsidP="00900099">
            <w:pPr>
              <w:pStyle w:val="7"/>
              <w:spacing w:line="320" w:lineRule="atLeast"/>
            </w:pPr>
            <w:r w:rsidRPr="0080275E">
              <w:rPr>
                <w:rFonts w:hint="eastAsia"/>
              </w:rPr>
              <w:t>设置固定焊接区域并进行整体密闭</w:t>
            </w:r>
            <w:r>
              <w:rPr>
                <w:rFonts w:hint="eastAsia"/>
              </w:rPr>
              <w:t>，</w:t>
            </w:r>
            <w:r w:rsidRPr="00836D5D">
              <w:rPr>
                <w:rFonts w:hint="eastAsia"/>
              </w:rPr>
              <w:t>激光切割机下部进行整体密闭</w:t>
            </w:r>
            <w:r w:rsidRPr="0080275E">
              <w:rPr>
                <w:rFonts w:hint="eastAsia"/>
              </w:rPr>
              <w:t>，废气经收集后</w:t>
            </w:r>
            <w:r>
              <w:rPr>
                <w:rFonts w:hint="eastAsia"/>
              </w:rPr>
              <w:t>共同</w:t>
            </w:r>
            <w:r w:rsidRPr="0080275E">
              <w:rPr>
                <w:rFonts w:hint="eastAsia"/>
              </w:rPr>
              <w:t>进入</w:t>
            </w:r>
            <w:r w:rsidRPr="0080275E">
              <w:rPr>
                <w:rFonts w:hint="eastAsia"/>
              </w:rPr>
              <w:t>1</w:t>
            </w:r>
            <w:r w:rsidRPr="0080275E">
              <w:rPr>
                <w:rFonts w:hint="eastAsia"/>
              </w:rPr>
              <w:t>套袋式除尘器进行处理，最终经过</w:t>
            </w:r>
            <w:r w:rsidRPr="0080275E">
              <w:rPr>
                <w:rFonts w:hint="eastAsia"/>
              </w:rPr>
              <w:t>1</w:t>
            </w:r>
            <w:r w:rsidRPr="0080275E">
              <w:rPr>
                <w:rFonts w:hint="eastAsia"/>
              </w:rPr>
              <w:t>根</w:t>
            </w:r>
            <w:r w:rsidRPr="0080275E">
              <w:rPr>
                <w:rFonts w:hint="eastAsia"/>
              </w:rPr>
              <w:t>15m</w:t>
            </w:r>
            <w:r w:rsidRPr="0080275E">
              <w:rPr>
                <w:rFonts w:hint="eastAsia"/>
              </w:rPr>
              <w:t>高排气筒（</w:t>
            </w:r>
            <w:r w:rsidRPr="0080275E">
              <w:rPr>
                <w:rFonts w:hint="eastAsia"/>
              </w:rPr>
              <w:t>1#</w:t>
            </w:r>
            <w:r w:rsidRPr="0080275E">
              <w:rPr>
                <w:rFonts w:hint="eastAsia"/>
              </w:rPr>
              <w:t>）排放</w:t>
            </w:r>
            <w:r w:rsidRPr="005878B4">
              <w:rPr>
                <w:rFonts w:hint="eastAsia"/>
              </w:rPr>
              <w:t>；</w:t>
            </w:r>
          </w:p>
        </w:tc>
        <w:tc>
          <w:tcPr>
            <w:tcW w:w="1442" w:type="pct"/>
            <w:vMerge w:val="restart"/>
            <w:vAlign w:val="center"/>
          </w:tcPr>
          <w:p w:rsidR="0036761F" w:rsidRPr="005878B4" w:rsidRDefault="0036761F" w:rsidP="00900099">
            <w:pPr>
              <w:pStyle w:val="50"/>
              <w:spacing w:line="320" w:lineRule="atLeast"/>
              <w:rPr>
                <w:sz w:val="22"/>
              </w:rPr>
            </w:pPr>
            <w:r w:rsidRPr="005878B4">
              <w:rPr>
                <w:sz w:val="22"/>
              </w:rPr>
              <w:t>《大气污染物综合排放标准》（</w:t>
            </w:r>
            <w:r w:rsidRPr="005878B4">
              <w:rPr>
                <w:sz w:val="22"/>
              </w:rPr>
              <w:t>GB16297-1996</w:t>
            </w:r>
            <w:r w:rsidRPr="005878B4">
              <w:rPr>
                <w:sz w:val="22"/>
              </w:rPr>
              <w:t>）表</w:t>
            </w:r>
            <w:r w:rsidRPr="005878B4">
              <w:rPr>
                <w:sz w:val="22"/>
              </w:rPr>
              <w:t>2</w:t>
            </w:r>
            <w:proofErr w:type="gramStart"/>
            <w:r w:rsidRPr="005878B4">
              <w:rPr>
                <w:sz w:val="22"/>
              </w:rPr>
              <w:t>二</w:t>
            </w:r>
            <w:proofErr w:type="gramEnd"/>
            <w:r w:rsidRPr="005878B4">
              <w:rPr>
                <w:sz w:val="22"/>
              </w:rPr>
              <w:t>级</w:t>
            </w:r>
          </w:p>
        </w:tc>
      </w:tr>
      <w:tr w:rsidR="0036761F" w:rsidRPr="005878B4" w:rsidTr="0036761F">
        <w:trPr>
          <w:cantSplit/>
          <w:trHeight w:val="204"/>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Align w:val="center"/>
          </w:tcPr>
          <w:p w:rsidR="0036761F" w:rsidRPr="005878B4" w:rsidRDefault="0036761F" w:rsidP="00900099">
            <w:pPr>
              <w:pStyle w:val="50"/>
              <w:spacing w:line="320" w:lineRule="atLeast"/>
              <w:rPr>
                <w:sz w:val="22"/>
              </w:rPr>
            </w:pPr>
            <w:r w:rsidRPr="005878B4">
              <w:rPr>
                <w:rFonts w:hint="eastAsia"/>
                <w:sz w:val="22"/>
              </w:rPr>
              <w:t>喷塑粉尘</w:t>
            </w:r>
          </w:p>
        </w:tc>
        <w:tc>
          <w:tcPr>
            <w:tcW w:w="813" w:type="pct"/>
            <w:vAlign w:val="center"/>
          </w:tcPr>
          <w:p w:rsidR="0036761F" w:rsidRPr="005878B4" w:rsidRDefault="0036761F" w:rsidP="00900099">
            <w:pPr>
              <w:pStyle w:val="7"/>
              <w:spacing w:line="320" w:lineRule="atLeast"/>
            </w:pPr>
            <w:r w:rsidRPr="005878B4">
              <w:rPr>
                <w:rFonts w:hint="eastAsia"/>
              </w:rPr>
              <w:t>颗粒物</w:t>
            </w:r>
          </w:p>
        </w:tc>
        <w:tc>
          <w:tcPr>
            <w:tcW w:w="1545" w:type="pct"/>
            <w:vAlign w:val="center"/>
          </w:tcPr>
          <w:p w:rsidR="0036761F" w:rsidRPr="005878B4" w:rsidRDefault="0036761F" w:rsidP="00900099">
            <w:pPr>
              <w:pStyle w:val="7"/>
              <w:spacing w:line="320" w:lineRule="atLeast"/>
            </w:pPr>
            <w:r>
              <w:rPr>
                <w:rFonts w:hint="eastAsia"/>
              </w:rPr>
              <w:t>密闭喷粉间</w:t>
            </w:r>
            <w:r w:rsidRPr="0080275E">
              <w:rPr>
                <w:rFonts w:hint="eastAsia"/>
              </w:rPr>
              <w:t>+</w:t>
            </w:r>
            <w:r w:rsidRPr="0080275E">
              <w:rPr>
                <w:rFonts w:hint="eastAsia"/>
              </w:rPr>
              <w:t>旋风除尘</w:t>
            </w:r>
            <w:r w:rsidRPr="0080275E">
              <w:rPr>
                <w:rFonts w:hint="eastAsia"/>
              </w:rPr>
              <w:t>+</w:t>
            </w:r>
            <w:r w:rsidRPr="00836D5D">
              <w:rPr>
                <w:rFonts w:hint="eastAsia"/>
              </w:rPr>
              <w:t>滤筒除尘器</w:t>
            </w:r>
            <w:r w:rsidRPr="0080275E">
              <w:rPr>
                <w:rFonts w:hint="eastAsia"/>
              </w:rPr>
              <w:t>+15m</w:t>
            </w:r>
            <w:r w:rsidRPr="0080275E">
              <w:rPr>
                <w:rFonts w:hint="eastAsia"/>
              </w:rPr>
              <w:t>高排气筒（</w:t>
            </w:r>
            <w:r w:rsidRPr="0080275E">
              <w:rPr>
                <w:rFonts w:hint="eastAsia"/>
              </w:rPr>
              <w:t>2#</w:t>
            </w:r>
            <w:r w:rsidRPr="0080275E">
              <w:rPr>
                <w:rFonts w:hint="eastAsia"/>
              </w:rPr>
              <w:t>）</w:t>
            </w:r>
          </w:p>
        </w:tc>
        <w:tc>
          <w:tcPr>
            <w:tcW w:w="1442" w:type="pct"/>
            <w:vMerge/>
            <w:vAlign w:val="center"/>
          </w:tcPr>
          <w:p w:rsidR="0036761F" w:rsidRPr="005878B4" w:rsidRDefault="0036761F" w:rsidP="00900099">
            <w:pPr>
              <w:pStyle w:val="50"/>
              <w:spacing w:line="320" w:lineRule="atLeast"/>
              <w:ind w:firstLine="420"/>
              <w:rPr>
                <w:sz w:val="22"/>
              </w:rPr>
            </w:pPr>
          </w:p>
        </w:tc>
      </w:tr>
      <w:tr w:rsidR="0036761F" w:rsidRPr="005878B4" w:rsidTr="0036761F">
        <w:trPr>
          <w:cantSplit/>
          <w:trHeight w:val="360"/>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restart"/>
            <w:vAlign w:val="center"/>
          </w:tcPr>
          <w:p w:rsidR="0036761F" w:rsidRPr="005878B4" w:rsidRDefault="0036761F" w:rsidP="00900099">
            <w:pPr>
              <w:pStyle w:val="50"/>
              <w:spacing w:line="320" w:lineRule="atLeast"/>
              <w:rPr>
                <w:sz w:val="22"/>
              </w:rPr>
            </w:pPr>
            <w:r w:rsidRPr="005878B4">
              <w:rPr>
                <w:rFonts w:hint="eastAsia"/>
                <w:sz w:val="22"/>
              </w:rPr>
              <w:t>烘干废气</w:t>
            </w:r>
          </w:p>
        </w:tc>
        <w:tc>
          <w:tcPr>
            <w:tcW w:w="813" w:type="pct"/>
            <w:vAlign w:val="center"/>
          </w:tcPr>
          <w:p w:rsidR="0036761F" w:rsidRPr="005878B4" w:rsidRDefault="0036761F" w:rsidP="00900099">
            <w:pPr>
              <w:pStyle w:val="7"/>
              <w:spacing w:line="320" w:lineRule="atLeast"/>
            </w:pPr>
            <w:r w:rsidRPr="005878B4">
              <w:rPr>
                <w:rFonts w:hint="eastAsia"/>
              </w:rPr>
              <w:t>颗粒物</w:t>
            </w:r>
          </w:p>
        </w:tc>
        <w:tc>
          <w:tcPr>
            <w:tcW w:w="1545" w:type="pct"/>
            <w:vMerge w:val="restart"/>
            <w:vAlign w:val="center"/>
          </w:tcPr>
          <w:p w:rsidR="0036761F" w:rsidRPr="005878B4" w:rsidRDefault="0036761F" w:rsidP="00900099">
            <w:pPr>
              <w:pStyle w:val="7"/>
              <w:spacing w:line="320" w:lineRule="atLeast"/>
            </w:pPr>
            <w:r>
              <w:rPr>
                <w:rFonts w:hint="eastAsia"/>
              </w:rPr>
              <w:t>烘干道出口上方安装集气罩</w:t>
            </w:r>
            <w:r w:rsidRPr="0080275E">
              <w:rPr>
                <w:rFonts w:hint="eastAsia"/>
              </w:rPr>
              <w:t>收集后，进入</w:t>
            </w:r>
            <w:r w:rsidRPr="0080275E">
              <w:rPr>
                <w:rFonts w:hint="eastAsia"/>
              </w:rPr>
              <w:t>1</w:t>
            </w:r>
            <w:r w:rsidRPr="0080275E">
              <w:rPr>
                <w:rFonts w:hint="eastAsia"/>
              </w:rPr>
              <w:t>套</w:t>
            </w:r>
            <w:r w:rsidRPr="0080275E">
              <w:rPr>
                <w:rFonts w:hint="eastAsia"/>
              </w:rPr>
              <w:t>UV</w:t>
            </w:r>
            <w:proofErr w:type="gramStart"/>
            <w:r w:rsidRPr="0080275E">
              <w:rPr>
                <w:rFonts w:hint="eastAsia"/>
              </w:rPr>
              <w:t>光氧</w:t>
            </w:r>
            <w:r w:rsidRPr="0080275E">
              <w:rPr>
                <w:rFonts w:hint="eastAsia"/>
              </w:rPr>
              <w:t>+</w:t>
            </w:r>
            <w:proofErr w:type="gramEnd"/>
            <w:r w:rsidRPr="0080275E">
              <w:rPr>
                <w:rFonts w:hint="eastAsia"/>
              </w:rPr>
              <w:t>活性炭吸附</w:t>
            </w:r>
            <w:r w:rsidRPr="0080275E">
              <w:rPr>
                <w:rFonts w:hint="eastAsia"/>
              </w:rPr>
              <w:t>+15m</w:t>
            </w:r>
            <w:r w:rsidRPr="0080275E">
              <w:rPr>
                <w:rFonts w:hint="eastAsia"/>
              </w:rPr>
              <w:t>高排气筒（</w:t>
            </w:r>
            <w:r w:rsidRPr="0080275E">
              <w:rPr>
                <w:rFonts w:hint="eastAsia"/>
              </w:rPr>
              <w:t>3#</w:t>
            </w:r>
            <w:r w:rsidRPr="0080275E">
              <w:rPr>
                <w:rFonts w:hint="eastAsia"/>
              </w:rPr>
              <w:t>）</w:t>
            </w:r>
          </w:p>
        </w:tc>
        <w:tc>
          <w:tcPr>
            <w:tcW w:w="1442" w:type="pct"/>
            <w:vMerge w:val="restart"/>
            <w:vAlign w:val="center"/>
          </w:tcPr>
          <w:p w:rsidR="0036761F" w:rsidRPr="005878B4" w:rsidRDefault="0036761F" w:rsidP="00900099">
            <w:pPr>
              <w:pStyle w:val="7"/>
              <w:spacing w:line="320" w:lineRule="atLeast"/>
              <w:rPr>
                <w:sz w:val="22"/>
              </w:rPr>
            </w:pPr>
            <w:r w:rsidRPr="0036761F">
              <w:rPr>
                <w:rFonts w:hint="eastAsia"/>
                <w:sz w:val="22"/>
              </w:rPr>
              <w:t>《洛阳市</w:t>
            </w:r>
            <w:r w:rsidRPr="0036761F">
              <w:rPr>
                <w:rFonts w:hint="eastAsia"/>
                <w:sz w:val="22"/>
              </w:rPr>
              <w:t>2019</w:t>
            </w:r>
            <w:r w:rsidRPr="0036761F">
              <w:rPr>
                <w:rFonts w:hint="eastAsia"/>
                <w:sz w:val="22"/>
              </w:rPr>
              <w:t>年工业炉窑提标治理方案》</w:t>
            </w:r>
          </w:p>
        </w:tc>
      </w:tr>
      <w:tr w:rsidR="0036761F" w:rsidRPr="005878B4" w:rsidTr="0036761F">
        <w:trPr>
          <w:cantSplit/>
          <w:trHeight w:val="360"/>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pStyle w:val="50"/>
              <w:spacing w:line="320" w:lineRule="atLeast"/>
              <w:rPr>
                <w:sz w:val="22"/>
              </w:rPr>
            </w:pPr>
          </w:p>
        </w:tc>
        <w:tc>
          <w:tcPr>
            <w:tcW w:w="813" w:type="pct"/>
            <w:vAlign w:val="center"/>
          </w:tcPr>
          <w:p w:rsidR="0036761F" w:rsidRPr="005878B4" w:rsidRDefault="0036761F" w:rsidP="00900099">
            <w:pPr>
              <w:pStyle w:val="7"/>
              <w:spacing w:line="320" w:lineRule="atLeast"/>
            </w:pPr>
            <w:r w:rsidRPr="005878B4">
              <w:rPr>
                <w:rFonts w:hint="eastAsia"/>
              </w:rPr>
              <w:t>SO</w:t>
            </w:r>
            <w:r w:rsidRPr="005878B4">
              <w:rPr>
                <w:rFonts w:hint="eastAsia"/>
                <w:vertAlign w:val="subscript"/>
              </w:rPr>
              <w:t>2</w:t>
            </w:r>
          </w:p>
        </w:tc>
        <w:tc>
          <w:tcPr>
            <w:tcW w:w="1545" w:type="pct"/>
            <w:vMerge/>
            <w:vAlign w:val="center"/>
          </w:tcPr>
          <w:p w:rsidR="0036761F" w:rsidRPr="005878B4" w:rsidRDefault="0036761F" w:rsidP="00900099">
            <w:pPr>
              <w:pStyle w:val="7"/>
              <w:spacing w:line="320" w:lineRule="atLeast"/>
            </w:pPr>
          </w:p>
        </w:tc>
        <w:tc>
          <w:tcPr>
            <w:tcW w:w="1442" w:type="pct"/>
            <w:vMerge/>
            <w:vAlign w:val="center"/>
          </w:tcPr>
          <w:p w:rsidR="0036761F" w:rsidRPr="005878B4" w:rsidRDefault="0036761F" w:rsidP="00900099">
            <w:pPr>
              <w:pStyle w:val="7"/>
              <w:spacing w:line="320" w:lineRule="atLeast"/>
              <w:rPr>
                <w:sz w:val="22"/>
              </w:rPr>
            </w:pPr>
          </w:p>
        </w:tc>
      </w:tr>
      <w:tr w:rsidR="0036761F" w:rsidRPr="005878B4" w:rsidTr="0036761F">
        <w:trPr>
          <w:cantSplit/>
          <w:trHeight w:val="360"/>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pStyle w:val="50"/>
              <w:spacing w:line="320" w:lineRule="atLeast"/>
              <w:rPr>
                <w:sz w:val="22"/>
              </w:rPr>
            </w:pPr>
          </w:p>
        </w:tc>
        <w:tc>
          <w:tcPr>
            <w:tcW w:w="813" w:type="pct"/>
            <w:vAlign w:val="center"/>
          </w:tcPr>
          <w:p w:rsidR="0036761F" w:rsidRPr="005878B4" w:rsidRDefault="0036761F" w:rsidP="00900099">
            <w:pPr>
              <w:pStyle w:val="7"/>
              <w:spacing w:line="320" w:lineRule="atLeast"/>
            </w:pPr>
            <w:r w:rsidRPr="005878B4">
              <w:rPr>
                <w:rFonts w:hint="eastAsia"/>
              </w:rPr>
              <w:t>NO</w:t>
            </w:r>
            <w:r w:rsidRPr="005878B4">
              <w:rPr>
                <w:rFonts w:hint="eastAsia"/>
                <w:vertAlign w:val="subscript"/>
              </w:rPr>
              <w:t>X</w:t>
            </w:r>
          </w:p>
        </w:tc>
        <w:tc>
          <w:tcPr>
            <w:tcW w:w="1545" w:type="pct"/>
            <w:vMerge/>
            <w:vAlign w:val="center"/>
          </w:tcPr>
          <w:p w:rsidR="0036761F" w:rsidRPr="005878B4" w:rsidRDefault="0036761F" w:rsidP="00900099">
            <w:pPr>
              <w:pStyle w:val="7"/>
              <w:spacing w:line="320" w:lineRule="atLeast"/>
              <w:rPr>
                <w:sz w:val="22"/>
              </w:rPr>
            </w:pPr>
          </w:p>
        </w:tc>
        <w:tc>
          <w:tcPr>
            <w:tcW w:w="1442" w:type="pct"/>
            <w:vMerge/>
            <w:vAlign w:val="center"/>
          </w:tcPr>
          <w:p w:rsidR="0036761F" w:rsidRPr="005878B4" w:rsidRDefault="0036761F" w:rsidP="00900099">
            <w:pPr>
              <w:pStyle w:val="7"/>
              <w:spacing w:line="320" w:lineRule="atLeast"/>
              <w:rPr>
                <w:sz w:val="22"/>
              </w:rPr>
            </w:pPr>
          </w:p>
        </w:tc>
      </w:tr>
      <w:tr w:rsidR="0036761F" w:rsidRPr="005878B4" w:rsidTr="00900099">
        <w:trPr>
          <w:cantSplit/>
          <w:trHeight w:val="1760"/>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pStyle w:val="50"/>
              <w:spacing w:line="320" w:lineRule="atLeast"/>
              <w:rPr>
                <w:sz w:val="22"/>
              </w:rPr>
            </w:pPr>
          </w:p>
        </w:tc>
        <w:tc>
          <w:tcPr>
            <w:tcW w:w="813" w:type="pct"/>
            <w:vAlign w:val="center"/>
          </w:tcPr>
          <w:p w:rsidR="0036761F" w:rsidRPr="005878B4" w:rsidRDefault="0036761F" w:rsidP="00900099">
            <w:pPr>
              <w:pStyle w:val="7"/>
              <w:spacing w:line="320" w:lineRule="atLeast"/>
            </w:pPr>
            <w:r w:rsidRPr="005878B4">
              <w:rPr>
                <w:rFonts w:hint="eastAsia"/>
              </w:rPr>
              <w:t>非甲烷总烃</w:t>
            </w:r>
          </w:p>
        </w:tc>
        <w:tc>
          <w:tcPr>
            <w:tcW w:w="1545" w:type="pct"/>
            <w:vMerge/>
            <w:vAlign w:val="center"/>
          </w:tcPr>
          <w:p w:rsidR="0036761F" w:rsidRPr="005878B4" w:rsidRDefault="0036761F" w:rsidP="00900099">
            <w:pPr>
              <w:pStyle w:val="7"/>
              <w:spacing w:line="320" w:lineRule="atLeast"/>
              <w:rPr>
                <w:sz w:val="22"/>
              </w:rPr>
            </w:pPr>
          </w:p>
        </w:tc>
        <w:tc>
          <w:tcPr>
            <w:tcW w:w="1442" w:type="pct"/>
            <w:vAlign w:val="center"/>
          </w:tcPr>
          <w:p w:rsidR="0036761F" w:rsidRPr="005878B4" w:rsidRDefault="0036761F" w:rsidP="00900099">
            <w:pPr>
              <w:pStyle w:val="50"/>
              <w:spacing w:line="320" w:lineRule="atLeast"/>
              <w:rPr>
                <w:sz w:val="22"/>
              </w:rPr>
            </w:pPr>
            <w:r w:rsidRPr="005878B4">
              <w:rPr>
                <w:rFonts w:hint="eastAsia"/>
                <w:sz w:val="22"/>
              </w:rPr>
              <w:t>《关于全省开展工业企业挥发性有机物专项治理工作中排放建议值的通知》（</w:t>
            </w:r>
            <w:proofErr w:type="gramStart"/>
            <w:r w:rsidRPr="005878B4">
              <w:rPr>
                <w:rFonts w:hint="eastAsia"/>
                <w:sz w:val="22"/>
              </w:rPr>
              <w:t>豫环攻坚办</w:t>
            </w:r>
            <w:proofErr w:type="gramEnd"/>
            <w:r w:rsidRPr="005878B4">
              <w:rPr>
                <w:rFonts w:hint="eastAsia"/>
                <w:sz w:val="22"/>
              </w:rPr>
              <w:t>[2017]162</w:t>
            </w:r>
            <w:r w:rsidRPr="005878B4">
              <w:rPr>
                <w:rFonts w:hint="eastAsia"/>
                <w:sz w:val="22"/>
              </w:rPr>
              <w:t>号）</w:t>
            </w:r>
          </w:p>
        </w:tc>
      </w:tr>
      <w:tr w:rsidR="0036761F" w:rsidRPr="005878B4" w:rsidTr="0036761F">
        <w:trPr>
          <w:cantSplit/>
          <w:trHeight w:val="848"/>
        </w:trPr>
        <w:tc>
          <w:tcPr>
            <w:tcW w:w="550" w:type="pct"/>
            <w:vAlign w:val="center"/>
          </w:tcPr>
          <w:p w:rsidR="0036761F" w:rsidRPr="005878B4" w:rsidRDefault="0036761F" w:rsidP="00900099">
            <w:pPr>
              <w:spacing w:line="320" w:lineRule="atLeast"/>
              <w:jc w:val="center"/>
              <w:rPr>
                <w:sz w:val="24"/>
              </w:rPr>
            </w:pPr>
            <w:r w:rsidRPr="005878B4">
              <w:rPr>
                <w:rFonts w:hint="eastAsia"/>
                <w:sz w:val="24"/>
              </w:rPr>
              <w:t>水污</w:t>
            </w:r>
          </w:p>
          <w:p w:rsidR="0036761F" w:rsidRPr="005878B4" w:rsidRDefault="0036761F" w:rsidP="00900099">
            <w:pPr>
              <w:spacing w:line="320" w:lineRule="atLeast"/>
              <w:jc w:val="center"/>
              <w:rPr>
                <w:sz w:val="24"/>
              </w:rPr>
            </w:pPr>
            <w:proofErr w:type="gramStart"/>
            <w:r w:rsidRPr="005878B4">
              <w:rPr>
                <w:sz w:val="24"/>
              </w:rPr>
              <w:t>染物</w:t>
            </w:r>
            <w:proofErr w:type="gramEnd"/>
          </w:p>
        </w:tc>
        <w:tc>
          <w:tcPr>
            <w:tcW w:w="650" w:type="pct"/>
            <w:vAlign w:val="center"/>
          </w:tcPr>
          <w:p w:rsidR="0036761F" w:rsidRPr="005878B4" w:rsidRDefault="0036761F" w:rsidP="00900099">
            <w:pPr>
              <w:spacing w:line="320" w:lineRule="atLeast"/>
              <w:jc w:val="center"/>
              <w:rPr>
                <w:sz w:val="22"/>
              </w:rPr>
            </w:pPr>
            <w:r w:rsidRPr="005878B4">
              <w:rPr>
                <w:sz w:val="22"/>
              </w:rPr>
              <w:t>生活污水</w:t>
            </w:r>
          </w:p>
        </w:tc>
        <w:tc>
          <w:tcPr>
            <w:tcW w:w="813" w:type="pct"/>
            <w:vAlign w:val="center"/>
          </w:tcPr>
          <w:p w:rsidR="0036761F" w:rsidRPr="005878B4" w:rsidRDefault="0036761F" w:rsidP="00900099">
            <w:pPr>
              <w:spacing w:line="320" w:lineRule="atLeast"/>
              <w:jc w:val="center"/>
              <w:rPr>
                <w:sz w:val="22"/>
              </w:rPr>
            </w:pPr>
            <w:r w:rsidRPr="005878B4">
              <w:rPr>
                <w:sz w:val="22"/>
              </w:rPr>
              <w:t>COD</w:t>
            </w:r>
            <w:r w:rsidRPr="005878B4">
              <w:rPr>
                <w:sz w:val="22"/>
              </w:rPr>
              <w:t>、氨氮、</w:t>
            </w:r>
            <w:r w:rsidRPr="005878B4">
              <w:rPr>
                <w:sz w:val="22"/>
              </w:rPr>
              <w:t>SS</w:t>
            </w:r>
            <w:r w:rsidRPr="005878B4">
              <w:rPr>
                <w:rFonts w:hint="eastAsia"/>
                <w:sz w:val="22"/>
              </w:rPr>
              <w:t>、</w:t>
            </w:r>
            <w:r w:rsidRPr="005878B4">
              <w:rPr>
                <w:rFonts w:hint="eastAsia"/>
                <w:sz w:val="22"/>
              </w:rPr>
              <w:t>BOD</w:t>
            </w:r>
            <w:r w:rsidRPr="005878B4">
              <w:rPr>
                <w:rFonts w:hint="eastAsia"/>
                <w:sz w:val="22"/>
                <w:vertAlign w:val="subscript"/>
              </w:rPr>
              <w:t>5</w:t>
            </w:r>
          </w:p>
        </w:tc>
        <w:tc>
          <w:tcPr>
            <w:tcW w:w="1545" w:type="pct"/>
            <w:vAlign w:val="center"/>
          </w:tcPr>
          <w:p w:rsidR="0036761F" w:rsidRPr="005878B4" w:rsidRDefault="0036761F" w:rsidP="00900099">
            <w:pPr>
              <w:spacing w:line="320" w:lineRule="atLeast"/>
              <w:jc w:val="center"/>
              <w:rPr>
                <w:color w:val="FF0000"/>
                <w:sz w:val="22"/>
              </w:rPr>
            </w:pPr>
            <w:r w:rsidRPr="005878B4">
              <w:rPr>
                <w:sz w:val="22"/>
              </w:rPr>
              <w:t>经</w:t>
            </w:r>
            <w:r w:rsidRPr="005878B4">
              <w:rPr>
                <w:rFonts w:hint="eastAsia"/>
                <w:sz w:val="22"/>
              </w:rPr>
              <w:t>化粪池收集后</w:t>
            </w:r>
            <w:r w:rsidRPr="005878B4">
              <w:rPr>
                <w:sz w:val="22"/>
              </w:rPr>
              <w:t>，定期</w:t>
            </w:r>
            <w:r w:rsidRPr="005878B4">
              <w:rPr>
                <w:rFonts w:hint="eastAsia"/>
                <w:sz w:val="22"/>
              </w:rPr>
              <w:t>清掏肥田</w:t>
            </w:r>
          </w:p>
        </w:tc>
        <w:tc>
          <w:tcPr>
            <w:tcW w:w="1442" w:type="pct"/>
            <w:vAlign w:val="center"/>
          </w:tcPr>
          <w:p w:rsidR="0036761F" w:rsidRPr="005878B4" w:rsidRDefault="0036761F" w:rsidP="00900099">
            <w:pPr>
              <w:pStyle w:val="50"/>
              <w:spacing w:line="320" w:lineRule="atLeast"/>
              <w:rPr>
                <w:sz w:val="22"/>
              </w:rPr>
            </w:pPr>
            <w:r w:rsidRPr="005878B4">
              <w:rPr>
                <w:sz w:val="22"/>
              </w:rPr>
              <w:t>不排入地表水体</w:t>
            </w:r>
          </w:p>
        </w:tc>
      </w:tr>
      <w:tr w:rsidR="0036761F" w:rsidRPr="005878B4" w:rsidTr="0036761F">
        <w:tc>
          <w:tcPr>
            <w:tcW w:w="550" w:type="pct"/>
            <w:vMerge w:val="restart"/>
            <w:vAlign w:val="center"/>
          </w:tcPr>
          <w:p w:rsidR="0036761F" w:rsidRPr="005878B4" w:rsidRDefault="0036761F" w:rsidP="00900099">
            <w:pPr>
              <w:spacing w:line="320" w:lineRule="atLeast"/>
              <w:jc w:val="center"/>
              <w:rPr>
                <w:sz w:val="24"/>
              </w:rPr>
            </w:pPr>
            <w:r w:rsidRPr="005878B4">
              <w:rPr>
                <w:sz w:val="24"/>
              </w:rPr>
              <w:t>固</w:t>
            </w:r>
          </w:p>
          <w:p w:rsidR="0036761F" w:rsidRPr="005878B4" w:rsidRDefault="0036761F" w:rsidP="00900099">
            <w:pPr>
              <w:spacing w:line="320" w:lineRule="atLeast"/>
              <w:jc w:val="center"/>
              <w:rPr>
                <w:sz w:val="24"/>
              </w:rPr>
            </w:pPr>
            <w:r w:rsidRPr="005878B4">
              <w:rPr>
                <w:sz w:val="24"/>
              </w:rPr>
              <w:t>体</w:t>
            </w:r>
          </w:p>
          <w:p w:rsidR="0036761F" w:rsidRPr="005878B4" w:rsidRDefault="0036761F" w:rsidP="00900099">
            <w:pPr>
              <w:spacing w:line="320" w:lineRule="atLeast"/>
              <w:jc w:val="center"/>
              <w:rPr>
                <w:sz w:val="24"/>
              </w:rPr>
            </w:pPr>
            <w:r w:rsidRPr="005878B4">
              <w:rPr>
                <w:sz w:val="24"/>
              </w:rPr>
              <w:t>废</w:t>
            </w:r>
          </w:p>
          <w:p w:rsidR="0036761F" w:rsidRPr="005878B4" w:rsidRDefault="0036761F" w:rsidP="00900099">
            <w:pPr>
              <w:spacing w:line="320" w:lineRule="atLeast"/>
              <w:jc w:val="center"/>
              <w:rPr>
                <w:sz w:val="24"/>
              </w:rPr>
            </w:pPr>
            <w:r w:rsidRPr="005878B4">
              <w:rPr>
                <w:sz w:val="24"/>
              </w:rPr>
              <w:t>物</w:t>
            </w:r>
          </w:p>
        </w:tc>
        <w:tc>
          <w:tcPr>
            <w:tcW w:w="650" w:type="pct"/>
            <w:vMerge w:val="restart"/>
            <w:vAlign w:val="center"/>
          </w:tcPr>
          <w:p w:rsidR="0036761F" w:rsidRPr="005878B4" w:rsidRDefault="0036761F" w:rsidP="00900099">
            <w:pPr>
              <w:spacing w:line="320" w:lineRule="atLeast"/>
              <w:jc w:val="center"/>
              <w:rPr>
                <w:sz w:val="22"/>
              </w:rPr>
            </w:pPr>
            <w:r w:rsidRPr="005878B4">
              <w:rPr>
                <w:rFonts w:hint="eastAsia"/>
                <w:sz w:val="22"/>
              </w:rPr>
              <w:t>一般固废</w:t>
            </w:r>
          </w:p>
        </w:tc>
        <w:tc>
          <w:tcPr>
            <w:tcW w:w="813" w:type="pct"/>
            <w:vAlign w:val="center"/>
          </w:tcPr>
          <w:p w:rsidR="0036761F" w:rsidRPr="00BC39C4" w:rsidRDefault="0036761F" w:rsidP="00900099">
            <w:pPr>
              <w:adjustRightInd w:val="0"/>
              <w:snapToGrid w:val="0"/>
              <w:jc w:val="center"/>
              <w:rPr>
                <w:bCs/>
                <w:sz w:val="21"/>
                <w:szCs w:val="21"/>
              </w:rPr>
            </w:pPr>
            <w:r w:rsidRPr="00BC39C4">
              <w:rPr>
                <w:rFonts w:hAnsi="宋体"/>
                <w:sz w:val="21"/>
                <w:szCs w:val="21"/>
              </w:rPr>
              <w:t>废边角料</w:t>
            </w:r>
          </w:p>
        </w:tc>
        <w:tc>
          <w:tcPr>
            <w:tcW w:w="2987" w:type="pct"/>
            <w:gridSpan w:val="2"/>
            <w:vAlign w:val="center"/>
          </w:tcPr>
          <w:p w:rsidR="0036761F" w:rsidRPr="0080275E" w:rsidRDefault="0036761F" w:rsidP="00900099">
            <w:pPr>
              <w:pStyle w:val="07"/>
            </w:pPr>
            <w:r w:rsidRPr="00836D5D">
              <w:rPr>
                <w:rFonts w:hint="eastAsia"/>
              </w:rPr>
              <w:t>集中收集暂存后，外售给回收单位</w:t>
            </w:r>
          </w:p>
        </w:tc>
      </w:tr>
      <w:tr w:rsidR="0036761F" w:rsidRPr="005878B4" w:rsidTr="0036761F">
        <w:trPr>
          <w:trHeight w:val="356"/>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ind w:firstLine="420"/>
              <w:jc w:val="center"/>
              <w:rPr>
                <w:sz w:val="22"/>
              </w:rPr>
            </w:pPr>
          </w:p>
        </w:tc>
        <w:tc>
          <w:tcPr>
            <w:tcW w:w="813" w:type="pct"/>
            <w:vAlign w:val="center"/>
          </w:tcPr>
          <w:p w:rsidR="0036761F" w:rsidRPr="00BC39C4" w:rsidRDefault="0036761F" w:rsidP="00900099">
            <w:pPr>
              <w:adjustRightInd w:val="0"/>
              <w:snapToGrid w:val="0"/>
              <w:jc w:val="center"/>
              <w:rPr>
                <w:sz w:val="21"/>
                <w:szCs w:val="21"/>
              </w:rPr>
            </w:pPr>
            <w:r w:rsidRPr="00BC39C4">
              <w:rPr>
                <w:rFonts w:hAnsi="宋体"/>
                <w:sz w:val="21"/>
                <w:szCs w:val="21"/>
              </w:rPr>
              <w:t>废包装</w:t>
            </w:r>
            <w:r w:rsidRPr="00BC39C4">
              <w:rPr>
                <w:rFonts w:hAnsi="宋体" w:hint="eastAsia"/>
                <w:sz w:val="21"/>
                <w:szCs w:val="21"/>
              </w:rPr>
              <w:t>物</w:t>
            </w:r>
          </w:p>
        </w:tc>
        <w:tc>
          <w:tcPr>
            <w:tcW w:w="2987" w:type="pct"/>
            <w:gridSpan w:val="2"/>
            <w:vAlign w:val="center"/>
          </w:tcPr>
          <w:p w:rsidR="0036761F" w:rsidRPr="0080275E" w:rsidRDefault="0036761F" w:rsidP="00900099">
            <w:pPr>
              <w:pStyle w:val="07"/>
            </w:pPr>
            <w:r w:rsidRPr="00836D5D">
              <w:rPr>
                <w:rFonts w:hint="eastAsia"/>
              </w:rPr>
              <w:t>集中收集暂存后，外售给回收单位</w:t>
            </w:r>
          </w:p>
        </w:tc>
      </w:tr>
      <w:tr w:rsidR="0036761F" w:rsidRPr="005878B4" w:rsidTr="0036761F">
        <w:trPr>
          <w:trHeight w:val="376"/>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ind w:firstLine="420"/>
              <w:jc w:val="center"/>
              <w:rPr>
                <w:sz w:val="22"/>
              </w:rPr>
            </w:pPr>
          </w:p>
        </w:tc>
        <w:tc>
          <w:tcPr>
            <w:tcW w:w="813" w:type="pct"/>
            <w:vAlign w:val="center"/>
          </w:tcPr>
          <w:p w:rsidR="0036761F" w:rsidRPr="00BC39C4" w:rsidRDefault="0036761F" w:rsidP="00900099">
            <w:pPr>
              <w:adjustRightInd w:val="0"/>
              <w:snapToGrid w:val="0"/>
              <w:jc w:val="center"/>
              <w:rPr>
                <w:sz w:val="21"/>
                <w:szCs w:val="21"/>
              </w:rPr>
            </w:pPr>
            <w:r w:rsidRPr="00BC39C4">
              <w:rPr>
                <w:rFonts w:hAnsi="宋体"/>
                <w:bCs/>
                <w:sz w:val="21"/>
                <w:szCs w:val="21"/>
              </w:rPr>
              <w:t>废滤芯</w:t>
            </w:r>
          </w:p>
        </w:tc>
        <w:tc>
          <w:tcPr>
            <w:tcW w:w="2987" w:type="pct"/>
            <w:gridSpan w:val="2"/>
            <w:vMerge w:val="restart"/>
            <w:vAlign w:val="center"/>
          </w:tcPr>
          <w:p w:rsidR="0036761F" w:rsidRPr="0080275E" w:rsidRDefault="0036761F" w:rsidP="00900099">
            <w:pPr>
              <w:pStyle w:val="07"/>
            </w:pPr>
            <w:r w:rsidRPr="0080275E">
              <w:t>厂家回收</w:t>
            </w:r>
          </w:p>
        </w:tc>
      </w:tr>
      <w:tr w:rsidR="0036761F" w:rsidRPr="005878B4" w:rsidTr="0036761F">
        <w:trPr>
          <w:trHeight w:val="376"/>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ind w:firstLine="420"/>
              <w:jc w:val="center"/>
              <w:rPr>
                <w:sz w:val="22"/>
              </w:rPr>
            </w:pPr>
          </w:p>
        </w:tc>
        <w:tc>
          <w:tcPr>
            <w:tcW w:w="813" w:type="pct"/>
            <w:vAlign w:val="center"/>
          </w:tcPr>
          <w:p w:rsidR="0036761F" w:rsidRPr="00BC39C4" w:rsidRDefault="0036761F" w:rsidP="00900099">
            <w:pPr>
              <w:adjustRightInd w:val="0"/>
              <w:snapToGrid w:val="0"/>
              <w:jc w:val="center"/>
              <w:rPr>
                <w:rFonts w:hAnsi="宋体"/>
                <w:sz w:val="21"/>
                <w:szCs w:val="21"/>
              </w:rPr>
            </w:pPr>
            <w:proofErr w:type="gramStart"/>
            <w:r w:rsidRPr="00BC39C4">
              <w:rPr>
                <w:rFonts w:hAnsi="宋体" w:hint="eastAsia"/>
                <w:sz w:val="21"/>
                <w:szCs w:val="21"/>
              </w:rPr>
              <w:t>废塑粉</w:t>
            </w:r>
            <w:proofErr w:type="gramEnd"/>
          </w:p>
        </w:tc>
        <w:tc>
          <w:tcPr>
            <w:tcW w:w="2987" w:type="pct"/>
            <w:gridSpan w:val="2"/>
            <w:vMerge/>
            <w:vAlign w:val="center"/>
          </w:tcPr>
          <w:p w:rsidR="0036761F" w:rsidRPr="005878B4" w:rsidRDefault="0036761F" w:rsidP="00900099">
            <w:pPr>
              <w:pStyle w:val="07"/>
              <w:spacing w:line="320" w:lineRule="atLeast"/>
            </w:pPr>
          </w:p>
        </w:tc>
      </w:tr>
      <w:tr w:rsidR="0036761F" w:rsidRPr="005878B4" w:rsidTr="0036761F">
        <w:trPr>
          <w:trHeight w:val="382"/>
        </w:trPr>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ind w:firstLine="420"/>
              <w:jc w:val="center"/>
              <w:rPr>
                <w:sz w:val="22"/>
              </w:rPr>
            </w:pPr>
          </w:p>
        </w:tc>
        <w:tc>
          <w:tcPr>
            <w:tcW w:w="813" w:type="pct"/>
            <w:vAlign w:val="center"/>
          </w:tcPr>
          <w:p w:rsidR="0036761F" w:rsidRPr="0080275E" w:rsidRDefault="0036761F" w:rsidP="00900099">
            <w:pPr>
              <w:pStyle w:val="07"/>
            </w:pPr>
            <w:r w:rsidRPr="0080275E">
              <w:t>生活垃圾</w:t>
            </w:r>
          </w:p>
        </w:tc>
        <w:tc>
          <w:tcPr>
            <w:tcW w:w="2987" w:type="pct"/>
            <w:gridSpan w:val="2"/>
            <w:vAlign w:val="center"/>
          </w:tcPr>
          <w:p w:rsidR="0036761F" w:rsidRPr="005878B4" w:rsidRDefault="0036761F" w:rsidP="00900099">
            <w:pPr>
              <w:pStyle w:val="07"/>
              <w:spacing w:line="320" w:lineRule="atLeast"/>
              <w:rPr>
                <w:bCs/>
              </w:rPr>
            </w:pPr>
            <w:r w:rsidRPr="005878B4">
              <w:rPr>
                <w:bCs/>
              </w:rPr>
              <w:t>环卫部门处理</w:t>
            </w:r>
          </w:p>
        </w:tc>
      </w:tr>
      <w:tr w:rsidR="0036761F" w:rsidRPr="005878B4" w:rsidTr="0036761F">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restart"/>
            <w:vAlign w:val="center"/>
          </w:tcPr>
          <w:p w:rsidR="0036761F" w:rsidRPr="005878B4" w:rsidRDefault="0036761F" w:rsidP="00900099">
            <w:pPr>
              <w:spacing w:line="320" w:lineRule="atLeast"/>
              <w:jc w:val="center"/>
              <w:rPr>
                <w:sz w:val="22"/>
              </w:rPr>
            </w:pPr>
            <w:r w:rsidRPr="005878B4">
              <w:rPr>
                <w:rFonts w:hint="eastAsia"/>
                <w:sz w:val="22"/>
              </w:rPr>
              <w:t>危险废物</w:t>
            </w:r>
          </w:p>
        </w:tc>
        <w:tc>
          <w:tcPr>
            <w:tcW w:w="813" w:type="pct"/>
            <w:vAlign w:val="center"/>
          </w:tcPr>
          <w:p w:rsidR="0036761F" w:rsidRPr="00BC39C4" w:rsidRDefault="0036761F" w:rsidP="00900099">
            <w:pPr>
              <w:pStyle w:val="7"/>
              <w:spacing w:line="240" w:lineRule="auto"/>
              <w:rPr>
                <w:bCs/>
                <w:szCs w:val="21"/>
              </w:rPr>
            </w:pPr>
            <w:r w:rsidRPr="00BC39C4">
              <w:rPr>
                <w:rFonts w:hAnsi="宋体"/>
                <w:bCs/>
                <w:szCs w:val="21"/>
              </w:rPr>
              <w:t>废润滑油</w:t>
            </w:r>
          </w:p>
        </w:tc>
        <w:tc>
          <w:tcPr>
            <w:tcW w:w="2987" w:type="pct"/>
            <w:gridSpan w:val="2"/>
            <w:vMerge w:val="restart"/>
            <w:vAlign w:val="center"/>
          </w:tcPr>
          <w:p w:rsidR="0036761F" w:rsidRPr="005878B4" w:rsidRDefault="0036761F" w:rsidP="00900099">
            <w:pPr>
              <w:pStyle w:val="7"/>
              <w:spacing w:line="320" w:lineRule="atLeast"/>
            </w:pPr>
            <w:r w:rsidRPr="005878B4">
              <w:t>集中收集，定期交由有资质部门进行处理</w:t>
            </w:r>
          </w:p>
        </w:tc>
      </w:tr>
      <w:tr w:rsidR="0036761F" w:rsidRPr="005878B4" w:rsidTr="0036761F">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jc w:val="center"/>
              <w:rPr>
                <w:sz w:val="22"/>
              </w:rPr>
            </w:pPr>
          </w:p>
        </w:tc>
        <w:tc>
          <w:tcPr>
            <w:tcW w:w="813" w:type="pct"/>
            <w:vAlign w:val="center"/>
          </w:tcPr>
          <w:p w:rsidR="0036761F" w:rsidRPr="00BC39C4" w:rsidRDefault="0036761F" w:rsidP="00900099">
            <w:pPr>
              <w:pStyle w:val="7"/>
              <w:spacing w:line="240" w:lineRule="auto"/>
              <w:rPr>
                <w:bCs/>
                <w:szCs w:val="21"/>
              </w:rPr>
            </w:pPr>
            <w:r w:rsidRPr="00BC39C4">
              <w:rPr>
                <w:rFonts w:hAnsi="宋体"/>
                <w:bCs/>
                <w:szCs w:val="21"/>
              </w:rPr>
              <w:t>废液压油</w:t>
            </w:r>
          </w:p>
        </w:tc>
        <w:tc>
          <w:tcPr>
            <w:tcW w:w="2987" w:type="pct"/>
            <w:gridSpan w:val="2"/>
            <w:vMerge/>
            <w:vAlign w:val="center"/>
          </w:tcPr>
          <w:p w:rsidR="0036761F" w:rsidRPr="005878B4" w:rsidRDefault="0036761F" w:rsidP="00900099">
            <w:pPr>
              <w:spacing w:line="320" w:lineRule="atLeast"/>
              <w:jc w:val="center"/>
              <w:rPr>
                <w:sz w:val="22"/>
              </w:rPr>
            </w:pPr>
          </w:p>
        </w:tc>
      </w:tr>
      <w:tr w:rsidR="0036761F" w:rsidRPr="005878B4" w:rsidTr="0036761F">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jc w:val="center"/>
              <w:rPr>
                <w:sz w:val="22"/>
              </w:rPr>
            </w:pPr>
          </w:p>
        </w:tc>
        <w:tc>
          <w:tcPr>
            <w:tcW w:w="813" w:type="pct"/>
            <w:vAlign w:val="center"/>
          </w:tcPr>
          <w:p w:rsidR="0036761F" w:rsidRPr="00BC39C4" w:rsidRDefault="0036761F" w:rsidP="00900099">
            <w:pPr>
              <w:pStyle w:val="7"/>
              <w:spacing w:line="240" w:lineRule="auto"/>
              <w:rPr>
                <w:bCs/>
                <w:szCs w:val="21"/>
              </w:rPr>
            </w:pPr>
            <w:r w:rsidRPr="00BC39C4">
              <w:rPr>
                <w:rFonts w:hAnsi="宋体"/>
                <w:bCs/>
                <w:szCs w:val="21"/>
              </w:rPr>
              <w:t>废旧灯管</w:t>
            </w:r>
          </w:p>
        </w:tc>
        <w:tc>
          <w:tcPr>
            <w:tcW w:w="2987" w:type="pct"/>
            <w:gridSpan w:val="2"/>
            <w:vMerge/>
            <w:vAlign w:val="center"/>
          </w:tcPr>
          <w:p w:rsidR="0036761F" w:rsidRPr="005878B4" w:rsidRDefault="0036761F" w:rsidP="00900099">
            <w:pPr>
              <w:spacing w:line="320" w:lineRule="atLeast"/>
              <w:jc w:val="center"/>
              <w:rPr>
                <w:sz w:val="22"/>
              </w:rPr>
            </w:pPr>
          </w:p>
        </w:tc>
      </w:tr>
      <w:tr w:rsidR="0036761F" w:rsidRPr="005878B4" w:rsidTr="0036761F">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jc w:val="center"/>
              <w:rPr>
                <w:sz w:val="22"/>
              </w:rPr>
            </w:pPr>
          </w:p>
        </w:tc>
        <w:tc>
          <w:tcPr>
            <w:tcW w:w="813" w:type="pct"/>
            <w:vAlign w:val="center"/>
          </w:tcPr>
          <w:p w:rsidR="0036761F" w:rsidRPr="00BC39C4" w:rsidRDefault="0036761F" w:rsidP="00900099">
            <w:pPr>
              <w:pStyle w:val="7"/>
              <w:spacing w:line="240" w:lineRule="auto"/>
              <w:rPr>
                <w:bCs/>
                <w:szCs w:val="21"/>
              </w:rPr>
            </w:pPr>
            <w:r w:rsidRPr="00BC39C4">
              <w:rPr>
                <w:rFonts w:hAnsi="宋体"/>
                <w:bCs/>
                <w:szCs w:val="21"/>
              </w:rPr>
              <w:t>废活性炭</w:t>
            </w:r>
          </w:p>
        </w:tc>
        <w:tc>
          <w:tcPr>
            <w:tcW w:w="2987" w:type="pct"/>
            <w:gridSpan w:val="2"/>
            <w:vMerge/>
            <w:vAlign w:val="center"/>
          </w:tcPr>
          <w:p w:rsidR="0036761F" w:rsidRPr="005878B4" w:rsidRDefault="0036761F" w:rsidP="00900099">
            <w:pPr>
              <w:spacing w:line="320" w:lineRule="atLeast"/>
              <w:jc w:val="center"/>
              <w:rPr>
                <w:sz w:val="22"/>
              </w:rPr>
            </w:pPr>
          </w:p>
        </w:tc>
      </w:tr>
      <w:tr w:rsidR="0036761F" w:rsidRPr="005878B4" w:rsidTr="0036761F">
        <w:tc>
          <w:tcPr>
            <w:tcW w:w="550" w:type="pct"/>
            <w:vMerge/>
            <w:vAlign w:val="center"/>
          </w:tcPr>
          <w:p w:rsidR="0036761F" w:rsidRPr="005878B4" w:rsidRDefault="0036761F" w:rsidP="00900099">
            <w:pPr>
              <w:spacing w:line="320" w:lineRule="atLeast"/>
              <w:ind w:firstLine="480"/>
              <w:jc w:val="center"/>
              <w:rPr>
                <w:sz w:val="24"/>
              </w:rPr>
            </w:pPr>
          </w:p>
        </w:tc>
        <w:tc>
          <w:tcPr>
            <w:tcW w:w="650" w:type="pct"/>
            <w:vMerge/>
            <w:vAlign w:val="center"/>
          </w:tcPr>
          <w:p w:rsidR="0036761F" w:rsidRPr="005878B4" w:rsidRDefault="0036761F" w:rsidP="00900099">
            <w:pPr>
              <w:spacing w:line="320" w:lineRule="atLeast"/>
              <w:ind w:firstLine="420"/>
              <w:jc w:val="center"/>
              <w:rPr>
                <w:sz w:val="22"/>
              </w:rPr>
            </w:pPr>
          </w:p>
        </w:tc>
        <w:tc>
          <w:tcPr>
            <w:tcW w:w="813" w:type="pct"/>
            <w:vAlign w:val="center"/>
          </w:tcPr>
          <w:p w:rsidR="0036761F" w:rsidRPr="00BC39C4" w:rsidRDefault="0036761F" w:rsidP="00900099">
            <w:pPr>
              <w:pStyle w:val="7"/>
              <w:spacing w:line="240" w:lineRule="auto"/>
              <w:rPr>
                <w:szCs w:val="21"/>
              </w:rPr>
            </w:pPr>
            <w:r w:rsidRPr="00BC39C4">
              <w:rPr>
                <w:rFonts w:hAnsi="宋体"/>
                <w:bCs/>
                <w:szCs w:val="21"/>
              </w:rPr>
              <w:t>废</w:t>
            </w:r>
            <w:r w:rsidRPr="00BC39C4">
              <w:rPr>
                <w:rFonts w:hAnsi="宋体" w:hint="eastAsia"/>
                <w:bCs/>
                <w:szCs w:val="21"/>
              </w:rPr>
              <w:t>除锈剂</w:t>
            </w:r>
            <w:r w:rsidRPr="00BC39C4">
              <w:rPr>
                <w:rFonts w:hAnsi="宋体"/>
                <w:bCs/>
                <w:szCs w:val="21"/>
              </w:rPr>
              <w:t>抹布</w:t>
            </w:r>
          </w:p>
        </w:tc>
        <w:tc>
          <w:tcPr>
            <w:tcW w:w="2987" w:type="pct"/>
            <w:gridSpan w:val="2"/>
            <w:vMerge/>
            <w:vAlign w:val="center"/>
          </w:tcPr>
          <w:p w:rsidR="0036761F" w:rsidRPr="005878B4" w:rsidRDefault="0036761F" w:rsidP="00900099">
            <w:pPr>
              <w:spacing w:line="320" w:lineRule="atLeast"/>
              <w:ind w:firstLine="420"/>
              <w:jc w:val="center"/>
              <w:rPr>
                <w:sz w:val="22"/>
              </w:rPr>
            </w:pPr>
          </w:p>
        </w:tc>
      </w:tr>
      <w:tr w:rsidR="0036761F" w:rsidRPr="005878B4" w:rsidTr="0036761F">
        <w:tc>
          <w:tcPr>
            <w:tcW w:w="550" w:type="pct"/>
            <w:vAlign w:val="center"/>
          </w:tcPr>
          <w:p w:rsidR="0036761F" w:rsidRPr="005878B4" w:rsidRDefault="0036761F" w:rsidP="00900099">
            <w:pPr>
              <w:spacing w:line="320" w:lineRule="atLeast"/>
              <w:jc w:val="center"/>
              <w:rPr>
                <w:sz w:val="24"/>
              </w:rPr>
            </w:pPr>
            <w:proofErr w:type="gramStart"/>
            <w:r w:rsidRPr="005878B4">
              <w:rPr>
                <w:sz w:val="24"/>
              </w:rPr>
              <w:t>噪</w:t>
            </w:r>
            <w:proofErr w:type="gramEnd"/>
            <w:r w:rsidRPr="005878B4">
              <w:rPr>
                <w:sz w:val="24"/>
              </w:rPr>
              <w:br/>
            </w:r>
            <w:r w:rsidRPr="005878B4">
              <w:rPr>
                <w:sz w:val="24"/>
              </w:rPr>
              <w:t>声</w:t>
            </w:r>
          </w:p>
        </w:tc>
        <w:tc>
          <w:tcPr>
            <w:tcW w:w="4450" w:type="pct"/>
            <w:gridSpan w:val="4"/>
            <w:vAlign w:val="center"/>
          </w:tcPr>
          <w:p w:rsidR="0036761F" w:rsidRPr="005878B4" w:rsidRDefault="0036761F" w:rsidP="0036761F">
            <w:pPr>
              <w:spacing w:line="320" w:lineRule="atLeast"/>
              <w:ind w:firstLine="482"/>
              <w:jc w:val="left"/>
              <w:rPr>
                <w:sz w:val="22"/>
              </w:rPr>
            </w:pPr>
            <w:r w:rsidRPr="005878B4">
              <w:rPr>
                <w:sz w:val="22"/>
              </w:rPr>
              <w:t>本项目运营</w:t>
            </w:r>
            <w:r w:rsidRPr="005878B4">
              <w:rPr>
                <w:rFonts w:hint="eastAsia"/>
                <w:sz w:val="22"/>
              </w:rPr>
              <w:t>期</w:t>
            </w:r>
            <w:r w:rsidRPr="005878B4">
              <w:rPr>
                <w:sz w:val="22"/>
              </w:rPr>
              <w:t>噪声源主要有</w:t>
            </w:r>
            <w:r w:rsidRPr="0036761F">
              <w:rPr>
                <w:rFonts w:hint="eastAsia"/>
                <w:sz w:val="22"/>
              </w:rPr>
              <w:t>激光切割机</w:t>
            </w:r>
            <w:r w:rsidRPr="0036761F">
              <w:rPr>
                <w:sz w:val="22"/>
              </w:rPr>
              <w:t>、</w:t>
            </w:r>
            <w:r w:rsidRPr="0036761F">
              <w:rPr>
                <w:rFonts w:hint="eastAsia"/>
                <w:sz w:val="22"/>
              </w:rPr>
              <w:t>剪板机、冲床</w:t>
            </w:r>
            <w:r w:rsidRPr="0036761F">
              <w:rPr>
                <w:sz w:val="22"/>
              </w:rPr>
              <w:t>、折弯机</w:t>
            </w:r>
            <w:r w:rsidRPr="0036761F">
              <w:rPr>
                <w:rFonts w:hint="eastAsia"/>
                <w:sz w:val="22"/>
              </w:rPr>
              <w:t>、</w:t>
            </w:r>
            <w:r w:rsidRPr="0036761F">
              <w:rPr>
                <w:sz w:val="22"/>
              </w:rPr>
              <w:t>空压机</w:t>
            </w:r>
            <w:r w:rsidRPr="0036761F">
              <w:rPr>
                <w:rFonts w:hint="eastAsia"/>
                <w:sz w:val="22"/>
              </w:rPr>
              <w:t>及风机</w:t>
            </w:r>
            <w:r>
              <w:rPr>
                <w:rFonts w:hint="eastAsia"/>
                <w:sz w:val="22"/>
              </w:rPr>
              <w:t>等</w:t>
            </w:r>
            <w:r w:rsidRPr="005878B4">
              <w:rPr>
                <w:sz w:val="22"/>
              </w:rPr>
              <w:t>设备噪声，</w:t>
            </w:r>
            <w:proofErr w:type="gramStart"/>
            <w:r w:rsidRPr="005878B4">
              <w:rPr>
                <w:sz w:val="22"/>
              </w:rPr>
              <w:t>声源值</w:t>
            </w:r>
            <w:proofErr w:type="gramEnd"/>
            <w:r w:rsidRPr="005878B4">
              <w:rPr>
                <w:sz w:val="22"/>
              </w:rPr>
              <w:t>在</w:t>
            </w:r>
            <w:r w:rsidRPr="005878B4">
              <w:rPr>
                <w:rFonts w:hint="eastAsia"/>
                <w:sz w:val="22"/>
              </w:rPr>
              <w:t>70~85</w:t>
            </w:r>
            <w:r w:rsidRPr="005878B4">
              <w:rPr>
                <w:sz w:val="22"/>
              </w:rPr>
              <w:t>dB</w:t>
            </w:r>
            <w:r w:rsidRPr="005878B4">
              <w:rPr>
                <w:sz w:val="22"/>
              </w:rPr>
              <w:t>（</w:t>
            </w:r>
            <w:r w:rsidRPr="005878B4">
              <w:rPr>
                <w:sz w:val="22"/>
              </w:rPr>
              <w:t>A</w:t>
            </w:r>
            <w:r w:rsidRPr="005878B4">
              <w:rPr>
                <w:sz w:val="22"/>
              </w:rPr>
              <w:t>）之间。项目采取减震等降噪措施后，</w:t>
            </w:r>
            <w:r w:rsidRPr="005878B4">
              <w:rPr>
                <w:rFonts w:hint="eastAsia"/>
                <w:sz w:val="22"/>
              </w:rPr>
              <w:t>四周</w:t>
            </w:r>
            <w:r w:rsidRPr="005878B4">
              <w:rPr>
                <w:sz w:val="22"/>
              </w:rPr>
              <w:t>厂界昼夜间噪声贡献值均满足《工业企业厂界环境噪声排放标准》（</w:t>
            </w:r>
            <w:r w:rsidRPr="005878B4">
              <w:rPr>
                <w:sz w:val="22"/>
              </w:rPr>
              <w:t>GB12348-2008</w:t>
            </w:r>
            <w:r w:rsidRPr="005878B4">
              <w:rPr>
                <w:sz w:val="22"/>
              </w:rPr>
              <w:t>）</w:t>
            </w:r>
            <w:r>
              <w:rPr>
                <w:rFonts w:hint="eastAsia"/>
                <w:sz w:val="22"/>
              </w:rPr>
              <w:t>2</w:t>
            </w:r>
            <w:r w:rsidRPr="005878B4">
              <w:rPr>
                <w:sz w:val="22"/>
              </w:rPr>
              <w:t>类标准要求。</w:t>
            </w:r>
          </w:p>
        </w:tc>
      </w:tr>
      <w:tr w:rsidR="0036761F" w:rsidRPr="005878B4" w:rsidTr="0036761F">
        <w:trPr>
          <w:trHeight w:val="1687"/>
        </w:trPr>
        <w:tc>
          <w:tcPr>
            <w:tcW w:w="5000" w:type="pct"/>
            <w:gridSpan w:val="5"/>
            <w:vAlign w:val="center"/>
          </w:tcPr>
          <w:p w:rsidR="0036761F" w:rsidRPr="005878B4" w:rsidRDefault="0036761F" w:rsidP="00900099">
            <w:pPr>
              <w:spacing w:line="320" w:lineRule="atLeast"/>
              <w:rPr>
                <w:sz w:val="24"/>
              </w:rPr>
            </w:pPr>
            <w:r w:rsidRPr="005878B4">
              <w:rPr>
                <w:sz w:val="24"/>
              </w:rPr>
              <w:t>生态保护措施及预期效果：</w:t>
            </w:r>
          </w:p>
          <w:p w:rsidR="0036761F" w:rsidRPr="00B41EBA" w:rsidRDefault="0036761F" w:rsidP="00B41EBA">
            <w:pPr>
              <w:pStyle w:val="5"/>
              <w:spacing w:line="320" w:lineRule="atLeast"/>
              <w:ind w:firstLine="480"/>
            </w:pPr>
            <w:r w:rsidRPr="00B41EBA">
              <w:t>本项目位于</w:t>
            </w:r>
            <w:r w:rsidRPr="00B41EBA">
              <w:rPr>
                <w:rFonts w:hint="eastAsia"/>
              </w:rPr>
              <w:t>洛阳市偃师市顾县镇顾县村工业园</w:t>
            </w:r>
            <w:r w:rsidRPr="00B41EBA">
              <w:rPr>
                <w:rFonts w:hint="eastAsia"/>
              </w:rPr>
              <w:t>5</w:t>
            </w:r>
            <w:r w:rsidRPr="00B41EBA">
              <w:rPr>
                <w:rFonts w:hint="eastAsia"/>
              </w:rPr>
              <w:t>号</w:t>
            </w:r>
            <w:r w:rsidRPr="00B41EBA">
              <w:t>，厂区周围没有珍稀动植物种群。因此，项目的建设对当地生态环境影响不大。</w:t>
            </w:r>
          </w:p>
          <w:p w:rsidR="0036761F" w:rsidRPr="005878B4" w:rsidRDefault="0036761F" w:rsidP="00900099">
            <w:pPr>
              <w:pStyle w:val="05"/>
              <w:spacing w:line="320" w:lineRule="atLeast"/>
              <w:ind w:firstLine="480"/>
            </w:pPr>
          </w:p>
          <w:p w:rsidR="0036761F" w:rsidRPr="005878B4" w:rsidRDefault="0036761F" w:rsidP="00900099">
            <w:pPr>
              <w:pStyle w:val="05"/>
              <w:spacing w:line="320" w:lineRule="atLeast"/>
              <w:ind w:firstLine="480"/>
            </w:pPr>
          </w:p>
        </w:tc>
      </w:tr>
    </w:tbl>
    <w:p w:rsidR="00B24384" w:rsidRPr="0036761F" w:rsidRDefault="00B24384">
      <w:pPr>
        <w:rPr>
          <w:rStyle w:val="1Char"/>
          <w:b w:val="0"/>
          <w:szCs w:val="30"/>
        </w:rPr>
        <w:sectPr w:rsidR="00B24384" w:rsidRPr="0036761F">
          <w:headerReference w:type="first" r:id="rId36"/>
          <w:pgSz w:w="11906" w:h="16838"/>
          <w:pgMar w:top="1418" w:right="1588" w:bottom="1418" w:left="1418" w:header="851" w:footer="1134" w:gutter="0"/>
          <w:cols w:space="720"/>
          <w:titlePg/>
          <w:docGrid w:type="linesAndChars" w:linePitch="312"/>
        </w:sect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6"/>
      </w:tblGrid>
      <w:tr w:rsidR="00B24384">
        <w:trPr>
          <w:trHeight w:val="20"/>
          <w:jc w:val="center"/>
        </w:trPr>
        <w:tc>
          <w:tcPr>
            <w:tcW w:w="10036" w:type="dxa"/>
          </w:tcPr>
          <w:p w:rsidR="00B24384" w:rsidRDefault="006F28F7">
            <w:pPr>
              <w:adjustRightInd w:val="0"/>
              <w:snapToGrid w:val="0"/>
              <w:rPr>
                <w:rFonts w:eastAsia="黑体"/>
              </w:rPr>
            </w:pPr>
            <w:r>
              <w:rPr>
                <w:rFonts w:eastAsia="黑体"/>
              </w:rPr>
              <w:lastRenderedPageBreak/>
              <w:t>一、结论</w:t>
            </w:r>
          </w:p>
          <w:p w:rsidR="00B24384" w:rsidRDefault="006F28F7">
            <w:pPr>
              <w:adjustRightInd w:val="0"/>
              <w:snapToGrid w:val="0"/>
              <w:spacing w:line="500" w:lineRule="exact"/>
              <w:rPr>
                <w:rFonts w:eastAsia="黑体"/>
                <w:sz w:val="24"/>
              </w:rPr>
            </w:pPr>
            <w:r>
              <w:rPr>
                <w:rFonts w:eastAsia="黑体"/>
                <w:sz w:val="24"/>
              </w:rPr>
              <w:t>1.</w:t>
            </w:r>
            <w:r>
              <w:rPr>
                <w:rFonts w:eastAsia="黑体"/>
                <w:sz w:val="24"/>
              </w:rPr>
              <w:t>项目概况</w:t>
            </w:r>
          </w:p>
          <w:p w:rsidR="00B24384" w:rsidRPr="00D41A7B" w:rsidRDefault="0036761F" w:rsidP="00D41A7B">
            <w:pPr>
              <w:adjustRightInd w:val="0"/>
              <w:snapToGrid w:val="0"/>
              <w:spacing w:line="500" w:lineRule="exact"/>
              <w:ind w:firstLineChars="200" w:firstLine="480"/>
              <w:rPr>
                <w:bCs/>
                <w:sz w:val="24"/>
              </w:rPr>
            </w:pPr>
            <w:r w:rsidRPr="00131153">
              <w:rPr>
                <w:rFonts w:hint="eastAsia"/>
                <w:bCs/>
                <w:sz w:val="24"/>
              </w:rPr>
              <w:t>偃师市</w:t>
            </w:r>
            <w:r w:rsidRPr="00F348C4">
              <w:rPr>
                <w:rFonts w:hint="eastAsia"/>
                <w:bCs/>
                <w:sz w:val="24"/>
              </w:rPr>
              <w:t>协力金柜厂</w:t>
            </w:r>
            <w:r w:rsidRPr="008A32C9">
              <w:rPr>
                <w:rFonts w:hint="eastAsia"/>
                <w:bCs/>
                <w:sz w:val="24"/>
              </w:rPr>
              <w:t>投资</w:t>
            </w:r>
            <w:r>
              <w:rPr>
                <w:rFonts w:hint="eastAsia"/>
                <w:bCs/>
                <w:sz w:val="24"/>
              </w:rPr>
              <w:t>30</w:t>
            </w:r>
            <w:r w:rsidRPr="008A32C9">
              <w:rPr>
                <w:rFonts w:hint="eastAsia"/>
                <w:bCs/>
                <w:sz w:val="24"/>
              </w:rPr>
              <w:t>万元在</w:t>
            </w:r>
            <w:r w:rsidRPr="00376556">
              <w:rPr>
                <w:rFonts w:hint="eastAsia"/>
                <w:sz w:val="24"/>
                <w:szCs w:val="24"/>
              </w:rPr>
              <w:t>洛阳市偃师市顾县镇顾县村工业园</w:t>
            </w:r>
            <w:r w:rsidRPr="00376556">
              <w:rPr>
                <w:rFonts w:hint="eastAsia"/>
                <w:sz w:val="24"/>
                <w:szCs w:val="24"/>
              </w:rPr>
              <w:t>5</w:t>
            </w:r>
            <w:r w:rsidRPr="00376556">
              <w:rPr>
                <w:rFonts w:hint="eastAsia"/>
                <w:sz w:val="24"/>
                <w:szCs w:val="24"/>
              </w:rPr>
              <w:t>号</w:t>
            </w:r>
            <w:r>
              <w:rPr>
                <w:rFonts w:hint="eastAsia"/>
                <w:sz w:val="24"/>
                <w:szCs w:val="24"/>
              </w:rPr>
              <w:t>投资建设了</w:t>
            </w:r>
            <w:r w:rsidRPr="008A32C9">
              <w:rPr>
                <w:rFonts w:hint="eastAsia"/>
                <w:bCs/>
                <w:sz w:val="24"/>
                <w:szCs w:val="24"/>
              </w:rPr>
              <w:t>偃师市协力金柜厂年产</w:t>
            </w:r>
            <w:r w:rsidRPr="008A32C9">
              <w:rPr>
                <w:rFonts w:hint="eastAsia"/>
                <w:bCs/>
                <w:sz w:val="24"/>
                <w:szCs w:val="24"/>
              </w:rPr>
              <w:t>6000</w:t>
            </w:r>
            <w:r w:rsidRPr="008A32C9">
              <w:rPr>
                <w:rFonts w:hint="eastAsia"/>
                <w:bCs/>
                <w:sz w:val="24"/>
                <w:szCs w:val="24"/>
              </w:rPr>
              <w:t>台保管箱项目</w:t>
            </w:r>
            <w:r>
              <w:rPr>
                <w:rFonts w:hint="eastAsia"/>
                <w:bCs/>
                <w:sz w:val="24"/>
                <w:szCs w:val="24"/>
              </w:rPr>
              <w:t>，</w:t>
            </w:r>
            <w:r w:rsidRPr="008A32C9">
              <w:rPr>
                <w:rFonts w:hint="eastAsia"/>
                <w:bCs/>
                <w:sz w:val="24"/>
                <w:szCs w:val="24"/>
              </w:rPr>
              <w:t>为市场提供着优质的</w:t>
            </w:r>
            <w:r>
              <w:rPr>
                <w:rFonts w:hint="eastAsia"/>
                <w:bCs/>
                <w:sz w:val="24"/>
                <w:szCs w:val="24"/>
              </w:rPr>
              <w:t>保管箱（</w:t>
            </w:r>
            <w:r w:rsidRPr="008A32C9">
              <w:rPr>
                <w:rFonts w:hint="eastAsia"/>
                <w:bCs/>
                <w:sz w:val="24"/>
                <w:szCs w:val="24"/>
              </w:rPr>
              <w:t>保险柜</w:t>
            </w:r>
            <w:r>
              <w:rPr>
                <w:rFonts w:hint="eastAsia"/>
                <w:bCs/>
                <w:sz w:val="24"/>
                <w:szCs w:val="24"/>
              </w:rPr>
              <w:t>）</w:t>
            </w:r>
            <w:r w:rsidRPr="008A32C9">
              <w:rPr>
                <w:rFonts w:hint="eastAsia"/>
                <w:bCs/>
                <w:sz w:val="24"/>
                <w:szCs w:val="24"/>
              </w:rPr>
              <w:t>产品</w:t>
            </w:r>
            <w:r>
              <w:rPr>
                <w:rFonts w:hint="eastAsia"/>
                <w:bCs/>
                <w:sz w:val="24"/>
                <w:szCs w:val="24"/>
              </w:rPr>
              <w:t>。该项目场地为租赁洛阳市青山化工有限公司已建成生产车间，</w:t>
            </w:r>
            <w:r w:rsidR="006F28F7" w:rsidRPr="00D41A7B">
              <w:rPr>
                <w:snapToGrid w:val="0"/>
                <w:sz w:val="24"/>
                <w:szCs w:val="24"/>
              </w:rPr>
              <w:t>工作制度为</w:t>
            </w:r>
            <w:r w:rsidR="0097797B" w:rsidRPr="00D41A7B">
              <w:rPr>
                <w:rFonts w:hint="eastAsia"/>
                <w:snapToGrid w:val="0"/>
                <w:sz w:val="24"/>
                <w:szCs w:val="24"/>
              </w:rPr>
              <w:t>300</w:t>
            </w:r>
            <w:r w:rsidR="006F28F7" w:rsidRPr="00D41A7B">
              <w:rPr>
                <w:snapToGrid w:val="0"/>
                <w:sz w:val="24"/>
                <w:szCs w:val="24"/>
              </w:rPr>
              <w:t>d</w:t>
            </w:r>
            <w:r w:rsidR="006F28F7" w:rsidRPr="00D41A7B">
              <w:rPr>
                <w:snapToGrid w:val="0"/>
                <w:sz w:val="24"/>
                <w:szCs w:val="24"/>
              </w:rPr>
              <w:t>，</w:t>
            </w:r>
            <w:r w:rsidR="006F28F7" w:rsidRPr="00D41A7B">
              <w:rPr>
                <w:snapToGrid w:val="0"/>
                <w:sz w:val="24"/>
                <w:szCs w:val="24"/>
              </w:rPr>
              <w:t>8h</w:t>
            </w:r>
            <w:r w:rsidR="0097797B" w:rsidRPr="00D41A7B">
              <w:rPr>
                <w:rFonts w:hint="eastAsia"/>
                <w:snapToGrid w:val="0"/>
                <w:sz w:val="24"/>
                <w:szCs w:val="24"/>
              </w:rPr>
              <w:t>工作</w:t>
            </w:r>
            <w:r w:rsidR="006F28F7" w:rsidRPr="00D41A7B">
              <w:rPr>
                <w:snapToGrid w:val="0"/>
                <w:sz w:val="24"/>
                <w:szCs w:val="24"/>
              </w:rPr>
              <w:t>制。</w:t>
            </w:r>
          </w:p>
          <w:p w:rsidR="00B24384" w:rsidRPr="00D41A7B" w:rsidRDefault="006F28F7">
            <w:pPr>
              <w:adjustRightInd w:val="0"/>
              <w:snapToGrid w:val="0"/>
              <w:spacing w:line="500" w:lineRule="exact"/>
              <w:rPr>
                <w:rFonts w:eastAsia="黑体"/>
                <w:sz w:val="24"/>
              </w:rPr>
            </w:pPr>
            <w:r w:rsidRPr="00D41A7B">
              <w:rPr>
                <w:rFonts w:eastAsia="黑体"/>
                <w:sz w:val="24"/>
              </w:rPr>
              <w:t>2.</w:t>
            </w:r>
            <w:r w:rsidRPr="00D41A7B">
              <w:rPr>
                <w:rFonts w:eastAsia="黑体"/>
                <w:sz w:val="24"/>
              </w:rPr>
              <w:t>产业政策相符性分析</w:t>
            </w:r>
          </w:p>
          <w:p w:rsidR="00B24384" w:rsidRPr="00D41A7B" w:rsidRDefault="0036761F">
            <w:pPr>
              <w:adjustRightInd w:val="0"/>
              <w:snapToGrid w:val="0"/>
              <w:spacing w:line="500" w:lineRule="exact"/>
              <w:ind w:firstLineChars="200" w:firstLine="480"/>
              <w:rPr>
                <w:sz w:val="24"/>
                <w:szCs w:val="24"/>
              </w:rPr>
            </w:pPr>
            <w:r w:rsidRPr="0049045E">
              <w:rPr>
                <w:kern w:val="0"/>
                <w:sz w:val="24"/>
                <w:szCs w:val="24"/>
              </w:rPr>
              <w:t>本项目属</w:t>
            </w:r>
            <w:r w:rsidRPr="00FE73E6">
              <w:rPr>
                <w:rFonts w:hint="eastAsia"/>
                <w:sz w:val="24"/>
                <w:szCs w:val="24"/>
              </w:rPr>
              <w:t>安全、消防用金属制品制造</w:t>
            </w:r>
            <w:r w:rsidRPr="0049045E">
              <w:rPr>
                <w:kern w:val="0"/>
                <w:sz w:val="24"/>
                <w:szCs w:val="24"/>
              </w:rPr>
              <w:t>，根据《产业结构调整指导目录》（</w:t>
            </w:r>
            <w:r w:rsidRPr="0049045E">
              <w:rPr>
                <w:kern w:val="0"/>
                <w:sz w:val="24"/>
                <w:szCs w:val="24"/>
              </w:rPr>
              <w:t>201</w:t>
            </w:r>
            <w:r>
              <w:rPr>
                <w:rFonts w:hint="eastAsia"/>
                <w:kern w:val="0"/>
                <w:sz w:val="24"/>
                <w:szCs w:val="24"/>
              </w:rPr>
              <w:t>9</w:t>
            </w:r>
            <w:r w:rsidRPr="0049045E">
              <w:rPr>
                <w:kern w:val="0"/>
                <w:sz w:val="24"/>
                <w:szCs w:val="24"/>
              </w:rPr>
              <w:t>年本），该项目不在其鼓励类、限制类和淘汰类之列；根据《促进产业结构调整暂行规定》，属允许类；</w:t>
            </w:r>
            <w:r w:rsidRPr="0049045E">
              <w:rPr>
                <w:rFonts w:hint="eastAsia"/>
                <w:kern w:val="0"/>
                <w:sz w:val="24"/>
                <w:szCs w:val="24"/>
              </w:rPr>
              <w:t>且</w:t>
            </w:r>
            <w:r w:rsidRPr="0049045E">
              <w:rPr>
                <w:kern w:val="0"/>
                <w:sz w:val="24"/>
                <w:szCs w:val="24"/>
              </w:rPr>
              <w:t>项目已在</w:t>
            </w:r>
            <w:r w:rsidRPr="008A179C">
              <w:rPr>
                <w:sz w:val="24"/>
                <w:szCs w:val="21"/>
              </w:rPr>
              <w:t>偃师市</w:t>
            </w:r>
            <w:r>
              <w:rPr>
                <w:sz w:val="24"/>
                <w:szCs w:val="21"/>
              </w:rPr>
              <w:t>发展和改革委员会</w:t>
            </w:r>
            <w:r w:rsidRPr="0049045E">
              <w:rPr>
                <w:kern w:val="0"/>
                <w:sz w:val="24"/>
                <w:szCs w:val="24"/>
              </w:rPr>
              <w:t>备案，项目代码为：</w:t>
            </w:r>
            <w:r w:rsidRPr="008A179C">
              <w:rPr>
                <w:sz w:val="24"/>
                <w:szCs w:val="21"/>
              </w:rPr>
              <w:t>20</w:t>
            </w:r>
            <w:r>
              <w:rPr>
                <w:rFonts w:hint="eastAsia"/>
                <w:sz w:val="24"/>
                <w:szCs w:val="21"/>
              </w:rPr>
              <w:t>18</w:t>
            </w:r>
            <w:r w:rsidRPr="008A179C">
              <w:rPr>
                <w:sz w:val="24"/>
                <w:szCs w:val="21"/>
              </w:rPr>
              <w:t>-410381-</w:t>
            </w:r>
            <w:r>
              <w:rPr>
                <w:rFonts w:hint="eastAsia"/>
                <w:sz w:val="24"/>
                <w:szCs w:val="21"/>
              </w:rPr>
              <w:t>21</w:t>
            </w:r>
            <w:r w:rsidRPr="008A179C">
              <w:rPr>
                <w:sz w:val="24"/>
                <w:szCs w:val="21"/>
              </w:rPr>
              <w:t>-03-0</w:t>
            </w:r>
            <w:r>
              <w:rPr>
                <w:rFonts w:hint="eastAsia"/>
                <w:sz w:val="24"/>
                <w:szCs w:val="21"/>
              </w:rPr>
              <w:t>72813</w:t>
            </w:r>
            <w:r w:rsidRPr="0049045E">
              <w:rPr>
                <w:kern w:val="0"/>
                <w:sz w:val="24"/>
                <w:szCs w:val="24"/>
              </w:rPr>
              <w:t>，因此，该项目符合国家现行有关产业政策</w:t>
            </w:r>
            <w:r w:rsidRPr="0049045E">
              <w:rPr>
                <w:sz w:val="24"/>
                <w:szCs w:val="24"/>
              </w:rPr>
              <w:t>。</w:t>
            </w:r>
          </w:p>
          <w:p w:rsidR="00B24384" w:rsidRPr="00D41A7B" w:rsidRDefault="006F28F7">
            <w:pPr>
              <w:adjustRightInd w:val="0"/>
              <w:snapToGrid w:val="0"/>
              <w:spacing w:line="500" w:lineRule="exact"/>
              <w:rPr>
                <w:rFonts w:eastAsia="黑体"/>
                <w:sz w:val="24"/>
              </w:rPr>
            </w:pPr>
            <w:r w:rsidRPr="00D41A7B">
              <w:rPr>
                <w:rFonts w:eastAsia="黑体"/>
                <w:sz w:val="24"/>
              </w:rPr>
              <w:t>3.</w:t>
            </w:r>
            <w:r w:rsidRPr="00D41A7B">
              <w:rPr>
                <w:rFonts w:eastAsia="黑体"/>
                <w:sz w:val="24"/>
              </w:rPr>
              <w:t>项目选址可行性分析</w:t>
            </w:r>
          </w:p>
          <w:p w:rsidR="0036761F" w:rsidRDefault="0036761F" w:rsidP="0036761F">
            <w:pPr>
              <w:pStyle w:val="a4"/>
              <w:adjustRightInd w:val="0"/>
              <w:snapToGrid w:val="0"/>
              <w:spacing w:line="500" w:lineRule="exact"/>
              <w:ind w:firstLineChars="200" w:firstLine="480"/>
              <w:rPr>
                <w:bCs/>
                <w:sz w:val="24"/>
              </w:rPr>
            </w:pPr>
            <w:r>
              <w:rPr>
                <w:rFonts w:hint="eastAsia"/>
                <w:bCs/>
                <w:sz w:val="24"/>
              </w:rPr>
              <w:t>环境</w:t>
            </w:r>
            <w:r w:rsidRPr="00964EF7">
              <w:rPr>
                <w:bCs/>
                <w:sz w:val="24"/>
              </w:rPr>
              <w:t>政策相符性：本项目不属于《产业结构调整指导目录（</w:t>
            </w:r>
            <w:r w:rsidRPr="00964EF7">
              <w:rPr>
                <w:rFonts w:hint="eastAsia"/>
                <w:bCs/>
                <w:sz w:val="24"/>
              </w:rPr>
              <w:t>2019</w:t>
            </w:r>
            <w:r w:rsidRPr="00964EF7">
              <w:rPr>
                <w:bCs/>
                <w:sz w:val="24"/>
              </w:rPr>
              <w:t>年本）》中的限制类、淘汰类项目，属于允许建设项目，符合国家产业政策；本项目建设符合</w:t>
            </w:r>
            <w:r w:rsidRPr="00964EF7">
              <w:rPr>
                <w:rFonts w:hint="eastAsia"/>
                <w:bCs/>
                <w:sz w:val="24"/>
              </w:rPr>
              <w:t>《“十三五”挥发性有机物污染防治工作方案》、</w:t>
            </w:r>
            <w:r w:rsidRPr="00964EF7">
              <w:rPr>
                <w:rFonts w:hint="eastAsia"/>
                <w:bCs/>
                <w:iCs/>
                <w:sz w:val="24"/>
              </w:rPr>
              <w:t>《重点行业挥发性有机物综合治理方案》</w:t>
            </w:r>
            <w:r>
              <w:rPr>
                <w:rFonts w:hint="eastAsia"/>
                <w:bCs/>
                <w:iCs/>
                <w:sz w:val="24"/>
              </w:rPr>
              <w:t>、</w:t>
            </w:r>
            <w:r w:rsidRPr="00964EF7">
              <w:rPr>
                <w:rFonts w:hint="eastAsia"/>
                <w:bCs/>
                <w:iCs/>
                <w:sz w:val="24"/>
              </w:rPr>
              <w:t>《偃师市环境污染防治攻坚战领导小组关于印发偃师市</w:t>
            </w:r>
            <w:r w:rsidRPr="00964EF7">
              <w:rPr>
                <w:rFonts w:hint="eastAsia"/>
                <w:bCs/>
                <w:iCs/>
                <w:sz w:val="24"/>
              </w:rPr>
              <w:t>2019</w:t>
            </w:r>
            <w:r w:rsidRPr="00964EF7">
              <w:rPr>
                <w:rFonts w:hint="eastAsia"/>
                <w:bCs/>
                <w:iCs/>
                <w:sz w:val="24"/>
              </w:rPr>
              <w:t>年大气污染防治攻坚战实施方案的通知》</w:t>
            </w:r>
            <w:r>
              <w:rPr>
                <w:rFonts w:hint="eastAsia"/>
                <w:bCs/>
                <w:sz w:val="24"/>
              </w:rPr>
              <w:t>、</w:t>
            </w:r>
            <w:r w:rsidRPr="00772A59">
              <w:rPr>
                <w:rFonts w:hint="eastAsia"/>
                <w:bCs/>
                <w:iCs/>
                <w:sz w:val="24"/>
              </w:rPr>
              <w:t>《洛阳市污染防治攻坚战领导小组办公室关于印发洛阳市</w:t>
            </w:r>
            <w:r w:rsidRPr="00772A59">
              <w:rPr>
                <w:rFonts w:hint="eastAsia"/>
                <w:bCs/>
                <w:iCs/>
                <w:sz w:val="24"/>
              </w:rPr>
              <w:t>2019</w:t>
            </w:r>
            <w:r w:rsidRPr="00772A59">
              <w:rPr>
                <w:rFonts w:hint="eastAsia"/>
                <w:bCs/>
                <w:iCs/>
                <w:sz w:val="24"/>
              </w:rPr>
              <w:t>年工业污染治理专项方案的通知》</w:t>
            </w:r>
            <w:r>
              <w:rPr>
                <w:rFonts w:hint="eastAsia"/>
                <w:bCs/>
                <w:iCs/>
                <w:sz w:val="24"/>
              </w:rPr>
              <w:t>以及</w:t>
            </w:r>
            <w:r w:rsidRPr="00772A59">
              <w:rPr>
                <w:rFonts w:hint="eastAsia"/>
                <w:bCs/>
                <w:iCs/>
                <w:sz w:val="24"/>
              </w:rPr>
              <w:t>《河南省污染防治攻坚战领导小组办公室文件关于印发河南省</w:t>
            </w:r>
            <w:r w:rsidRPr="00772A59">
              <w:rPr>
                <w:rFonts w:hint="eastAsia"/>
                <w:bCs/>
                <w:iCs/>
                <w:sz w:val="24"/>
              </w:rPr>
              <w:t>2020</w:t>
            </w:r>
            <w:r w:rsidRPr="00772A59">
              <w:rPr>
                <w:rFonts w:hint="eastAsia"/>
                <w:bCs/>
                <w:iCs/>
                <w:sz w:val="24"/>
              </w:rPr>
              <w:t>年大气、水、土壤污染防治攻坚战实施方案的通知》</w:t>
            </w:r>
            <w:r w:rsidRPr="00964EF7">
              <w:rPr>
                <w:rFonts w:hint="eastAsia"/>
                <w:bCs/>
                <w:sz w:val="24"/>
              </w:rPr>
              <w:t>等相关政策文件</w:t>
            </w:r>
            <w:r w:rsidRPr="00964EF7">
              <w:rPr>
                <w:bCs/>
                <w:sz w:val="24"/>
              </w:rPr>
              <w:t>的相关要求。</w:t>
            </w:r>
          </w:p>
          <w:p w:rsidR="0036761F" w:rsidRPr="00964EF7" w:rsidRDefault="0036761F" w:rsidP="0036761F">
            <w:pPr>
              <w:pStyle w:val="a4"/>
              <w:adjustRightInd w:val="0"/>
              <w:snapToGrid w:val="0"/>
              <w:spacing w:line="500" w:lineRule="exact"/>
              <w:ind w:firstLineChars="200" w:firstLine="480"/>
              <w:rPr>
                <w:bCs/>
                <w:sz w:val="24"/>
              </w:rPr>
            </w:pPr>
            <w:r w:rsidRPr="00772A59">
              <w:rPr>
                <w:rFonts w:hint="eastAsia"/>
                <w:bCs/>
                <w:sz w:val="24"/>
              </w:rPr>
              <w:t>周围环境相容性</w:t>
            </w:r>
            <w:r>
              <w:rPr>
                <w:rFonts w:hint="eastAsia"/>
                <w:bCs/>
                <w:sz w:val="24"/>
              </w:rPr>
              <w:t>：</w:t>
            </w:r>
            <w:r w:rsidRPr="00772A59">
              <w:rPr>
                <w:bCs/>
                <w:sz w:val="24"/>
              </w:rPr>
              <w:t>项目位于</w:t>
            </w:r>
            <w:r w:rsidRPr="00772A59">
              <w:rPr>
                <w:rFonts w:hint="eastAsia"/>
                <w:bCs/>
                <w:sz w:val="24"/>
              </w:rPr>
              <w:t>洛阳市偃师市顾县镇顾县村工业园</w:t>
            </w:r>
            <w:r w:rsidRPr="00772A59">
              <w:rPr>
                <w:rFonts w:hint="eastAsia"/>
                <w:bCs/>
                <w:sz w:val="24"/>
              </w:rPr>
              <w:t>5</w:t>
            </w:r>
            <w:r w:rsidRPr="00772A59">
              <w:rPr>
                <w:rFonts w:hint="eastAsia"/>
                <w:bCs/>
                <w:sz w:val="24"/>
              </w:rPr>
              <w:t>号</w:t>
            </w:r>
            <w:r>
              <w:rPr>
                <w:rFonts w:hint="eastAsia"/>
                <w:bCs/>
                <w:sz w:val="24"/>
              </w:rPr>
              <w:t>，</w:t>
            </w:r>
            <w:r w:rsidRPr="00772A59">
              <w:rPr>
                <w:rFonts w:hint="eastAsia"/>
                <w:bCs/>
                <w:sz w:val="24"/>
              </w:rPr>
              <w:t>租赁洛阳市青山化工有限公司生产车间进行生产</w:t>
            </w:r>
            <w:r w:rsidRPr="00772A59">
              <w:rPr>
                <w:bCs/>
                <w:sz w:val="24"/>
              </w:rPr>
              <w:t>；项目北侧临</w:t>
            </w:r>
            <w:r w:rsidRPr="00772A59">
              <w:rPr>
                <w:rFonts w:hint="eastAsia"/>
                <w:bCs/>
                <w:sz w:val="24"/>
              </w:rPr>
              <w:t>道路，隔路为砂石企业，北侧</w:t>
            </w:r>
            <w:r w:rsidRPr="00772A59">
              <w:rPr>
                <w:rFonts w:hint="eastAsia"/>
                <w:bCs/>
                <w:sz w:val="24"/>
              </w:rPr>
              <w:t>713m</w:t>
            </w:r>
            <w:r w:rsidRPr="00772A59">
              <w:rPr>
                <w:rFonts w:hint="eastAsia"/>
                <w:bCs/>
                <w:sz w:val="24"/>
              </w:rPr>
              <w:t>处为东王村</w:t>
            </w:r>
            <w:r w:rsidRPr="00772A59">
              <w:rPr>
                <w:bCs/>
                <w:sz w:val="24"/>
              </w:rPr>
              <w:t>；</w:t>
            </w:r>
            <w:r w:rsidRPr="00772A59">
              <w:rPr>
                <w:rFonts w:hint="eastAsia"/>
                <w:bCs/>
                <w:sz w:val="24"/>
              </w:rPr>
              <w:t>东</w:t>
            </w:r>
            <w:r w:rsidRPr="00772A59">
              <w:rPr>
                <w:bCs/>
                <w:sz w:val="24"/>
              </w:rPr>
              <w:t>侧临</w:t>
            </w:r>
            <w:r w:rsidRPr="00772A59">
              <w:rPr>
                <w:rFonts w:hint="eastAsia"/>
                <w:bCs/>
                <w:sz w:val="24"/>
              </w:rPr>
              <w:t>洛阳市英东环保科技有限公司</w:t>
            </w:r>
            <w:r w:rsidRPr="00772A59">
              <w:rPr>
                <w:bCs/>
                <w:sz w:val="24"/>
              </w:rPr>
              <w:t>；</w:t>
            </w:r>
            <w:r w:rsidRPr="00772A59">
              <w:rPr>
                <w:rFonts w:hint="eastAsia"/>
                <w:bCs/>
                <w:sz w:val="24"/>
              </w:rPr>
              <w:t>西侧</w:t>
            </w:r>
            <w:proofErr w:type="gramStart"/>
            <w:r w:rsidRPr="00772A59">
              <w:rPr>
                <w:bCs/>
                <w:sz w:val="24"/>
              </w:rPr>
              <w:t>临</w:t>
            </w:r>
            <w:r w:rsidRPr="00772A59">
              <w:rPr>
                <w:rFonts w:hint="eastAsia"/>
                <w:bCs/>
                <w:sz w:val="24"/>
              </w:rPr>
              <w:t>顾刘</w:t>
            </w:r>
            <w:proofErr w:type="gramEnd"/>
            <w:r w:rsidRPr="00772A59">
              <w:rPr>
                <w:rFonts w:hint="eastAsia"/>
                <w:bCs/>
                <w:sz w:val="24"/>
              </w:rPr>
              <w:t>路，隔路为砂石企业；南侧临仓库和家纺企业</w:t>
            </w:r>
            <w:r w:rsidRPr="00772A59">
              <w:rPr>
                <w:bCs/>
                <w:sz w:val="24"/>
              </w:rPr>
              <w:t>。</w:t>
            </w:r>
            <w:r w:rsidRPr="00772A59">
              <w:rPr>
                <w:rFonts w:hint="eastAsia"/>
                <w:bCs/>
                <w:sz w:val="24"/>
              </w:rPr>
              <w:t>没有环境制约因素，各类保护距离符合要求。</w:t>
            </w:r>
          </w:p>
          <w:p w:rsidR="0036761F" w:rsidRPr="00772A59" w:rsidRDefault="0036761F" w:rsidP="0036761F">
            <w:pPr>
              <w:pStyle w:val="a4"/>
              <w:adjustRightInd w:val="0"/>
              <w:snapToGrid w:val="0"/>
              <w:spacing w:line="500" w:lineRule="exact"/>
              <w:ind w:firstLineChars="200" w:firstLine="480"/>
              <w:rPr>
                <w:sz w:val="24"/>
              </w:rPr>
            </w:pPr>
            <w:r w:rsidRPr="00964EF7">
              <w:rPr>
                <w:bCs/>
                <w:sz w:val="24"/>
              </w:rPr>
              <w:t>规划相符性：</w:t>
            </w:r>
            <w:r w:rsidRPr="00772A59">
              <w:rPr>
                <w:rFonts w:hint="eastAsia"/>
                <w:bCs/>
                <w:sz w:val="24"/>
              </w:rPr>
              <w:t>项目位于洛阳市偃师市顾县镇顾县村工业园</w:t>
            </w:r>
            <w:r w:rsidRPr="00772A59">
              <w:rPr>
                <w:rFonts w:hint="eastAsia"/>
                <w:bCs/>
                <w:sz w:val="24"/>
              </w:rPr>
              <w:t>5</w:t>
            </w:r>
            <w:r w:rsidRPr="00772A59">
              <w:rPr>
                <w:rFonts w:hint="eastAsia"/>
                <w:bCs/>
                <w:sz w:val="24"/>
              </w:rPr>
              <w:t>号，租赁洛阳市青山化工有限公司已建成生产车间进行生产；根据洛阳市青山化工有限公司土地证可知，本项目占地性质为工业用地；另根据洛阳市青山化工有限公司建设项目选址意见书可知，本项目租赁土地符合城乡规划要求。</w:t>
            </w:r>
          </w:p>
          <w:p w:rsidR="0036761F" w:rsidRPr="0001014A" w:rsidRDefault="0036761F" w:rsidP="0036761F">
            <w:pPr>
              <w:pStyle w:val="a4"/>
              <w:adjustRightInd w:val="0"/>
              <w:snapToGrid w:val="0"/>
              <w:spacing w:line="500" w:lineRule="exact"/>
              <w:ind w:firstLineChars="200" w:firstLine="480"/>
              <w:rPr>
                <w:sz w:val="24"/>
              </w:rPr>
            </w:pPr>
            <w:r w:rsidRPr="0001014A">
              <w:rPr>
                <w:sz w:val="24"/>
              </w:rPr>
              <w:t>环境影响分析：</w:t>
            </w:r>
            <w:r w:rsidR="00042A33" w:rsidRPr="00772A59">
              <w:rPr>
                <w:bCs/>
                <w:sz w:val="24"/>
              </w:rPr>
              <w:fldChar w:fldCharType="begin"/>
            </w:r>
            <w:r w:rsidRPr="00772A59">
              <w:rPr>
                <w:bCs/>
                <w:sz w:val="24"/>
              </w:rPr>
              <w:instrText xml:space="preserve"> = 1 \* GB3 </w:instrText>
            </w:r>
            <w:r w:rsidR="00042A33" w:rsidRPr="00772A59">
              <w:rPr>
                <w:bCs/>
                <w:sz w:val="24"/>
              </w:rPr>
              <w:fldChar w:fldCharType="separate"/>
            </w:r>
            <w:r w:rsidRPr="00772A59">
              <w:rPr>
                <w:rFonts w:hint="eastAsia"/>
                <w:bCs/>
                <w:sz w:val="24"/>
              </w:rPr>
              <w:t>①</w:t>
            </w:r>
            <w:r w:rsidR="00042A33" w:rsidRPr="00772A59">
              <w:rPr>
                <w:bCs/>
                <w:sz w:val="24"/>
              </w:rPr>
              <w:fldChar w:fldCharType="end"/>
            </w:r>
            <w:r w:rsidRPr="00772A59">
              <w:rPr>
                <w:bCs/>
                <w:sz w:val="24"/>
              </w:rPr>
              <w:t>项目营运期</w:t>
            </w:r>
            <w:r w:rsidRPr="00772A59">
              <w:rPr>
                <w:rFonts w:hint="eastAsia"/>
                <w:bCs/>
                <w:sz w:val="24"/>
              </w:rPr>
              <w:t>的</w:t>
            </w:r>
            <w:r w:rsidRPr="00772A59">
              <w:rPr>
                <w:bCs/>
                <w:sz w:val="24"/>
              </w:rPr>
              <w:t>废气污染物主要为</w:t>
            </w:r>
            <w:r w:rsidRPr="00772A59">
              <w:rPr>
                <w:rFonts w:hint="eastAsia"/>
                <w:bCs/>
                <w:sz w:val="24"/>
              </w:rPr>
              <w:t>颗粒物、</w:t>
            </w:r>
            <w:r w:rsidRPr="00772A59">
              <w:rPr>
                <w:rFonts w:hint="eastAsia"/>
                <w:bCs/>
                <w:sz w:val="24"/>
              </w:rPr>
              <w:t>SO</w:t>
            </w:r>
            <w:r w:rsidRPr="00772A59">
              <w:rPr>
                <w:rFonts w:hint="eastAsia"/>
                <w:bCs/>
                <w:sz w:val="24"/>
                <w:vertAlign w:val="subscript"/>
              </w:rPr>
              <w:t>2</w:t>
            </w:r>
            <w:r w:rsidRPr="00772A59">
              <w:rPr>
                <w:rFonts w:hint="eastAsia"/>
                <w:bCs/>
                <w:sz w:val="24"/>
              </w:rPr>
              <w:t>、</w:t>
            </w:r>
            <w:r w:rsidRPr="00772A59">
              <w:rPr>
                <w:rFonts w:hint="eastAsia"/>
                <w:bCs/>
                <w:sz w:val="24"/>
              </w:rPr>
              <w:t>NOx</w:t>
            </w:r>
            <w:r w:rsidRPr="00772A59">
              <w:rPr>
                <w:rFonts w:hint="eastAsia"/>
                <w:bCs/>
                <w:sz w:val="24"/>
              </w:rPr>
              <w:t>和非甲烷总烃</w:t>
            </w:r>
            <w:r w:rsidRPr="00772A59">
              <w:rPr>
                <w:bCs/>
                <w:sz w:val="24"/>
              </w:rPr>
              <w:t>。经预测，</w:t>
            </w:r>
            <w:r w:rsidRPr="00772A59">
              <w:rPr>
                <w:rFonts w:hint="eastAsia"/>
                <w:bCs/>
                <w:sz w:val="24"/>
              </w:rPr>
              <w:t>项目正常排放时的污染物经采取治理措施后，对</w:t>
            </w:r>
            <w:proofErr w:type="gramStart"/>
            <w:r w:rsidRPr="00772A59">
              <w:rPr>
                <w:rFonts w:hint="eastAsia"/>
                <w:bCs/>
                <w:sz w:val="24"/>
              </w:rPr>
              <w:t>评价区</w:t>
            </w:r>
            <w:proofErr w:type="gramEnd"/>
            <w:r w:rsidRPr="00772A59">
              <w:rPr>
                <w:rFonts w:hint="eastAsia"/>
                <w:bCs/>
                <w:sz w:val="24"/>
              </w:rPr>
              <w:t>环境空气的影响较小。</w:t>
            </w:r>
            <w:r>
              <w:rPr>
                <w:rFonts w:hint="eastAsia"/>
                <w:bCs/>
                <w:sz w:val="24"/>
              </w:rPr>
              <w:t>项目</w:t>
            </w:r>
            <w:r w:rsidRPr="00772A59">
              <w:rPr>
                <w:rFonts w:hint="eastAsia"/>
                <w:bCs/>
                <w:sz w:val="24"/>
              </w:rPr>
              <w:t>各评</w:t>
            </w:r>
            <w:r w:rsidRPr="00772A59">
              <w:rPr>
                <w:rFonts w:hint="eastAsia"/>
                <w:bCs/>
                <w:sz w:val="24"/>
              </w:rPr>
              <w:lastRenderedPageBreak/>
              <w:t>价因子下风向最大地面浓度占标</w:t>
            </w:r>
            <w:proofErr w:type="gramStart"/>
            <w:r w:rsidRPr="00772A59">
              <w:rPr>
                <w:rFonts w:hint="eastAsia"/>
                <w:bCs/>
                <w:sz w:val="24"/>
              </w:rPr>
              <w:t>率满足</w:t>
            </w:r>
            <w:proofErr w:type="gramEnd"/>
            <w:r w:rsidRPr="00772A59">
              <w:rPr>
                <w:rFonts w:hint="eastAsia"/>
                <w:bCs/>
                <w:sz w:val="24"/>
              </w:rPr>
              <w:t>标准要求。</w:t>
            </w:r>
            <w:r w:rsidR="00042A33" w:rsidRPr="00772A59">
              <w:rPr>
                <w:bCs/>
                <w:sz w:val="24"/>
              </w:rPr>
              <w:fldChar w:fldCharType="begin"/>
            </w:r>
            <w:r w:rsidRPr="00772A59">
              <w:rPr>
                <w:bCs/>
                <w:sz w:val="24"/>
              </w:rPr>
              <w:instrText xml:space="preserve"> = 2 \* GB3 </w:instrText>
            </w:r>
            <w:r w:rsidR="00042A33" w:rsidRPr="00772A59">
              <w:rPr>
                <w:bCs/>
                <w:sz w:val="24"/>
              </w:rPr>
              <w:fldChar w:fldCharType="separate"/>
            </w:r>
            <w:r w:rsidRPr="00772A59">
              <w:rPr>
                <w:rFonts w:hint="eastAsia"/>
                <w:bCs/>
                <w:sz w:val="24"/>
              </w:rPr>
              <w:t>②</w:t>
            </w:r>
            <w:r w:rsidR="00042A33" w:rsidRPr="00772A59">
              <w:rPr>
                <w:bCs/>
                <w:sz w:val="24"/>
              </w:rPr>
              <w:fldChar w:fldCharType="end"/>
            </w:r>
            <w:r w:rsidRPr="00772A59">
              <w:rPr>
                <w:bCs/>
                <w:sz w:val="24"/>
              </w:rPr>
              <w:t>项目无生产废水产生及外排。职工生活污水经厂区内化粪池收集处理后</w:t>
            </w:r>
            <w:r w:rsidRPr="00772A59">
              <w:rPr>
                <w:rFonts w:hint="eastAsia"/>
                <w:bCs/>
                <w:sz w:val="24"/>
              </w:rPr>
              <w:t>，</w:t>
            </w:r>
            <w:proofErr w:type="gramStart"/>
            <w:r w:rsidRPr="00772A59">
              <w:rPr>
                <w:rFonts w:hint="eastAsia"/>
                <w:bCs/>
                <w:sz w:val="24"/>
              </w:rPr>
              <w:t>定期由</w:t>
            </w:r>
            <w:proofErr w:type="gramEnd"/>
            <w:r w:rsidRPr="00772A59">
              <w:rPr>
                <w:rFonts w:hint="eastAsia"/>
                <w:bCs/>
                <w:sz w:val="24"/>
              </w:rPr>
              <w:t>附近村民清运肥田。</w:t>
            </w:r>
            <w:r w:rsidRPr="00772A59">
              <w:rPr>
                <w:bCs/>
                <w:sz w:val="24"/>
              </w:rPr>
              <w:t>对地表水体的影响较小。</w:t>
            </w:r>
            <w:r w:rsidR="00042A33" w:rsidRPr="00772A59">
              <w:rPr>
                <w:bCs/>
                <w:sz w:val="24"/>
              </w:rPr>
              <w:fldChar w:fldCharType="begin"/>
            </w:r>
            <w:r w:rsidRPr="00772A59">
              <w:rPr>
                <w:bCs/>
                <w:sz w:val="24"/>
              </w:rPr>
              <w:instrText xml:space="preserve"> = 3 \* GB3 </w:instrText>
            </w:r>
            <w:r w:rsidR="00042A33" w:rsidRPr="00772A59">
              <w:rPr>
                <w:bCs/>
                <w:sz w:val="24"/>
              </w:rPr>
              <w:fldChar w:fldCharType="separate"/>
            </w:r>
            <w:r w:rsidRPr="00772A59">
              <w:rPr>
                <w:rFonts w:hint="eastAsia"/>
                <w:bCs/>
                <w:sz w:val="24"/>
              </w:rPr>
              <w:t>③</w:t>
            </w:r>
            <w:r w:rsidR="00042A33" w:rsidRPr="00772A59">
              <w:rPr>
                <w:bCs/>
                <w:sz w:val="24"/>
              </w:rPr>
              <w:fldChar w:fldCharType="end"/>
            </w:r>
            <w:r w:rsidRPr="00772A59">
              <w:rPr>
                <w:bCs/>
                <w:sz w:val="24"/>
              </w:rPr>
              <w:t>经采取合理布局、基础减振、建筑物隔声等降噪措施及经过距离衰减后，依据声环境影响预测结果，本项目厂界噪声可满足达标排放要求，不会对</w:t>
            </w:r>
            <w:proofErr w:type="gramStart"/>
            <w:r w:rsidRPr="00772A59">
              <w:rPr>
                <w:bCs/>
                <w:sz w:val="24"/>
              </w:rPr>
              <w:t>周围声</w:t>
            </w:r>
            <w:proofErr w:type="gramEnd"/>
            <w:r w:rsidRPr="00772A59">
              <w:rPr>
                <w:bCs/>
                <w:sz w:val="24"/>
              </w:rPr>
              <w:t>环境造成污染影响。</w:t>
            </w:r>
            <w:r w:rsidR="00042A33" w:rsidRPr="00772A59">
              <w:rPr>
                <w:bCs/>
                <w:sz w:val="24"/>
              </w:rPr>
              <w:fldChar w:fldCharType="begin"/>
            </w:r>
            <w:r w:rsidRPr="00772A59">
              <w:rPr>
                <w:bCs/>
                <w:sz w:val="24"/>
              </w:rPr>
              <w:instrText xml:space="preserve"> = 4 \* GB3 </w:instrText>
            </w:r>
            <w:r w:rsidR="00042A33" w:rsidRPr="00772A59">
              <w:rPr>
                <w:bCs/>
                <w:sz w:val="24"/>
              </w:rPr>
              <w:fldChar w:fldCharType="separate"/>
            </w:r>
            <w:r w:rsidRPr="00772A59">
              <w:rPr>
                <w:rFonts w:hint="eastAsia"/>
                <w:bCs/>
                <w:sz w:val="24"/>
              </w:rPr>
              <w:t>④</w:t>
            </w:r>
            <w:r w:rsidR="00042A33" w:rsidRPr="00772A59">
              <w:rPr>
                <w:bCs/>
                <w:sz w:val="24"/>
              </w:rPr>
              <w:fldChar w:fldCharType="end"/>
            </w:r>
            <w:r w:rsidRPr="00772A59">
              <w:rPr>
                <w:bCs/>
                <w:sz w:val="24"/>
              </w:rPr>
              <w:t>项目产生的各类固体废物均得到妥善处置，预计不会对周围环境造成污染影响。</w:t>
            </w:r>
            <w:r w:rsidR="00042A33" w:rsidRPr="00772A59">
              <w:rPr>
                <w:bCs/>
                <w:sz w:val="24"/>
              </w:rPr>
              <w:fldChar w:fldCharType="begin"/>
            </w:r>
            <w:r w:rsidRPr="00772A59">
              <w:rPr>
                <w:bCs/>
                <w:sz w:val="24"/>
              </w:rPr>
              <w:instrText xml:space="preserve"> </w:instrText>
            </w:r>
            <w:r w:rsidRPr="00772A59">
              <w:rPr>
                <w:rFonts w:hint="eastAsia"/>
                <w:bCs/>
                <w:sz w:val="24"/>
              </w:rPr>
              <w:instrText>= 5 \* GB3</w:instrText>
            </w:r>
            <w:r w:rsidRPr="00772A59">
              <w:rPr>
                <w:bCs/>
                <w:sz w:val="24"/>
              </w:rPr>
              <w:instrText xml:space="preserve"> </w:instrText>
            </w:r>
            <w:r w:rsidR="00042A33" w:rsidRPr="00772A59">
              <w:rPr>
                <w:bCs/>
                <w:sz w:val="24"/>
              </w:rPr>
              <w:fldChar w:fldCharType="separate"/>
            </w:r>
            <w:r w:rsidRPr="00772A59">
              <w:rPr>
                <w:rFonts w:hint="eastAsia"/>
                <w:bCs/>
                <w:sz w:val="24"/>
              </w:rPr>
              <w:t>⑤</w:t>
            </w:r>
            <w:r w:rsidR="00042A33" w:rsidRPr="00772A59">
              <w:rPr>
                <w:bCs/>
                <w:sz w:val="24"/>
              </w:rPr>
              <w:fldChar w:fldCharType="end"/>
            </w:r>
            <w:r w:rsidRPr="00772A59">
              <w:rPr>
                <w:rFonts w:hint="eastAsia"/>
                <w:bCs/>
                <w:sz w:val="24"/>
              </w:rPr>
              <w:t>从土壤环境的角度分析，本项目建设可行。</w:t>
            </w:r>
          </w:p>
          <w:p w:rsidR="00B24384" w:rsidRPr="00D41A7B" w:rsidRDefault="00390A74" w:rsidP="00390A74">
            <w:pPr>
              <w:adjustRightInd w:val="0"/>
              <w:snapToGrid w:val="0"/>
              <w:spacing w:line="500" w:lineRule="exact"/>
              <w:ind w:firstLineChars="200" w:firstLine="480"/>
              <w:rPr>
                <w:sz w:val="24"/>
                <w:szCs w:val="24"/>
              </w:rPr>
            </w:pPr>
            <w:r w:rsidRPr="00D41A7B">
              <w:rPr>
                <w:sz w:val="24"/>
                <w:szCs w:val="24"/>
              </w:rPr>
              <w:t>综合上述分析，本项目厂址选址合理可行。</w:t>
            </w:r>
          </w:p>
          <w:p w:rsidR="00B24384" w:rsidRPr="00D41A7B" w:rsidRDefault="008661B5">
            <w:pPr>
              <w:adjustRightInd w:val="0"/>
              <w:snapToGrid w:val="0"/>
              <w:spacing w:line="500" w:lineRule="exact"/>
              <w:rPr>
                <w:rFonts w:eastAsia="黑体"/>
                <w:sz w:val="24"/>
                <w:szCs w:val="24"/>
              </w:rPr>
            </w:pPr>
            <w:r>
              <w:rPr>
                <w:rFonts w:eastAsia="黑体" w:hint="eastAsia"/>
                <w:sz w:val="24"/>
                <w:szCs w:val="24"/>
              </w:rPr>
              <w:t>4</w:t>
            </w:r>
            <w:r w:rsidR="006F28F7" w:rsidRPr="00D41A7B">
              <w:rPr>
                <w:rFonts w:eastAsia="黑体"/>
                <w:sz w:val="24"/>
                <w:szCs w:val="24"/>
              </w:rPr>
              <w:t>.</w:t>
            </w:r>
            <w:r w:rsidR="006F28F7" w:rsidRPr="00D41A7B">
              <w:rPr>
                <w:rFonts w:eastAsia="黑体"/>
                <w:sz w:val="24"/>
                <w:szCs w:val="24"/>
              </w:rPr>
              <w:t>环境质量现状</w:t>
            </w:r>
          </w:p>
          <w:p w:rsidR="00390A74" w:rsidRPr="00390A74" w:rsidRDefault="00390A74" w:rsidP="00390A74">
            <w:pPr>
              <w:adjustRightInd w:val="0"/>
              <w:snapToGrid w:val="0"/>
              <w:spacing w:line="500" w:lineRule="exact"/>
              <w:ind w:firstLineChars="200" w:firstLine="480"/>
              <w:rPr>
                <w:bCs/>
                <w:sz w:val="24"/>
                <w:szCs w:val="24"/>
              </w:rPr>
            </w:pPr>
            <w:r w:rsidRPr="00390A74">
              <w:rPr>
                <w:bCs/>
                <w:sz w:val="24"/>
                <w:szCs w:val="24"/>
              </w:rPr>
              <w:t>本项目所在偃师市</w:t>
            </w:r>
            <w:r w:rsidRPr="00390A74">
              <w:rPr>
                <w:bCs/>
                <w:sz w:val="24"/>
                <w:szCs w:val="24"/>
              </w:rPr>
              <w:t>2018</w:t>
            </w:r>
            <w:r w:rsidRPr="00390A74">
              <w:rPr>
                <w:bCs/>
                <w:sz w:val="24"/>
                <w:szCs w:val="24"/>
              </w:rPr>
              <w:t>年</w:t>
            </w:r>
            <w:r w:rsidRPr="00390A74">
              <w:rPr>
                <w:sz w:val="24"/>
                <w:szCs w:val="24"/>
              </w:rPr>
              <w:t>SO</w:t>
            </w:r>
            <w:r w:rsidRPr="00390A74">
              <w:rPr>
                <w:sz w:val="24"/>
                <w:szCs w:val="24"/>
                <w:vertAlign w:val="subscript"/>
              </w:rPr>
              <w:t>2</w:t>
            </w:r>
            <w:r w:rsidRPr="00390A74">
              <w:rPr>
                <w:sz w:val="24"/>
                <w:szCs w:val="24"/>
              </w:rPr>
              <w:t>、</w:t>
            </w:r>
            <w:r w:rsidRPr="00390A74">
              <w:rPr>
                <w:sz w:val="24"/>
                <w:szCs w:val="24"/>
              </w:rPr>
              <w:t>NO</w:t>
            </w:r>
            <w:r w:rsidRPr="00390A74">
              <w:rPr>
                <w:sz w:val="24"/>
                <w:szCs w:val="24"/>
                <w:vertAlign w:val="subscript"/>
              </w:rPr>
              <w:t>2</w:t>
            </w:r>
            <w:r w:rsidRPr="00390A74">
              <w:rPr>
                <w:sz w:val="24"/>
                <w:szCs w:val="24"/>
              </w:rPr>
              <w:t>、</w:t>
            </w:r>
            <w:r w:rsidRPr="00390A74">
              <w:rPr>
                <w:sz w:val="24"/>
                <w:szCs w:val="24"/>
              </w:rPr>
              <w:t>CO</w:t>
            </w:r>
            <w:r w:rsidRPr="00390A74">
              <w:rPr>
                <w:sz w:val="24"/>
                <w:szCs w:val="24"/>
              </w:rPr>
              <w:t>、</w:t>
            </w:r>
            <w:r w:rsidRPr="00390A74">
              <w:rPr>
                <w:sz w:val="24"/>
                <w:szCs w:val="24"/>
              </w:rPr>
              <w:t>O</w:t>
            </w:r>
            <w:r w:rsidRPr="00390A74">
              <w:rPr>
                <w:sz w:val="24"/>
                <w:szCs w:val="24"/>
                <w:vertAlign w:val="subscript"/>
              </w:rPr>
              <w:t>3</w:t>
            </w:r>
            <w:r w:rsidRPr="00390A74">
              <w:rPr>
                <w:sz w:val="24"/>
                <w:szCs w:val="24"/>
              </w:rPr>
              <w:t>相应浓度可以满足《环境空气质量标准》（</w:t>
            </w:r>
            <w:r w:rsidRPr="00390A74">
              <w:rPr>
                <w:sz w:val="24"/>
                <w:szCs w:val="24"/>
              </w:rPr>
              <w:t>GB3095-2012</w:t>
            </w:r>
            <w:r w:rsidRPr="00390A74">
              <w:rPr>
                <w:sz w:val="24"/>
                <w:szCs w:val="24"/>
              </w:rPr>
              <w:t>）二级标准，</w:t>
            </w:r>
            <w:r w:rsidRPr="00390A74">
              <w:rPr>
                <w:sz w:val="24"/>
                <w:szCs w:val="24"/>
              </w:rPr>
              <w:t>PM</w:t>
            </w:r>
            <w:r w:rsidRPr="00390A74">
              <w:rPr>
                <w:sz w:val="24"/>
                <w:szCs w:val="24"/>
                <w:vertAlign w:val="subscript"/>
              </w:rPr>
              <w:t>10</w:t>
            </w:r>
            <w:r w:rsidRPr="00390A74">
              <w:rPr>
                <w:sz w:val="24"/>
                <w:szCs w:val="24"/>
              </w:rPr>
              <w:t>、</w:t>
            </w:r>
            <w:r w:rsidRPr="00390A74">
              <w:rPr>
                <w:sz w:val="24"/>
                <w:szCs w:val="24"/>
              </w:rPr>
              <w:t>PM</w:t>
            </w:r>
            <w:r w:rsidRPr="00390A74">
              <w:rPr>
                <w:sz w:val="24"/>
                <w:szCs w:val="24"/>
                <w:vertAlign w:val="subscript"/>
              </w:rPr>
              <w:t>2.5</w:t>
            </w:r>
            <w:r w:rsidRPr="00390A74">
              <w:rPr>
                <w:sz w:val="24"/>
                <w:szCs w:val="24"/>
              </w:rPr>
              <w:t>年平均质量浓度不能满足</w:t>
            </w:r>
            <w:r w:rsidRPr="00390A74">
              <w:rPr>
                <w:sz w:val="24"/>
                <w:szCs w:val="24"/>
              </w:rPr>
              <w:t>GB3095-2012</w:t>
            </w:r>
            <w:r w:rsidRPr="00390A74">
              <w:rPr>
                <w:sz w:val="24"/>
                <w:szCs w:val="24"/>
              </w:rPr>
              <w:t>二级标准，因此项目所在区域为不达标区。</w:t>
            </w:r>
            <w:r w:rsidRPr="00390A74">
              <w:rPr>
                <w:rFonts w:hint="eastAsia"/>
                <w:sz w:val="24"/>
                <w:szCs w:val="24"/>
              </w:rPr>
              <w:t>根据借用的监测资料显示，本项目所在区域监测点非甲烷总烃的小时浓度可以满足《大气污染物综合排放标准详解》中的参照标准限值要求。</w:t>
            </w:r>
          </w:p>
          <w:p w:rsidR="00390A74" w:rsidRPr="00390A74" w:rsidRDefault="00390A74" w:rsidP="00390A74">
            <w:pPr>
              <w:adjustRightInd w:val="0"/>
              <w:snapToGrid w:val="0"/>
              <w:spacing w:line="500" w:lineRule="exact"/>
              <w:ind w:firstLineChars="200" w:firstLine="480"/>
              <w:rPr>
                <w:bCs/>
                <w:sz w:val="24"/>
                <w:szCs w:val="24"/>
              </w:rPr>
            </w:pPr>
            <w:r w:rsidRPr="00390A74">
              <w:rPr>
                <w:rFonts w:hint="eastAsia"/>
                <w:sz w:val="24"/>
                <w:szCs w:val="24"/>
              </w:rPr>
              <w:t>洛阳市常规监测断面</w:t>
            </w:r>
            <w:r w:rsidRPr="00390A74">
              <w:rPr>
                <w:sz w:val="24"/>
                <w:szCs w:val="24"/>
              </w:rPr>
              <w:t>地表水体伊洛河交汇处监测断面</w:t>
            </w:r>
            <w:r w:rsidRPr="00390A74">
              <w:rPr>
                <w:sz w:val="24"/>
                <w:szCs w:val="24"/>
              </w:rPr>
              <w:t>PH</w:t>
            </w:r>
            <w:r w:rsidRPr="00390A74">
              <w:rPr>
                <w:sz w:val="24"/>
                <w:szCs w:val="24"/>
              </w:rPr>
              <w:t>和氨氮</w:t>
            </w:r>
            <w:r w:rsidRPr="00390A74">
              <w:rPr>
                <w:sz w:val="24"/>
                <w:szCs w:val="24"/>
              </w:rPr>
              <w:t>2018</w:t>
            </w:r>
            <w:r w:rsidRPr="00390A74">
              <w:rPr>
                <w:sz w:val="24"/>
                <w:szCs w:val="24"/>
              </w:rPr>
              <w:t>年全年各月份监测值可以满足《地表水环境质量标准》（</w:t>
            </w:r>
            <w:r w:rsidRPr="00390A74">
              <w:rPr>
                <w:sz w:val="24"/>
                <w:szCs w:val="24"/>
              </w:rPr>
              <w:t>GB3838-2002</w:t>
            </w:r>
            <w:r w:rsidRPr="00390A74">
              <w:rPr>
                <w:sz w:val="24"/>
                <w:szCs w:val="24"/>
              </w:rPr>
              <w:t>）中</w:t>
            </w:r>
            <w:r w:rsidRPr="00390A74">
              <w:rPr>
                <w:sz w:val="24"/>
                <w:szCs w:val="24"/>
              </w:rPr>
              <w:t>III</w:t>
            </w:r>
            <w:r w:rsidRPr="00390A74">
              <w:rPr>
                <w:sz w:val="24"/>
                <w:szCs w:val="24"/>
              </w:rPr>
              <w:t>类标准限值，</w:t>
            </w:r>
            <w:r w:rsidRPr="00390A74">
              <w:rPr>
                <w:sz w:val="24"/>
                <w:szCs w:val="24"/>
              </w:rPr>
              <w:t>COD2018</w:t>
            </w:r>
            <w:r w:rsidRPr="00390A74">
              <w:rPr>
                <w:sz w:val="24"/>
                <w:szCs w:val="24"/>
              </w:rPr>
              <w:t>年年平均监测值可以满足</w:t>
            </w:r>
            <w:r w:rsidRPr="00390A74">
              <w:rPr>
                <w:sz w:val="24"/>
                <w:szCs w:val="24"/>
              </w:rPr>
              <w:t>GB3838-2002</w:t>
            </w:r>
            <w:r w:rsidRPr="00390A74">
              <w:rPr>
                <w:sz w:val="24"/>
                <w:szCs w:val="24"/>
              </w:rPr>
              <w:t>中</w:t>
            </w:r>
            <w:r w:rsidRPr="00390A74">
              <w:rPr>
                <w:sz w:val="24"/>
                <w:szCs w:val="24"/>
              </w:rPr>
              <w:t>III</w:t>
            </w:r>
            <w:r w:rsidRPr="00390A74">
              <w:rPr>
                <w:sz w:val="24"/>
                <w:szCs w:val="24"/>
              </w:rPr>
              <w:t>类标准限值，但有部分月份监测值超出</w:t>
            </w:r>
            <w:r w:rsidRPr="00390A74">
              <w:rPr>
                <w:sz w:val="24"/>
                <w:szCs w:val="24"/>
              </w:rPr>
              <w:t>III</w:t>
            </w:r>
            <w:r w:rsidRPr="00390A74">
              <w:rPr>
                <w:sz w:val="24"/>
                <w:szCs w:val="24"/>
              </w:rPr>
              <w:t>类标准限值要求。</w:t>
            </w:r>
          </w:p>
          <w:p w:rsidR="00B24384" w:rsidRPr="00D41A7B" w:rsidRDefault="00390A74" w:rsidP="00390A74">
            <w:pPr>
              <w:adjustRightInd w:val="0"/>
              <w:snapToGrid w:val="0"/>
              <w:spacing w:line="500" w:lineRule="exact"/>
              <w:ind w:firstLineChars="200" w:firstLine="480"/>
              <w:rPr>
                <w:sz w:val="24"/>
                <w:szCs w:val="24"/>
              </w:rPr>
            </w:pPr>
            <w:r w:rsidRPr="00390A74">
              <w:rPr>
                <w:sz w:val="24"/>
                <w:szCs w:val="24"/>
              </w:rPr>
              <w:t>本项目厂界噪声现状监测值</w:t>
            </w:r>
            <w:r w:rsidRPr="00390A74">
              <w:rPr>
                <w:rFonts w:hint="eastAsia"/>
                <w:sz w:val="24"/>
                <w:szCs w:val="24"/>
              </w:rPr>
              <w:t>可以</w:t>
            </w:r>
            <w:r w:rsidRPr="00390A74">
              <w:rPr>
                <w:sz w:val="24"/>
                <w:szCs w:val="24"/>
              </w:rPr>
              <w:t>满足《声环境质量标准》（</w:t>
            </w:r>
            <w:r w:rsidRPr="00390A74">
              <w:rPr>
                <w:sz w:val="24"/>
                <w:szCs w:val="24"/>
              </w:rPr>
              <w:t>GB3096-2008</w:t>
            </w:r>
            <w:r w:rsidRPr="00390A74">
              <w:rPr>
                <w:sz w:val="24"/>
                <w:szCs w:val="24"/>
              </w:rPr>
              <w:t>）中</w:t>
            </w:r>
            <w:r w:rsidR="0036761F">
              <w:rPr>
                <w:rFonts w:hint="eastAsia"/>
                <w:sz w:val="24"/>
                <w:szCs w:val="24"/>
              </w:rPr>
              <w:t>2</w:t>
            </w:r>
            <w:r w:rsidRPr="00390A74">
              <w:rPr>
                <w:sz w:val="24"/>
                <w:szCs w:val="24"/>
              </w:rPr>
              <w:t>类标准要求</w:t>
            </w:r>
            <w:r w:rsidRPr="00390A74">
              <w:rPr>
                <w:rFonts w:hint="eastAsia"/>
                <w:sz w:val="24"/>
                <w:szCs w:val="24"/>
              </w:rPr>
              <w:t>，</w:t>
            </w:r>
          </w:p>
          <w:p w:rsidR="00B24384" w:rsidRPr="00D41A7B" w:rsidRDefault="008661B5">
            <w:pPr>
              <w:adjustRightInd w:val="0"/>
              <w:snapToGrid w:val="0"/>
              <w:spacing w:line="500" w:lineRule="exact"/>
              <w:rPr>
                <w:rFonts w:eastAsia="黑体"/>
                <w:sz w:val="24"/>
              </w:rPr>
            </w:pPr>
            <w:r>
              <w:rPr>
                <w:rFonts w:eastAsia="黑体" w:hint="eastAsia"/>
                <w:sz w:val="24"/>
              </w:rPr>
              <w:t>5</w:t>
            </w:r>
            <w:r w:rsidR="006F28F7" w:rsidRPr="00D41A7B">
              <w:rPr>
                <w:rFonts w:eastAsia="黑体"/>
                <w:sz w:val="24"/>
              </w:rPr>
              <w:t>.</w:t>
            </w:r>
            <w:r w:rsidR="006F28F7" w:rsidRPr="00D41A7B">
              <w:rPr>
                <w:rFonts w:eastAsia="黑体"/>
                <w:sz w:val="24"/>
              </w:rPr>
              <w:t>营运期对环境的影响与防治措施</w:t>
            </w:r>
          </w:p>
          <w:p w:rsidR="00390A74" w:rsidRPr="00390A74" w:rsidRDefault="00390A74" w:rsidP="00390A74">
            <w:pPr>
              <w:spacing w:line="500" w:lineRule="exact"/>
              <w:ind w:firstLineChars="200" w:firstLine="480"/>
              <w:rPr>
                <w:sz w:val="24"/>
                <w:szCs w:val="24"/>
              </w:rPr>
            </w:pPr>
            <w:r w:rsidRPr="00390A74">
              <w:rPr>
                <w:sz w:val="24"/>
                <w:szCs w:val="24"/>
              </w:rPr>
              <w:t>大气：本项目营运期废气污染物主要为</w:t>
            </w:r>
            <w:r w:rsidR="0036761F">
              <w:rPr>
                <w:rFonts w:hint="eastAsia"/>
                <w:sz w:val="24"/>
                <w:szCs w:val="24"/>
              </w:rPr>
              <w:t>颗粒物、</w:t>
            </w:r>
            <w:r w:rsidR="0036761F" w:rsidRPr="0036761F">
              <w:rPr>
                <w:rFonts w:hint="eastAsia"/>
                <w:sz w:val="24"/>
                <w:szCs w:val="24"/>
              </w:rPr>
              <w:t>SO</w:t>
            </w:r>
            <w:r w:rsidR="0036761F" w:rsidRPr="0036761F">
              <w:rPr>
                <w:rFonts w:hint="eastAsia"/>
                <w:sz w:val="24"/>
                <w:szCs w:val="24"/>
                <w:vertAlign w:val="subscript"/>
              </w:rPr>
              <w:t>2</w:t>
            </w:r>
            <w:r w:rsidR="0036761F" w:rsidRPr="0036761F">
              <w:rPr>
                <w:rFonts w:hint="eastAsia"/>
                <w:sz w:val="24"/>
                <w:szCs w:val="24"/>
              </w:rPr>
              <w:t>、</w:t>
            </w:r>
            <w:r w:rsidR="0036761F" w:rsidRPr="0036761F">
              <w:rPr>
                <w:rFonts w:hint="eastAsia"/>
                <w:sz w:val="24"/>
                <w:szCs w:val="24"/>
              </w:rPr>
              <w:t>NO</w:t>
            </w:r>
            <w:r w:rsidR="0036761F" w:rsidRPr="0036761F">
              <w:rPr>
                <w:rFonts w:hint="eastAsia"/>
                <w:sz w:val="24"/>
                <w:szCs w:val="24"/>
                <w:vertAlign w:val="subscript"/>
              </w:rPr>
              <w:t>X</w:t>
            </w:r>
            <w:r w:rsidR="0036761F" w:rsidRPr="0036761F">
              <w:rPr>
                <w:rFonts w:hint="eastAsia"/>
                <w:sz w:val="24"/>
                <w:szCs w:val="24"/>
              </w:rPr>
              <w:t>、</w:t>
            </w:r>
            <w:r w:rsidRPr="00390A74">
              <w:rPr>
                <w:rFonts w:hint="eastAsia"/>
                <w:sz w:val="24"/>
                <w:szCs w:val="24"/>
              </w:rPr>
              <w:t>非甲烷总烃</w:t>
            </w:r>
            <w:r w:rsidRPr="00390A74">
              <w:rPr>
                <w:sz w:val="24"/>
                <w:szCs w:val="24"/>
              </w:rPr>
              <w:t>。经预测，</w:t>
            </w:r>
            <w:r w:rsidRPr="00390A74">
              <w:rPr>
                <w:rFonts w:hint="eastAsia"/>
                <w:sz w:val="24"/>
                <w:szCs w:val="24"/>
              </w:rPr>
              <w:t>本项目正常排放时的污染物经采取治理措施后，对</w:t>
            </w:r>
            <w:proofErr w:type="gramStart"/>
            <w:r w:rsidRPr="00390A74">
              <w:rPr>
                <w:rFonts w:hint="eastAsia"/>
                <w:sz w:val="24"/>
                <w:szCs w:val="24"/>
              </w:rPr>
              <w:t>评价区</w:t>
            </w:r>
            <w:proofErr w:type="gramEnd"/>
            <w:r w:rsidRPr="00390A74">
              <w:rPr>
                <w:rFonts w:hint="eastAsia"/>
                <w:sz w:val="24"/>
                <w:szCs w:val="24"/>
              </w:rPr>
              <w:t>环境空气的影响较小。工程完成后全厂各评价因子下风向最大地面浓度占标</w:t>
            </w:r>
            <w:proofErr w:type="gramStart"/>
            <w:r w:rsidRPr="00390A74">
              <w:rPr>
                <w:rFonts w:hint="eastAsia"/>
                <w:sz w:val="24"/>
                <w:szCs w:val="24"/>
              </w:rPr>
              <w:t>率满足</w:t>
            </w:r>
            <w:proofErr w:type="gramEnd"/>
            <w:r w:rsidRPr="00390A74">
              <w:rPr>
                <w:rFonts w:hint="eastAsia"/>
                <w:sz w:val="24"/>
                <w:szCs w:val="24"/>
              </w:rPr>
              <w:t>标准要求。</w:t>
            </w:r>
          </w:p>
          <w:p w:rsidR="00390A74" w:rsidRPr="00390A74" w:rsidRDefault="00440105" w:rsidP="00390A74">
            <w:pPr>
              <w:spacing w:line="500" w:lineRule="exact"/>
              <w:ind w:firstLineChars="200" w:firstLine="480"/>
              <w:rPr>
                <w:sz w:val="24"/>
                <w:szCs w:val="24"/>
              </w:rPr>
            </w:pPr>
            <w:r>
              <w:rPr>
                <w:sz w:val="24"/>
                <w:szCs w:val="24"/>
              </w:rPr>
              <w:t>地表水：本项目外排废水</w:t>
            </w:r>
            <w:r>
              <w:rPr>
                <w:rFonts w:hint="eastAsia"/>
                <w:sz w:val="24"/>
                <w:szCs w:val="24"/>
              </w:rPr>
              <w:t>主要</w:t>
            </w:r>
            <w:r w:rsidR="00390A74" w:rsidRPr="00390A74">
              <w:rPr>
                <w:sz w:val="24"/>
                <w:szCs w:val="24"/>
              </w:rPr>
              <w:t>为生活污水，</w:t>
            </w:r>
            <w:r w:rsidR="00294F4C" w:rsidRPr="00294F4C">
              <w:rPr>
                <w:rFonts w:hint="eastAsia"/>
                <w:sz w:val="24"/>
                <w:szCs w:val="24"/>
              </w:rPr>
              <w:t>项目产生的生活污水利用</w:t>
            </w:r>
            <w:r w:rsidR="00294F4C" w:rsidRPr="00294F4C">
              <w:rPr>
                <w:rFonts w:hint="eastAsia"/>
                <w:sz w:val="24"/>
                <w:szCs w:val="24"/>
              </w:rPr>
              <w:t>1</w:t>
            </w:r>
            <w:r w:rsidR="00294F4C" w:rsidRPr="00294F4C">
              <w:rPr>
                <w:rFonts w:hint="eastAsia"/>
                <w:sz w:val="24"/>
                <w:szCs w:val="24"/>
              </w:rPr>
              <w:t>个</w:t>
            </w:r>
            <w:r w:rsidR="00294F4C" w:rsidRPr="00294F4C">
              <w:rPr>
                <w:rFonts w:hint="eastAsia"/>
                <w:sz w:val="24"/>
                <w:szCs w:val="24"/>
              </w:rPr>
              <w:t>10</w:t>
            </w:r>
            <w:r w:rsidR="00294F4C" w:rsidRPr="00294F4C">
              <w:rPr>
                <w:sz w:val="24"/>
                <w:szCs w:val="24"/>
              </w:rPr>
              <w:t>m</w:t>
            </w:r>
            <w:r w:rsidR="00294F4C" w:rsidRPr="00294F4C">
              <w:rPr>
                <w:sz w:val="24"/>
                <w:szCs w:val="24"/>
                <w:vertAlign w:val="superscript"/>
              </w:rPr>
              <w:t>3</w:t>
            </w:r>
            <w:r w:rsidR="00294F4C" w:rsidRPr="00294F4C">
              <w:rPr>
                <w:rFonts w:hint="eastAsia"/>
                <w:sz w:val="24"/>
                <w:szCs w:val="24"/>
              </w:rPr>
              <w:t>化粪池进行收集</w:t>
            </w:r>
            <w:r w:rsidR="00294F4C">
              <w:rPr>
                <w:rFonts w:hint="eastAsia"/>
                <w:sz w:val="24"/>
                <w:szCs w:val="24"/>
              </w:rPr>
              <w:t>，</w:t>
            </w:r>
            <w:r w:rsidR="00294F4C" w:rsidRPr="00294F4C">
              <w:rPr>
                <w:rFonts w:hint="eastAsia"/>
                <w:sz w:val="24"/>
                <w:szCs w:val="24"/>
              </w:rPr>
              <w:t>定期清理用于周围农户肥田措施可行。本项目的建设不会对该区域的地表水环境造成大的影响。</w:t>
            </w:r>
          </w:p>
          <w:p w:rsidR="00390A74" w:rsidRPr="00390A74" w:rsidRDefault="00390A74" w:rsidP="00390A74">
            <w:pPr>
              <w:spacing w:line="500" w:lineRule="exact"/>
              <w:ind w:firstLineChars="200" w:firstLine="480"/>
              <w:rPr>
                <w:sz w:val="24"/>
                <w:szCs w:val="24"/>
              </w:rPr>
            </w:pPr>
            <w:r w:rsidRPr="00390A74">
              <w:rPr>
                <w:sz w:val="24"/>
                <w:szCs w:val="24"/>
              </w:rPr>
              <w:t>噪声：经采取</w:t>
            </w:r>
            <w:r w:rsidR="00294F4C" w:rsidRPr="00611A64">
              <w:rPr>
                <w:rFonts w:hint="eastAsia"/>
                <w:sz w:val="24"/>
                <w:szCs w:val="24"/>
              </w:rPr>
              <w:t>基础减震、密闭隔声、厂房隔声</w:t>
            </w:r>
            <w:r w:rsidRPr="00390A74">
              <w:rPr>
                <w:sz w:val="24"/>
                <w:szCs w:val="24"/>
              </w:rPr>
              <w:t>等降噪措施及经过距离衰减后，依据声环境影响预测结果，本项目厂界噪声可满足达标排放要求，预计不会对</w:t>
            </w:r>
            <w:proofErr w:type="gramStart"/>
            <w:r w:rsidRPr="00390A74">
              <w:rPr>
                <w:sz w:val="24"/>
                <w:szCs w:val="24"/>
              </w:rPr>
              <w:t>周围声</w:t>
            </w:r>
            <w:proofErr w:type="gramEnd"/>
            <w:r w:rsidRPr="00390A74">
              <w:rPr>
                <w:sz w:val="24"/>
                <w:szCs w:val="24"/>
              </w:rPr>
              <w:t>环境造成污染影响。</w:t>
            </w:r>
          </w:p>
          <w:p w:rsidR="00390A74" w:rsidRPr="00390A74" w:rsidRDefault="00390A74" w:rsidP="00390A74">
            <w:pPr>
              <w:spacing w:line="500" w:lineRule="exact"/>
              <w:ind w:firstLineChars="200" w:firstLine="480"/>
              <w:rPr>
                <w:sz w:val="24"/>
                <w:szCs w:val="24"/>
              </w:rPr>
            </w:pPr>
            <w:r w:rsidRPr="00390A74">
              <w:rPr>
                <w:sz w:val="24"/>
                <w:szCs w:val="24"/>
              </w:rPr>
              <w:t>固废：本项目产生的各类固体废物均得到妥善处置或综合利用，预计不会对周围环境造成</w:t>
            </w:r>
            <w:r w:rsidRPr="00390A74">
              <w:rPr>
                <w:sz w:val="24"/>
                <w:szCs w:val="24"/>
              </w:rPr>
              <w:lastRenderedPageBreak/>
              <w:t>污染影响。</w:t>
            </w:r>
          </w:p>
          <w:p w:rsidR="00B24384" w:rsidRPr="00390A74" w:rsidRDefault="00390A74" w:rsidP="00390A74">
            <w:pPr>
              <w:spacing w:line="500" w:lineRule="exact"/>
              <w:ind w:firstLineChars="200" w:firstLine="480"/>
              <w:rPr>
                <w:sz w:val="24"/>
                <w:szCs w:val="24"/>
              </w:rPr>
            </w:pPr>
            <w:r w:rsidRPr="00390A74">
              <w:rPr>
                <w:rFonts w:hint="eastAsia"/>
                <w:sz w:val="24"/>
                <w:szCs w:val="24"/>
              </w:rPr>
              <w:t>土壤：</w:t>
            </w:r>
            <w:r w:rsidRPr="00390A74">
              <w:rPr>
                <w:bCs/>
                <w:sz w:val="24"/>
                <w:szCs w:val="24"/>
              </w:rPr>
              <w:t>从土壤环境影响的角度分析，本项目建设是可行的。</w:t>
            </w:r>
          </w:p>
          <w:p w:rsidR="00B24384" w:rsidRPr="00D41A7B" w:rsidRDefault="008661B5">
            <w:pPr>
              <w:adjustRightInd w:val="0"/>
              <w:snapToGrid w:val="0"/>
              <w:spacing w:line="500" w:lineRule="exact"/>
              <w:rPr>
                <w:rFonts w:eastAsia="黑体"/>
                <w:sz w:val="24"/>
              </w:rPr>
            </w:pPr>
            <w:r>
              <w:rPr>
                <w:rFonts w:eastAsia="黑体" w:hint="eastAsia"/>
                <w:sz w:val="24"/>
              </w:rPr>
              <w:t>6</w:t>
            </w:r>
            <w:r w:rsidR="006F28F7" w:rsidRPr="00D41A7B">
              <w:rPr>
                <w:rFonts w:eastAsia="黑体"/>
                <w:sz w:val="24"/>
              </w:rPr>
              <w:t>.</w:t>
            </w:r>
            <w:r w:rsidR="006F28F7" w:rsidRPr="00D41A7B">
              <w:rPr>
                <w:rFonts w:eastAsia="黑体"/>
                <w:sz w:val="24"/>
              </w:rPr>
              <w:t>环保投资</w:t>
            </w:r>
          </w:p>
          <w:p w:rsidR="00B24384" w:rsidRDefault="006F28F7">
            <w:pPr>
              <w:adjustRightInd w:val="0"/>
              <w:spacing w:line="500" w:lineRule="exact"/>
              <w:ind w:firstLineChars="200" w:firstLine="480"/>
              <w:rPr>
                <w:sz w:val="24"/>
              </w:rPr>
            </w:pPr>
            <w:r>
              <w:rPr>
                <w:sz w:val="24"/>
              </w:rPr>
              <w:t>该项目环保投资估算约</w:t>
            </w:r>
            <w:r w:rsidR="00294F4C">
              <w:rPr>
                <w:rFonts w:hint="eastAsia"/>
                <w:sz w:val="24"/>
              </w:rPr>
              <w:t>15</w:t>
            </w:r>
            <w:r>
              <w:rPr>
                <w:sz w:val="24"/>
              </w:rPr>
              <w:t>万元，占总投资的</w:t>
            </w:r>
            <w:r w:rsidR="00294F4C">
              <w:rPr>
                <w:rFonts w:hint="eastAsia"/>
                <w:sz w:val="24"/>
              </w:rPr>
              <w:t>50</w:t>
            </w:r>
            <w:r>
              <w:rPr>
                <w:sz w:val="24"/>
              </w:rPr>
              <w:t>%</w:t>
            </w:r>
            <w:r>
              <w:rPr>
                <w:sz w:val="24"/>
              </w:rPr>
              <w:t>。</w:t>
            </w:r>
          </w:p>
          <w:p w:rsidR="00B24384" w:rsidRDefault="008661B5">
            <w:pPr>
              <w:adjustRightInd w:val="0"/>
              <w:snapToGrid w:val="0"/>
              <w:spacing w:line="500" w:lineRule="exact"/>
              <w:rPr>
                <w:rFonts w:eastAsia="黑体"/>
                <w:sz w:val="24"/>
              </w:rPr>
            </w:pPr>
            <w:r>
              <w:rPr>
                <w:rFonts w:eastAsia="黑体" w:hint="eastAsia"/>
                <w:sz w:val="24"/>
              </w:rPr>
              <w:t>7</w:t>
            </w:r>
            <w:r w:rsidR="006F28F7">
              <w:rPr>
                <w:rFonts w:eastAsia="黑体"/>
                <w:sz w:val="24"/>
              </w:rPr>
              <w:t>.</w:t>
            </w:r>
            <w:r w:rsidR="006F28F7">
              <w:rPr>
                <w:rFonts w:eastAsia="黑体"/>
                <w:sz w:val="24"/>
              </w:rPr>
              <w:t>总量控制</w:t>
            </w:r>
          </w:p>
          <w:p w:rsidR="0046027F" w:rsidRDefault="00294F4C" w:rsidP="00294F4C">
            <w:pPr>
              <w:widowControl/>
              <w:adjustRightInd w:val="0"/>
              <w:spacing w:line="500" w:lineRule="exact"/>
              <w:ind w:firstLineChars="200" w:firstLine="480"/>
              <w:rPr>
                <w:sz w:val="24"/>
              </w:rPr>
            </w:pPr>
            <w:r w:rsidRPr="00294F4C">
              <w:rPr>
                <w:sz w:val="24"/>
              </w:rPr>
              <w:t>本项目污染物特点，确定</w:t>
            </w:r>
            <w:r w:rsidRPr="00294F4C">
              <w:rPr>
                <w:rFonts w:hint="eastAsia"/>
                <w:sz w:val="24"/>
              </w:rPr>
              <w:t>SO</w:t>
            </w:r>
            <w:r w:rsidRPr="00294F4C">
              <w:rPr>
                <w:rFonts w:hint="eastAsia"/>
                <w:sz w:val="24"/>
                <w:vertAlign w:val="subscript"/>
              </w:rPr>
              <w:t>2</w:t>
            </w:r>
            <w:r w:rsidRPr="00294F4C">
              <w:rPr>
                <w:rFonts w:hint="eastAsia"/>
                <w:sz w:val="24"/>
              </w:rPr>
              <w:t>、</w:t>
            </w:r>
            <w:r w:rsidRPr="00294F4C">
              <w:rPr>
                <w:rFonts w:hint="eastAsia"/>
                <w:sz w:val="24"/>
              </w:rPr>
              <w:t>NO</w:t>
            </w:r>
            <w:r w:rsidRPr="00294F4C">
              <w:rPr>
                <w:rFonts w:hint="eastAsia"/>
                <w:sz w:val="24"/>
                <w:vertAlign w:val="subscript"/>
              </w:rPr>
              <w:t>X</w:t>
            </w:r>
            <w:r w:rsidRPr="00294F4C">
              <w:rPr>
                <w:rFonts w:hint="eastAsia"/>
                <w:sz w:val="24"/>
              </w:rPr>
              <w:t>、</w:t>
            </w:r>
            <w:r w:rsidRPr="00294F4C">
              <w:rPr>
                <w:sz w:val="24"/>
              </w:rPr>
              <w:t>COD</w:t>
            </w:r>
            <w:r w:rsidRPr="00294F4C">
              <w:rPr>
                <w:sz w:val="24"/>
              </w:rPr>
              <w:t>、氨氮为本项目污染物总量控制因子。</w:t>
            </w:r>
          </w:p>
          <w:p w:rsidR="002370BA" w:rsidRPr="00390A74" w:rsidRDefault="00294F4C" w:rsidP="00294F4C">
            <w:pPr>
              <w:widowControl/>
              <w:adjustRightInd w:val="0"/>
              <w:spacing w:line="500" w:lineRule="exact"/>
              <w:ind w:firstLineChars="200" w:firstLine="480"/>
              <w:rPr>
                <w:sz w:val="24"/>
              </w:rPr>
            </w:pPr>
            <w:r w:rsidRPr="00294F4C">
              <w:rPr>
                <w:rFonts w:hint="eastAsia"/>
                <w:sz w:val="24"/>
              </w:rPr>
              <w:t>本项目废气总量控制指标为：</w:t>
            </w:r>
            <w:r w:rsidRPr="00294F4C">
              <w:rPr>
                <w:sz w:val="24"/>
              </w:rPr>
              <w:t>SO</w:t>
            </w:r>
            <w:r w:rsidRPr="00294F4C">
              <w:rPr>
                <w:sz w:val="24"/>
                <w:vertAlign w:val="subscript"/>
              </w:rPr>
              <w:t>2</w:t>
            </w:r>
            <w:r w:rsidRPr="00294F4C">
              <w:rPr>
                <w:sz w:val="24"/>
              </w:rPr>
              <w:t>0.0</w:t>
            </w:r>
            <w:r w:rsidRPr="00294F4C">
              <w:rPr>
                <w:rFonts w:hint="eastAsia"/>
                <w:sz w:val="24"/>
              </w:rPr>
              <w:t>046</w:t>
            </w:r>
            <w:r w:rsidRPr="00294F4C">
              <w:rPr>
                <w:sz w:val="24"/>
              </w:rPr>
              <w:t>t/a</w:t>
            </w:r>
            <w:r w:rsidRPr="00294F4C">
              <w:rPr>
                <w:rFonts w:hint="eastAsia"/>
                <w:sz w:val="24"/>
              </w:rPr>
              <w:t>、</w:t>
            </w:r>
            <w:r w:rsidRPr="00294F4C">
              <w:rPr>
                <w:rFonts w:hint="eastAsia"/>
                <w:sz w:val="24"/>
              </w:rPr>
              <w:t>NO</w:t>
            </w:r>
            <w:r w:rsidRPr="00294F4C">
              <w:rPr>
                <w:rFonts w:hint="eastAsia"/>
                <w:sz w:val="24"/>
                <w:vertAlign w:val="subscript"/>
              </w:rPr>
              <w:t>x</w:t>
            </w:r>
            <w:r w:rsidRPr="00294F4C">
              <w:rPr>
                <w:sz w:val="24"/>
              </w:rPr>
              <w:t>0.</w:t>
            </w:r>
            <w:r w:rsidRPr="00294F4C">
              <w:rPr>
                <w:rFonts w:hint="eastAsia"/>
                <w:sz w:val="24"/>
              </w:rPr>
              <w:t>0170</w:t>
            </w:r>
            <w:r w:rsidRPr="00294F4C">
              <w:rPr>
                <w:sz w:val="24"/>
              </w:rPr>
              <w:t>t/a</w:t>
            </w:r>
            <w:r w:rsidRPr="00294F4C">
              <w:rPr>
                <w:rFonts w:hint="eastAsia"/>
                <w:sz w:val="24"/>
              </w:rPr>
              <w:t>，</w:t>
            </w:r>
            <w:r w:rsidRPr="00294F4C">
              <w:rPr>
                <w:rFonts w:hint="eastAsia"/>
                <w:sz w:val="24"/>
              </w:rPr>
              <w:t>VOC</w:t>
            </w:r>
            <w:r w:rsidRPr="00294F4C">
              <w:rPr>
                <w:rFonts w:hint="eastAsia"/>
                <w:sz w:val="24"/>
                <w:vertAlign w:val="subscript"/>
              </w:rPr>
              <w:t>S</w:t>
            </w:r>
            <w:r w:rsidRPr="00294F4C">
              <w:rPr>
                <w:rFonts w:hint="eastAsia"/>
                <w:sz w:val="24"/>
              </w:rPr>
              <w:t>0.0039t/a</w:t>
            </w:r>
            <w:r w:rsidRPr="00294F4C">
              <w:rPr>
                <w:rFonts w:hint="eastAsia"/>
                <w:sz w:val="24"/>
              </w:rPr>
              <w:t>。本项目废水总量控制指标：</w:t>
            </w:r>
            <w:r w:rsidRPr="00294F4C">
              <w:rPr>
                <w:rFonts w:hint="eastAsia"/>
                <w:sz w:val="24"/>
              </w:rPr>
              <w:t>COD0.0346t/a</w:t>
            </w:r>
            <w:r w:rsidRPr="00294F4C">
              <w:rPr>
                <w:rFonts w:hint="eastAsia"/>
                <w:sz w:val="24"/>
              </w:rPr>
              <w:t>，氨氮</w:t>
            </w:r>
            <w:r w:rsidRPr="00294F4C">
              <w:rPr>
                <w:rFonts w:hint="eastAsia"/>
                <w:sz w:val="24"/>
              </w:rPr>
              <w:t>0.0035t/a</w:t>
            </w:r>
            <w:r w:rsidRPr="00294F4C">
              <w:rPr>
                <w:rFonts w:hint="eastAsia"/>
                <w:sz w:val="24"/>
              </w:rPr>
              <w:t>。具体指标由建设单位向环保主管部门申请核定。</w:t>
            </w:r>
          </w:p>
          <w:p w:rsidR="00B24384" w:rsidRDefault="006F28F7">
            <w:pPr>
              <w:adjustRightInd w:val="0"/>
              <w:snapToGrid w:val="0"/>
              <w:spacing w:line="500" w:lineRule="exact"/>
              <w:rPr>
                <w:rFonts w:eastAsia="黑体"/>
              </w:rPr>
            </w:pPr>
            <w:r>
              <w:rPr>
                <w:rFonts w:eastAsia="黑体"/>
              </w:rPr>
              <w:t>二、评价建议与要求</w:t>
            </w:r>
          </w:p>
          <w:p w:rsidR="00294F4C" w:rsidRPr="00294F4C" w:rsidRDefault="00294F4C" w:rsidP="00294F4C">
            <w:pPr>
              <w:widowControl/>
              <w:adjustRightInd w:val="0"/>
              <w:spacing w:line="500" w:lineRule="exact"/>
              <w:ind w:firstLineChars="200" w:firstLine="480"/>
              <w:rPr>
                <w:bCs/>
                <w:sz w:val="24"/>
              </w:rPr>
            </w:pPr>
            <w:r w:rsidRPr="00294F4C">
              <w:rPr>
                <w:bCs/>
                <w:sz w:val="24"/>
              </w:rPr>
              <w:t>（</w:t>
            </w:r>
            <w:r w:rsidRPr="00294F4C">
              <w:rPr>
                <w:bCs/>
                <w:sz w:val="24"/>
              </w:rPr>
              <w:t>1</w:t>
            </w:r>
            <w:r w:rsidRPr="00294F4C">
              <w:rPr>
                <w:bCs/>
                <w:sz w:val="24"/>
              </w:rPr>
              <w:t>）建设单位必须严格执行环保</w:t>
            </w:r>
            <w:r w:rsidRPr="00294F4C">
              <w:rPr>
                <w:bCs/>
                <w:sz w:val="24"/>
              </w:rPr>
              <w:t>“</w:t>
            </w:r>
            <w:r w:rsidRPr="00294F4C">
              <w:rPr>
                <w:bCs/>
                <w:sz w:val="24"/>
              </w:rPr>
              <w:t>三同时</w:t>
            </w:r>
            <w:r w:rsidRPr="00294F4C">
              <w:rPr>
                <w:bCs/>
                <w:sz w:val="24"/>
              </w:rPr>
              <w:t>”</w:t>
            </w:r>
            <w:r w:rsidRPr="00294F4C">
              <w:rPr>
                <w:bCs/>
                <w:sz w:val="24"/>
              </w:rPr>
              <w:t>制度，落实环</w:t>
            </w:r>
            <w:proofErr w:type="gramStart"/>
            <w:r w:rsidRPr="00294F4C">
              <w:rPr>
                <w:bCs/>
                <w:sz w:val="24"/>
              </w:rPr>
              <w:t>评提出</w:t>
            </w:r>
            <w:proofErr w:type="gramEnd"/>
            <w:r w:rsidRPr="00294F4C">
              <w:rPr>
                <w:bCs/>
                <w:sz w:val="24"/>
              </w:rPr>
              <w:t>的污染物防治措施建议，以保证排放的污染物稳定达标；</w:t>
            </w:r>
          </w:p>
          <w:p w:rsidR="00085FE0" w:rsidRPr="00085FE0" w:rsidRDefault="00294F4C" w:rsidP="00294F4C">
            <w:pPr>
              <w:widowControl/>
              <w:adjustRightInd w:val="0"/>
              <w:spacing w:line="500" w:lineRule="exact"/>
              <w:ind w:firstLineChars="200" w:firstLine="480"/>
              <w:rPr>
                <w:bCs/>
                <w:sz w:val="24"/>
              </w:rPr>
            </w:pPr>
            <w:r w:rsidRPr="00294F4C">
              <w:rPr>
                <w:bCs/>
                <w:sz w:val="24"/>
              </w:rPr>
              <w:t>（</w:t>
            </w:r>
            <w:r w:rsidRPr="00294F4C">
              <w:rPr>
                <w:bCs/>
                <w:sz w:val="24"/>
              </w:rPr>
              <w:t>2</w:t>
            </w:r>
            <w:r w:rsidRPr="00294F4C">
              <w:rPr>
                <w:bCs/>
                <w:sz w:val="24"/>
              </w:rPr>
              <w:t>）加强员工的安全知识与环保知识培训，制定严格的安全操作规程与设备维护制度，并落到实处，以保证各污染物防治设施完好和稳定高效运行；</w:t>
            </w:r>
          </w:p>
          <w:p w:rsidR="00085FE0" w:rsidRPr="00085FE0" w:rsidRDefault="00294F4C" w:rsidP="00085FE0">
            <w:pPr>
              <w:widowControl/>
              <w:adjustRightInd w:val="0"/>
              <w:spacing w:line="500" w:lineRule="exact"/>
              <w:ind w:firstLineChars="200" w:firstLine="480"/>
              <w:rPr>
                <w:sz w:val="24"/>
              </w:rPr>
            </w:pPr>
            <w:r>
              <w:rPr>
                <w:rFonts w:hint="eastAsia"/>
                <w:sz w:val="24"/>
              </w:rPr>
              <w:t>（</w:t>
            </w:r>
            <w:r>
              <w:rPr>
                <w:rFonts w:hint="eastAsia"/>
                <w:sz w:val="24"/>
              </w:rPr>
              <w:t>3</w:t>
            </w:r>
            <w:r>
              <w:rPr>
                <w:rFonts w:hint="eastAsia"/>
                <w:sz w:val="24"/>
              </w:rPr>
              <w:t>）</w:t>
            </w:r>
            <w:r w:rsidR="00085FE0" w:rsidRPr="00085FE0">
              <w:rPr>
                <w:rFonts w:hint="eastAsia"/>
                <w:sz w:val="24"/>
              </w:rPr>
              <w:t>企业</w:t>
            </w:r>
            <w:r w:rsidR="00085FE0" w:rsidRPr="00085FE0">
              <w:rPr>
                <w:sz w:val="24"/>
              </w:rPr>
              <w:t>在项目营运期应加强对环保设施的维护和管理，定期检修，以保证其正常运行，确保各类污染物达标排放。</w:t>
            </w:r>
          </w:p>
          <w:p w:rsidR="00B24384" w:rsidRPr="00085FE0" w:rsidRDefault="00B24384">
            <w:pPr>
              <w:widowControl/>
              <w:adjustRightInd w:val="0"/>
              <w:spacing w:line="500" w:lineRule="exact"/>
              <w:ind w:firstLineChars="200" w:firstLine="480"/>
              <w:rPr>
                <w:sz w:val="24"/>
              </w:rPr>
            </w:pPr>
          </w:p>
          <w:p w:rsidR="00B24384" w:rsidRDefault="006F28F7">
            <w:pPr>
              <w:spacing w:line="500" w:lineRule="exact"/>
              <w:ind w:firstLineChars="200" w:firstLine="480"/>
              <w:rPr>
                <w:rFonts w:eastAsia="黑体"/>
                <w:bCs/>
                <w:sz w:val="24"/>
                <w:szCs w:val="30"/>
              </w:rPr>
            </w:pPr>
            <w:r>
              <w:rPr>
                <w:rFonts w:eastAsia="黑体"/>
                <w:bCs/>
                <w:sz w:val="24"/>
                <w:szCs w:val="30"/>
              </w:rPr>
              <w:t>综上所述，该项目符合国家和地方现行有关产业政策，符合</w:t>
            </w:r>
            <w:r w:rsidR="00390A74" w:rsidRPr="00390A74">
              <w:rPr>
                <w:rFonts w:eastAsia="黑体" w:hint="eastAsia"/>
                <w:bCs/>
                <w:sz w:val="24"/>
                <w:szCs w:val="30"/>
              </w:rPr>
              <w:t>洛阳市偃师市</w:t>
            </w:r>
            <w:r w:rsidR="00294F4C">
              <w:rPr>
                <w:rFonts w:eastAsia="黑体" w:hint="eastAsia"/>
                <w:bCs/>
                <w:sz w:val="24"/>
                <w:szCs w:val="30"/>
              </w:rPr>
              <w:t>顾县镇</w:t>
            </w:r>
            <w:r>
              <w:rPr>
                <w:rFonts w:eastAsia="黑体"/>
                <w:bCs/>
                <w:sz w:val="24"/>
                <w:szCs w:val="30"/>
              </w:rPr>
              <w:t>土地利用总体规划，选址可行、布局合理。项目运营期采取的污染防治措施有效可行；产生的废气、噪声能够达标排放，</w:t>
            </w:r>
            <w:r>
              <w:rPr>
                <w:rFonts w:eastAsia="黑体" w:hint="eastAsia"/>
                <w:bCs/>
                <w:sz w:val="24"/>
                <w:szCs w:val="30"/>
              </w:rPr>
              <w:t>废水、</w:t>
            </w:r>
            <w:r>
              <w:rPr>
                <w:rFonts w:eastAsia="黑体"/>
                <w:bCs/>
                <w:sz w:val="24"/>
                <w:szCs w:val="30"/>
              </w:rPr>
              <w:t>固体废物</w:t>
            </w:r>
            <w:r>
              <w:rPr>
                <w:rFonts w:eastAsia="黑体" w:hint="eastAsia"/>
                <w:bCs/>
                <w:sz w:val="24"/>
                <w:szCs w:val="30"/>
              </w:rPr>
              <w:t>均</w:t>
            </w:r>
            <w:r>
              <w:rPr>
                <w:rFonts w:eastAsia="黑体"/>
                <w:bCs/>
                <w:sz w:val="24"/>
                <w:szCs w:val="30"/>
              </w:rPr>
              <w:t>得到合理有效处置。因此，在保证污染防治措施有效实施的基础上，并采纳上述建议后，从环境保护的角度分析，</w:t>
            </w:r>
            <w:proofErr w:type="gramStart"/>
            <w:r>
              <w:rPr>
                <w:rFonts w:eastAsia="黑体"/>
                <w:bCs/>
                <w:sz w:val="24"/>
                <w:szCs w:val="30"/>
              </w:rPr>
              <w:t>本评价</w:t>
            </w:r>
            <w:proofErr w:type="gramEnd"/>
            <w:r>
              <w:rPr>
                <w:rFonts w:eastAsia="黑体"/>
                <w:bCs/>
                <w:sz w:val="24"/>
                <w:szCs w:val="30"/>
              </w:rPr>
              <w:t>认为该项目拟选厂址的建设是可行的。</w:t>
            </w:r>
          </w:p>
          <w:p w:rsidR="00B24384" w:rsidRDefault="00B24384">
            <w:pPr>
              <w:spacing w:line="460" w:lineRule="exact"/>
              <w:ind w:right="240" w:firstLineChars="200" w:firstLine="560"/>
              <w:jc w:val="right"/>
            </w:pPr>
          </w:p>
          <w:p w:rsidR="00ED41ED" w:rsidRDefault="00ED41ED">
            <w:pPr>
              <w:spacing w:line="460" w:lineRule="exact"/>
              <w:ind w:right="240" w:firstLineChars="200" w:firstLine="560"/>
              <w:jc w:val="right"/>
            </w:pPr>
          </w:p>
          <w:p w:rsidR="00ED41ED" w:rsidRDefault="00ED41ED">
            <w:pPr>
              <w:spacing w:line="460" w:lineRule="exact"/>
              <w:ind w:right="240" w:firstLineChars="200" w:firstLine="560"/>
              <w:jc w:val="right"/>
            </w:pPr>
          </w:p>
          <w:p w:rsidR="00ED41ED" w:rsidRDefault="00ED41ED">
            <w:pPr>
              <w:spacing w:line="460" w:lineRule="exact"/>
              <w:ind w:right="240" w:firstLineChars="200" w:firstLine="560"/>
              <w:jc w:val="right"/>
            </w:pPr>
          </w:p>
          <w:p w:rsidR="00ED41ED" w:rsidRDefault="00ED41ED">
            <w:pPr>
              <w:spacing w:line="460" w:lineRule="exact"/>
              <w:ind w:right="240" w:firstLineChars="200" w:firstLine="560"/>
              <w:jc w:val="right"/>
            </w:pPr>
          </w:p>
          <w:p w:rsidR="00B24384" w:rsidRDefault="00B24384">
            <w:pPr>
              <w:spacing w:line="460" w:lineRule="exact"/>
              <w:ind w:right="240" w:firstLineChars="200" w:firstLine="560"/>
              <w:jc w:val="right"/>
            </w:pPr>
            <w:bookmarkStart w:id="21" w:name="_GoBack"/>
            <w:bookmarkEnd w:id="21"/>
          </w:p>
          <w:p w:rsidR="00B24384" w:rsidRDefault="00B24384">
            <w:pPr>
              <w:spacing w:line="460" w:lineRule="exact"/>
              <w:ind w:right="240" w:firstLineChars="200" w:firstLine="560"/>
              <w:jc w:val="right"/>
            </w:pPr>
          </w:p>
        </w:tc>
      </w:tr>
      <w:bookmarkEnd w:id="18"/>
      <w:bookmarkEnd w:id="19"/>
      <w:bookmarkEnd w:id="20"/>
    </w:tbl>
    <w:p w:rsidR="00B24384" w:rsidRDefault="00B24384">
      <w:pPr>
        <w:rPr>
          <w:rFonts w:eastAsia="黑体"/>
          <w:szCs w:val="30"/>
        </w:rPr>
        <w:sectPr w:rsidR="00B24384">
          <w:headerReference w:type="default" r:id="rId37"/>
          <w:headerReference w:type="first" r:id="rId38"/>
          <w:pgSz w:w="11906" w:h="16838"/>
          <w:pgMar w:top="1418" w:right="1588" w:bottom="1418" w:left="1418" w:header="851" w:footer="1134" w:gutter="0"/>
          <w:cols w:space="720"/>
          <w:titlePg/>
          <w:docGrid w:type="linesAndChars" w:linePitch="312"/>
        </w:sect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6"/>
      </w:tblGrid>
      <w:tr w:rsidR="00B24384">
        <w:trPr>
          <w:trHeight w:val="12827"/>
          <w:jc w:val="center"/>
        </w:trPr>
        <w:tc>
          <w:tcPr>
            <w:tcW w:w="10036" w:type="dxa"/>
          </w:tcPr>
          <w:p w:rsidR="00B24384" w:rsidRDefault="006F28F7">
            <w:pPr>
              <w:adjustRightInd w:val="0"/>
              <w:spacing w:line="500" w:lineRule="exact"/>
              <w:jc w:val="center"/>
              <w:rPr>
                <w:sz w:val="36"/>
                <w:szCs w:val="36"/>
              </w:rPr>
            </w:pPr>
            <w:r>
              <w:rPr>
                <w:rFonts w:eastAsia="黑体"/>
                <w:szCs w:val="30"/>
              </w:rPr>
              <w:lastRenderedPageBreak/>
              <w:br w:type="page"/>
            </w:r>
            <w:r>
              <w:rPr>
                <w:sz w:val="36"/>
                <w:szCs w:val="36"/>
              </w:rPr>
              <w:br w:type="page"/>
            </w:r>
            <w:r>
              <w:rPr>
                <w:rFonts w:eastAsia="黑体"/>
                <w:sz w:val="36"/>
                <w:szCs w:val="36"/>
              </w:rPr>
              <w:br w:type="page"/>
            </w:r>
            <w:r>
              <w:rPr>
                <w:sz w:val="36"/>
                <w:szCs w:val="36"/>
              </w:rPr>
              <w:t>注</w:t>
            </w:r>
            <w:r>
              <w:rPr>
                <w:sz w:val="36"/>
                <w:szCs w:val="36"/>
              </w:rPr>
              <w:t xml:space="preserve">  </w:t>
            </w:r>
            <w:r>
              <w:rPr>
                <w:sz w:val="36"/>
                <w:szCs w:val="36"/>
              </w:rPr>
              <w:t>释</w:t>
            </w:r>
          </w:p>
          <w:p w:rsidR="00B24384" w:rsidRDefault="006F28F7" w:rsidP="00133D31">
            <w:pPr>
              <w:adjustRightInd w:val="0"/>
              <w:snapToGrid w:val="0"/>
              <w:spacing w:line="500" w:lineRule="exact"/>
              <w:rPr>
                <w:sz w:val="24"/>
                <w:szCs w:val="24"/>
              </w:rPr>
            </w:pPr>
            <w:r>
              <w:rPr>
                <w:sz w:val="24"/>
                <w:szCs w:val="24"/>
              </w:rPr>
              <w:t>一、本报告表应</w:t>
            </w:r>
            <w:proofErr w:type="gramStart"/>
            <w:r>
              <w:rPr>
                <w:sz w:val="24"/>
                <w:szCs w:val="24"/>
              </w:rPr>
              <w:t>附以下</w:t>
            </w:r>
            <w:proofErr w:type="gramEnd"/>
            <w:r>
              <w:rPr>
                <w:sz w:val="24"/>
                <w:szCs w:val="24"/>
              </w:rPr>
              <w:t>附件、附图：</w:t>
            </w:r>
          </w:p>
          <w:p w:rsidR="008A64EC" w:rsidRDefault="006F28F7" w:rsidP="008A64EC">
            <w:pPr>
              <w:spacing w:line="500" w:lineRule="exact"/>
              <w:ind w:left="180" w:firstLine="570"/>
              <w:rPr>
                <w:sz w:val="24"/>
                <w:szCs w:val="24"/>
              </w:rPr>
            </w:pPr>
            <w:r>
              <w:rPr>
                <w:sz w:val="24"/>
                <w:szCs w:val="24"/>
              </w:rPr>
              <w:t>附图</w:t>
            </w:r>
            <w:r>
              <w:rPr>
                <w:sz w:val="24"/>
                <w:szCs w:val="24"/>
              </w:rPr>
              <w:t xml:space="preserve">1   </w:t>
            </w:r>
            <w:r>
              <w:rPr>
                <w:sz w:val="24"/>
                <w:szCs w:val="24"/>
              </w:rPr>
              <w:t>项目地理位置图</w:t>
            </w:r>
          </w:p>
          <w:p w:rsidR="008A64EC" w:rsidRDefault="008A64EC" w:rsidP="008A64EC">
            <w:pPr>
              <w:spacing w:line="500" w:lineRule="exact"/>
              <w:ind w:left="180" w:firstLine="570"/>
              <w:rPr>
                <w:sz w:val="24"/>
                <w:szCs w:val="24"/>
              </w:rPr>
            </w:pPr>
            <w:r>
              <w:rPr>
                <w:sz w:val="24"/>
                <w:szCs w:val="24"/>
              </w:rPr>
              <w:t>附图</w:t>
            </w:r>
            <w:r>
              <w:rPr>
                <w:rFonts w:hint="eastAsia"/>
                <w:sz w:val="24"/>
                <w:szCs w:val="24"/>
              </w:rPr>
              <w:t>2</w:t>
            </w:r>
            <w:r>
              <w:rPr>
                <w:sz w:val="24"/>
                <w:szCs w:val="24"/>
              </w:rPr>
              <w:t xml:space="preserve">   </w:t>
            </w:r>
            <w:r w:rsidR="00B41EBA" w:rsidRPr="00B41EBA">
              <w:rPr>
                <w:rFonts w:hint="eastAsia"/>
                <w:sz w:val="24"/>
                <w:szCs w:val="24"/>
              </w:rPr>
              <w:t>顾县镇总体规划图</w:t>
            </w:r>
          </w:p>
          <w:p w:rsidR="00254CEC" w:rsidRPr="00254CEC" w:rsidRDefault="00254CEC" w:rsidP="008A64EC">
            <w:pPr>
              <w:spacing w:line="500" w:lineRule="exact"/>
              <w:ind w:left="180" w:firstLine="570"/>
              <w:rPr>
                <w:sz w:val="24"/>
                <w:szCs w:val="24"/>
              </w:rPr>
            </w:pPr>
            <w:r>
              <w:rPr>
                <w:sz w:val="24"/>
                <w:szCs w:val="24"/>
              </w:rPr>
              <w:t>附图</w:t>
            </w:r>
            <w:r>
              <w:rPr>
                <w:rFonts w:hint="eastAsia"/>
                <w:sz w:val="24"/>
                <w:szCs w:val="24"/>
              </w:rPr>
              <w:t>3</w:t>
            </w:r>
            <w:r>
              <w:rPr>
                <w:sz w:val="24"/>
                <w:szCs w:val="24"/>
              </w:rPr>
              <w:t xml:space="preserve">   </w:t>
            </w:r>
            <w:r w:rsidR="00B41EBA" w:rsidRPr="003A0736">
              <w:rPr>
                <w:rFonts w:hint="eastAsia"/>
                <w:sz w:val="24"/>
                <w:szCs w:val="24"/>
              </w:rPr>
              <w:t>项目周围环境概况图</w:t>
            </w:r>
          </w:p>
          <w:p w:rsidR="003A0736" w:rsidRDefault="003A0736" w:rsidP="003A0736">
            <w:pPr>
              <w:spacing w:line="500" w:lineRule="exact"/>
              <w:ind w:left="180" w:firstLine="570"/>
              <w:rPr>
                <w:sz w:val="24"/>
                <w:szCs w:val="24"/>
              </w:rPr>
            </w:pPr>
            <w:r>
              <w:rPr>
                <w:sz w:val="24"/>
                <w:szCs w:val="24"/>
              </w:rPr>
              <w:t>附图</w:t>
            </w:r>
            <w:r w:rsidR="00254CEC">
              <w:rPr>
                <w:rFonts w:hint="eastAsia"/>
                <w:sz w:val="24"/>
                <w:szCs w:val="24"/>
              </w:rPr>
              <w:t>4</w:t>
            </w:r>
            <w:r>
              <w:rPr>
                <w:sz w:val="24"/>
                <w:szCs w:val="24"/>
              </w:rPr>
              <w:t xml:space="preserve">   </w:t>
            </w:r>
            <w:r w:rsidR="00B41EBA">
              <w:rPr>
                <w:sz w:val="24"/>
                <w:szCs w:val="24"/>
              </w:rPr>
              <w:t>厂区平面布置示意图</w:t>
            </w:r>
          </w:p>
          <w:p w:rsidR="00254CEC" w:rsidRDefault="00254CEC" w:rsidP="00254CEC">
            <w:pPr>
              <w:spacing w:line="500" w:lineRule="exact"/>
              <w:ind w:left="180" w:firstLine="570"/>
              <w:rPr>
                <w:sz w:val="24"/>
                <w:szCs w:val="24"/>
              </w:rPr>
            </w:pPr>
            <w:r>
              <w:rPr>
                <w:sz w:val="24"/>
                <w:szCs w:val="24"/>
              </w:rPr>
              <w:t>附图</w:t>
            </w:r>
            <w:r>
              <w:rPr>
                <w:rFonts w:hint="eastAsia"/>
                <w:sz w:val="24"/>
                <w:szCs w:val="24"/>
              </w:rPr>
              <w:t>5</w:t>
            </w:r>
            <w:r>
              <w:rPr>
                <w:sz w:val="24"/>
                <w:szCs w:val="24"/>
              </w:rPr>
              <w:t xml:space="preserve">   </w:t>
            </w:r>
            <w:r w:rsidR="00B41EBA">
              <w:rPr>
                <w:sz w:val="24"/>
                <w:szCs w:val="24"/>
              </w:rPr>
              <w:t>项目周围环境及现状图</w:t>
            </w:r>
          </w:p>
          <w:p w:rsidR="00B24384" w:rsidRDefault="006F28F7" w:rsidP="00133D31">
            <w:pPr>
              <w:spacing w:line="500" w:lineRule="exact"/>
              <w:ind w:left="180" w:firstLine="570"/>
              <w:rPr>
                <w:sz w:val="24"/>
                <w:szCs w:val="24"/>
              </w:rPr>
            </w:pPr>
            <w:r>
              <w:rPr>
                <w:sz w:val="24"/>
                <w:szCs w:val="24"/>
              </w:rPr>
              <w:t>附件</w:t>
            </w:r>
            <w:r>
              <w:rPr>
                <w:sz w:val="24"/>
                <w:szCs w:val="24"/>
              </w:rPr>
              <w:t xml:space="preserve">1   </w:t>
            </w:r>
            <w:r>
              <w:rPr>
                <w:sz w:val="24"/>
                <w:szCs w:val="24"/>
              </w:rPr>
              <w:t>项目委托书</w:t>
            </w:r>
          </w:p>
          <w:p w:rsidR="00B24384" w:rsidRDefault="006F28F7" w:rsidP="00133D31">
            <w:pPr>
              <w:spacing w:line="500" w:lineRule="exact"/>
              <w:ind w:left="180" w:firstLine="570"/>
              <w:rPr>
                <w:sz w:val="24"/>
                <w:szCs w:val="24"/>
              </w:rPr>
            </w:pPr>
            <w:r>
              <w:rPr>
                <w:sz w:val="24"/>
                <w:szCs w:val="24"/>
              </w:rPr>
              <w:t>附件</w:t>
            </w:r>
            <w:r>
              <w:rPr>
                <w:sz w:val="24"/>
                <w:szCs w:val="24"/>
              </w:rPr>
              <w:t>2</w:t>
            </w:r>
            <w:r>
              <w:rPr>
                <w:rFonts w:hint="eastAsia"/>
                <w:sz w:val="24"/>
                <w:szCs w:val="24"/>
              </w:rPr>
              <w:t xml:space="preserve">   </w:t>
            </w:r>
            <w:r>
              <w:rPr>
                <w:sz w:val="24"/>
                <w:szCs w:val="24"/>
              </w:rPr>
              <w:t>项目备案表</w:t>
            </w:r>
          </w:p>
          <w:p w:rsidR="00B24384" w:rsidRDefault="006F28F7" w:rsidP="00133D31">
            <w:pPr>
              <w:spacing w:line="500" w:lineRule="exact"/>
              <w:ind w:left="180" w:firstLine="570"/>
              <w:rPr>
                <w:sz w:val="24"/>
                <w:szCs w:val="24"/>
              </w:rPr>
            </w:pPr>
            <w:r>
              <w:rPr>
                <w:sz w:val="24"/>
                <w:szCs w:val="24"/>
              </w:rPr>
              <w:t>附件</w:t>
            </w:r>
            <w:r>
              <w:rPr>
                <w:sz w:val="24"/>
                <w:szCs w:val="24"/>
              </w:rPr>
              <w:t>3</w:t>
            </w:r>
            <w:r>
              <w:rPr>
                <w:rFonts w:hint="eastAsia"/>
                <w:sz w:val="24"/>
                <w:szCs w:val="24"/>
              </w:rPr>
              <w:t xml:space="preserve">   </w:t>
            </w:r>
            <w:r w:rsidR="00390A74">
              <w:rPr>
                <w:rFonts w:hint="eastAsia"/>
                <w:sz w:val="24"/>
                <w:szCs w:val="24"/>
              </w:rPr>
              <w:t>土地证</w:t>
            </w:r>
          </w:p>
          <w:p w:rsidR="00B24384" w:rsidRDefault="006F28F7" w:rsidP="00133D31">
            <w:pPr>
              <w:spacing w:line="500" w:lineRule="exact"/>
              <w:ind w:left="180" w:firstLine="570"/>
              <w:rPr>
                <w:sz w:val="24"/>
                <w:szCs w:val="24"/>
              </w:rPr>
            </w:pPr>
            <w:r>
              <w:rPr>
                <w:sz w:val="24"/>
                <w:szCs w:val="24"/>
              </w:rPr>
              <w:t>附件</w:t>
            </w:r>
            <w:r>
              <w:rPr>
                <w:sz w:val="24"/>
                <w:szCs w:val="24"/>
              </w:rPr>
              <w:t xml:space="preserve">4  </w:t>
            </w:r>
            <w:r>
              <w:rPr>
                <w:rFonts w:hint="eastAsia"/>
                <w:sz w:val="24"/>
                <w:szCs w:val="24"/>
              </w:rPr>
              <w:t xml:space="preserve"> </w:t>
            </w:r>
            <w:r w:rsidR="00390A74">
              <w:rPr>
                <w:rFonts w:hint="eastAsia"/>
                <w:sz w:val="24"/>
                <w:szCs w:val="24"/>
              </w:rPr>
              <w:t>规划许可证</w:t>
            </w:r>
          </w:p>
          <w:p w:rsidR="00596DBE" w:rsidRDefault="00596DBE" w:rsidP="00596DBE">
            <w:pPr>
              <w:spacing w:line="500" w:lineRule="exact"/>
              <w:ind w:left="180" w:firstLine="570"/>
              <w:rPr>
                <w:sz w:val="24"/>
                <w:szCs w:val="24"/>
              </w:rPr>
            </w:pPr>
            <w:r>
              <w:rPr>
                <w:sz w:val="24"/>
                <w:szCs w:val="24"/>
              </w:rPr>
              <w:t>附件</w:t>
            </w:r>
            <w:r>
              <w:rPr>
                <w:rFonts w:hint="eastAsia"/>
                <w:sz w:val="24"/>
                <w:szCs w:val="24"/>
              </w:rPr>
              <w:t>5</w:t>
            </w:r>
            <w:r>
              <w:rPr>
                <w:sz w:val="24"/>
                <w:szCs w:val="24"/>
              </w:rPr>
              <w:t xml:space="preserve">  </w:t>
            </w:r>
            <w:r>
              <w:rPr>
                <w:rFonts w:hint="eastAsia"/>
                <w:sz w:val="24"/>
                <w:szCs w:val="24"/>
              </w:rPr>
              <w:t xml:space="preserve"> </w:t>
            </w:r>
            <w:r w:rsidR="00390A74">
              <w:rPr>
                <w:rFonts w:hint="eastAsia"/>
                <w:sz w:val="24"/>
                <w:szCs w:val="24"/>
              </w:rPr>
              <w:t>租赁协议</w:t>
            </w:r>
          </w:p>
          <w:p w:rsidR="00D36E83" w:rsidRDefault="00D36E83" w:rsidP="00596DBE">
            <w:pPr>
              <w:spacing w:line="500" w:lineRule="exact"/>
              <w:ind w:left="180" w:firstLine="570"/>
              <w:rPr>
                <w:sz w:val="24"/>
                <w:szCs w:val="24"/>
              </w:rPr>
            </w:pPr>
            <w:r>
              <w:rPr>
                <w:sz w:val="24"/>
                <w:szCs w:val="24"/>
              </w:rPr>
              <w:t>附件</w:t>
            </w:r>
            <w:r>
              <w:rPr>
                <w:rFonts w:hint="eastAsia"/>
                <w:sz w:val="24"/>
                <w:szCs w:val="24"/>
              </w:rPr>
              <w:t>6</w:t>
            </w:r>
            <w:r>
              <w:rPr>
                <w:sz w:val="24"/>
                <w:szCs w:val="24"/>
              </w:rPr>
              <w:t xml:space="preserve">  </w:t>
            </w:r>
            <w:r>
              <w:rPr>
                <w:rFonts w:hint="eastAsia"/>
                <w:sz w:val="24"/>
                <w:szCs w:val="24"/>
              </w:rPr>
              <w:t xml:space="preserve"> </w:t>
            </w:r>
            <w:proofErr w:type="gramStart"/>
            <w:r w:rsidRPr="00D36E83">
              <w:rPr>
                <w:bCs/>
                <w:sz w:val="24"/>
                <w:szCs w:val="24"/>
              </w:rPr>
              <w:t>偃发改</w:t>
            </w:r>
            <w:proofErr w:type="gramEnd"/>
            <w:r w:rsidRPr="00D36E83">
              <w:rPr>
                <w:bCs/>
                <w:sz w:val="24"/>
                <w:szCs w:val="24"/>
              </w:rPr>
              <w:t>[2013]131</w:t>
            </w:r>
            <w:r w:rsidRPr="00D36E83">
              <w:rPr>
                <w:bCs/>
                <w:sz w:val="24"/>
                <w:szCs w:val="24"/>
              </w:rPr>
              <w:t>号</w:t>
            </w:r>
          </w:p>
          <w:p w:rsidR="00B41EBA" w:rsidRDefault="00B41EBA" w:rsidP="00B41EBA">
            <w:pPr>
              <w:spacing w:line="500" w:lineRule="exact"/>
              <w:ind w:left="180" w:firstLine="570"/>
              <w:rPr>
                <w:sz w:val="24"/>
                <w:szCs w:val="24"/>
              </w:rPr>
            </w:pPr>
            <w:r>
              <w:rPr>
                <w:sz w:val="24"/>
                <w:szCs w:val="24"/>
              </w:rPr>
              <w:t>附件</w:t>
            </w:r>
            <w:r w:rsidR="00D36E83">
              <w:rPr>
                <w:rFonts w:hint="eastAsia"/>
                <w:sz w:val="24"/>
                <w:szCs w:val="24"/>
              </w:rPr>
              <w:t>7</w:t>
            </w:r>
            <w:r>
              <w:rPr>
                <w:sz w:val="24"/>
                <w:szCs w:val="24"/>
              </w:rPr>
              <w:t xml:space="preserve">  </w:t>
            </w:r>
            <w:r>
              <w:rPr>
                <w:rFonts w:hint="eastAsia"/>
                <w:sz w:val="24"/>
                <w:szCs w:val="24"/>
              </w:rPr>
              <w:t xml:space="preserve"> </w:t>
            </w:r>
            <w:r>
              <w:rPr>
                <w:rFonts w:hint="eastAsia"/>
                <w:sz w:val="24"/>
                <w:szCs w:val="24"/>
              </w:rPr>
              <w:t>责令改正决定书</w:t>
            </w:r>
          </w:p>
          <w:p w:rsidR="00A95B4B" w:rsidRDefault="00A95B4B" w:rsidP="00A95B4B">
            <w:pPr>
              <w:spacing w:line="500" w:lineRule="exact"/>
              <w:ind w:left="180" w:firstLine="570"/>
              <w:rPr>
                <w:sz w:val="24"/>
                <w:szCs w:val="24"/>
              </w:rPr>
            </w:pPr>
            <w:r>
              <w:rPr>
                <w:sz w:val="24"/>
                <w:szCs w:val="24"/>
              </w:rPr>
              <w:t>附件</w:t>
            </w:r>
            <w:r>
              <w:rPr>
                <w:rFonts w:hint="eastAsia"/>
                <w:sz w:val="24"/>
                <w:szCs w:val="24"/>
              </w:rPr>
              <w:t>8</w:t>
            </w:r>
            <w:r>
              <w:rPr>
                <w:sz w:val="24"/>
                <w:szCs w:val="24"/>
              </w:rPr>
              <w:t xml:space="preserve">  </w:t>
            </w:r>
            <w:r>
              <w:rPr>
                <w:rFonts w:hint="eastAsia"/>
                <w:sz w:val="24"/>
                <w:szCs w:val="24"/>
              </w:rPr>
              <w:t xml:space="preserve"> </w:t>
            </w:r>
            <w:r>
              <w:rPr>
                <w:rFonts w:hint="eastAsia"/>
                <w:sz w:val="24"/>
                <w:szCs w:val="24"/>
              </w:rPr>
              <w:t>行政处罚决定书</w:t>
            </w:r>
          </w:p>
          <w:p w:rsidR="00B41EBA" w:rsidRDefault="00B41EBA" w:rsidP="00596DBE">
            <w:pPr>
              <w:spacing w:line="500" w:lineRule="exact"/>
              <w:ind w:left="180" w:firstLine="570"/>
              <w:rPr>
                <w:sz w:val="24"/>
                <w:szCs w:val="24"/>
              </w:rPr>
            </w:pPr>
          </w:p>
          <w:p w:rsidR="00B24384" w:rsidRDefault="006F28F7" w:rsidP="00133D31">
            <w:pPr>
              <w:spacing w:line="500" w:lineRule="exact"/>
              <w:ind w:firstLine="74"/>
              <w:rPr>
                <w:sz w:val="24"/>
                <w:szCs w:val="24"/>
              </w:rPr>
            </w:pPr>
            <w:r>
              <w:rPr>
                <w:sz w:val="24"/>
                <w:szCs w:val="24"/>
              </w:rPr>
              <w:t>二、如果本报告表不能说明项目产生的污染及对环境造成的影响，应进行专项评价。根据建设项目的特点和当地环境特征，应选下列</w:t>
            </w:r>
            <w:r>
              <w:rPr>
                <w:sz w:val="24"/>
                <w:szCs w:val="24"/>
              </w:rPr>
              <w:t>1-2</w:t>
            </w:r>
            <w:r>
              <w:rPr>
                <w:sz w:val="24"/>
                <w:szCs w:val="24"/>
              </w:rPr>
              <w:t>项进行专项评价。</w:t>
            </w:r>
          </w:p>
          <w:p w:rsidR="00B24384" w:rsidRDefault="006F28F7" w:rsidP="00133D31">
            <w:pPr>
              <w:spacing w:line="500" w:lineRule="exact"/>
              <w:ind w:left="180" w:firstLine="72"/>
              <w:rPr>
                <w:sz w:val="24"/>
                <w:szCs w:val="24"/>
              </w:rPr>
            </w:pPr>
            <w:r>
              <w:rPr>
                <w:sz w:val="24"/>
                <w:szCs w:val="24"/>
              </w:rPr>
              <w:t xml:space="preserve">   1</w:t>
            </w:r>
            <w:r>
              <w:rPr>
                <w:sz w:val="24"/>
                <w:szCs w:val="24"/>
              </w:rPr>
              <w:t>、大气环境影响专项评价</w:t>
            </w:r>
          </w:p>
          <w:p w:rsidR="00B24384" w:rsidRDefault="006F28F7" w:rsidP="00133D31">
            <w:pPr>
              <w:spacing w:line="500" w:lineRule="exact"/>
              <w:ind w:left="180" w:firstLine="72"/>
              <w:rPr>
                <w:sz w:val="24"/>
                <w:szCs w:val="24"/>
              </w:rPr>
            </w:pPr>
            <w:r>
              <w:rPr>
                <w:sz w:val="24"/>
                <w:szCs w:val="24"/>
              </w:rPr>
              <w:t xml:space="preserve">   2</w:t>
            </w:r>
            <w:r>
              <w:rPr>
                <w:sz w:val="24"/>
                <w:szCs w:val="24"/>
              </w:rPr>
              <w:t>、水环境影响专项评价</w:t>
            </w:r>
          </w:p>
          <w:p w:rsidR="00B24384" w:rsidRDefault="006F28F7" w:rsidP="00133D31">
            <w:pPr>
              <w:spacing w:line="500" w:lineRule="exact"/>
              <w:ind w:left="180" w:firstLine="72"/>
              <w:rPr>
                <w:sz w:val="24"/>
                <w:szCs w:val="24"/>
              </w:rPr>
            </w:pPr>
            <w:r>
              <w:rPr>
                <w:sz w:val="24"/>
                <w:szCs w:val="24"/>
              </w:rPr>
              <w:t xml:space="preserve">   3</w:t>
            </w:r>
            <w:r>
              <w:rPr>
                <w:sz w:val="24"/>
                <w:szCs w:val="24"/>
              </w:rPr>
              <w:t>、生态影响专项评价</w:t>
            </w:r>
          </w:p>
          <w:p w:rsidR="00B24384" w:rsidRDefault="006F28F7" w:rsidP="00133D31">
            <w:pPr>
              <w:spacing w:line="500" w:lineRule="exact"/>
              <w:ind w:left="180" w:firstLine="72"/>
              <w:rPr>
                <w:sz w:val="24"/>
                <w:szCs w:val="24"/>
              </w:rPr>
            </w:pPr>
            <w:r>
              <w:rPr>
                <w:sz w:val="24"/>
                <w:szCs w:val="24"/>
              </w:rPr>
              <w:t xml:space="preserve">   4</w:t>
            </w:r>
            <w:r>
              <w:rPr>
                <w:sz w:val="24"/>
                <w:szCs w:val="24"/>
              </w:rPr>
              <w:t>、声环境专项评价</w:t>
            </w:r>
          </w:p>
          <w:p w:rsidR="00B24384" w:rsidRDefault="006F28F7" w:rsidP="00133D31">
            <w:pPr>
              <w:spacing w:line="500" w:lineRule="exact"/>
              <w:ind w:left="180" w:firstLine="72"/>
              <w:rPr>
                <w:sz w:val="24"/>
                <w:szCs w:val="24"/>
              </w:rPr>
            </w:pPr>
            <w:r>
              <w:rPr>
                <w:sz w:val="24"/>
                <w:szCs w:val="24"/>
              </w:rPr>
              <w:t xml:space="preserve">   5</w:t>
            </w:r>
            <w:r>
              <w:rPr>
                <w:sz w:val="24"/>
                <w:szCs w:val="24"/>
              </w:rPr>
              <w:t>、土壤影响专项评价</w:t>
            </w:r>
          </w:p>
          <w:p w:rsidR="00B24384" w:rsidRDefault="006F28F7" w:rsidP="00133D31">
            <w:pPr>
              <w:spacing w:line="500" w:lineRule="exact"/>
              <w:ind w:left="180" w:firstLine="72"/>
              <w:rPr>
                <w:sz w:val="24"/>
                <w:szCs w:val="24"/>
              </w:rPr>
            </w:pPr>
            <w:r>
              <w:rPr>
                <w:sz w:val="24"/>
                <w:szCs w:val="24"/>
              </w:rPr>
              <w:t xml:space="preserve">   6</w:t>
            </w:r>
            <w:r>
              <w:rPr>
                <w:sz w:val="24"/>
                <w:szCs w:val="24"/>
              </w:rPr>
              <w:t>、固体废弃物影响专项评价</w:t>
            </w:r>
          </w:p>
          <w:p w:rsidR="00B24384" w:rsidRDefault="006F28F7" w:rsidP="00133D31">
            <w:pPr>
              <w:adjustRightInd w:val="0"/>
              <w:spacing w:line="500" w:lineRule="exact"/>
              <w:ind w:firstLineChars="200" w:firstLine="480"/>
              <w:rPr>
                <w:szCs w:val="28"/>
              </w:rPr>
            </w:pPr>
            <w:r>
              <w:rPr>
                <w:sz w:val="24"/>
                <w:szCs w:val="24"/>
              </w:rPr>
              <w:t>以上专项评价未包括的可另列专项，专项评价按照《环境影响评价技术导则》中的要求进行。</w:t>
            </w:r>
          </w:p>
          <w:p w:rsidR="00B24384" w:rsidRDefault="00B24384">
            <w:pPr>
              <w:adjustRightInd w:val="0"/>
              <w:snapToGrid w:val="0"/>
              <w:ind w:firstLineChars="200" w:firstLine="420"/>
              <w:rPr>
                <w:sz w:val="21"/>
                <w:szCs w:val="21"/>
              </w:rPr>
            </w:pPr>
          </w:p>
          <w:p w:rsidR="00BC6790" w:rsidRDefault="00BC6790">
            <w:pPr>
              <w:adjustRightInd w:val="0"/>
              <w:snapToGrid w:val="0"/>
              <w:ind w:firstLineChars="200" w:firstLine="420"/>
              <w:rPr>
                <w:sz w:val="21"/>
                <w:szCs w:val="21"/>
              </w:rPr>
            </w:pPr>
          </w:p>
          <w:p w:rsidR="00BC6790" w:rsidRDefault="00BC6790">
            <w:pPr>
              <w:adjustRightInd w:val="0"/>
              <w:snapToGrid w:val="0"/>
              <w:ind w:firstLineChars="200" w:firstLine="420"/>
              <w:rPr>
                <w:sz w:val="21"/>
                <w:szCs w:val="21"/>
              </w:rPr>
            </w:pPr>
          </w:p>
        </w:tc>
      </w:tr>
    </w:tbl>
    <w:p w:rsidR="00B24384" w:rsidRDefault="00B24384">
      <w:pPr>
        <w:spacing w:line="20" w:lineRule="exact"/>
      </w:pPr>
    </w:p>
    <w:sectPr w:rsidR="00B24384" w:rsidSect="00B24384">
      <w:headerReference w:type="first" r:id="rId39"/>
      <w:pgSz w:w="11906" w:h="16838"/>
      <w:pgMar w:top="1418" w:right="1588" w:bottom="1418" w:left="1418" w:header="851" w:footer="1134"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F1" w:rsidRDefault="00B200F1" w:rsidP="00B24384">
      <w:r>
        <w:separator/>
      </w:r>
    </w:p>
  </w:endnote>
  <w:endnote w:type="continuationSeparator" w:id="0">
    <w:p w:rsidR="00B200F1" w:rsidRDefault="00B200F1" w:rsidP="00B2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d"/>
      <w:framePr w:wrap="around" w:vAnchor="text" w:hAnchor="margin" w:xAlign="center" w:y="1"/>
      <w:rPr>
        <w:rStyle w:val="af2"/>
      </w:rPr>
    </w:pPr>
    <w:r>
      <w:fldChar w:fldCharType="begin"/>
    </w:r>
    <w:r>
      <w:rPr>
        <w:rStyle w:val="af2"/>
      </w:rPr>
      <w:instrText xml:space="preserve">PAGE  </w:instrText>
    </w:r>
    <w:r>
      <w:fldChar w:fldCharType="end"/>
    </w:r>
  </w:p>
  <w:p w:rsidR="00667BA9" w:rsidRDefault="00667BA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d"/>
      <w:jc w:val="center"/>
    </w:pPr>
    <w:r>
      <w:fldChar w:fldCharType="begin"/>
    </w:r>
    <w:r>
      <w:rPr>
        <w:rStyle w:val="af2"/>
      </w:rPr>
      <w:instrText xml:space="preserve"> PAGE </w:instrText>
    </w:r>
    <w:r>
      <w:fldChar w:fldCharType="separate"/>
    </w:r>
    <w:r w:rsidR="001E2504">
      <w:rPr>
        <w:rStyle w:val="af2"/>
        <w:noProof/>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d"/>
      <w:jc w:val="center"/>
    </w:pPr>
    <w:r>
      <w:fldChar w:fldCharType="begin"/>
    </w:r>
    <w:r>
      <w:rPr>
        <w:rStyle w:val="af2"/>
      </w:rPr>
      <w:instrText xml:space="preserve"> PAGE </w:instrText>
    </w:r>
    <w:r>
      <w:fldChar w:fldCharType="separate"/>
    </w:r>
    <w:r w:rsidR="001E2504">
      <w:rPr>
        <w:rStyle w:val="af2"/>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F1" w:rsidRDefault="00B200F1" w:rsidP="00B24384">
      <w:r>
        <w:separator/>
      </w:r>
    </w:p>
  </w:footnote>
  <w:footnote w:type="continuationSeparator" w:id="0">
    <w:p w:rsidR="00B200F1" w:rsidRDefault="00B200F1" w:rsidP="00B2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Fonts w:ascii="黑体" w:eastAsia="黑体" w:hAnsi="黑体"/>
        <w:szCs w:val="30"/>
      </w:rPr>
      <w:t>评价适用标准</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Style w:val="1Char"/>
        <w:rFonts w:ascii="黑体" w:eastAsia="黑体" w:hAnsi="黑体"/>
        <w:b w:val="0"/>
        <w:sz w:val="28"/>
        <w:szCs w:val="30"/>
      </w:rPr>
      <w:t>建设项目工程分析</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rPr>
        <w:rStyle w:val="1Char"/>
        <w:rFonts w:ascii="黑体" w:eastAsia="黑体" w:hAnsi="黑体"/>
        <w:b w:val="0"/>
        <w:sz w:val="18"/>
        <w:szCs w:val="30"/>
      </w:rPr>
    </w:pPr>
    <w:r>
      <w:rPr>
        <w:rStyle w:val="1Char"/>
        <w:rFonts w:ascii="黑体" w:eastAsia="黑体" w:hAnsi="黑体"/>
        <w:b w:val="0"/>
        <w:sz w:val="28"/>
        <w:szCs w:val="30"/>
      </w:rPr>
      <w:t>建设项目工程分析</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rPr>
        <w:rStyle w:val="1Char"/>
        <w:rFonts w:ascii="黑体" w:eastAsia="黑体" w:hAnsi="黑体"/>
        <w:b w:val="0"/>
        <w:sz w:val="18"/>
        <w:szCs w:val="30"/>
      </w:rPr>
    </w:pPr>
    <w:r>
      <w:rPr>
        <w:rStyle w:val="1Char"/>
        <w:rFonts w:ascii="黑体" w:eastAsia="黑体" w:hAnsi="黑体"/>
        <w:b w:val="0"/>
        <w:sz w:val="28"/>
        <w:szCs w:val="30"/>
      </w:rPr>
      <w:t>项目主要污染物产生及预计排放情况</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Fonts w:ascii="黑体" w:eastAsia="黑体" w:hAnsi="黑体"/>
        <w:szCs w:val="30"/>
      </w:rPr>
      <w:t>环境影响分析</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rPr>
        <w:rStyle w:val="1Char"/>
        <w:rFonts w:ascii="黑体" w:eastAsia="黑体" w:hAnsi="黑体"/>
        <w:b w:val="0"/>
        <w:sz w:val="18"/>
        <w:szCs w:val="30"/>
      </w:rPr>
    </w:pPr>
    <w:r>
      <w:rPr>
        <w:rFonts w:ascii="黑体" w:eastAsia="黑体" w:hAnsi="黑体"/>
        <w:szCs w:val="30"/>
      </w:rPr>
      <w:t>环境影响分析</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rPr>
        <w:rStyle w:val="1Char"/>
        <w:rFonts w:ascii="黑体" w:eastAsia="黑体" w:hAnsi="黑体"/>
        <w:b w:val="0"/>
        <w:sz w:val="18"/>
        <w:szCs w:val="30"/>
      </w:rPr>
    </w:pPr>
    <w:r>
      <w:rPr>
        <w:rFonts w:ascii="黑体" w:eastAsia="黑体" w:hAnsi="黑体"/>
        <w:szCs w:val="30"/>
      </w:rPr>
      <w:t>建设项目拟采取的防治措施及预期治理效果</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Fonts w:ascii="黑体" w:eastAsia="黑体" w:hAnsi="黑体" w:hint="eastAsia"/>
        <w:szCs w:val="30"/>
      </w:rPr>
      <w:t>结论与建议</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rPr>
        <w:rStyle w:val="1Char"/>
        <w:rFonts w:ascii="黑体" w:eastAsia="黑体" w:hAnsi="黑体"/>
        <w:b w:val="0"/>
        <w:sz w:val="18"/>
        <w:szCs w:val="30"/>
      </w:rPr>
    </w:pPr>
    <w:r>
      <w:rPr>
        <w:rFonts w:ascii="黑体" w:eastAsia="黑体" w:hAnsi="黑体" w:hint="eastAsia"/>
        <w:szCs w:val="30"/>
      </w:rPr>
      <w:t>结论与建议</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pStyle w:val="ae"/>
      <w:pBdr>
        <w:bottom w:val="none" w:sz="0" w:space="0" w:color="auto"/>
      </w:pBdr>
    </w:pPr>
  </w:p>
  <w:p w:rsidR="00667BA9" w:rsidRDefault="00667BA9">
    <w:pPr>
      <w:pStyle w:val="ae"/>
      <w:pBdr>
        <w:bottom w:val="none" w:sz="0" w:space="0" w:color="auto"/>
      </w:pBdr>
      <w:jc w:val="left"/>
    </w:pPr>
    <w:r>
      <w:rPr>
        <w:rFonts w:ascii="黑体" w:eastAsia="黑体" w:hAnsi="黑体" w:hint="eastAsia"/>
        <w:sz w:val="28"/>
      </w:rPr>
      <w:t>建设项目基本情况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pStyle w:val="ae"/>
      <w:pBdr>
        <w:bottom w:val="none" w:sz="0" w:space="0" w:color="auto"/>
      </w:pBdr>
      <w:jc w:val="left"/>
    </w:pPr>
    <w:r>
      <w:rPr>
        <w:rFonts w:ascii="黑体" w:eastAsia="黑体" w:hAnsi="黑体" w:hint="eastAsia"/>
        <w:sz w:val="28"/>
      </w:rPr>
      <w:t>建设项目基本情况</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Style w:val="1Char"/>
        <w:rFonts w:ascii="黑体" w:eastAsia="黑体" w:hAnsi="黑体"/>
        <w:b w:val="0"/>
        <w:sz w:val="28"/>
        <w:szCs w:val="30"/>
      </w:rPr>
      <w:t>建设项目所在地自然环境简况</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Style w:val="1Char"/>
        <w:rFonts w:ascii="黑体" w:eastAsia="黑体" w:hAnsi="黑体"/>
        <w:b w:val="0"/>
        <w:sz w:val="28"/>
        <w:szCs w:val="30"/>
      </w:rPr>
      <w:t>建设项目所在地自然环境环境简况</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Fonts w:ascii="黑体" w:eastAsia="黑体" w:hAnsi="黑体"/>
        <w:szCs w:val="30"/>
      </w:rPr>
      <w:t>环境质量状况</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A9" w:rsidRDefault="00667BA9">
    <w:pPr>
      <w:adjustRightInd w:val="0"/>
      <w:snapToGrid w:val="0"/>
      <w:rPr>
        <w:rStyle w:val="1Char"/>
        <w:rFonts w:ascii="黑体" w:eastAsia="黑体" w:hAnsi="黑体"/>
        <w:b w:val="0"/>
        <w:sz w:val="18"/>
        <w:szCs w:val="30"/>
      </w:rPr>
    </w:pPr>
  </w:p>
  <w:p w:rsidR="00667BA9" w:rsidRDefault="00667BA9">
    <w:pPr>
      <w:adjustRightInd w:val="0"/>
      <w:snapToGrid w:val="0"/>
    </w:pPr>
    <w:r>
      <w:rPr>
        <w:rFonts w:ascii="黑体" w:eastAsia="黑体" w:hAnsi="黑体"/>
        <w:szCs w:val="30"/>
      </w:rPr>
      <w:t>环境质量状况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46D3"/>
    <w:multiLevelType w:val="singleLevel"/>
    <w:tmpl w:val="08D446D3"/>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153602" fillcolor="white" strokecolor="none [3213]">
      <v:fill color="white"/>
      <v:stroke color="none [3213]" weight="1.25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9DC"/>
    <w:rsid w:val="00002136"/>
    <w:rsid w:val="0000277A"/>
    <w:rsid w:val="0000299F"/>
    <w:rsid w:val="00003837"/>
    <w:rsid w:val="000062F8"/>
    <w:rsid w:val="00006BDE"/>
    <w:rsid w:val="00006D9E"/>
    <w:rsid w:val="0001014A"/>
    <w:rsid w:val="000107E6"/>
    <w:rsid w:val="00010C68"/>
    <w:rsid w:val="000113E7"/>
    <w:rsid w:val="000114CA"/>
    <w:rsid w:val="0001152E"/>
    <w:rsid w:val="000116D1"/>
    <w:rsid w:val="00011879"/>
    <w:rsid w:val="00011961"/>
    <w:rsid w:val="00011B06"/>
    <w:rsid w:val="00011EF8"/>
    <w:rsid w:val="00012208"/>
    <w:rsid w:val="00012314"/>
    <w:rsid w:val="0001261B"/>
    <w:rsid w:val="000127C6"/>
    <w:rsid w:val="00012A03"/>
    <w:rsid w:val="00012AB8"/>
    <w:rsid w:val="00012EEE"/>
    <w:rsid w:val="000134D8"/>
    <w:rsid w:val="00013E58"/>
    <w:rsid w:val="00014C52"/>
    <w:rsid w:val="00014EB8"/>
    <w:rsid w:val="00015CE6"/>
    <w:rsid w:val="00016222"/>
    <w:rsid w:val="000168B9"/>
    <w:rsid w:val="000168C5"/>
    <w:rsid w:val="00017388"/>
    <w:rsid w:val="00017C86"/>
    <w:rsid w:val="0002008A"/>
    <w:rsid w:val="00020206"/>
    <w:rsid w:val="000202A4"/>
    <w:rsid w:val="0002057C"/>
    <w:rsid w:val="0002076E"/>
    <w:rsid w:val="00020DB4"/>
    <w:rsid w:val="00021A03"/>
    <w:rsid w:val="00021AEC"/>
    <w:rsid w:val="00021F41"/>
    <w:rsid w:val="00022D14"/>
    <w:rsid w:val="00023C3E"/>
    <w:rsid w:val="00023D37"/>
    <w:rsid w:val="0002449C"/>
    <w:rsid w:val="000248F9"/>
    <w:rsid w:val="000253B0"/>
    <w:rsid w:val="000256E1"/>
    <w:rsid w:val="00026301"/>
    <w:rsid w:val="00026A62"/>
    <w:rsid w:val="00026FB8"/>
    <w:rsid w:val="000273AC"/>
    <w:rsid w:val="00027EEE"/>
    <w:rsid w:val="000301D2"/>
    <w:rsid w:val="000302EC"/>
    <w:rsid w:val="00030559"/>
    <w:rsid w:val="000307BF"/>
    <w:rsid w:val="00030882"/>
    <w:rsid w:val="00030DB3"/>
    <w:rsid w:val="000310A4"/>
    <w:rsid w:val="000310AC"/>
    <w:rsid w:val="000316B2"/>
    <w:rsid w:val="0003180F"/>
    <w:rsid w:val="00031ABE"/>
    <w:rsid w:val="00031CFC"/>
    <w:rsid w:val="00031D2D"/>
    <w:rsid w:val="00032673"/>
    <w:rsid w:val="000327C4"/>
    <w:rsid w:val="0003289D"/>
    <w:rsid w:val="00033583"/>
    <w:rsid w:val="00033C55"/>
    <w:rsid w:val="00033F93"/>
    <w:rsid w:val="000342F0"/>
    <w:rsid w:val="0003473D"/>
    <w:rsid w:val="000351F6"/>
    <w:rsid w:val="0003587A"/>
    <w:rsid w:val="0003590E"/>
    <w:rsid w:val="00035954"/>
    <w:rsid w:val="00035B57"/>
    <w:rsid w:val="00035DB9"/>
    <w:rsid w:val="00035F80"/>
    <w:rsid w:val="0003683B"/>
    <w:rsid w:val="000376EE"/>
    <w:rsid w:val="00037816"/>
    <w:rsid w:val="000406B6"/>
    <w:rsid w:val="00040A1C"/>
    <w:rsid w:val="000413E5"/>
    <w:rsid w:val="0004158B"/>
    <w:rsid w:val="000415E9"/>
    <w:rsid w:val="00042A33"/>
    <w:rsid w:val="000430CF"/>
    <w:rsid w:val="000433F9"/>
    <w:rsid w:val="000435F6"/>
    <w:rsid w:val="0004385B"/>
    <w:rsid w:val="00043955"/>
    <w:rsid w:val="000442F1"/>
    <w:rsid w:val="000445E6"/>
    <w:rsid w:val="000447E7"/>
    <w:rsid w:val="0004496A"/>
    <w:rsid w:val="000452C5"/>
    <w:rsid w:val="000458F9"/>
    <w:rsid w:val="00046354"/>
    <w:rsid w:val="000466D8"/>
    <w:rsid w:val="000468D4"/>
    <w:rsid w:val="00046B0F"/>
    <w:rsid w:val="00047242"/>
    <w:rsid w:val="00047492"/>
    <w:rsid w:val="00047ED9"/>
    <w:rsid w:val="00050468"/>
    <w:rsid w:val="00051834"/>
    <w:rsid w:val="0005197D"/>
    <w:rsid w:val="00052434"/>
    <w:rsid w:val="0005247C"/>
    <w:rsid w:val="00053EFA"/>
    <w:rsid w:val="00053FBA"/>
    <w:rsid w:val="000544C3"/>
    <w:rsid w:val="00055A83"/>
    <w:rsid w:val="00056399"/>
    <w:rsid w:val="000565FA"/>
    <w:rsid w:val="00056A4F"/>
    <w:rsid w:val="000572CA"/>
    <w:rsid w:val="00057427"/>
    <w:rsid w:val="00061071"/>
    <w:rsid w:val="00061993"/>
    <w:rsid w:val="000619F5"/>
    <w:rsid w:val="00061BCA"/>
    <w:rsid w:val="00062676"/>
    <w:rsid w:val="00062738"/>
    <w:rsid w:val="00062ACF"/>
    <w:rsid w:val="000633ED"/>
    <w:rsid w:val="00063816"/>
    <w:rsid w:val="00063CA7"/>
    <w:rsid w:val="00064411"/>
    <w:rsid w:val="00064688"/>
    <w:rsid w:val="00064CE9"/>
    <w:rsid w:val="00065A09"/>
    <w:rsid w:val="00065C5E"/>
    <w:rsid w:val="00066213"/>
    <w:rsid w:val="00067616"/>
    <w:rsid w:val="00070765"/>
    <w:rsid w:val="0007101F"/>
    <w:rsid w:val="000712B9"/>
    <w:rsid w:val="00071338"/>
    <w:rsid w:val="000735CD"/>
    <w:rsid w:val="00073A74"/>
    <w:rsid w:val="00074366"/>
    <w:rsid w:val="0007458C"/>
    <w:rsid w:val="000748B0"/>
    <w:rsid w:val="000757B1"/>
    <w:rsid w:val="000757B2"/>
    <w:rsid w:val="0007599C"/>
    <w:rsid w:val="00075C62"/>
    <w:rsid w:val="0007659A"/>
    <w:rsid w:val="00076B1C"/>
    <w:rsid w:val="00076C13"/>
    <w:rsid w:val="00077B99"/>
    <w:rsid w:val="00077CA6"/>
    <w:rsid w:val="00077EB4"/>
    <w:rsid w:val="000806D0"/>
    <w:rsid w:val="00080AF5"/>
    <w:rsid w:val="00080D32"/>
    <w:rsid w:val="0008142B"/>
    <w:rsid w:val="00081F1D"/>
    <w:rsid w:val="00081F89"/>
    <w:rsid w:val="000822A8"/>
    <w:rsid w:val="00083992"/>
    <w:rsid w:val="00083C01"/>
    <w:rsid w:val="000840C3"/>
    <w:rsid w:val="00084294"/>
    <w:rsid w:val="000853FD"/>
    <w:rsid w:val="00085463"/>
    <w:rsid w:val="00085A28"/>
    <w:rsid w:val="00085FE0"/>
    <w:rsid w:val="00086D5D"/>
    <w:rsid w:val="0008781D"/>
    <w:rsid w:val="00087957"/>
    <w:rsid w:val="000879E4"/>
    <w:rsid w:val="000879E8"/>
    <w:rsid w:val="00087F04"/>
    <w:rsid w:val="00087F8F"/>
    <w:rsid w:val="00090141"/>
    <w:rsid w:val="00090F41"/>
    <w:rsid w:val="00091064"/>
    <w:rsid w:val="000910B5"/>
    <w:rsid w:val="0009137E"/>
    <w:rsid w:val="0009141D"/>
    <w:rsid w:val="00091848"/>
    <w:rsid w:val="00091ABF"/>
    <w:rsid w:val="00093387"/>
    <w:rsid w:val="000933C1"/>
    <w:rsid w:val="000935A6"/>
    <w:rsid w:val="000939AE"/>
    <w:rsid w:val="00095EF7"/>
    <w:rsid w:val="00096420"/>
    <w:rsid w:val="000965AA"/>
    <w:rsid w:val="000967F0"/>
    <w:rsid w:val="0009703E"/>
    <w:rsid w:val="0009717D"/>
    <w:rsid w:val="000971B6"/>
    <w:rsid w:val="000974BF"/>
    <w:rsid w:val="000975F1"/>
    <w:rsid w:val="00097888"/>
    <w:rsid w:val="00097E58"/>
    <w:rsid w:val="00097F90"/>
    <w:rsid w:val="000A0367"/>
    <w:rsid w:val="000A0489"/>
    <w:rsid w:val="000A096A"/>
    <w:rsid w:val="000A0EC6"/>
    <w:rsid w:val="000A11F5"/>
    <w:rsid w:val="000A123E"/>
    <w:rsid w:val="000A1CAF"/>
    <w:rsid w:val="000A32F2"/>
    <w:rsid w:val="000A36D2"/>
    <w:rsid w:val="000A3BB2"/>
    <w:rsid w:val="000A3C4B"/>
    <w:rsid w:val="000A3F9C"/>
    <w:rsid w:val="000A44BD"/>
    <w:rsid w:val="000A48D8"/>
    <w:rsid w:val="000A4F9E"/>
    <w:rsid w:val="000A51A6"/>
    <w:rsid w:val="000A54A0"/>
    <w:rsid w:val="000A5F91"/>
    <w:rsid w:val="000A6381"/>
    <w:rsid w:val="000A65C6"/>
    <w:rsid w:val="000A76F4"/>
    <w:rsid w:val="000A7843"/>
    <w:rsid w:val="000A7A83"/>
    <w:rsid w:val="000A7B18"/>
    <w:rsid w:val="000A7B74"/>
    <w:rsid w:val="000B00C7"/>
    <w:rsid w:val="000B15F9"/>
    <w:rsid w:val="000B17F4"/>
    <w:rsid w:val="000B1957"/>
    <w:rsid w:val="000B1AAA"/>
    <w:rsid w:val="000B2081"/>
    <w:rsid w:val="000B2366"/>
    <w:rsid w:val="000B2ABA"/>
    <w:rsid w:val="000B2CDB"/>
    <w:rsid w:val="000B3394"/>
    <w:rsid w:val="000B3CA0"/>
    <w:rsid w:val="000B3D3F"/>
    <w:rsid w:val="000B3DC7"/>
    <w:rsid w:val="000B3E0B"/>
    <w:rsid w:val="000B4E73"/>
    <w:rsid w:val="000B4EF2"/>
    <w:rsid w:val="000B52BD"/>
    <w:rsid w:val="000B544B"/>
    <w:rsid w:val="000B6A07"/>
    <w:rsid w:val="000B75CE"/>
    <w:rsid w:val="000C0713"/>
    <w:rsid w:val="000C0E5E"/>
    <w:rsid w:val="000C1D81"/>
    <w:rsid w:val="000C21DC"/>
    <w:rsid w:val="000C25D2"/>
    <w:rsid w:val="000C360A"/>
    <w:rsid w:val="000C379B"/>
    <w:rsid w:val="000C3ACB"/>
    <w:rsid w:val="000C4230"/>
    <w:rsid w:val="000C4A7C"/>
    <w:rsid w:val="000C4AF9"/>
    <w:rsid w:val="000C4D85"/>
    <w:rsid w:val="000C4FF9"/>
    <w:rsid w:val="000C5C5D"/>
    <w:rsid w:val="000C690B"/>
    <w:rsid w:val="000C752F"/>
    <w:rsid w:val="000C7A2E"/>
    <w:rsid w:val="000C7ABE"/>
    <w:rsid w:val="000D0EB5"/>
    <w:rsid w:val="000D18B2"/>
    <w:rsid w:val="000D238C"/>
    <w:rsid w:val="000D2726"/>
    <w:rsid w:val="000D279E"/>
    <w:rsid w:val="000D2814"/>
    <w:rsid w:val="000D3551"/>
    <w:rsid w:val="000D3C49"/>
    <w:rsid w:val="000D3DEB"/>
    <w:rsid w:val="000D47C0"/>
    <w:rsid w:val="000D4843"/>
    <w:rsid w:val="000D4AA3"/>
    <w:rsid w:val="000D4C95"/>
    <w:rsid w:val="000D4FAE"/>
    <w:rsid w:val="000D5163"/>
    <w:rsid w:val="000D57D8"/>
    <w:rsid w:val="000D6872"/>
    <w:rsid w:val="000D6BF9"/>
    <w:rsid w:val="000D712A"/>
    <w:rsid w:val="000D74FA"/>
    <w:rsid w:val="000D7932"/>
    <w:rsid w:val="000D7DC5"/>
    <w:rsid w:val="000E0157"/>
    <w:rsid w:val="000E0E4A"/>
    <w:rsid w:val="000E11DB"/>
    <w:rsid w:val="000E1E6B"/>
    <w:rsid w:val="000E1ED0"/>
    <w:rsid w:val="000E3208"/>
    <w:rsid w:val="000E3306"/>
    <w:rsid w:val="000E3467"/>
    <w:rsid w:val="000E37C1"/>
    <w:rsid w:val="000E38C3"/>
    <w:rsid w:val="000E421F"/>
    <w:rsid w:val="000E4FA8"/>
    <w:rsid w:val="000E51B2"/>
    <w:rsid w:val="000E5370"/>
    <w:rsid w:val="000E5493"/>
    <w:rsid w:val="000E57AA"/>
    <w:rsid w:val="000E6BF5"/>
    <w:rsid w:val="000E6EFF"/>
    <w:rsid w:val="000E7098"/>
    <w:rsid w:val="000E7237"/>
    <w:rsid w:val="000E740A"/>
    <w:rsid w:val="000E7A25"/>
    <w:rsid w:val="000F01FB"/>
    <w:rsid w:val="000F0E61"/>
    <w:rsid w:val="000F0EDB"/>
    <w:rsid w:val="000F1A05"/>
    <w:rsid w:val="000F2E1C"/>
    <w:rsid w:val="000F33EC"/>
    <w:rsid w:val="000F3735"/>
    <w:rsid w:val="000F3797"/>
    <w:rsid w:val="000F38F8"/>
    <w:rsid w:val="000F4862"/>
    <w:rsid w:val="000F5093"/>
    <w:rsid w:val="000F60A3"/>
    <w:rsid w:val="000F66C4"/>
    <w:rsid w:val="000F72EC"/>
    <w:rsid w:val="000F735D"/>
    <w:rsid w:val="000F7669"/>
    <w:rsid w:val="000F7CDF"/>
    <w:rsid w:val="0010030E"/>
    <w:rsid w:val="0010034D"/>
    <w:rsid w:val="00100626"/>
    <w:rsid w:val="00100A96"/>
    <w:rsid w:val="00101643"/>
    <w:rsid w:val="0010191B"/>
    <w:rsid w:val="00102745"/>
    <w:rsid w:val="00103156"/>
    <w:rsid w:val="00103F44"/>
    <w:rsid w:val="00104D4C"/>
    <w:rsid w:val="0010527E"/>
    <w:rsid w:val="00105338"/>
    <w:rsid w:val="001055DE"/>
    <w:rsid w:val="0010561F"/>
    <w:rsid w:val="00105694"/>
    <w:rsid w:val="001058D2"/>
    <w:rsid w:val="00105E1C"/>
    <w:rsid w:val="0010645C"/>
    <w:rsid w:val="00107387"/>
    <w:rsid w:val="001078FE"/>
    <w:rsid w:val="00107B0C"/>
    <w:rsid w:val="00110BFC"/>
    <w:rsid w:val="00110C4C"/>
    <w:rsid w:val="00110C56"/>
    <w:rsid w:val="00111D66"/>
    <w:rsid w:val="0011212D"/>
    <w:rsid w:val="00112D22"/>
    <w:rsid w:val="001135DF"/>
    <w:rsid w:val="0011412C"/>
    <w:rsid w:val="00114296"/>
    <w:rsid w:val="001148E8"/>
    <w:rsid w:val="00115E8E"/>
    <w:rsid w:val="00116002"/>
    <w:rsid w:val="001163A9"/>
    <w:rsid w:val="0011642C"/>
    <w:rsid w:val="00116856"/>
    <w:rsid w:val="00117381"/>
    <w:rsid w:val="001200CF"/>
    <w:rsid w:val="001208AB"/>
    <w:rsid w:val="00120B4B"/>
    <w:rsid w:val="00121099"/>
    <w:rsid w:val="001214CC"/>
    <w:rsid w:val="00121ACC"/>
    <w:rsid w:val="001221DB"/>
    <w:rsid w:val="0012241A"/>
    <w:rsid w:val="001226DA"/>
    <w:rsid w:val="00122F29"/>
    <w:rsid w:val="001231C9"/>
    <w:rsid w:val="00123435"/>
    <w:rsid w:val="001246C9"/>
    <w:rsid w:val="001253AB"/>
    <w:rsid w:val="001253C4"/>
    <w:rsid w:val="00125580"/>
    <w:rsid w:val="0012585B"/>
    <w:rsid w:val="0012714A"/>
    <w:rsid w:val="001302EB"/>
    <w:rsid w:val="001304ED"/>
    <w:rsid w:val="00130C11"/>
    <w:rsid w:val="00130E57"/>
    <w:rsid w:val="001310A5"/>
    <w:rsid w:val="00131153"/>
    <w:rsid w:val="001311B0"/>
    <w:rsid w:val="0013181C"/>
    <w:rsid w:val="00131ADC"/>
    <w:rsid w:val="00131E50"/>
    <w:rsid w:val="00131E71"/>
    <w:rsid w:val="0013237F"/>
    <w:rsid w:val="001325F8"/>
    <w:rsid w:val="00133D31"/>
    <w:rsid w:val="00134C9C"/>
    <w:rsid w:val="00134E33"/>
    <w:rsid w:val="00134EFF"/>
    <w:rsid w:val="00135193"/>
    <w:rsid w:val="0013555C"/>
    <w:rsid w:val="001357E9"/>
    <w:rsid w:val="00135B7E"/>
    <w:rsid w:val="001360EE"/>
    <w:rsid w:val="001368CF"/>
    <w:rsid w:val="00136A40"/>
    <w:rsid w:val="001372E6"/>
    <w:rsid w:val="00137911"/>
    <w:rsid w:val="001379A7"/>
    <w:rsid w:val="00137AA1"/>
    <w:rsid w:val="0014103D"/>
    <w:rsid w:val="00141158"/>
    <w:rsid w:val="00141801"/>
    <w:rsid w:val="00141D3A"/>
    <w:rsid w:val="00141D80"/>
    <w:rsid w:val="00141F52"/>
    <w:rsid w:val="00142511"/>
    <w:rsid w:val="0014271B"/>
    <w:rsid w:val="001427D5"/>
    <w:rsid w:val="00142AA2"/>
    <w:rsid w:val="00142BF4"/>
    <w:rsid w:val="00143276"/>
    <w:rsid w:val="001433B4"/>
    <w:rsid w:val="00143955"/>
    <w:rsid w:val="00143AE0"/>
    <w:rsid w:val="00143C4A"/>
    <w:rsid w:val="00143ED7"/>
    <w:rsid w:val="00143FDA"/>
    <w:rsid w:val="001444FF"/>
    <w:rsid w:val="001455A9"/>
    <w:rsid w:val="001456EA"/>
    <w:rsid w:val="0014578E"/>
    <w:rsid w:val="00146330"/>
    <w:rsid w:val="0014646C"/>
    <w:rsid w:val="00146515"/>
    <w:rsid w:val="00146F43"/>
    <w:rsid w:val="001471A2"/>
    <w:rsid w:val="00147A0C"/>
    <w:rsid w:val="00150C9B"/>
    <w:rsid w:val="001519B4"/>
    <w:rsid w:val="00152701"/>
    <w:rsid w:val="00153A32"/>
    <w:rsid w:val="00153B74"/>
    <w:rsid w:val="001544F6"/>
    <w:rsid w:val="0015485F"/>
    <w:rsid w:val="00154AFD"/>
    <w:rsid w:val="00154D62"/>
    <w:rsid w:val="001550D0"/>
    <w:rsid w:val="001553D9"/>
    <w:rsid w:val="00155A1B"/>
    <w:rsid w:val="00155AD6"/>
    <w:rsid w:val="00156097"/>
    <w:rsid w:val="001565D7"/>
    <w:rsid w:val="00156DE4"/>
    <w:rsid w:val="001608F5"/>
    <w:rsid w:val="00160DD5"/>
    <w:rsid w:val="00160F0D"/>
    <w:rsid w:val="001617FB"/>
    <w:rsid w:val="00161917"/>
    <w:rsid w:val="0016259F"/>
    <w:rsid w:val="00162CDB"/>
    <w:rsid w:val="00162FD0"/>
    <w:rsid w:val="00163AE9"/>
    <w:rsid w:val="00163E59"/>
    <w:rsid w:val="00165602"/>
    <w:rsid w:val="00165B58"/>
    <w:rsid w:val="00165C2D"/>
    <w:rsid w:val="001678A4"/>
    <w:rsid w:val="001679BA"/>
    <w:rsid w:val="001704C0"/>
    <w:rsid w:val="00170BBA"/>
    <w:rsid w:val="00170E8D"/>
    <w:rsid w:val="00171045"/>
    <w:rsid w:val="0017150B"/>
    <w:rsid w:val="001716A3"/>
    <w:rsid w:val="001718B9"/>
    <w:rsid w:val="00171D84"/>
    <w:rsid w:val="00172435"/>
    <w:rsid w:val="001724FE"/>
    <w:rsid w:val="001727D8"/>
    <w:rsid w:val="00172A27"/>
    <w:rsid w:val="0017301B"/>
    <w:rsid w:val="001730B0"/>
    <w:rsid w:val="00173DE4"/>
    <w:rsid w:val="00174152"/>
    <w:rsid w:val="0017430F"/>
    <w:rsid w:val="00174487"/>
    <w:rsid w:val="00174963"/>
    <w:rsid w:val="00174A3C"/>
    <w:rsid w:val="0017582F"/>
    <w:rsid w:val="00176D48"/>
    <w:rsid w:val="00176FEF"/>
    <w:rsid w:val="001771BC"/>
    <w:rsid w:val="001773DB"/>
    <w:rsid w:val="001776F5"/>
    <w:rsid w:val="0017771E"/>
    <w:rsid w:val="001779DE"/>
    <w:rsid w:val="00177D35"/>
    <w:rsid w:val="00180178"/>
    <w:rsid w:val="00180619"/>
    <w:rsid w:val="00180CB7"/>
    <w:rsid w:val="001818F9"/>
    <w:rsid w:val="00181A3F"/>
    <w:rsid w:val="0018224C"/>
    <w:rsid w:val="00182883"/>
    <w:rsid w:val="0018297B"/>
    <w:rsid w:val="00182DA5"/>
    <w:rsid w:val="00182DFB"/>
    <w:rsid w:val="00183913"/>
    <w:rsid w:val="001839E8"/>
    <w:rsid w:val="00183A0D"/>
    <w:rsid w:val="00183BC4"/>
    <w:rsid w:val="00184C7A"/>
    <w:rsid w:val="00185317"/>
    <w:rsid w:val="0018546C"/>
    <w:rsid w:val="00185610"/>
    <w:rsid w:val="001858B7"/>
    <w:rsid w:val="00185CEB"/>
    <w:rsid w:val="00185D99"/>
    <w:rsid w:val="00186B31"/>
    <w:rsid w:val="00186B5C"/>
    <w:rsid w:val="0018756C"/>
    <w:rsid w:val="001903DB"/>
    <w:rsid w:val="00190654"/>
    <w:rsid w:val="00190AE1"/>
    <w:rsid w:val="00190C48"/>
    <w:rsid w:val="001911CE"/>
    <w:rsid w:val="00191D83"/>
    <w:rsid w:val="00192BB9"/>
    <w:rsid w:val="00192E2A"/>
    <w:rsid w:val="00193CFE"/>
    <w:rsid w:val="0019416E"/>
    <w:rsid w:val="001945C4"/>
    <w:rsid w:val="001949B9"/>
    <w:rsid w:val="00194BC0"/>
    <w:rsid w:val="00194DC1"/>
    <w:rsid w:val="001959CC"/>
    <w:rsid w:val="00195C2E"/>
    <w:rsid w:val="00195DAD"/>
    <w:rsid w:val="001968B6"/>
    <w:rsid w:val="00196A88"/>
    <w:rsid w:val="001973CB"/>
    <w:rsid w:val="00197ED2"/>
    <w:rsid w:val="001A1153"/>
    <w:rsid w:val="001A1D29"/>
    <w:rsid w:val="001A1F44"/>
    <w:rsid w:val="001A26C3"/>
    <w:rsid w:val="001A2FC5"/>
    <w:rsid w:val="001A3581"/>
    <w:rsid w:val="001A3732"/>
    <w:rsid w:val="001A3A91"/>
    <w:rsid w:val="001A4F7F"/>
    <w:rsid w:val="001A52C4"/>
    <w:rsid w:val="001A546C"/>
    <w:rsid w:val="001A5726"/>
    <w:rsid w:val="001A5BBC"/>
    <w:rsid w:val="001A5F77"/>
    <w:rsid w:val="001A61FA"/>
    <w:rsid w:val="001A65D5"/>
    <w:rsid w:val="001A6B97"/>
    <w:rsid w:val="001A6E35"/>
    <w:rsid w:val="001A74E4"/>
    <w:rsid w:val="001B0AD7"/>
    <w:rsid w:val="001B0D64"/>
    <w:rsid w:val="001B0F1C"/>
    <w:rsid w:val="001B1280"/>
    <w:rsid w:val="001B1B10"/>
    <w:rsid w:val="001B1DE7"/>
    <w:rsid w:val="001B1F88"/>
    <w:rsid w:val="001B27D4"/>
    <w:rsid w:val="001B3324"/>
    <w:rsid w:val="001B3B5C"/>
    <w:rsid w:val="001B4499"/>
    <w:rsid w:val="001B50E7"/>
    <w:rsid w:val="001B56F5"/>
    <w:rsid w:val="001B58DD"/>
    <w:rsid w:val="001B5B17"/>
    <w:rsid w:val="001B5B9A"/>
    <w:rsid w:val="001B5F69"/>
    <w:rsid w:val="001B641E"/>
    <w:rsid w:val="001B6A47"/>
    <w:rsid w:val="001B6AD3"/>
    <w:rsid w:val="001B6F61"/>
    <w:rsid w:val="001B70BB"/>
    <w:rsid w:val="001B74A6"/>
    <w:rsid w:val="001B786C"/>
    <w:rsid w:val="001B797B"/>
    <w:rsid w:val="001B7C09"/>
    <w:rsid w:val="001B7E7D"/>
    <w:rsid w:val="001C16FA"/>
    <w:rsid w:val="001C198A"/>
    <w:rsid w:val="001C2922"/>
    <w:rsid w:val="001C2BDD"/>
    <w:rsid w:val="001C2F2F"/>
    <w:rsid w:val="001C2FFB"/>
    <w:rsid w:val="001C3117"/>
    <w:rsid w:val="001C3376"/>
    <w:rsid w:val="001C36E0"/>
    <w:rsid w:val="001C426A"/>
    <w:rsid w:val="001C4488"/>
    <w:rsid w:val="001C4814"/>
    <w:rsid w:val="001C4B4C"/>
    <w:rsid w:val="001C4D5B"/>
    <w:rsid w:val="001C4E56"/>
    <w:rsid w:val="001C51E3"/>
    <w:rsid w:val="001C5870"/>
    <w:rsid w:val="001C5B4F"/>
    <w:rsid w:val="001C67E3"/>
    <w:rsid w:val="001C76C3"/>
    <w:rsid w:val="001C7B32"/>
    <w:rsid w:val="001D0FCB"/>
    <w:rsid w:val="001D138A"/>
    <w:rsid w:val="001D1B88"/>
    <w:rsid w:val="001D1D62"/>
    <w:rsid w:val="001D345F"/>
    <w:rsid w:val="001D39A8"/>
    <w:rsid w:val="001D39F3"/>
    <w:rsid w:val="001D3F83"/>
    <w:rsid w:val="001D41E6"/>
    <w:rsid w:val="001D442C"/>
    <w:rsid w:val="001D4646"/>
    <w:rsid w:val="001D5024"/>
    <w:rsid w:val="001D556C"/>
    <w:rsid w:val="001D5D65"/>
    <w:rsid w:val="001D6071"/>
    <w:rsid w:val="001D6271"/>
    <w:rsid w:val="001D692B"/>
    <w:rsid w:val="001D7148"/>
    <w:rsid w:val="001D7920"/>
    <w:rsid w:val="001D7E92"/>
    <w:rsid w:val="001E0165"/>
    <w:rsid w:val="001E01A8"/>
    <w:rsid w:val="001E148A"/>
    <w:rsid w:val="001E19E4"/>
    <w:rsid w:val="001E208F"/>
    <w:rsid w:val="001E20AC"/>
    <w:rsid w:val="001E2504"/>
    <w:rsid w:val="001E273F"/>
    <w:rsid w:val="001E28D7"/>
    <w:rsid w:val="001E3558"/>
    <w:rsid w:val="001E3709"/>
    <w:rsid w:val="001E3F01"/>
    <w:rsid w:val="001E42A0"/>
    <w:rsid w:val="001E455C"/>
    <w:rsid w:val="001E4A41"/>
    <w:rsid w:val="001E50DC"/>
    <w:rsid w:val="001E5850"/>
    <w:rsid w:val="001E5A14"/>
    <w:rsid w:val="001E62F4"/>
    <w:rsid w:val="001E67C3"/>
    <w:rsid w:val="001E738D"/>
    <w:rsid w:val="001E7815"/>
    <w:rsid w:val="001F178A"/>
    <w:rsid w:val="001F25E7"/>
    <w:rsid w:val="001F2F11"/>
    <w:rsid w:val="001F3B3F"/>
    <w:rsid w:val="001F3FE6"/>
    <w:rsid w:val="001F4145"/>
    <w:rsid w:val="001F43A1"/>
    <w:rsid w:val="001F4642"/>
    <w:rsid w:val="001F5488"/>
    <w:rsid w:val="001F5868"/>
    <w:rsid w:val="001F5C23"/>
    <w:rsid w:val="001F64C6"/>
    <w:rsid w:val="0020075F"/>
    <w:rsid w:val="00200CFB"/>
    <w:rsid w:val="00200D71"/>
    <w:rsid w:val="00201438"/>
    <w:rsid w:val="00201900"/>
    <w:rsid w:val="00201CAB"/>
    <w:rsid w:val="002028C9"/>
    <w:rsid w:val="0020292C"/>
    <w:rsid w:val="00202A2D"/>
    <w:rsid w:val="00202D55"/>
    <w:rsid w:val="00202F1A"/>
    <w:rsid w:val="00202FE9"/>
    <w:rsid w:val="0020393A"/>
    <w:rsid w:val="00203A0C"/>
    <w:rsid w:val="0020458D"/>
    <w:rsid w:val="00204EED"/>
    <w:rsid w:val="00205077"/>
    <w:rsid w:val="002058E8"/>
    <w:rsid w:val="00205CBE"/>
    <w:rsid w:val="00205E65"/>
    <w:rsid w:val="00205E76"/>
    <w:rsid w:val="0020701B"/>
    <w:rsid w:val="002078D0"/>
    <w:rsid w:val="00207A0A"/>
    <w:rsid w:val="00207FE6"/>
    <w:rsid w:val="0021000A"/>
    <w:rsid w:val="002105C8"/>
    <w:rsid w:val="00210EED"/>
    <w:rsid w:val="00211272"/>
    <w:rsid w:val="0021138B"/>
    <w:rsid w:val="002114C5"/>
    <w:rsid w:val="00211D59"/>
    <w:rsid w:val="00212302"/>
    <w:rsid w:val="002126B1"/>
    <w:rsid w:val="00212996"/>
    <w:rsid w:val="002134EA"/>
    <w:rsid w:val="002135C9"/>
    <w:rsid w:val="00213679"/>
    <w:rsid w:val="00214670"/>
    <w:rsid w:val="00214CFB"/>
    <w:rsid w:val="0021509B"/>
    <w:rsid w:val="00215A07"/>
    <w:rsid w:val="00216064"/>
    <w:rsid w:val="00216AF3"/>
    <w:rsid w:val="00216BA4"/>
    <w:rsid w:val="00216E5E"/>
    <w:rsid w:val="00216E9B"/>
    <w:rsid w:val="00217B89"/>
    <w:rsid w:val="0022135D"/>
    <w:rsid w:val="002219A6"/>
    <w:rsid w:val="00222032"/>
    <w:rsid w:val="002227CD"/>
    <w:rsid w:val="002229D3"/>
    <w:rsid w:val="00222CDB"/>
    <w:rsid w:val="00223138"/>
    <w:rsid w:val="002232B1"/>
    <w:rsid w:val="00223342"/>
    <w:rsid w:val="002236A9"/>
    <w:rsid w:val="00223C59"/>
    <w:rsid w:val="00223DA7"/>
    <w:rsid w:val="00223DC7"/>
    <w:rsid w:val="00224510"/>
    <w:rsid w:val="00224514"/>
    <w:rsid w:val="00224D74"/>
    <w:rsid w:val="00224F18"/>
    <w:rsid w:val="0022521E"/>
    <w:rsid w:val="00225314"/>
    <w:rsid w:val="0022557F"/>
    <w:rsid w:val="0022697F"/>
    <w:rsid w:val="00227012"/>
    <w:rsid w:val="00227767"/>
    <w:rsid w:val="0022776B"/>
    <w:rsid w:val="00227A81"/>
    <w:rsid w:val="00227BDD"/>
    <w:rsid w:val="00227D1D"/>
    <w:rsid w:val="00227E8F"/>
    <w:rsid w:val="002300BB"/>
    <w:rsid w:val="002304A3"/>
    <w:rsid w:val="00230727"/>
    <w:rsid w:val="00230801"/>
    <w:rsid w:val="00230963"/>
    <w:rsid w:val="00230A78"/>
    <w:rsid w:val="002312C6"/>
    <w:rsid w:val="00231FFF"/>
    <w:rsid w:val="00232868"/>
    <w:rsid w:val="00233780"/>
    <w:rsid w:val="00233CF8"/>
    <w:rsid w:val="002349BC"/>
    <w:rsid w:val="00234C4D"/>
    <w:rsid w:val="00235192"/>
    <w:rsid w:val="00235AD4"/>
    <w:rsid w:val="00235B8D"/>
    <w:rsid w:val="00236A41"/>
    <w:rsid w:val="002370BA"/>
    <w:rsid w:val="00237120"/>
    <w:rsid w:val="0024057B"/>
    <w:rsid w:val="00240F8F"/>
    <w:rsid w:val="002415B8"/>
    <w:rsid w:val="00241E3D"/>
    <w:rsid w:val="002422D0"/>
    <w:rsid w:val="00242BF6"/>
    <w:rsid w:val="002430C3"/>
    <w:rsid w:val="0024449F"/>
    <w:rsid w:val="002445E4"/>
    <w:rsid w:val="00245410"/>
    <w:rsid w:val="0024574C"/>
    <w:rsid w:val="002459AD"/>
    <w:rsid w:val="00246D65"/>
    <w:rsid w:val="00247E63"/>
    <w:rsid w:val="00250659"/>
    <w:rsid w:val="00250A9A"/>
    <w:rsid w:val="00250C5D"/>
    <w:rsid w:val="00251F7D"/>
    <w:rsid w:val="002521A7"/>
    <w:rsid w:val="0025279B"/>
    <w:rsid w:val="00252ECE"/>
    <w:rsid w:val="0025319D"/>
    <w:rsid w:val="00253972"/>
    <w:rsid w:val="00253A6D"/>
    <w:rsid w:val="00254103"/>
    <w:rsid w:val="00254CEC"/>
    <w:rsid w:val="00254D45"/>
    <w:rsid w:val="00254F7D"/>
    <w:rsid w:val="00254FB4"/>
    <w:rsid w:val="00256151"/>
    <w:rsid w:val="002564CB"/>
    <w:rsid w:val="00256764"/>
    <w:rsid w:val="00256E99"/>
    <w:rsid w:val="002571A1"/>
    <w:rsid w:val="002579F3"/>
    <w:rsid w:val="002600DA"/>
    <w:rsid w:val="00260914"/>
    <w:rsid w:val="00260A2A"/>
    <w:rsid w:val="00260FFF"/>
    <w:rsid w:val="00261574"/>
    <w:rsid w:val="002615F6"/>
    <w:rsid w:val="002624D8"/>
    <w:rsid w:val="00262C25"/>
    <w:rsid w:val="00262C52"/>
    <w:rsid w:val="002635BE"/>
    <w:rsid w:val="00265595"/>
    <w:rsid w:val="00265E8A"/>
    <w:rsid w:val="00265ED0"/>
    <w:rsid w:val="002661F8"/>
    <w:rsid w:val="00266942"/>
    <w:rsid w:val="00267529"/>
    <w:rsid w:val="00267F75"/>
    <w:rsid w:val="00267FE3"/>
    <w:rsid w:val="002700B7"/>
    <w:rsid w:val="002707A6"/>
    <w:rsid w:val="0027114D"/>
    <w:rsid w:val="00271771"/>
    <w:rsid w:val="00271A09"/>
    <w:rsid w:val="0027239D"/>
    <w:rsid w:val="0027297B"/>
    <w:rsid w:val="00272AB8"/>
    <w:rsid w:val="00272D7D"/>
    <w:rsid w:val="002730A5"/>
    <w:rsid w:val="002739E3"/>
    <w:rsid w:val="00274071"/>
    <w:rsid w:val="0027471D"/>
    <w:rsid w:val="00275347"/>
    <w:rsid w:val="00276468"/>
    <w:rsid w:val="002764D6"/>
    <w:rsid w:val="002764FA"/>
    <w:rsid w:val="0027714F"/>
    <w:rsid w:val="002777B8"/>
    <w:rsid w:val="00280459"/>
    <w:rsid w:val="002806FE"/>
    <w:rsid w:val="0028134D"/>
    <w:rsid w:val="00282C23"/>
    <w:rsid w:val="002832A7"/>
    <w:rsid w:val="002832CD"/>
    <w:rsid w:val="00283A34"/>
    <w:rsid w:val="0028487E"/>
    <w:rsid w:val="00284A15"/>
    <w:rsid w:val="00285A51"/>
    <w:rsid w:val="00285D7A"/>
    <w:rsid w:val="00285F7F"/>
    <w:rsid w:val="00285FF4"/>
    <w:rsid w:val="00286494"/>
    <w:rsid w:val="002865B2"/>
    <w:rsid w:val="00287F81"/>
    <w:rsid w:val="0029018C"/>
    <w:rsid w:val="00290366"/>
    <w:rsid w:val="00290775"/>
    <w:rsid w:val="00290BF3"/>
    <w:rsid w:val="00291FF9"/>
    <w:rsid w:val="002924F1"/>
    <w:rsid w:val="00292D0E"/>
    <w:rsid w:val="002937D0"/>
    <w:rsid w:val="002937F0"/>
    <w:rsid w:val="00293F41"/>
    <w:rsid w:val="002940CC"/>
    <w:rsid w:val="0029446A"/>
    <w:rsid w:val="00294F4C"/>
    <w:rsid w:val="0029599B"/>
    <w:rsid w:val="00295A78"/>
    <w:rsid w:val="002960DE"/>
    <w:rsid w:val="002965D5"/>
    <w:rsid w:val="00296936"/>
    <w:rsid w:val="002A0AAF"/>
    <w:rsid w:val="002A0D15"/>
    <w:rsid w:val="002A12CF"/>
    <w:rsid w:val="002A13DF"/>
    <w:rsid w:val="002A211D"/>
    <w:rsid w:val="002A2356"/>
    <w:rsid w:val="002A2A85"/>
    <w:rsid w:val="002A2BED"/>
    <w:rsid w:val="002A413A"/>
    <w:rsid w:val="002A4BD9"/>
    <w:rsid w:val="002A4F2F"/>
    <w:rsid w:val="002A54AD"/>
    <w:rsid w:val="002A56CC"/>
    <w:rsid w:val="002A58EB"/>
    <w:rsid w:val="002A673E"/>
    <w:rsid w:val="002A7243"/>
    <w:rsid w:val="002A7CCC"/>
    <w:rsid w:val="002B0598"/>
    <w:rsid w:val="002B070E"/>
    <w:rsid w:val="002B0DF2"/>
    <w:rsid w:val="002B1F59"/>
    <w:rsid w:val="002B30F2"/>
    <w:rsid w:val="002B35A4"/>
    <w:rsid w:val="002B36D3"/>
    <w:rsid w:val="002B3C50"/>
    <w:rsid w:val="002B3CE4"/>
    <w:rsid w:val="002B4805"/>
    <w:rsid w:val="002B48EA"/>
    <w:rsid w:val="002B4C30"/>
    <w:rsid w:val="002B4DF2"/>
    <w:rsid w:val="002B51EF"/>
    <w:rsid w:val="002B532C"/>
    <w:rsid w:val="002B5B5D"/>
    <w:rsid w:val="002B5FE8"/>
    <w:rsid w:val="002B6348"/>
    <w:rsid w:val="002B70CD"/>
    <w:rsid w:val="002B7149"/>
    <w:rsid w:val="002B72CD"/>
    <w:rsid w:val="002B7B53"/>
    <w:rsid w:val="002B7CD4"/>
    <w:rsid w:val="002B7F12"/>
    <w:rsid w:val="002C0207"/>
    <w:rsid w:val="002C0602"/>
    <w:rsid w:val="002C093C"/>
    <w:rsid w:val="002C0D9B"/>
    <w:rsid w:val="002C0E47"/>
    <w:rsid w:val="002C1091"/>
    <w:rsid w:val="002C1415"/>
    <w:rsid w:val="002C1AED"/>
    <w:rsid w:val="002C1B0B"/>
    <w:rsid w:val="002C1CFF"/>
    <w:rsid w:val="002C362F"/>
    <w:rsid w:val="002C3728"/>
    <w:rsid w:val="002C3B88"/>
    <w:rsid w:val="002C3B9A"/>
    <w:rsid w:val="002C439D"/>
    <w:rsid w:val="002C4DA6"/>
    <w:rsid w:val="002C4EBE"/>
    <w:rsid w:val="002C54A2"/>
    <w:rsid w:val="002C5566"/>
    <w:rsid w:val="002C5758"/>
    <w:rsid w:val="002C5860"/>
    <w:rsid w:val="002C58AA"/>
    <w:rsid w:val="002C60A6"/>
    <w:rsid w:val="002C6654"/>
    <w:rsid w:val="002C6A0B"/>
    <w:rsid w:val="002C78DB"/>
    <w:rsid w:val="002C7BFD"/>
    <w:rsid w:val="002C7C69"/>
    <w:rsid w:val="002D0024"/>
    <w:rsid w:val="002D0557"/>
    <w:rsid w:val="002D07F8"/>
    <w:rsid w:val="002D08D5"/>
    <w:rsid w:val="002D0E24"/>
    <w:rsid w:val="002D10D9"/>
    <w:rsid w:val="002D10F6"/>
    <w:rsid w:val="002D1154"/>
    <w:rsid w:val="002D11FB"/>
    <w:rsid w:val="002D13E5"/>
    <w:rsid w:val="002D2101"/>
    <w:rsid w:val="002D22E5"/>
    <w:rsid w:val="002D251F"/>
    <w:rsid w:val="002D2F63"/>
    <w:rsid w:val="002D398A"/>
    <w:rsid w:val="002D3D81"/>
    <w:rsid w:val="002D3E93"/>
    <w:rsid w:val="002D48C3"/>
    <w:rsid w:val="002D4EDB"/>
    <w:rsid w:val="002D5349"/>
    <w:rsid w:val="002D5B92"/>
    <w:rsid w:val="002D5C77"/>
    <w:rsid w:val="002D5ECA"/>
    <w:rsid w:val="002D6AF8"/>
    <w:rsid w:val="002D6FEE"/>
    <w:rsid w:val="002D741B"/>
    <w:rsid w:val="002D7505"/>
    <w:rsid w:val="002D76FA"/>
    <w:rsid w:val="002D7CD3"/>
    <w:rsid w:val="002E00D1"/>
    <w:rsid w:val="002E052C"/>
    <w:rsid w:val="002E07A4"/>
    <w:rsid w:val="002E0D4C"/>
    <w:rsid w:val="002E15BB"/>
    <w:rsid w:val="002E16D3"/>
    <w:rsid w:val="002E1942"/>
    <w:rsid w:val="002E430A"/>
    <w:rsid w:val="002E431B"/>
    <w:rsid w:val="002E46E9"/>
    <w:rsid w:val="002E4D06"/>
    <w:rsid w:val="002E5F19"/>
    <w:rsid w:val="002E5F66"/>
    <w:rsid w:val="002E6BD5"/>
    <w:rsid w:val="002F0240"/>
    <w:rsid w:val="002F16F9"/>
    <w:rsid w:val="002F2046"/>
    <w:rsid w:val="002F2158"/>
    <w:rsid w:val="002F29C5"/>
    <w:rsid w:val="002F2A48"/>
    <w:rsid w:val="002F3122"/>
    <w:rsid w:val="002F31A2"/>
    <w:rsid w:val="002F3587"/>
    <w:rsid w:val="002F3665"/>
    <w:rsid w:val="002F3A34"/>
    <w:rsid w:val="002F3DF8"/>
    <w:rsid w:val="002F4AD1"/>
    <w:rsid w:val="002F4B35"/>
    <w:rsid w:val="002F54F1"/>
    <w:rsid w:val="002F5686"/>
    <w:rsid w:val="002F5E37"/>
    <w:rsid w:val="002F7440"/>
    <w:rsid w:val="002F75A4"/>
    <w:rsid w:val="002F7A53"/>
    <w:rsid w:val="0030064A"/>
    <w:rsid w:val="0030076F"/>
    <w:rsid w:val="003008BA"/>
    <w:rsid w:val="003009D7"/>
    <w:rsid w:val="00300A2A"/>
    <w:rsid w:val="00300A89"/>
    <w:rsid w:val="003010D2"/>
    <w:rsid w:val="00301A2F"/>
    <w:rsid w:val="00301A9C"/>
    <w:rsid w:val="0030270E"/>
    <w:rsid w:val="003038AD"/>
    <w:rsid w:val="003038F6"/>
    <w:rsid w:val="003039CB"/>
    <w:rsid w:val="003039F7"/>
    <w:rsid w:val="00304030"/>
    <w:rsid w:val="003041CB"/>
    <w:rsid w:val="00304409"/>
    <w:rsid w:val="0030481C"/>
    <w:rsid w:val="0030486E"/>
    <w:rsid w:val="00304A2A"/>
    <w:rsid w:val="00304CC5"/>
    <w:rsid w:val="00305B43"/>
    <w:rsid w:val="00306FF2"/>
    <w:rsid w:val="003075BF"/>
    <w:rsid w:val="00307EF4"/>
    <w:rsid w:val="00310682"/>
    <w:rsid w:val="00311C88"/>
    <w:rsid w:val="003127D6"/>
    <w:rsid w:val="00313400"/>
    <w:rsid w:val="0031359D"/>
    <w:rsid w:val="0031369C"/>
    <w:rsid w:val="003137D8"/>
    <w:rsid w:val="003139F8"/>
    <w:rsid w:val="00313BA2"/>
    <w:rsid w:val="00313CC9"/>
    <w:rsid w:val="003146D6"/>
    <w:rsid w:val="003147D2"/>
    <w:rsid w:val="003147ED"/>
    <w:rsid w:val="003151D1"/>
    <w:rsid w:val="00315B15"/>
    <w:rsid w:val="00315EC4"/>
    <w:rsid w:val="00316217"/>
    <w:rsid w:val="0031631F"/>
    <w:rsid w:val="00317425"/>
    <w:rsid w:val="003176D1"/>
    <w:rsid w:val="00317C5E"/>
    <w:rsid w:val="00320259"/>
    <w:rsid w:val="00320C10"/>
    <w:rsid w:val="00320D75"/>
    <w:rsid w:val="003221AF"/>
    <w:rsid w:val="00323D85"/>
    <w:rsid w:val="00323ED6"/>
    <w:rsid w:val="00324075"/>
    <w:rsid w:val="00324239"/>
    <w:rsid w:val="003252D8"/>
    <w:rsid w:val="00325337"/>
    <w:rsid w:val="0032541B"/>
    <w:rsid w:val="00325A79"/>
    <w:rsid w:val="0032610A"/>
    <w:rsid w:val="00326C96"/>
    <w:rsid w:val="003274EB"/>
    <w:rsid w:val="003277BF"/>
    <w:rsid w:val="0032783D"/>
    <w:rsid w:val="0033005B"/>
    <w:rsid w:val="00331270"/>
    <w:rsid w:val="003313B0"/>
    <w:rsid w:val="00333308"/>
    <w:rsid w:val="00333732"/>
    <w:rsid w:val="00333833"/>
    <w:rsid w:val="00334959"/>
    <w:rsid w:val="00334BFD"/>
    <w:rsid w:val="00334E34"/>
    <w:rsid w:val="003354F1"/>
    <w:rsid w:val="003356A5"/>
    <w:rsid w:val="003359EB"/>
    <w:rsid w:val="0033659F"/>
    <w:rsid w:val="00340357"/>
    <w:rsid w:val="00340829"/>
    <w:rsid w:val="00341045"/>
    <w:rsid w:val="00342DD4"/>
    <w:rsid w:val="00342E06"/>
    <w:rsid w:val="003439F7"/>
    <w:rsid w:val="00343D86"/>
    <w:rsid w:val="00343DBB"/>
    <w:rsid w:val="003448E3"/>
    <w:rsid w:val="00344954"/>
    <w:rsid w:val="00344C5B"/>
    <w:rsid w:val="00344CA3"/>
    <w:rsid w:val="003453BA"/>
    <w:rsid w:val="003458F4"/>
    <w:rsid w:val="00347868"/>
    <w:rsid w:val="00347A6F"/>
    <w:rsid w:val="003504EC"/>
    <w:rsid w:val="00350502"/>
    <w:rsid w:val="00350C70"/>
    <w:rsid w:val="00350D63"/>
    <w:rsid w:val="003517A6"/>
    <w:rsid w:val="00351F33"/>
    <w:rsid w:val="0035383B"/>
    <w:rsid w:val="00353986"/>
    <w:rsid w:val="0035410C"/>
    <w:rsid w:val="003546CB"/>
    <w:rsid w:val="00355867"/>
    <w:rsid w:val="003559CD"/>
    <w:rsid w:val="00356227"/>
    <w:rsid w:val="003564E5"/>
    <w:rsid w:val="00356C00"/>
    <w:rsid w:val="00356E17"/>
    <w:rsid w:val="003576D0"/>
    <w:rsid w:val="00357B2C"/>
    <w:rsid w:val="00357E1C"/>
    <w:rsid w:val="0036043F"/>
    <w:rsid w:val="00360D88"/>
    <w:rsid w:val="00361B0E"/>
    <w:rsid w:val="00361F88"/>
    <w:rsid w:val="0036247B"/>
    <w:rsid w:val="00362BEC"/>
    <w:rsid w:val="0036310F"/>
    <w:rsid w:val="003631CE"/>
    <w:rsid w:val="00363815"/>
    <w:rsid w:val="00363DD9"/>
    <w:rsid w:val="00364CB7"/>
    <w:rsid w:val="003657AD"/>
    <w:rsid w:val="00365949"/>
    <w:rsid w:val="003660B9"/>
    <w:rsid w:val="003660CE"/>
    <w:rsid w:val="003667C9"/>
    <w:rsid w:val="003669D5"/>
    <w:rsid w:val="00366AFA"/>
    <w:rsid w:val="00366EE4"/>
    <w:rsid w:val="0036761F"/>
    <w:rsid w:val="003676E0"/>
    <w:rsid w:val="00367B34"/>
    <w:rsid w:val="0037017B"/>
    <w:rsid w:val="00371CD5"/>
    <w:rsid w:val="0037206A"/>
    <w:rsid w:val="00372A1A"/>
    <w:rsid w:val="00372C41"/>
    <w:rsid w:val="00372E4F"/>
    <w:rsid w:val="00372E71"/>
    <w:rsid w:val="003734CE"/>
    <w:rsid w:val="00373C4F"/>
    <w:rsid w:val="003742AB"/>
    <w:rsid w:val="00374400"/>
    <w:rsid w:val="00374541"/>
    <w:rsid w:val="00375464"/>
    <w:rsid w:val="00375E05"/>
    <w:rsid w:val="00376556"/>
    <w:rsid w:val="00377476"/>
    <w:rsid w:val="003774CE"/>
    <w:rsid w:val="003775A9"/>
    <w:rsid w:val="00377718"/>
    <w:rsid w:val="00377A13"/>
    <w:rsid w:val="00377A80"/>
    <w:rsid w:val="00377B9D"/>
    <w:rsid w:val="00377C51"/>
    <w:rsid w:val="00377F27"/>
    <w:rsid w:val="0038100D"/>
    <w:rsid w:val="003817CE"/>
    <w:rsid w:val="003827BB"/>
    <w:rsid w:val="003838D7"/>
    <w:rsid w:val="00383D28"/>
    <w:rsid w:val="00384387"/>
    <w:rsid w:val="003845EF"/>
    <w:rsid w:val="00384766"/>
    <w:rsid w:val="003858AC"/>
    <w:rsid w:val="00385D2B"/>
    <w:rsid w:val="003866E8"/>
    <w:rsid w:val="00386915"/>
    <w:rsid w:val="00386FD6"/>
    <w:rsid w:val="00387046"/>
    <w:rsid w:val="00387901"/>
    <w:rsid w:val="00390496"/>
    <w:rsid w:val="003904D0"/>
    <w:rsid w:val="00390A74"/>
    <w:rsid w:val="00390E5A"/>
    <w:rsid w:val="003911A1"/>
    <w:rsid w:val="003914D6"/>
    <w:rsid w:val="00391D68"/>
    <w:rsid w:val="003923AC"/>
    <w:rsid w:val="003927CF"/>
    <w:rsid w:val="00392B27"/>
    <w:rsid w:val="0039314D"/>
    <w:rsid w:val="0039380F"/>
    <w:rsid w:val="00394197"/>
    <w:rsid w:val="00394F5D"/>
    <w:rsid w:val="003955E0"/>
    <w:rsid w:val="00396136"/>
    <w:rsid w:val="0039637A"/>
    <w:rsid w:val="00396872"/>
    <w:rsid w:val="00396B31"/>
    <w:rsid w:val="00396B40"/>
    <w:rsid w:val="00396C0B"/>
    <w:rsid w:val="00397182"/>
    <w:rsid w:val="00397F4E"/>
    <w:rsid w:val="00397F9D"/>
    <w:rsid w:val="003A0736"/>
    <w:rsid w:val="003A1012"/>
    <w:rsid w:val="003A10ED"/>
    <w:rsid w:val="003A1165"/>
    <w:rsid w:val="003A1C93"/>
    <w:rsid w:val="003A22D5"/>
    <w:rsid w:val="003A24A6"/>
    <w:rsid w:val="003A30D7"/>
    <w:rsid w:val="003A324A"/>
    <w:rsid w:val="003A423D"/>
    <w:rsid w:val="003A4A13"/>
    <w:rsid w:val="003A4C1E"/>
    <w:rsid w:val="003A516F"/>
    <w:rsid w:val="003A538D"/>
    <w:rsid w:val="003A55C2"/>
    <w:rsid w:val="003A55D5"/>
    <w:rsid w:val="003A561F"/>
    <w:rsid w:val="003A5AC7"/>
    <w:rsid w:val="003A5FCC"/>
    <w:rsid w:val="003A77F3"/>
    <w:rsid w:val="003A7E25"/>
    <w:rsid w:val="003B09F0"/>
    <w:rsid w:val="003B0AA9"/>
    <w:rsid w:val="003B0D1B"/>
    <w:rsid w:val="003B0DCE"/>
    <w:rsid w:val="003B10A7"/>
    <w:rsid w:val="003B16F3"/>
    <w:rsid w:val="003B16F6"/>
    <w:rsid w:val="003B1FE1"/>
    <w:rsid w:val="003B23B5"/>
    <w:rsid w:val="003B28C8"/>
    <w:rsid w:val="003B2DBE"/>
    <w:rsid w:val="003B32BC"/>
    <w:rsid w:val="003B345A"/>
    <w:rsid w:val="003B3641"/>
    <w:rsid w:val="003B4065"/>
    <w:rsid w:val="003B429E"/>
    <w:rsid w:val="003B43E0"/>
    <w:rsid w:val="003B4623"/>
    <w:rsid w:val="003B47EE"/>
    <w:rsid w:val="003B4A2A"/>
    <w:rsid w:val="003B53E2"/>
    <w:rsid w:val="003B5902"/>
    <w:rsid w:val="003B5DCF"/>
    <w:rsid w:val="003B5FE8"/>
    <w:rsid w:val="003B6152"/>
    <w:rsid w:val="003B6672"/>
    <w:rsid w:val="003B76B4"/>
    <w:rsid w:val="003C0332"/>
    <w:rsid w:val="003C0379"/>
    <w:rsid w:val="003C0F2F"/>
    <w:rsid w:val="003C1176"/>
    <w:rsid w:val="003C175A"/>
    <w:rsid w:val="003C1ABC"/>
    <w:rsid w:val="003C1F8D"/>
    <w:rsid w:val="003C22F0"/>
    <w:rsid w:val="003C2573"/>
    <w:rsid w:val="003C297E"/>
    <w:rsid w:val="003C2A72"/>
    <w:rsid w:val="003C2CD3"/>
    <w:rsid w:val="003C331E"/>
    <w:rsid w:val="003C366C"/>
    <w:rsid w:val="003C3B8E"/>
    <w:rsid w:val="003C3D3F"/>
    <w:rsid w:val="003C3D60"/>
    <w:rsid w:val="003C3E3F"/>
    <w:rsid w:val="003C3FE4"/>
    <w:rsid w:val="003C4FE5"/>
    <w:rsid w:val="003C557E"/>
    <w:rsid w:val="003C58E0"/>
    <w:rsid w:val="003C59C3"/>
    <w:rsid w:val="003C5B9F"/>
    <w:rsid w:val="003C607F"/>
    <w:rsid w:val="003C60BD"/>
    <w:rsid w:val="003C6CB4"/>
    <w:rsid w:val="003C6ED9"/>
    <w:rsid w:val="003C78B3"/>
    <w:rsid w:val="003C7DF0"/>
    <w:rsid w:val="003D01A3"/>
    <w:rsid w:val="003D01D5"/>
    <w:rsid w:val="003D023D"/>
    <w:rsid w:val="003D1477"/>
    <w:rsid w:val="003D1B73"/>
    <w:rsid w:val="003D360C"/>
    <w:rsid w:val="003D3B46"/>
    <w:rsid w:val="003D4609"/>
    <w:rsid w:val="003D4ADD"/>
    <w:rsid w:val="003D541D"/>
    <w:rsid w:val="003D62EA"/>
    <w:rsid w:val="003D6BBB"/>
    <w:rsid w:val="003D6F55"/>
    <w:rsid w:val="003D70A0"/>
    <w:rsid w:val="003D7E0F"/>
    <w:rsid w:val="003D7E7F"/>
    <w:rsid w:val="003E0057"/>
    <w:rsid w:val="003E0433"/>
    <w:rsid w:val="003E0E59"/>
    <w:rsid w:val="003E0ECA"/>
    <w:rsid w:val="003E1CC5"/>
    <w:rsid w:val="003E2064"/>
    <w:rsid w:val="003E276F"/>
    <w:rsid w:val="003E3474"/>
    <w:rsid w:val="003E43FB"/>
    <w:rsid w:val="003E4970"/>
    <w:rsid w:val="003E4F83"/>
    <w:rsid w:val="003E5140"/>
    <w:rsid w:val="003E5C98"/>
    <w:rsid w:val="003E6096"/>
    <w:rsid w:val="003E6467"/>
    <w:rsid w:val="003E7085"/>
    <w:rsid w:val="003E722B"/>
    <w:rsid w:val="003E76CE"/>
    <w:rsid w:val="003F0016"/>
    <w:rsid w:val="003F067A"/>
    <w:rsid w:val="003F0C09"/>
    <w:rsid w:val="003F0D2D"/>
    <w:rsid w:val="003F0E8B"/>
    <w:rsid w:val="003F1617"/>
    <w:rsid w:val="003F20E9"/>
    <w:rsid w:val="003F2B4D"/>
    <w:rsid w:val="003F2D56"/>
    <w:rsid w:val="003F3107"/>
    <w:rsid w:val="003F3853"/>
    <w:rsid w:val="003F4290"/>
    <w:rsid w:val="003F44FB"/>
    <w:rsid w:val="003F453B"/>
    <w:rsid w:val="003F4BED"/>
    <w:rsid w:val="003F4E30"/>
    <w:rsid w:val="003F539F"/>
    <w:rsid w:val="003F595D"/>
    <w:rsid w:val="003F6FFA"/>
    <w:rsid w:val="003F71DE"/>
    <w:rsid w:val="003F772A"/>
    <w:rsid w:val="003F78DA"/>
    <w:rsid w:val="003F7E5F"/>
    <w:rsid w:val="004016FC"/>
    <w:rsid w:val="00401808"/>
    <w:rsid w:val="00401832"/>
    <w:rsid w:val="00401C19"/>
    <w:rsid w:val="00401E8F"/>
    <w:rsid w:val="00401F6E"/>
    <w:rsid w:val="004020D1"/>
    <w:rsid w:val="0040243C"/>
    <w:rsid w:val="0040346D"/>
    <w:rsid w:val="00404271"/>
    <w:rsid w:val="00404A88"/>
    <w:rsid w:val="00405A25"/>
    <w:rsid w:val="00406007"/>
    <w:rsid w:val="00406327"/>
    <w:rsid w:val="004072F7"/>
    <w:rsid w:val="00407365"/>
    <w:rsid w:val="00407CDC"/>
    <w:rsid w:val="00407CF0"/>
    <w:rsid w:val="0041072C"/>
    <w:rsid w:val="00410BA9"/>
    <w:rsid w:val="0041157E"/>
    <w:rsid w:val="00412117"/>
    <w:rsid w:val="00412124"/>
    <w:rsid w:val="004126BF"/>
    <w:rsid w:val="00412994"/>
    <w:rsid w:val="00412F5E"/>
    <w:rsid w:val="0041369C"/>
    <w:rsid w:val="00413700"/>
    <w:rsid w:val="00413F34"/>
    <w:rsid w:val="00413F3B"/>
    <w:rsid w:val="004145F3"/>
    <w:rsid w:val="00414B72"/>
    <w:rsid w:val="00415356"/>
    <w:rsid w:val="00415431"/>
    <w:rsid w:val="004156EB"/>
    <w:rsid w:val="00415710"/>
    <w:rsid w:val="00415B52"/>
    <w:rsid w:val="00415FC5"/>
    <w:rsid w:val="00415FE7"/>
    <w:rsid w:val="00416500"/>
    <w:rsid w:val="004165EB"/>
    <w:rsid w:val="00416B89"/>
    <w:rsid w:val="00416CD3"/>
    <w:rsid w:val="004174F1"/>
    <w:rsid w:val="00417A2A"/>
    <w:rsid w:val="004217EA"/>
    <w:rsid w:val="00422559"/>
    <w:rsid w:val="00422D30"/>
    <w:rsid w:val="00422E1C"/>
    <w:rsid w:val="004231A4"/>
    <w:rsid w:val="004235F7"/>
    <w:rsid w:val="00423CE7"/>
    <w:rsid w:val="00424E18"/>
    <w:rsid w:val="00424E27"/>
    <w:rsid w:val="004251D1"/>
    <w:rsid w:val="004255A0"/>
    <w:rsid w:val="004257F4"/>
    <w:rsid w:val="004261C3"/>
    <w:rsid w:val="004261CD"/>
    <w:rsid w:val="0042665C"/>
    <w:rsid w:val="00426903"/>
    <w:rsid w:val="0042717B"/>
    <w:rsid w:val="004276E5"/>
    <w:rsid w:val="00427800"/>
    <w:rsid w:val="00430087"/>
    <w:rsid w:val="004301C2"/>
    <w:rsid w:val="00431330"/>
    <w:rsid w:val="00431B27"/>
    <w:rsid w:val="00432845"/>
    <w:rsid w:val="00432CB5"/>
    <w:rsid w:val="00432F7B"/>
    <w:rsid w:val="00432FD8"/>
    <w:rsid w:val="004336EF"/>
    <w:rsid w:val="0043394F"/>
    <w:rsid w:val="00433A2D"/>
    <w:rsid w:val="00433ABC"/>
    <w:rsid w:val="00433EA4"/>
    <w:rsid w:val="0043475C"/>
    <w:rsid w:val="004347B8"/>
    <w:rsid w:val="00435085"/>
    <w:rsid w:val="004353BA"/>
    <w:rsid w:val="00435C61"/>
    <w:rsid w:val="00435E74"/>
    <w:rsid w:val="004363BD"/>
    <w:rsid w:val="004364AF"/>
    <w:rsid w:val="00436ECB"/>
    <w:rsid w:val="00437632"/>
    <w:rsid w:val="00437E05"/>
    <w:rsid w:val="00440105"/>
    <w:rsid w:val="00440971"/>
    <w:rsid w:val="0044168C"/>
    <w:rsid w:val="0044198B"/>
    <w:rsid w:val="00442091"/>
    <w:rsid w:val="004421CB"/>
    <w:rsid w:val="00442FFC"/>
    <w:rsid w:val="0044361E"/>
    <w:rsid w:val="004438BB"/>
    <w:rsid w:val="00443C98"/>
    <w:rsid w:val="0044487E"/>
    <w:rsid w:val="00444A7F"/>
    <w:rsid w:val="00444ECC"/>
    <w:rsid w:val="00446222"/>
    <w:rsid w:val="00446B0D"/>
    <w:rsid w:val="00446F42"/>
    <w:rsid w:val="00447799"/>
    <w:rsid w:val="00450025"/>
    <w:rsid w:val="004501EB"/>
    <w:rsid w:val="0045045A"/>
    <w:rsid w:val="004507FE"/>
    <w:rsid w:val="004517D2"/>
    <w:rsid w:val="00451CD3"/>
    <w:rsid w:val="00451FE3"/>
    <w:rsid w:val="004525B8"/>
    <w:rsid w:val="00452946"/>
    <w:rsid w:val="00452F8B"/>
    <w:rsid w:val="004530F4"/>
    <w:rsid w:val="004537AE"/>
    <w:rsid w:val="00453B48"/>
    <w:rsid w:val="0045589F"/>
    <w:rsid w:val="00455A80"/>
    <w:rsid w:val="00455D99"/>
    <w:rsid w:val="00456BAB"/>
    <w:rsid w:val="00457147"/>
    <w:rsid w:val="00457164"/>
    <w:rsid w:val="00457986"/>
    <w:rsid w:val="00457992"/>
    <w:rsid w:val="00457F40"/>
    <w:rsid w:val="0046027F"/>
    <w:rsid w:val="004602F9"/>
    <w:rsid w:val="00460476"/>
    <w:rsid w:val="00460D71"/>
    <w:rsid w:val="00462D81"/>
    <w:rsid w:val="00462DA6"/>
    <w:rsid w:val="00463636"/>
    <w:rsid w:val="0046446E"/>
    <w:rsid w:val="004654FC"/>
    <w:rsid w:val="004656D3"/>
    <w:rsid w:val="00465ACF"/>
    <w:rsid w:val="00465F26"/>
    <w:rsid w:val="00466378"/>
    <w:rsid w:val="00466631"/>
    <w:rsid w:val="00466FBB"/>
    <w:rsid w:val="00470851"/>
    <w:rsid w:val="004709DD"/>
    <w:rsid w:val="00471523"/>
    <w:rsid w:val="0047226B"/>
    <w:rsid w:val="00472AF0"/>
    <w:rsid w:val="0047386B"/>
    <w:rsid w:val="00474145"/>
    <w:rsid w:val="00474789"/>
    <w:rsid w:val="00474D33"/>
    <w:rsid w:val="00474D4C"/>
    <w:rsid w:val="004758BF"/>
    <w:rsid w:val="004758F9"/>
    <w:rsid w:val="00475C50"/>
    <w:rsid w:val="00475E68"/>
    <w:rsid w:val="0047666F"/>
    <w:rsid w:val="00476FCD"/>
    <w:rsid w:val="00477A90"/>
    <w:rsid w:val="00480141"/>
    <w:rsid w:val="004802FC"/>
    <w:rsid w:val="0048042A"/>
    <w:rsid w:val="00480586"/>
    <w:rsid w:val="004819A2"/>
    <w:rsid w:val="00482344"/>
    <w:rsid w:val="00482474"/>
    <w:rsid w:val="00482605"/>
    <w:rsid w:val="0048267A"/>
    <w:rsid w:val="004826E2"/>
    <w:rsid w:val="004827EC"/>
    <w:rsid w:val="00482D0E"/>
    <w:rsid w:val="00483156"/>
    <w:rsid w:val="00483EEC"/>
    <w:rsid w:val="00484539"/>
    <w:rsid w:val="0048482A"/>
    <w:rsid w:val="004861D2"/>
    <w:rsid w:val="0048641D"/>
    <w:rsid w:val="004865C4"/>
    <w:rsid w:val="0048666A"/>
    <w:rsid w:val="0048686D"/>
    <w:rsid w:val="004870CF"/>
    <w:rsid w:val="00487172"/>
    <w:rsid w:val="004871B3"/>
    <w:rsid w:val="00487729"/>
    <w:rsid w:val="0049045B"/>
    <w:rsid w:val="0049045E"/>
    <w:rsid w:val="00490754"/>
    <w:rsid w:val="00491A34"/>
    <w:rsid w:val="00491AC3"/>
    <w:rsid w:val="00491BA4"/>
    <w:rsid w:val="004935BB"/>
    <w:rsid w:val="00494958"/>
    <w:rsid w:val="004949D3"/>
    <w:rsid w:val="00494FC0"/>
    <w:rsid w:val="00495C6A"/>
    <w:rsid w:val="00496499"/>
    <w:rsid w:val="004967D1"/>
    <w:rsid w:val="00496D68"/>
    <w:rsid w:val="004974AA"/>
    <w:rsid w:val="0049769C"/>
    <w:rsid w:val="004976FA"/>
    <w:rsid w:val="0049788F"/>
    <w:rsid w:val="00497B19"/>
    <w:rsid w:val="00497D54"/>
    <w:rsid w:val="004A02DB"/>
    <w:rsid w:val="004A04B7"/>
    <w:rsid w:val="004A0509"/>
    <w:rsid w:val="004A0801"/>
    <w:rsid w:val="004A0D29"/>
    <w:rsid w:val="004A0FD1"/>
    <w:rsid w:val="004A1238"/>
    <w:rsid w:val="004A1E45"/>
    <w:rsid w:val="004A1E73"/>
    <w:rsid w:val="004A241A"/>
    <w:rsid w:val="004A2535"/>
    <w:rsid w:val="004A3194"/>
    <w:rsid w:val="004A3D30"/>
    <w:rsid w:val="004A40AB"/>
    <w:rsid w:val="004A5402"/>
    <w:rsid w:val="004A6393"/>
    <w:rsid w:val="004A6DE8"/>
    <w:rsid w:val="004A6EC2"/>
    <w:rsid w:val="004A755C"/>
    <w:rsid w:val="004B0519"/>
    <w:rsid w:val="004B0797"/>
    <w:rsid w:val="004B08E7"/>
    <w:rsid w:val="004B0B3B"/>
    <w:rsid w:val="004B13FB"/>
    <w:rsid w:val="004B1520"/>
    <w:rsid w:val="004B1565"/>
    <w:rsid w:val="004B260F"/>
    <w:rsid w:val="004B2840"/>
    <w:rsid w:val="004B302B"/>
    <w:rsid w:val="004B36FE"/>
    <w:rsid w:val="004B3D75"/>
    <w:rsid w:val="004B5006"/>
    <w:rsid w:val="004B5576"/>
    <w:rsid w:val="004B5DA6"/>
    <w:rsid w:val="004B5DEE"/>
    <w:rsid w:val="004B69CC"/>
    <w:rsid w:val="004B7059"/>
    <w:rsid w:val="004B732B"/>
    <w:rsid w:val="004B7365"/>
    <w:rsid w:val="004B763B"/>
    <w:rsid w:val="004B7B9F"/>
    <w:rsid w:val="004C062C"/>
    <w:rsid w:val="004C06A8"/>
    <w:rsid w:val="004C0737"/>
    <w:rsid w:val="004C1DF4"/>
    <w:rsid w:val="004C251D"/>
    <w:rsid w:val="004C25E9"/>
    <w:rsid w:val="004C27BD"/>
    <w:rsid w:val="004C484F"/>
    <w:rsid w:val="004C4B6F"/>
    <w:rsid w:val="004C5479"/>
    <w:rsid w:val="004C56EA"/>
    <w:rsid w:val="004C58BF"/>
    <w:rsid w:val="004C5CE0"/>
    <w:rsid w:val="004C6A75"/>
    <w:rsid w:val="004C703C"/>
    <w:rsid w:val="004C741D"/>
    <w:rsid w:val="004D0195"/>
    <w:rsid w:val="004D0915"/>
    <w:rsid w:val="004D0D00"/>
    <w:rsid w:val="004D0E77"/>
    <w:rsid w:val="004D12CA"/>
    <w:rsid w:val="004D15BC"/>
    <w:rsid w:val="004D215F"/>
    <w:rsid w:val="004D40C7"/>
    <w:rsid w:val="004D439D"/>
    <w:rsid w:val="004D4810"/>
    <w:rsid w:val="004D4EF5"/>
    <w:rsid w:val="004D7378"/>
    <w:rsid w:val="004E01D0"/>
    <w:rsid w:val="004E08DE"/>
    <w:rsid w:val="004E0D5F"/>
    <w:rsid w:val="004E116A"/>
    <w:rsid w:val="004E1D0C"/>
    <w:rsid w:val="004E1F23"/>
    <w:rsid w:val="004E3B4D"/>
    <w:rsid w:val="004E4DE4"/>
    <w:rsid w:val="004E5052"/>
    <w:rsid w:val="004E5C99"/>
    <w:rsid w:val="004E612C"/>
    <w:rsid w:val="004E6193"/>
    <w:rsid w:val="004E6545"/>
    <w:rsid w:val="004E786F"/>
    <w:rsid w:val="004E7DDE"/>
    <w:rsid w:val="004E7F94"/>
    <w:rsid w:val="004F0215"/>
    <w:rsid w:val="004F0283"/>
    <w:rsid w:val="004F0A4E"/>
    <w:rsid w:val="004F0C17"/>
    <w:rsid w:val="004F1523"/>
    <w:rsid w:val="004F28C8"/>
    <w:rsid w:val="004F409F"/>
    <w:rsid w:val="004F4E9A"/>
    <w:rsid w:val="004F5501"/>
    <w:rsid w:val="004F59A2"/>
    <w:rsid w:val="004F5D4D"/>
    <w:rsid w:val="004F67EF"/>
    <w:rsid w:val="004F7185"/>
    <w:rsid w:val="004F72E5"/>
    <w:rsid w:val="004F7497"/>
    <w:rsid w:val="005002A8"/>
    <w:rsid w:val="00500316"/>
    <w:rsid w:val="00500A7D"/>
    <w:rsid w:val="00500E1C"/>
    <w:rsid w:val="00501FDA"/>
    <w:rsid w:val="005022A0"/>
    <w:rsid w:val="0050249B"/>
    <w:rsid w:val="0050273B"/>
    <w:rsid w:val="00502E35"/>
    <w:rsid w:val="005041CF"/>
    <w:rsid w:val="0050422E"/>
    <w:rsid w:val="005042FA"/>
    <w:rsid w:val="005046CA"/>
    <w:rsid w:val="00504738"/>
    <w:rsid w:val="00504A78"/>
    <w:rsid w:val="00504D27"/>
    <w:rsid w:val="00504E75"/>
    <w:rsid w:val="00504F0C"/>
    <w:rsid w:val="00504FD2"/>
    <w:rsid w:val="005051B6"/>
    <w:rsid w:val="005052DB"/>
    <w:rsid w:val="00505663"/>
    <w:rsid w:val="00505714"/>
    <w:rsid w:val="005058F9"/>
    <w:rsid w:val="00505DAD"/>
    <w:rsid w:val="00506662"/>
    <w:rsid w:val="00506A4D"/>
    <w:rsid w:val="00506B22"/>
    <w:rsid w:val="00506D4C"/>
    <w:rsid w:val="00506FAB"/>
    <w:rsid w:val="00507035"/>
    <w:rsid w:val="00507E8D"/>
    <w:rsid w:val="00510A3C"/>
    <w:rsid w:val="00510F0D"/>
    <w:rsid w:val="0051133F"/>
    <w:rsid w:val="00511CEC"/>
    <w:rsid w:val="00512085"/>
    <w:rsid w:val="00512FE7"/>
    <w:rsid w:val="00513222"/>
    <w:rsid w:val="005134C1"/>
    <w:rsid w:val="005135FD"/>
    <w:rsid w:val="0051368A"/>
    <w:rsid w:val="005137E2"/>
    <w:rsid w:val="00513C1C"/>
    <w:rsid w:val="00513F7B"/>
    <w:rsid w:val="00514535"/>
    <w:rsid w:val="00514CBC"/>
    <w:rsid w:val="00515EC0"/>
    <w:rsid w:val="00515FD0"/>
    <w:rsid w:val="00516EFF"/>
    <w:rsid w:val="00517056"/>
    <w:rsid w:val="005170FA"/>
    <w:rsid w:val="0051727B"/>
    <w:rsid w:val="005179A9"/>
    <w:rsid w:val="00517A37"/>
    <w:rsid w:val="00520CF4"/>
    <w:rsid w:val="00520EB0"/>
    <w:rsid w:val="005216F4"/>
    <w:rsid w:val="00521951"/>
    <w:rsid w:val="005224C3"/>
    <w:rsid w:val="00522535"/>
    <w:rsid w:val="00522EE2"/>
    <w:rsid w:val="00522EF8"/>
    <w:rsid w:val="00523569"/>
    <w:rsid w:val="005236EB"/>
    <w:rsid w:val="00524422"/>
    <w:rsid w:val="005244BB"/>
    <w:rsid w:val="005246B7"/>
    <w:rsid w:val="00524771"/>
    <w:rsid w:val="00524E6C"/>
    <w:rsid w:val="00524F27"/>
    <w:rsid w:val="005257CD"/>
    <w:rsid w:val="005260A6"/>
    <w:rsid w:val="00526452"/>
    <w:rsid w:val="00526B20"/>
    <w:rsid w:val="005274E0"/>
    <w:rsid w:val="00527A27"/>
    <w:rsid w:val="00527FBF"/>
    <w:rsid w:val="00530814"/>
    <w:rsid w:val="005314A3"/>
    <w:rsid w:val="00531FD0"/>
    <w:rsid w:val="0053266C"/>
    <w:rsid w:val="00532AA7"/>
    <w:rsid w:val="00533188"/>
    <w:rsid w:val="0053355B"/>
    <w:rsid w:val="00533AA9"/>
    <w:rsid w:val="00534123"/>
    <w:rsid w:val="0053450A"/>
    <w:rsid w:val="00534588"/>
    <w:rsid w:val="005345A6"/>
    <w:rsid w:val="005348CA"/>
    <w:rsid w:val="00534DDB"/>
    <w:rsid w:val="00534E53"/>
    <w:rsid w:val="00535767"/>
    <w:rsid w:val="005364CF"/>
    <w:rsid w:val="005367C3"/>
    <w:rsid w:val="005368A0"/>
    <w:rsid w:val="00536AE0"/>
    <w:rsid w:val="00536BFD"/>
    <w:rsid w:val="005374DA"/>
    <w:rsid w:val="0053778E"/>
    <w:rsid w:val="0053779E"/>
    <w:rsid w:val="00537D17"/>
    <w:rsid w:val="00537D66"/>
    <w:rsid w:val="0054042D"/>
    <w:rsid w:val="0054050F"/>
    <w:rsid w:val="00540769"/>
    <w:rsid w:val="00540A10"/>
    <w:rsid w:val="00540F33"/>
    <w:rsid w:val="00540F92"/>
    <w:rsid w:val="00542476"/>
    <w:rsid w:val="0054247F"/>
    <w:rsid w:val="00542A3C"/>
    <w:rsid w:val="005435FC"/>
    <w:rsid w:val="00543BA1"/>
    <w:rsid w:val="005443F1"/>
    <w:rsid w:val="00544959"/>
    <w:rsid w:val="005456DB"/>
    <w:rsid w:val="0054570A"/>
    <w:rsid w:val="00545AE8"/>
    <w:rsid w:val="005462D3"/>
    <w:rsid w:val="00546360"/>
    <w:rsid w:val="00546D19"/>
    <w:rsid w:val="005470D9"/>
    <w:rsid w:val="0054716E"/>
    <w:rsid w:val="00547422"/>
    <w:rsid w:val="00547A86"/>
    <w:rsid w:val="005509DA"/>
    <w:rsid w:val="0055109C"/>
    <w:rsid w:val="005511B4"/>
    <w:rsid w:val="005515A6"/>
    <w:rsid w:val="00551A1A"/>
    <w:rsid w:val="00553F5C"/>
    <w:rsid w:val="005545FB"/>
    <w:rsid w:val="005547E2"/>
    <w:rsid w:val="005548BC"/>
    <w:rsid w:val="00554E79"/>
    <w:rsid w:val="00555316"/>
    <w:rsid w:val="0055537A"/>
    <w:rsid w:val="005553EB"/>
    <w:rsid w:val="0055564A"/>
    <w:rsid w:val="00555C1E"/>
    <w:rsid w:val="0055627F"/>
    <w:rsid w:val="00556301"/>
    <w:rsid w:val="00556F6F"/>
    <w:rsid w:val="00560C7C"/>
    <w:rsid w:val="005613FB"/>
    <w:rsid w:val="00561D97"/>
    <w:rsid w:val="00562514"/>
    <w:rsid w:val="0056262A"/>
    <w:rsid w:val="00562AF4"/>
    <w:rsid w:val="00563FDB"/>
    <w:rsid w:val="00564662"/>
    <w:rsid w:val="00564DEB"/>
    <w:rsid w:val="00564E21"/>
    <w:rsid w:val="00564E75"/>
    <w:rsid w:val="00565B16"/>
    <w:rsid w:val="00565DE3"/>
    <w:rsid w:val="00566101"/>
    <w:rsid w:val="005664F8"/>
    <w:rsid w:val="0056667D"/>
    <w:rsid w:val="00566B66"/>
    <w:rsid w:val="00566BBB"/>
    <w:rsid w:val="005679AB"/>
    <w:rsid w:val="00567ECE"/>
    <w:rsid w:val="0057089D"/>
    <w:rsid w:val="00570ACA"/>
    <w:rsid w:val="005729B5"/>
    <w:rsid w:val="005732F1"/>
    <w:rsid w:val="00573340"/>
    <w:rsid w:val="0057375D"/>
    <w:rsid w:val="00573C0E"/>
    <w:rsid w:val="00573F3D"/>
    <w:rsid w:val="00574269"/>
    <w:rsid w:val="005743C9"/>
    <w:rsid w:val="005743D7"/>
    <w:rsid w:val="00574753"/>
    <w:rsid w:val="005754B2"/>
    <w:rsid w:val="00575A2B"/>
    <w:rsid w:val="0057607C"/>
    <w:rsid w:val="005761A3"/>
    <w:rsid w:val="00576200"/>
    <w:rsid w:val="0057629D"/>
    <w:rsid w:val="00576412"/>
    <w:rsid w:val="0057681A"/>
    <w:rsid w:val="005776B7"/>
    <w:rsid w:val="0057791D"/>
    <w:rsid w:val="005779B7"/>
    <w:rsid w:val="00577A7D"/>
    <w:rsid w:val="00577ACB"/>
    <w:rsid w:val="00577FA8"/>
    <w:rsid w:val="0058056D"/>
    <w:rsid w:val="005812B0"/>
    <w:rsid w:val="00581CBA"/>
    <w:rsid w:val="005830D0"/>
    <w:rsid w:val="005832B5"/>
    <w:rsid w:val="00583427"/>
    <w:rsid w:val="00583A73"/>
    <w:rsid w:val="00583C1F"/>
    <w:rsid w:val="005842AE"/>
    <w:rsid w:val="005844CC"/>
    <w:rsid w:val="00584FC2"/>
    <w:rsid w:val="005861F6"/>
    <w:rsid w:val="00586549"/>
    <w:rsid w:val="005868D0"/>
    <w:rsid w:val="00586A13"/>
    <w:rsid w:val="00586DAD"/>
    <w:rsid w:val="00586FEE"/>
    <w:rsid w:val="00587757"/>
    <w:rsid w:val="00587C2C"/>
    <w:rsid w:val="00587D0C"/>
    <w:rsid w:val="00590330"/>
    <w:rsid w:val="005904DD"/>
    <w:rsid w:val="0059142D"/>
    <w:rsid w:val="00591F1E"/>
    <w:rsid w:val="00592278"/>
    <w:rsid w:val="005945C7"/>
    <w:rsid w:val="00594904"/>
    <w:rsid w:val="00594AA9"/>
    <w:rsid w:val="00594B51"/>
    <w:rsid w:val="00594DEC"/>
    <w:rsid w:val="005952EC"/>
    <w:rsid w:val="0059550A"/>
    <w:rsid w:val="00595669"/>
    <w:rsid w:val="005957C8"/>
    <w:rsid w:val="00595888"/>
    <w:rsid w:val="00596755"/>
    <w:rsid w:val="00596AE0"/>
    <w:rsid w:val="00596CF6"/>
    <w:rsid w:val="00596D09"/>
    <w:rsid w:val="00596DBE"/>
    <w:rsid w:val="00596E50"/>
    <w:rsid w:val="0059735B"/>
    <w:rsid w:val="005978B2"/>
    <w:rsid w:val="0059793D"/>
    <w:rsid w:val="005A02B6"/>
    <w:rsid w:val="005A0F68"/>
    <w:rsid w:val="005A2C0A"/>
    <w:rsid w:val="005A315E"/>
    <w:rsid w:val="005A3BD0"/>
    <w:rsid w:val="005A51AA"/>
    <w:rsid w:val="005A6980"/>
    <w:rsid w:val="005A69C3"/>
    <w:rsid w:val="005A6AF3"/>
    <w:rsid w:val="005A75CF"/>
    <w:rsid w:val="005B1181"/>
    <w:rsid w:val="005B14CA"/>
    <w:rsid w:val="005B1573"/>
    <w:rsid w:val="005B2294"/>
    <w:rsid w:val="005B236F"/>
    <w:rsid w:val="005B32DF"/>
    <w:rsid w:val="005B3B81"/>
    <w:rsid w:val="005B4EBF"/>
    <w:rsid w:val="005B4FCB"/>
    <w:rsid w:val="005B4FEB"/>
    <w:rsid w:val="005B5710"/>
    <w:rsid w:val="005B5758"/>
    <w:rsid w:val="005B5C63"/>
    <w:rsid w:val="005B5CCE"/>
    <w:rsid w:val="005B5DC0"/>
    <w:rsid w:val="005B5E79"/>
    <w:rsid w:val="005B6E50"/>
    <w:rsid w:val="005B7567"/>
    <w:rsid w:val="005B78CB"/>
    <w:rsid w:val="005B7CD2"/>
    <w:rsid w:val="005C0F70"/>
    <w:rsid w:val="005C1712"/>
    <w:rsid w:val="005C1867"/>
    <w:rsid w:val="005C1913"/>
    <w:rsid w:val="005C22C7"/>
    <w:rsid w:val="005C2C57"/>
    <w:rsid w:val="005C34B1"/>
    <w:rsid w:val="005C34CE"/>
    <w:rsid w:val="005C3677"/>
    <w:rsid w:val="005C373A"/>
    <w:rsid w:val="005C3878"/>
    <w:rsid w:val="005C3F05"/>
    <w:rsid w:val="005C4162"/>
    <w:rsid w:val="005C46AD"/>
    <w:rsid w:val="005C5251"/>
    <w:rsid w:val="005C52AD"/>
    <w:rsid w:val="005C576C"/>
    <w:rsid w:val="005C5A4A"/>
    <w:rsid w:val="005C5A51"/>
    <w:rsid w:val="005C5C89"/>
    <w:rsid w:val="005C707F"/>
    <w:rsid w:val="005C72CF"/>
    <w:rsid w:val="005C7B85"/>
    <w:rsid w:val="005C7C12"/>
    <w:rsid w:val="005D07BF"/>
    <w:rsid w:val="005D0DAD"/>
    <w:rsid w:val="005D1574"/>
    <w:rsid w:val="005D1910"/>
    <w:rsid w:val="005D2BC9"/>
    <w:rsid w:val="005D3306"/>
    <w:rsid w:val="005D36BA"/>
    <w:rsid w:val="005D411B"/>
    <w:rsid w:val="005D48FD"/>
    <w:rsid w:val="005D4A36"/>
    <w:rsid w:val="005D4A99"/>
    <w:rsid w:val="005D4D1B"/>
    <w:rsid w:val="005D53CD"/>
    <w:rsid w:val="005D6FAF"/>
    <w:rsid w:val="005D7DD7"/>
    <w:rsid w:val="005E0490"/>
    <w:rsid w:val="005E11D6"/>
    <w:rsid w:val="005E1BD0"/>
    <w:rsid w:val="005E25CD"/>
    <w:rsid w:val="005E277B"/>
    <w:rsid w:val="005E2B88"/>
    <w:rsid w:val="005E2DB9"/>
    <w:rsid w:val="005E39C7"/>
    <w:rsid w:val="005E3DA6"/>
    <w:rsid w:val="005E40AF"/>
    <w:rsid w:val="005E47D8"/>
    <w:rsid w:val="005E4AD4"/>
    <w:rsid w:val="005E5C1C"/>
    <w:rsid w:val="005E5F64"/>
    <w:rsid w:val="005E6A9C"/>
    <w:rsid w:val="005E71AD"/>
    <w:rsid w:val="005E742B"/>
    <w:rsid w:val="005E7A55"/>
    <w:rsid w:val="005E7C72"/>
    <w:rsid w:val="005F005E"/>
    <w:rsid w:val="005F030E"/>
    <w:rsid w:val="005F0401"/>
    <w:rsid w:val="005F0B50"/>
    <w:rsid w:val="005F0F80"/>
    <w:rsid w:val="005F1142"/>
    <w:rsid w:val="005F1340"/>
    <w:rsid w:val="005F1B5A"/>
    <w:rsid w:val="005F278D"/>
    <w:rsid w:val="005F2B07"/>
    <w:rsid w:val="005F2E17"/>
    <w:rsid w:val="005F3194"/>
    <w:rsid w:val="005F348D"/>
    <w:rsid w:val="005F3983"/>
    <w:rsid w:val="005F3B5F"/>
    <w:rsid w:val="005F3CDF"/>
    <w:rsid w:val="005F4139"/>
    <w:rsid w:val="005F466A"/>
    <w:rsid w:val="005F47B4"/>
    <w:rsid w:val="005F49A5"/>
    <w:rsid w:val="005F4D08"/>
    <w:rsid w:val="005F5538"/>
    <w:rsid w:val="005F5583"/>
    <w:rsid w:val="005F59E8"/>
    <w:rsid w:val="005F5C07"/>
    <w:rsid w:val="005F5FD1"/>
    <w:rsid w:val="005F6EB0"/>
    <w:rsid w:val="005F6FE5"/>
    <w:rsid w:val="00600003"/>
    <w:rsid w:val="0060099B"/>
    <w:rsid w:val="00601507"/>
    <w:rsid w:val="006015C4"/>
    <w:rsid w:val="00602FB5"/>
    <w:rsid w:val="006032B9"/>
    <w:rsid w:val="006034D6"/>
    <w:rsid w:val="00603763"/>
    <w:rsid w:val="00603F44"/>
    <w:rsid w:val="00603FEE"/>
    <w:rsid w:val="00604156"/>
    <w:rsid w:val="00604B1D"/>
    <w:rsid w:val="00604F9A"/>
    <w:rsid w:val="006055B0"/>
    <w:rsid w:val="006063B8"/>
    <w:rsid w:val="00606C36"/>
    <w:rsid w:val="00606CB8"/>
    <w:rsid w:val="00606CC1"/>
    <w:rsid w:val="006071CC"/>
    <w:rsid w:val="006072AB"/>
    <w:rsid w:val="006074CC"/>
    <w:rsid w:val="006077A3"/>
    <w:rsid w:val="006109EB"/>
    <w:rsid w:val="00610F93"/>
    <w:rsid w:val="00611164"/>
    <w:rsid w:val="00611327"/>
    <w:rsid w:val="00611A64"/>
    <w:rsid w:val="00611B15"/>
    <w:rsid w:val="00612727"/>
    <w:rsid w:val="006129CB"/>
    <w:rsid w:val="00613224"/>
    <w:rsid w:val="00613EE6"/>
    <w:rsid w:val="006142EC"/>
    <w:rsid w:val="00614BC5"/>
    <w:rsid w:val="0061534C"/>
    <w:rsid w:val="00615E28"/>
    <w:rsid w:val="00616249"/>
    <w:rsid w:val="00616348"/>
    <w:rsid w:val="006172B8"/>
    <w:rsid w:val="00617432"/>
    <w:rsid w:val="00617E91"/>
    <w:rsid w:val="0062118A"/>
    <w:rsid w:val="0062137F"/>
    <w:rsid w:val="00621DA2"/>
    <w:rsid w:val="00622611"/>
    <w:rsid w:val="006229F3"/>
    <w:rsid w:val="0062358A"/>
    <w:rsid w:val="00624447"/>
    <w:rsid w:val="00624914"/>
    <w:rsid w:val="00625803"/>
    <w:rsid w:val="0062677E"/>
    <w:rsid w:val="00626A8B"/>
    <w:rsid w:val="00626B06"/>
    <w:rsid w:val="0062796A"/>
    <w:rsid w:val="00627C9A"/>
    <w:rsid w:val="0063066B"/>
    <w:rsid w:val="0063106E"/>
    <w:rsid w:val="006326F9"/>
    <w:rsid w:val="00632984"/>
    <w:rsid w:val="00634013"/>
    <w:rsid w:val="006340F8"/>
    <w:rsid w:val="006341D5"/>
    <w:rsid w:val="00634734"/>
    <w:rsid w:val="00634779"/>
    <w:rsid w:val="0063555C"/>
    <w:rsid w:val="006358B1"/>
    <w:rsid w:val="006366A1"/>
    <w:rsid w:val="006369D1"/>
    <w:rsid w:val="00636A16"/>
    <w:rsid w:val="0063781F"/>
    <w:rsid w:val="00637B38"/>
    <w:rsid w:val="00637EB0"/>
    <w:rsid w:val="0064078A"/>
    <w:rsid w:val="006407AD"/>
    <w:rsid w:val="00641151"/>
    <w:rsid w:val="00641280"/>
    <w:rsid w:val="00641454"/>
    <w:rsid w:val="006421A3"/>
    <w:rsid w:val="006428E0"/>
    <w:rsid w:val="00642C9A"/>
    <w:rsid w:val="00642DA4"/>
    <w:rsid w:val="006434E3"/>
    <w:rsid w:val="00643510"/>
    <w:rsid w:val="006435D5"/>
    <w:rsid w:val="00643D31"/>
    <w:rsid w:val="00643F1B"/>
    <w:rsid w:val="00644761"/>
    <w:rsid w:val="006453F5"/>
    <w:rsid w:val="00646532"/>
    <w:rsid w:val="00646971"/>
    <w:rsid w:val="00647DA4"/>
    <w:rsid w:val="0065049C"/>
    <w:rsid w:val="00650830"/>
    <w:rsid w:val="00650869"/>
    <w:rsid w:val="006509FB"/>
    <w:rsid w:val="00650D61"/>
    <w:rsid w:val="00650DE2"/>
    <w:rsid w:val="00651CC1"/>
    <w:rsid w:val="00652965"/>
    <w:rsid w:val="00652C59"/>
    <w:rsid w:val="006538B9"/>
    <w:rsid w:val="00653C0D"/>
    <w:rsid w:val="00653CDA"/>
    <w:rsid w:val="00653FC8"/>
    <w:rsid w:val="0065409F"/>
    <w:rsid w:val="00655A0A"/>
    <w:rsid w:val="00655AA9"/>
    <w:rsid w:val="00655DE9"/>
    <w:rsid w:val="00656704"/>
    <w:rsid w:val="006567E2"/>
    <w:rsid w:val="0065742B"/>
    <w:rsid w:val="0065743A"/>
    <w:rsid w:val="006578D2"/>
    <w:rsid w:val="00657998"/>
    <w:rsid w:val="00657AE8"/>
    <w:rsid w:val="00657AF2"/>
    <w:rsid w:val="00657E49"/>
    <w:rsid w:val="0066015B"/>
    <w:rsid w:val="00660E3C"/>
    <w:rsid w:val="0066143F"/>
    <w:rsid w:val="00661999"/>
    <w:rsid w:val="00661CAC"/>
    <w:rsid w:val="00662AB4"/>
    <w:rsid w:val="00663707"/>
    <w:rsid w:val="00663DC2"/>
    <w:rsid w:val="006646B5"/>
    <w:rsid w:val="00664C1A"/>
    <w:rsid w:val="00664F26"/>
    <w:rsid w:val="006652C6"/>
    <w:rsid w:val="006658B6"/>
    <w:rsid w:val="00665C4A"/>
    <w:rsid w:val="00666CD3"/>
    <w:rsid w:val="006671F5"/>
    <w:rsid w:val="00667416"/>
    <w:rsid w:val="00667BA9"/>
    <w:rsid w:val="006707CF"/>
    <w:rsid w:val="00671FB4"/>
    <w:rsid w:val="006720ED"/>
    <w:rsid w:val="006721D1"/>
    <w:rsid w:val="00672A0D"/>
    <w:rsid w:val="006731FB"/>
    <w:rsid w:val="00673B3C"/>
    <w:rsid w:val="00673C0D"/>
    <w:rsid w:val="006741B4"/>
    <w:rsid w:val="006744B6"/>
    <w:rsid w:val="00674838"/>
    <w:rsid w:val="006759EA"/>
    <w:rsid w:val="006760E7"/>
    <w:rsid w:val="0067638D"/>
    <w:rsid w:val="006767B8"/>
    <w:rsid w:val="00677585"/>
    <w:rsid w:val="00677A8C"/>
    <w:rsid w:val="00677CBB"/>
    <w:rsid w:val="00677EF6"/>
    <w:rsid w:val="00680203"/>
    <w:rsid w:val="006805BA"/>
    <w:rsid w:val="00680754"/>
    <w:rsid w:val="00680A05"/>
    <w:rsid w:val="00680A0B"/>
    <w:rsid w:val="006810A7"/>
    <w:rsid w:val="006817D4"/>
    <w:rsid w:val="00681854"/>
    <w:rsid w:val="00681B57"/>
    <w:rsid w:val="006823F3"/>
    <w:rsid w:val="0068281C"/>
    <w:rsid w:val="006829E9"/>
    <w:rsid w:val="006833CE"/>
    <w:rsid w:val="0068426F"/>
    <w:rsid w:val="00684F16"/>
    <w:rsid w:val="006855C6"/>
    <w:rsid w:val="00685FB3"/>
    <w:rsid w:val="006863DA"/>
    <w:rsid w:val="006864BF"/>
    <w:rsid w:val="0068731F"/>
    <w:rsid w:val="0069004A"/>
    <w:rsid w:val="00691438"/>
    <w:rsid w:val="006920F1"/>
    <w:rsid w:val="00692A75"/>
    <w:rsid w:val="00693977"/>
    <w:rsid w:val="00693A1B"/>
    <w:rsid w:val="00693F63"/>
    <w:rsid w:val="00694310"/>
    <w:rsid w:val="00695082"/>
    <w:rsid w:val="00695405"/>
    <w:rsid w:val="00695CE0"/>
    <w:rsid w:val="00695D99"/>
    <w:rsid w:val="00695DF2"/>
    <w:rsid w:val="0069680A"/>
    <w:rsid w:val="00696C14"/>
    <w:rsid w:val="0069721F"/>
    <w:rsid w:val="00697331"/>
    <w:rsid w:val="00697749"/>
    <w:rsid w:val="00697A66"/>
    <w:rsid w:val="006A00BB"/>
    <w:rsid w:val="006A079F"/>
    <w:rsid w:val="006A0CE7"/>
    <w:rsid w:val="006A244D"/>
    <w:rsid w:val="006A2DC9"/>
    <w:rsid w:val="006A2E82"/>
    <w:rsid w:val="006A33C7"/>
    <w:rsid w:val="006A486A"/>
    <w:rsid w:val="006A4DC3"/>
    <w:rsid w:val="006A5542"/>
    <w:rsid w:val="006A5CF8"/>
    <w:rsid w:val="006A6D5B"/>
    <w:rsid w:val="006A7422"/>
    <w:rsid w:val="006A7AC6"/>
    <w:rsid w:val="006B01AE"/>
    <w:rsid w:val="006B06A8"/>
    <w:rsid w:val="006B0B62"/>
    <w:rsid w:val="006B0DE0"/>
    <w:rsid w:val="006B168C"/>
    <w:rsid w:val="006B195A"/>
    <w:rsid w:val="006B1D5D"/>
    <w:rsid w:val="006B2420"/>
    <w:rsid w:val="006B2A0A"/>
    <w:rsid w:val="006B2FE0"/>
    <w:rsid w:val="006B31BF"/>
    <w:rsid w:val="006B3466"/>
    <w:rsid w:val="006B3529"/>
    <w:rsid w:val="006B35C7"/>
    <w:rsid w:val="006B3720"/>
    <w:rsid w:val="006B3C1C"/>
    <w:rsid w:val="006B3CD4"/>
    <w:rsid w:val="006B4621"/>
    <w:rsid w:val="006B46D2"/>
    <w:rsid w:val="006B476D"/>
    <w:rsid w:val="006B5487"/>
    <w:rsid w:val="006B59B0"/>
    <w:rsid w:val="006B6032"/>
    <w:rsid w:val="006B7371"/>
    <w:rsid w:val="006C005A"/>
    <w:rsid w:val="006C006C"/>
    <w:rsid w:val="006C006D"/>
    <w:rsid w:val="006C088C"/>
    <w:rsid w:val="006C1149"/>
    <w:rsid w:val="006C1327"/>
    <w:rsid w:val="006C13F9"/>
    <w:rsid w:val="006C1841"/>
    <w:rsid w:val="006C1B80"/>
    <w:rsid w:val="006C29E1"/>
    <w:rsid w:val="006C2C1E"/>
    <w:rsid w:val="006C2C83"/>
    <w:rsid w:val="006C35CD"/>
    <w:rsid w:val="006C384D"/>
    <w:rsid w:val="006C3B3F"/>
    <w:rsid w:val="006C445A"/>
    <w:rsid w:val="006C4BF8"/>
    <w:rsid w:val="006C4FC8"/>
    <w:rsid w:val="006C5A70"/>
    <w:rsid w:val="006C6277"/>
    <w:rsid w:val="006C642F"/>
    <w:rsid w:val="006C70AE"/>
    <w:rsid w:val="006C7448"/>
    <w:rsid w:val="006C7889"/>
    <w:rsid w:val="006C7E03"/>
    <w:rsid w:val="006D2C34"/>
    <w:rsid w:val="006D3120"/>
    <w:rsid w:val="006D31C1"/>
    <w:rsid w:val="006D38F2"/>
    <w:rsid w:val="006D3FA7"/>
    <w:rsid w:val="006D4969"/>
    <w:rsid w:val="006D50FE"/>
    <w:rsid w:val="006D57ED"/>
    <w:rsid w:val="006D5D7A"/>
    <w:rsid w:val="006D60E8"/>
    <w:rsid w:val="006D652B"/>
    <w:rsid w:val="006D6872"/>
    <w:rsid w:val="006D6CC8"/>
    <w:rsid w:val="006D72B4"/>
    <w:rsid w:val="006D74BB"/>
    <w:rsid w:val="006D75D9"/>
    <w:rsid w:val="006D76F1"/>
    <w:rsid w:val="006D79DB"/>
    <w:rsid w:val="006D7BC6"/>
    <w:rsid w:val="006D7C40"/>
    <w:rsid w:val="006D7EB2"/>
    <w:rsid w:val="006E0144"/>
    <w:rsid w:val="006E076D"/>
    <w:rsid w:val="006E0CFD"/>
    <w:rsid w:val="006E1279"/>
    <w:rsid w:val="006E234E"/>
    <w:rsid w:val="006E29A3"/>
    <w:rsid w:val="006E2AD7"/>
    <w:rsid w:val="006E2ADD"/>
    <w:rsid w:val="006E2CA4"/>
    <w:rsid w:val="006E2FD8"/>
    <w:rsid w:val="006E3685"/>
    <w:rsid w:val="006E36D8"/>
    <w:rsid w:val="006E3B38"/>
    <w:rsid w:val="006E40AB"/>
    <w:rsid w:val="006E4128"/>
    <w:rsid w:val="006E44C0"/>
    <w:rsid w:val="006E4A0A"/>
    <w:rsid w:val="006E4B06"/>
    <w:rsid w:val="006E4E3E"/>
    <w:rsid w:val="006E53EA"/>
    <w:rsid w:val="006E5C71"/>
    <w:rsid w:val="006E6273"/>
    <w:rsid w:val="006E6891"/>
    <w:rsid w:val="006E68C3"/>
    <w:rsid w:val="006E6F8C"/>
    <w:rsid w:val="006E703B"/>
    <w:rsid w:val="006E7510"/>
    <w:rsid w:val="006E78E3"/>
    <w:rsid w:val="006F0ED6"/>
    <w:rsid w:val="006F126A"/>
    <w:rsid w:val="006F1F4E"/>
    <w:rsid w:val="006F24C1"/>
    <w:rsid w:val="006F28F7"/>
    <w:rsid w:val="006F2BD6"/>
    <w:rsid w:val="006F2F3A"/>
    <w:rsid w:val="006F3892"/>
    <w:rsid w:val="006F3939"/>
    <w:rsid w:val="006F4034"/>
    <w:rsid w:val="006F4068"/>
    <w:rsid w:val="006F47AE"/>
    <w:rsid w:val="006F4A38"/>
    <w:rsid w:val="006F4ACE"/>
    <w:rsid w:val="006F6BB1"/>
    <w:rsid w:val="006F6DE2"/>
    <w:rsid w:val="006F7110"/>
    <w:rsid w:val="006F716D"/>
    <w:rsid w:val="006F776C"/>
    <w:rsid w:val="007005B9"/>
    <w:rsid w:val="00700C3D"/>
    <w:rsid w:val="007010F8"/>
    <w:rsid w:val="00701848"/>
    <w:rsid w:val="00701C17"/>
    <w:rsid w:val="0070230A"/>
    <w:rsid w:val="007029B8"/>
    <w:rsid w:val="00702AC0"/>
    <w:rsid w:val="00702C7F"/>
    <w:rsid w:val="0070300F"/>
    <w:rsid w:val="00703D02"/>
    <w:rsid w:val="00704459"/>
    <w:rsid w:val="00704AE7"/>
    <w:rsid w:val="007054EE"/>
    <w:rsid w:val="00705AC2"/>
    <w:rsid w:val="00706067"/>
    <w:rsid w:val="0070710B"/>
    <w:rsid w:val="007073AA"/>
    <w:rsid w:val="0070744F"/>
    <w:rsid w:val="0070788A"/>
    <w:rsid w:val="007078AA"/>
    <w:rsid w:val="00707D44"/>
    <w:rsid w:val="00707EB8"/>
    <w:rsid w:val="007108C3"/>
    <w:rsid w:val="00711819"/>
    <w:rsid w:val="00711A68"/>
    <w:rsid w:val="00711D6A"/>
    <w:rsid w:val="007127FF"/>
    <w:rsid w:val="00712E1C"/>
    <w:rsid w:val="0071313F"/>
    <w:rsid w:val="00713DD9"/>
    <w:rsid w:val="00713ECA"/>
    <w:rsid w:val="0071404E"/>
    <w:rsid w:val="0071490C"/>
    <w:rsid w:val="00714939"/>
    <w:rsid w:val="00714956"/>
    <w:rsid w:val="00714F58"/>
    <w:rsid w:val="00714F86"/>
    <w:rsid w:val="00715343"/>
    <w:rsid w:val="00716437"/>
    <w:rsid w:val="00716607"/>
    <w:rsid w:val="00717429"/>
    <w:rsid w:val="00717C8C"/>
    <w:rsid w:val="00717CCF"/>
    <w:rsid w:val="00720557"/>
    <w:rsid w:val="0072063D"/>
    <w:rsid w:val="00720C54"/>
    <w:rsid w:val="00721469"/>
    <w:rsid w:val="00722129"/>
    <w:rsid w:val="007224A6"/>
    <w:rsid w:val="00722503"/>
    <w:rsid w:val="007231BD"/>
    <w:rsid w:val="007239F3"/>
    <w:rsid w:val="00723AE5"/>
    <w:rsid w:val="00724225"/>
    <w:rsid w:val="007245E1"/>
    <w:rsid w:val="00724817"/>
    <w:rsid w:val="00724830"/>
    <w:rsid w:val="007255C7"/>
    <w:rsid w:val="00725B04"/>
    <w:rsid w:val="00725C28"/>
    <w:rsid w:val="00725CA6"/>
    <w:rsid w:val="007266B8"/>
    <w:rsid w:val="007269E5"/>
    <w:rsid w:val="00726B21"/>
    <w:rsid w:val="00726D4C"/>
    <w:rsid w:val="007271F9"/>
    <w:rsid w:val="0073059B"/>
    <w:rsid w:val="00730BC6"/>
    <w:rsid w:val="00730F44"/>
    <w:rsid w:val="007313B8"/>
    <w:rsid w:val="00731AD3"/>
    <w:rsid w:val="00731B38"/>
    <w:rsid w:val="00733328"/>
    <w:rsid w:val="007334EC"/>
    <w:rsid w:val="00734CBC"/>
    <w:rsid w:val="0073556E"/>
    <w:rsid w:val="007358E5"/>
    <w:rsid w:val="00735C8F"/>
    <w:rsid w:val="00735F0E"/>
    <w:rsid w:val="00735F30"/>
    <w:rsid w:val="00736061"/>
    <w:rsid w:val="00736672"/>
    <w:rsid w:val="00736A36"/>
    <w:rsid w:val="00737636"/>
    <w:rsid w:val="00737D6F"/>
    <w:rsid w:val="00740098"/>
    <w:rsid w:val="00740B28"/>
    <w:rsid w:val="007415C1"/>
    <w:rsid w:val="007415FE"/>
    <w:rsid w:val="007417A1"/>
    <w:rsid w:val="00741CA8"/>
    <w:rsid w:val="007420E5"/>
    <w:rsid w:val="00742DAE"/>
    <w:rsid w:val="00743E83"/>
    <w:rsid w:val="00744062"/>
    <w:rsid w:val="00744259"/>
    <w:rsid w:val="00744491"/>
    <w:rsid w:val="00744664"/>
    <w:rsid w:val="00744822"/>
    <w:rsid w:val="00744861"/>
    <w:rsid w:val="00744F29"/>
    <w:rsid w:val="0074560B"/>
    <w:rsid w:val="0074593B"/>
    <w:rsid w:val="00745940"/>
    <w:rsid w:val="00745A4B"/>
    <w:rsid w:val="00745F73"/>
    <w:rsid w:val="00746412"/>
    <w:rsid w:val="00746BCF"/>
    <w:rsid w:val="0075198F"/>
    <w:rsid w:val="007521C5"/>
    <w:rsid w:val="00755D36"/>
    <w:rsid w:val="007568C5"/>
    <w:rsid w:val="00756BB1"/>
    <w:rsid w:val="00756C05"/>
    <w:rsid w:val="00756C99"/>
    <w:rsid w:val="007578BB"/>
    <w:rsid w:val="00757E38"/>
    <w:rsid w:val="00760F2C"/>
    <w:rsid w:val="00760F6E"/>
    <w:rsid w:val="0076143A"/>
    <w:rsid w:val="00761844"/>
    <w:rsid w:val="00761C23"/>
    <w:rsid w:val="0076284E"/>
    <w:rsid w:val="00762AEA"/>
    <w:rsid w:val="00763316"/>
    <w:rsid w:val="00763434"/>
    <w:rsid w:val="00763647"/>
    <w:rsid w:val="00763A52"/>
    <w:rsid w:val="0076403A"/>
    <w:rsid w:val="00764810"/>
    <w:rsid w:val="00764DDD"/>
    <w:rsid w:val="00765091"/>
    <w:rsid w:val="00765382"/>
    <w:rsid w:val="00765715"/>
    <w:rsid w:val="0076592C"/>
    <w:rsid w:val="00765B7E"/>
    <w:rsid w:val="007669C1"/>
    <w:rsid w:val="00767AAB"/>
    <w:rsid w:val="00767B24"/>
    <w:rsid w:val="007702B2"/>
    <w:rsid w:val="007707BB"/>
    <w:rsid w:val="00770C80"/>
    <w:rsid w:val="00771067"/>
    <w:rsid w:val="00771E12"/>
    <w:rsid w:val="0077289D"/>
    <w:rsid w:val="00772A59"/>
    <w:rsid w:val="00773E57"/>
    <w:rsid w:val="00774F68"/>
    <w:rsid w:val="00776518"/>
    <w:rsid w:val="007768AC"/>
    <w:rsid w:val="007771F7"/>
    <w:rsid w:val="0077758A"/>
    <w:rsid w:val="007804CA"/>
    <w:rsid w:val="00780551"/>
    <w:rsid w:val="007808A5"/>
    <w:rsid w:val="00780B5A"/>
    <w:rsid w:val="00780DA3"/>
    <w:rsid w:val="00780DFD"/>
    <w:rsid w:val="00781201"/>
    <w:rsid w:val="007816B5"/>
    <w:rsid w:val="00781F6B"/>
    <w:rsid w:val="00782A51"/>
    <w:rsid w:val="00782FE5"/>
    <w:rsid w:val="00783679"/>
    <w:rsid w:val="007836B8"/>
    <w:rsid w:val="00783913"/>
    <w:rsid w:val="00784536"/>
    <w:rsid w:val="00785353"/>
    <w:rsid w:val="00785BB8"/>
    <w:rsid w:val="00786000"/>
    <w:rsid w:val="00787C4B"/>
    <w:rsid w:val="00787F66"/>
    <w:rsid w:val="00790288"/>
    <w:rsid w:val="00790652"/>
    <w:rsid w:val="00790911"/>
    <w:rsid w:val="00791702"/>
    <w:rsid w:val="007921D2"/>
    <w:rsid w:val="00792334"/>
    <w:rsid w:val="00792C8E"/>
    <w:rsid w:val="00792DCB"/>
    <w:rsid w:val="007932D2"/>
    <w:rsid w:val="00793AB9"/>
    <w:rsid w:val="00794071"/>
    <w:rsid w:val="00794AB7"/>
    <w:rsid w:val="007958B3"/>
    <w:rsid w:val="007958F1"/>
    <w:rsid w:val="00795D36"/>
    <w:rsid w:val="00796680"/>
    <w:rsid w:val="0079675A"/>
    <w:rsid w:val="007971FD"/>
    <w:rsid w:val="00797DA6"/>
    <w:rsid w:val="00797DFB"/>
    <w:rsid w:val="00797E52"/>
    <w:rsid w:val="007A008F"/>
    <w:rsid w:val="007A0376"/>
    <w:rsid w:val="007A08C6"/>
    <w:rsid w:val="007A0AAE"/>
    <w:rsid w:val="007A0FEE"/>
    <w:rsid w:val="007A1458"/>
    <w:rsid w:val="007A1488"/>
    <w:rsid w:val="007A14B0"/>
    <w:rsid w:val="007A1DB2"/>
    <w:rsid w:val="007A1F17"/>
    <w:rsid w:val="007A20E2"/>
    <w:rsid w:val="007A24C4"/>
    <w:rsid w:val="007A2608"/>
    <w:rsid w:val="007A2C56"/>
    <w:rsid w:val="007A39FE"/>
    <w:rsid w:val="007A400A"/>
    <w:rsid w:val="007A495F"/>
    <w:rsid w:val="007A49CC"/>
    <w:rsid w:val="007A4F38"/>
    <w:rsid w:val="007A57CF"/>
    <w:rsid w:val="007A6454"/>
    <w:rsid w:val="007A7982"/>
    <w:rsid w:val="007B0045"/>
    <w:rsid w:val="007B0657"/>
    <w:rsid w:val="007B082D"/>
    <w:rsid w:val="007B1A93"/>
    <w:rsid w:val="007B1AC8"/>
    <w:rsid w:val="007B1AF6"/>
    <w:rsid w:val="007B1D1A"/>
    <w:rsid w:val="007B1DE5"/>
    <w:rsid w:val="007B2604"/>
    <w:rsid w:val="007B286F"/>
    <w:rsid w:val="007B3073"/>
    <w:rsid w:val="007B3794"/>
    <w:rsid w:val="007B4471"/>
    <w:rsid w:val="007B4567"/>
    <w:rsid w:val="007B4618"/>
    <w:rsid w:val="007B50FC"/>
    <w:rsid w:val="007B5526"/>
    <w:rsid w:val="007B5767"/>
    <w:rsid w:val="007B5CB6"/>
    <w:rsid w:val="007B5D0B"/>
    <w:rsid w:val="007B630D"/>
    <w:rsid w:val="007B66BA"/>
    <w:rsid w:val="007B68D2"/>
    <w:rsid w:val="007B6EC8"/>
    <w:rsid w:val="007B7267"/>
    <w:rsid w:val="007B726E"/>
    <w:rsid w:val="007B73B5"/>
    <w:rsid w:val="007B741C"/>
    <w:rsid w:val="007B7A67"/>
    <w:rsid w:val="007B7B30"/>
    <w:rsid w:val="007B7EC8"/>
    <w:rsid w:val="007B7F92"/>
    <w:rsid w:val="007C024C"/>
    <w:rsid w:val="007C0436"/>
    <w:rsid w:val="007C0DB6"/>
    <w:rsid w:val="007C124E"/>
    <w:rsid w:val="007C12AB"/>
    <w:rsid w:val="007C2E16"/>
    <w:rsid w:val="007C3142"/>
    <w:rsid w:val="007C31BF"/>
    <w:rsid w:val="007C3A8A"/>
    <w:rsid w:val="007C3F4E"/>
    <w:rsid w:val="007C4037"/>
    <w:rsid w:val="007C4436"/>
    <w:rsid w:val="007C4557"/>
    <w:rsid w:val="007C522E"/>
    <w:rsid w:val="007C5B2B"/>
    <w:rsid w:val="007C5BAC"/>
    <w:rsid w:val="007C619B"/>
    <w:rsid w:val="007C61E1"/>
    <w:rsid w:val="007C6930"/>
    <w:rsid w:val="007C6B36"/>
    <w:rsid w:val="007C6E6F"/>
    <w:rsid w:val="007C7239"/>
    <w:rsid w:val="007D03E0"/>
    <w:rsid w:val="007D089D"/>
    <w:rsid w:val="007D12E2"/>
    <w:rsid w:val="007D1454"/>
    <w:rsid w:val="007D155B"/>
    <w:rsid w:val="007D1660"/>
    <w:rsid w:val="007D169E"/>
    <w:rsid w:val="007D21DD"/>
    <w:rsid w:val="007D260C"/>
    <w:rsid w:val="007D2D7C"/>
    <w:rsid w:val="007D2EDE"/>
    <w:rsid w:val="007D2F24"/>
    <w:rsid w:val="007D372C"/>
    <w:rsid w:val="007D3D90"/>
    <w:rsid w:val="007D4335"/>
    <w:rsid w:val="007D4B43"/>
    <w:rsid w:val="007D519D"/>
    <w:rsid w:val="007D5367"/>
    <w:rsid w:val="007D5526"/>
    <w:rsid w:val="007D66B0"/>
    <w:rsid w:val="007D6766"/>
    <w:rsid w:val="007D68AA"/>
    <w:rsid w:val="007E00D3"/>
    <w:rsid w:val="007E0696"/>
    <w:rsid w:val="007E07F4"/>
    <w:rsid w:val="007E0CE6"/>
    <w:rsid w:val="007E1CFB"/>
    <w:rsid w:val="007E3656"/>
    <w:rsid w:val="007E3A2E"/>
    <w:rsid w:val="007E445A"/>
    <w:rsid w:val="007E4865"/>
    <w:rsid w:val="007E508B"/>
    <w:rsid w:val="007E578D"/>
    <w:rsid w:val="007E5E88"/>
    <w:rsid w:val="007E62A4"/>
    <w:rsid w:val="007E6994"/>
    <w:rsid w:val="007E6E0E"/>
    <w:rsid w:val="007E7406"/>
    <w:rsid w:val="007E746E"/>
    <w:rsid w:val="007F0032"/>
    <w:rsid w:val="007F092B"/>
    <w:rsid w:val="007F0B4F"/>
    <w:rsid w:val="007F102B"/>
    <w:rsid w:val="007F2820"/>
    <w:rsid w:val="007F3636"/>
    <w:rsid w:val="007F39FA"/>
    <w:rsid w:val="007F4043"/>
    <w:rsid w:val="007F419D"/>
    <w:rsid w:val="007F4767"/>
    <w:rsid w:val="007F492A"/>
    <w:rsid w:val="007F4941"/>
    <w:rsid w:val="007F5086"/>
    <w:rsid w:val="007F518B"/>
    <w:rsid w:val="007F60E5"/>
    <w:rsid w:val="007F642B"/>
    <w:rsid w:val="007F64CC"/>
    <w:rsid w:val="007F681D"/>
    <w:rsid w:val="007F6D07"/>
    <w:rsid w:val="007F7681"/>
    <w:rsid w:val="007F7C71"/>
    <w:rsid w:val="0080040C"/>
    <w:rsid w:val="00800806"/>
    <w:rsid w:val="00800C82"/>
    <w:rsid w:val="008012F7"/>
    <w:rsid w:val="00801B3E"/>
    <w:rsid w:val="00801F10"/>
    <w:rsid w:val="0080295F"/>
    <w:rsid w:val="008032B6"/>
    <w:rsid w:val="008034E5"/>
    <w:rsid w:val="008038C8"/>
    <w:rsid w:val="00803C2D"/>
    <w:rsid w:val="00803C87"/>
    <w:rsid w:val="00804AF7"/>
    <w:rsid w:val="008056A2"/>
    <w:rsid w:val="00805B5A"/>
    <w:rsid w:val="00805E61"/>
    <w:rsid w:val="00805F6A"/>
    <w:rsid w:val="00806898"/>
    <w:rsid w:val="00806918"/>
    <w:rsid w:val="00806ECE"/>
    <w:rsid w:val="00807159"/>
    <w:rsid w:val="00807775"/>
    <w:rsid w:val="00807BBD"/>
    <w:rsid w:val="00807D45"/>
    <w:rsid w:val="008104B0"/>
    <w:rsid w:val="00810542"/>
    <w:rsid w:val="0081055B"/>
    <w:rsid w:val="0081076F"/>
    <w:rsid w:val="00811434"/>
    <w:rsid w:val="00811B2C"/>
    <w:rsid w:val="008126C1"/>
    <w:rsid w:val="00812DC2"/>
    <w:rsid w:val="00813937"/>
    <w:rsid w:val="008139AE"/>
    <w:rsid w:val="0081415A"/>
    <w:rsid w:val="008141CE"/>
    <w:rsid w:val="00814321"/>
    <w:rsid w:val="00814347"/>
    <w:rsid w:val="00814856"/>
    <w:rsid w:val="0081495B"/>
    <w:rsid w:val="00814C19"/>
    <w:rsid w:val="0081502B"/>
    <w:rsid w:val="00815287"/>
    <w:rsid w:val="00815373"/>
    <w:rsid w:val="008159DC"/>
    <w:rsid w:val="00815A1D"/>
    <w:rsid w:val="00815DC8"/>
    <w:rsid w:val="00816122"/>
    <w:rsid w:val="00816DBA"/>
    <w:rsid w:val="00817440"/>
    <w:rsid w:val="008175F2"/>
    <w:rsid w:val="00817690"/>
    <w:rsid w:val="00817713"/>
    <w:rsid w:val="00817A0A"/>
    <w:rsid w:val="00817C47"/>
    <w:rsid w:val="00820C83"/>
    <w:rsid w:val="00820CE5"/>
    <w:rsid w:val="00821244"/>
    <w:rsid w:val="00821AE7"/>
    <w:rsid w:val="00821E30"/>
    <w:rsid w:val="00822553"/>
    <w:rsid w:val="008228DA"/>
    <w:rsid w:val="00822A21"/>
    <w:rsid w:val="00822D8C"/>
    <w:rsid w:val="00823876"/>
    <w:rsid w:val="00823AF3"/>
    <w:rsid w:val="00824226"/>
    <w:rsid w:val="00824706"/>
    <w:rsid w:val="008247A0"/>
    <w:rsid w:val="00825051"/>
    <w:rsid w:val="008250FB"/>
    <w:rsid w:val="008253EA"/>
    <w:rsid w:val="00825AD2"/>
    <w:rsid w:val="00825E32"/>
    <w:rsid w:val="00825F1D"/>
    <w:rsid w:val="008268FD"/>
    <w:rsid w:val="00826977"/>
    <w:rsid w:val="00826CDB"/>
    <w:rsid w:val="008273E8"/>
    <w:rsid w:val="0082796F"/>
    <w:rsid w:val="00827AA1"/>
    <w:rsid w:val="008303FA"/>
    <w:rsid w:val="00830CD8"/>
    <w:rsid w:val="00830F85"/>
    <w:rsid w:val="0083107F"/>
    <w:rsid w:val="00831755"/>
    <w:rsid w:val="00831B14"/>
    <w:rsid w:val="00831C3A"/>
    <w:rsid w:val="00831C9C"/>
    <w:rsid w:val="008324AF"/>
    <w:rsid w:val="00832C0E"/>
    <w:rsid w:val="00833A2E"/>
    <w:rsid w:val="008342F0"/>
    <w:rsid w:val="00834540"/>
    <w:rsid w:val="00834CF2"/>
    <w:rsid w:val="00835937"/>
    <w:rsid w:val="00835EA6"/>
    <w:rsid w:val="0083632E"/>
    <w:rsid w:val="0083637D"/>
    <w:rsid w:val="00836D5D"/>
    <w:rsid w:val="00836EE0"/>
    <w:rsid w:val="008370A5"/>
    <w:rsid w:val="00837716"/>
    <w:rsid w:val="00837D75"/>
    <w:rsid w:val="00837F72"/>
    <w:rsid w:val="0084048E"/>
    <w:rsid w:val="008422E4"/>
    <w:rsid w:val="00842F9F"/>
    <w:rsid w:val="008433A7"/>
    <w:rsid w:val="008440BC"/>
    <w:rsid w:val="00844C51"/>
    <w:rsid w:val="00844F14"/>
    <w:rsid w:val="00845D86"/>
    <w:rsid w:val="00846048"/>
    <w:rsid w:val="008460AF"/>
    <w:rsid w:val="008463E1"/>
    <w:rsid w:val="0084672A"/>
    <w:rsid w:val="00846850"/>
    <w:rsid w:val="0084694A"/>
    <w:rsid w:val="00847069"/>
    <w:rsid w:val="008479A5"/>
    <w:rsid w:val="00847AF3"/>
    <w:rsid w:val="00850692"/>
    <w:rsid w:val="00851A2F"/>
    <w:rsid w:val="00852431"/>
    <w:rsid w:val="00852584"/>
    <w:rsid w:val="00852B6E"/>
    <w:rsid w:val="008534CA"/>
    <w:rsid w:val="00854895"/>
    <w:rsid w:val="00854A27"/>
    <w:rsid w:val="00854EED"/>
    <w:rsid w:val="008551EF"/>
    <w:rsid w:val="0085554D"/>
    <w:rsid w:val="008561FA"/>
    <w:rsid w:val="00856496"/>
    <w:rsid w:val="00856D76"/>
    <w:rsid w:val="00857252"/>
    <w:rsid w:val="00857535"/>
    <w:rsid w:val="00857979"/>
    <w:rsid w:val="00860388"/>
    <w:rsid w:val="008607AC"/>
    <w:rsid w:val="008608E8"/>
    <w:rsid w:val="008609AD"/>
    <w:rsid w:val="00860AF5"/>
    <w:rsid w:val="00861665"/>
    <w:rsid w:val="0086180C"/>
    <w:rsid w:val="00861ABB"/>
    <w:rsid w:val="008627FE"/>
    <w:rsid w:val="008633E6"/>
    <w:rsid w:val="008634CD"/>
    <w:rsid w:val="00863C1F"/>
    <w:rsid w:val="0086401F"/>
    <w:rsid w:val="008640F4"/>
    <w:rsid w:val="008642F2"/>
    <w:rsid w:val="008659DA"/>
    <w:rsid w:val="00865C67"/>
    <w:rsid w:val="0086612A"/>
    <w:rsid w:val="00866194"/>
    <w:rsid w:val="008661B5"/>
    <w:rsid w:val="00866B6B"/>
    <w:rsid w:val="00866E30"/>
    <w:rsid w:val="00867590"/>
    <w:rsid w:val="008676DB"/>
    <w:rsid w:val="00867960"/>
    <w:rsid w:val="00867EE1"/>
    <w:rsid w:val="0087031D"/>
    <w:rsid w:val="00870516"/>
    <w:rsid w:val="00871066"/>
    <w:rsid w:val="00871087"/>
    <w:rsid w:val="00871CDD"/>
    <w:rsid w:val="00872374"/>
    <w:rsid w:val="008726E0"/>
    <w:rsid w:val="008728D8"/>
    <w:rsid w:val="00872E76"/>
    <w:rsid w:val="0087316E"/>
    <w:rsid w:val="0087320C"/>
    <w:rsid w:val="00873264"/>
    <w:rsid w:val="00873766"/>
    <w:rsid w:val="00873C7F"/>
    <w:rsid w:val="00874113"/>
    <w:rsid w:val="008741DA"/>
    <w:rsid w:val="00874D9C"/>
    <w:rsid w:val="00874F3D"/>
    <w:rsid w:val="0087523C"/>
    <w:rsid w:val="00875692"/>
    <w:rsid w:val="008758CB"/>
    <w:rsid w:val="00875C7F"/>
    <w:rsid w:val="00876C39"/>
    <w:rsid w:val="00876D4A"/>
    <w:rsid w:val="00877B81"/>
    <w:rsid w:val="00877C9D"/>
    <w:rsid w:val="00880304"/>
    <w:rsid w:val="00880BF2"/>
    <w:rsid w:val="00880CB8"/>
    <w:rsid w:val="0088176D"/>
    <w:rsid w:val="0088178D"/>
    <w:rsid w:val="008818B9"/>
    <w:rsid w:val="00881D2B"/>
    <w:rsid w:val="0088209E"/>
    <w:rsid w:val="00882EF8"/>
    <w:rsid w:val="00883A7C"/>
    <w:rsid w:val="00884682"/>
    <w:rsid w:val="0088505E"/>
    <w:rsid w:val="0088586C"/>
    <w:rsid w:val="00885BF6"/>
    <w:rsid w:val="008864D6"/>
    <w:rsid w:val="008867C7"/>
    <w:rsid w:val="00887358"/>
    <w:rsid w:val="008901C2"/>
    <w:rsid w:val="008908CA"/>
    <w:rsid w:val="00890FB0"/>
    <w:rsid w:val="0089126D"/>
    <w:rsid w:val="00891788"/>
    <w:rsid w:val="008932F9"/>
    <w:rsid w:val="008939A9"/>
    <w:rsid w:val="00894407"/>
    <w:rsid w:val="00894FD9"/>
    <w:rsid w:val="00895C31"/>
    <w:rsid w:val="00896157"/>
    <w:rsid w:val="0089627C"/>
    <w:rsid w:val="00896859"/>
    <w:rsid w:val="00896E1C"/>
    <w:rsid w:val="00896F2D"/>
    <w:rsid w:val="00897994"/>
    <w:rsid w:val="00897D40"/>
    <w:rsid w:val="00897DA5"/>
    <w:rsid w:val="008A0818"/>
    <w:rsid w:val="008A179C"/>
    <w:rsid w:val="008A1893"/>
    <w:rsid w:val="008A213D"/>
    <w:rsid w:val="008A2BB3"/>
    <w:rsid w:val="008A2EC5"/>
    <w:rsid w:val="008A32C9"/>
    <w:rsid w:val="008A3C5A"/>
    <w:rsid w:val="008A466C"/>
    <w:rsid w:val="008A4AFD"/>
    <w:rsid w:val="008A5A8A"/>
    <w:rsid w:val="008A60A6"/>
    <w:rsid w:val="008A64EC"/>
    <w:rsid w:val="008A6A8F"/>
    <w:rsid w:val="008A704A"/>
    <w:rsid w:val="008A7110"/>
    <w:rsid w:val="008A7228"/>
    <w:rsid w:val="008A771A"/>
    <w:rsid w:val="008A773E"/>
    <w:rsid w:val="008A7B48"/>
    <w:rsid w:val="008B03C3"/>
    <w:rsid w:val="008B049B"/>
    <w:rsid w:val="008B07CB"/>
    <w:rsid w:val="008B1952"/>
    <w:rsid w:val="008B2020"/>
    <w:rsid w:val="008B24AF"/>
    <w:rsid w:val="008B286D"/>
    <w:rsid w:val="008B2C33"/>
    <w:rsid w:val="008B387A"/>
    <w:rsid w:val="008B3964"/>
    <w:rsid w:val="008B4044"/>
    <w:rsid w:val="008B4881"/>
    <w:rsid w:val="008B4F27"/>
    <w:rsid w:val="008B528D"/>
    <w:rsid w:val="008B5A8D"/>
    <w:rsid w:val="008B5C2B"/>
    <w:rsid w:val="008B5E2B"/>
    <w:rsid w:val="008B6794"/>
    <w:rsid w:val="008B6E2A"/>
    <w:rsid w:val="008B70BE"/>
    <w:rsid w:val="008B7196"/>
    <w:rsid w:val="008B724F"/>
    <w:rsid w:val="008B7669"/>
    <w:rsid w:val="008B7856"/>
    <w:rsid w:val="008B797F"/>
    <w:rsid w:val="008C07A8"/>
    <w:rsid w:val="008C07B5"/>
    <w:rsid w:val="008C1903"/>
    <w:rsid w:val="008C1D92"/>
    <w:rsid w:val="008C2842"/>
    <w:rsid w:val="008C2F51"/>
    <w:rsid w:val="008C3263"/>
    <w:rsid w:val="008C3A68"/>
    <w:rsid w:val="008C4E02"/>
    <w:rsid w:val="008C5EB2"/>
    <w:rsid w:val="008C6231"/>
    <w:rsid w:val="008C636C"/>
    <w:rsid w:val="008C68B6"/>
    <w:rsid w:val="008C69E6"/>
    <w:rsid w:val="008C6CAD"/>
    <w:rsid w:val="008D25BE"/>
    <w:rsid w:val="008D2767"/>
    <w:rsid w:val="008D3267"/>
    <w:rsid w:val="008D4338"/>
    <w:rsid w:val="008D4354"/>
    <w:rsid w:val="008D4711"/>
    <w:rsid w:val="008D4A95"/>
    <w:rsid w:val="008D5665"/>
    <w:rsid w:val="008D5927"/>
    <w:rsid w:val="008D5DBF"/>
    <w:rsid w:val="008D60FA"/>
    <w:rsid w:val="008D64F5"/>
    <w:rsid w:val="008D7672"/>
    <w:rsid w:val="008E03D3"/>
    <w:rsid w:val="008E042B"/>
    <w:rsid w:val="008E05A1"/>
    <w:rsid w:val="008E05FF"/>
    <w:rsid w:val="008E08CA"/>
    <w:rsid w:val="008E0F72"/>
    <w:rsid w:val="008E1C63"/>
    <w:rsid w:val="008E35AC"/>
    <w:rsid w:val="008E3FEA"/>
    <w:rsid w:val="008E527A"/>
    <w:rsid w:val="008E5EC4"/>
    <w:rsid w:val="008E617A"/>
    <w:rsid w:val="008E6AEB"/>
    <w:rsid w:val="008E6BBC"/>
    <w:rsid w:val="008E7082"/>
    <w:rsid w:val="008E7944"/>
    <w:rsid w:val="008F053E"/>
    <w:rsid w:val="008F114A"/>
    <w:rsid w:val="008F13CA"/>
    <w:rsid w:val="008F1B04"/>
    <w:rsid w:val="008F226A"/>
    <w:rsid w:val="008F2775"/>
    <w:rsid w:val="008F2A6C"/>
    <w:rsid w:val="008F3648"/>
    <w:rsid w:val="008F3D89"/>
    <w:rsid w:val="008F49FD"/>
    <w:rsid w:val="008F4A42"/>
    <w:rsid w:val="008F61B0"/>
    <w:rsid w:val="008F62A6"/>
    <w:rsid w:val="008F68E9"/>
    <w:rsid w:val="008F718C"/>
    <w:rsid w:val="008F72B6"/>
    <w:rsid w:val="008F7AB1"/>
    <w:rsid w:val="008F7DCB"/>
    <w:rsid w:val="00900099"/>
    <w:rsid w:val="009001D5"/>
    <w:rsid w:val="00900F96"/>
    <w:rsid w:val="00901F2E"/>
    <w:rsid w:val="00902107"/>
    <w:rsid w:val="009023EB"/>
    <w:rsid w:val="00902559"/>
    <w:rsid w:val="009026C8"/>
    <w:rsid w:val="009030F1"/>
    <w:rsid w:val="009033B0"/>
    <w:rsid w:val="00903FAB"/>
    <w:rsid w:val="00904BF9"/>
    <w:rsid w:val="00905178"/>
    <w:rsid w:val="00905689"/>
    <w:rsid w:val="00905AA2"/>
    <w:rsid w:val="00905CC6"/>
    <w:rsid w:val="009069AB"/>
    <w:rsid w:val="00906C85"/>
    <w:rsid w:val="00907047"/>
    <w:rsid w:val="00907E04"/>
    <w:rsid w:val="00910281"/>
    <w:rsid w:val="00910490"/>
    <w:rsid w:val="0091060B"/>
    <w:rsid w:val="009108EE"/>
    <w:rsid w:val="0091130E"/>
    <w:rsid w:val="0091184A"/>
    <w:rsid w:val="00911EBA"/>
    <w:rsid w:val="00912AEE"/>
    <w:rsid w:val="00912FFE"/>
    <w:rsid w:val="009131E9"/>
    <w:rsid w:val="00913FB0"/>
    <w:rsid w:val="00914343"/>
    <w:rsid w:val="0091449A"/>
    <w:rsid w:val="00914868"/>
    <w:rsid w:val="00915279"/>
    <w:rsid w:val="00916051"/>
    <w:rsid w:val="0091633A"/>
    <w:rsid w:val="00916483"/>
    <w:rsid w:val="00916672"/>
    <w:rsid w:val="00916769"/>
    <w:rsid w:val="00916D5E"/>
    <w:rsid w:val="00916D9C"/>
    <w:rsid w:val="00916E03"/>
    <w:rsid w:val="009177E9"/>
    <w:rsid w:val="00917B5B"/>
    <w:rsid w:val="00917D67"/>
    <w:rsid w:val="009202F7"/>
    <w:rsid w:val="00920BED"/>
    <w:rsid w:val="009215D2"/>
    <w:rsid w:val="00921731"/>
    <w:rsid w:val="00921C57"/>
    <w:rsid w:val="00921EFE"/>
    <w:rsid w:val="00922203"/>
    <w:rsid w:val="00922AF4"/>
    <w:rsid w:val="00922BF7"/>
    <w:rsid w:val="00923B3D"/>
    <w:rsid w:val="00924F01"/>
    <w:rsid w:val="00925729"/>
    <w:rsid w:val="00925737"/>
    <w:rsid w:val="00925AB6"/>
    <w:rsid w:val="00925C8A"/>
    <w:rsid w:val="009263DB"/>
    <w:rsid w:val="00926DCA"/>
    <w:rsid w:val="00927490"/>
    <w:rsid w:val="00927660"/>
    <w:rsid w:val="009277A1"/>
    <w:rsid w:val="00927B30"/>
    <w:rsid w:val="0093007A"/>
    <w:rsid w:val="00930098"/>
    <w:rsid w:val="0093090D"/>
    <w:rsid w:val="00930F9F"/>
    <w:rsid w:val="00931305"/>
    <w:rsid w:val="009316DE"/>
    <w:rsid w:val="00931854"/>
    <w:rsid w:val="00931BA2"/>
    <w:rsid w:val="00931FFC"/>
    <w:rsid w:val="00932207"/>
    <w:rsid w:val="00932A40"/>
    <w:rsid w:val="00932EC7"/>
    <w:rsid w:val="009338F4"/>
    <w:rsid w:val="00933AF6"/>
    <w:rsid w:val="00933F58"/>
    <w:rsid w:val="009342D9"/>
    <w:rsid w:val="00934806"/>
    <w:rsid w:val="00934C29"/>
    <w:rsid w:val="0093671E"/>
    <w:rsid w:val="00937449"/>
    <w:rsid w:val="00937E8C"/>
    <w:rsid w:val="009403D2"/>
    <w:rsid w:val="009408BF"/>
    <w:rsid w:val="009415CB"/>
    <w:rsid w:val="00941B82"/>
    <w:rsid w:val="00941B8D"/>
    <w:rsid w:val="00941F16"/>
    <w:rsid w:val="0094272B"/>
    <w:rsid w:val="00942DEF"/>
    <w:rsid w:val="00943076"/>
    <w:rsid w:val="009438DC"/>
    <w:rsid w:val="00945AF9"/>
    <w:rsid w:val="00945C0A"/>
    <w:rsid w:val="00946BAD"/>
    <w:rsid w:val="00946D68"/>
    <w:rsid w:val="00946EC0"/>
    <w:rsid w:val="009478A3"/>
    <w:rsid w:val="0095084D"/>
    <w:rsid w:val="00950F25"/>
    <w:rsid w:val="0095118B"/>
    <w:rsid w:val="00951931"/>
    <w:rsid w:val="0095234F"/>
    <w:rsid w:val="00952E85"/>
    <w:rsid w:val="0095317E"/>
    <w:rsid w:val="00953F2C"/>
    <w:rsid w:val="0095444E"/>
    <w:rsid w:val="00954DBD"/>
    <w:rsid w:val="00954F83"/>
    <w:rsid w:val="009550D5"/>
    <w:rsid w:val="00955381"/>
    <w:rsid w:val="009554E3"/>
    <w:rsid w:val="0095567A"/>
    <w:rsid w:val="00955E6D"/>
    <w:rsid w:val="00956099"/>
    <w:rsid w:val="009563C4"/>
    <w:rsid w:val="009567A5"/>
    <w:rsid w:val="00956D9E"/>
    <w:rsid w:val="00957383"/>
    <w:rsid w:val="0095768A"/>
    <w:rsid w:val="00957B95"/>
    <w:rsid w:val="00957E8A"/>
    <w:rsid w:val="00960130"/>
    <w:rsid w:val="00960A8E"/>
    <w:rsid w:val="00960AEE"/>
    <w:rsid w:val="00961189"/>
    <w:rsid w:val="00961397"/>
    <w:rsid w:val="00961E7C"/>
    <w:rsid w:val="0096291D"/>
    <w:rsid w:val="00962954"/>
    <w:rsid w:val="00962C34"/>
    <w:rsid w:val="009639BC"/>
    <w:rsid w:val="009642AC"/>
    <w:rsid w:val="0096432E"/>
    <w:rsid w:val="009644C7"/>
    <w:rsid w:val="00964CE7"/>
    <w:rsid w:val="00964EE4"/>
    <w:rsid w:val="00964EF7"/>
    <w:rsid w:val="009653D5"/>
    <w:rsid w:val="00965402"/>
    <w:rsid w:val="00965F14"/>
    <w:rsid w:val="00966AA1"/>
    <w:rsid w:val="00966DD1"/>
    <w:rsid w:val="00966E76"/>
    <w:rsid w:val="009670C4"/>
    <w:rsid w:val="00967B5F"/>
    <w:rsid w:val="00967CF2"/>
    <w:rsid w:val="00967FDD"/>
    <w:rsid w:val="0097009D"/>
    <w:rsid w:val="0097022E"/>
    <w:rsid w:val="009709A5"/>
    <w:rsid w:val="00970A8A"/>
    <w:rsid w:val="009712B7"/>
    <w:rsid w:val="00971946"/>
    <w:rsid w:val="00971DA4"/>
    <w:rsid w:val="009726AE"/>
    <w:rsid w:val="009726CE"/>
    <w:rsid w:val="009727CB"/>
    <w:rsid w:val="00972C5D"/>
    <w:rsid w:val="00974A56"/>
    <w:rsid w:val="00975193"/>
    <w:rsid w:val="0097532F"/>
    <w:rsid w:val="0097539E"/>
    <w:rsid w:val="0097585E"/>
    <w:rsid w:val="009758A7"/>
    <w:rsid w:val="0097596A"/>
    <w:rsid w:val="009766A4"/>
    <w:rsid w:val="00976976"/>
    <w:rsid w:val="00977489"/>
    <w:rsid w:val="0097797B"/>
    <w:rsid w:val="0098083B"/>
    <w:rsid w:val="00980AEC"/>
    <w:rsid w:val="00980DA9"/>
    <w:rsid w:val="00981878"/>
    <w:rsid w:val="00981BD7"/>
    <w:rsid w:val="00981EE4"/>
    <w:rsid w:val="00982495"/>
    <w:rsid w:val="00983846"/>
    <w:rsid w:val="0098401C"/>
    <w:rsid w:val="00984BDD"/>
    <w:rsid w:val="009851B0"/>
    <w:rsid w:val="00985759"/>
    <w:rsid w:val="00985B8F"/>
    <w:rsid w:val="00985EAD"/>
    <w:rsid w:val="009860DF"/>
    <w:rsid w:val="00986DF1"/>
    <w:rsid w:val="00986E59"/>
    <w:rsid w:val="009877E9"/>
    <w:rsid w:val="009909AF"/>
    <w:rsid w:val="00990DA0"/>
    <w:rsid w:val="00991A9C"/>
    <w:rsid w:val="00991C6A"/>
    <w:rsid w:val="00992461"/>
    <w:rsid w:val="00992A2A"/>
    <w:rsid w:val="00992C57"/>
    <w:rsid w:val="00993A25"/>
    <w:rsid w:val="00993FCB"/>
    <w:rsid w:val="009940F8"/>
    <w:rsid w:val="00995054"/>
    <w:rsid w:val="00995A92"/>
    <w:rsid w:val="00996635"/>
    <w:rsid w:val="009975F7"/>
    <w:rsid w:val="00997B4E"/>
    <w:rsid w:val="00997BF8"/>
    <w:rsid w:val="00997ECA"/>
    <w:rsid w:val="009A0008"/>
    <w:rsid w:val="009A0581"/>
    <w:rsid w:val="009A05F8"/>
    <w:rsid w:val="009A1165"/>
    <w:rsid w:val="009A1260"/>
    <w:rsid w:val="009A1C20"/>
    <w:rsid w:val="009A1D22"/>
    <w:rsid w:val="009A1F61"/>
    <w:rsid w:val="009A300B"/>
    <w:rsid w:val="009A324D"/>
    <w:rsid w:val="009A3E99"/>
    <w:rsid w:val="009A44FF"/>
    <w:rsid w:val="009A59AF"/>
    <w:rsid w:val="009A7117"/>
    <w:rsid w:val="009A756E"/>
    <w:rsid w:val="009A7B30"/>
    <w:rsid w:val="009A7C37"/>
    <w:rsid w:val="009A7F0D"/>
    <w:rsid w:val="009B016A"/>
    <w:rsid w:val="009B0652"/>
    <w:rsid w:val="009B191E"/>
    <w:rsid w:val="009B2239"/>
    <w:rsid w:val="009B2B77"/>
    <w:rsid w:val="009B3EE9"/>
    <w:rsid w:val="009B3FB4"/>
    <w:rsid w:val="009B4263"/>
    <w:rsid w:val="009B443E"/>
    <w:rsid w:val="009B463C"/>
    <w:rsid w:val="009B473A"/>
    <w:rsid w:val="009B4C5A"/>
    <w:rsid w:val="009B5135"/>
    <w:rsid w:val="009B51CB"/>
    <w:rsid w:val="009B543E"/>
    <w:rsid w:val="009B5DC2"/>
    <w:rsid w:val="009B611A"/>
    <w:rsid w:val="009B614B"/>
    <w:rsid w:val="009B63F8"/>
    <w:rsid w:val="009B666A"/>
    <w:rsid w:val="009B6B4B"/>
    <w:rsid w:val="009B6BB7"/>
    <w:rsid w:val="009B6E8F"/>
    <w:rsid w:val="009B75BD"/>
    <w:rsid w:val="009B7972"/>
    <w:rsid w:val="009C024E"/>
    <w:rsid w:val="009C033A"/>
    <w:rsid w:val="009C0608"/>
    <w:rsid w:val="009C0FAE"/>
    <w:rsid w:val="009C0FB8"/>
    <w:rsid w:val="009C135E"/>
    <w:rsid w:val="009C140A"/>
    <w:rsid w:val="009C217B"/>
    <w:rsid w:val="009C22DF"/>
    <w:rsid w:val="009C3ABF"/>
    <w:rsid w:val="009C40E6"/>
    <w:rsid w:val="009C4631"/>
    <w:rsid w:val="009C4D42"/>
    <w:rsid w:val="009C4E6D"/>
    <w:rsid w:val="009C4FB7"/>
    <w:rsid w:val="009C5B10"/>
    <w:rsid w:val="009C609B"/>
    <w:rsid w:val="009C6295"/>
    <w:rsid w:val="009C7858"/>
    <w:rsid w:val="009C79F1"/>
    <w:rsid w:val="009C7BB2"/>
    <w:rsid w:val="009D0109"/>
    <w:rsid w:val="009D05FB"/>
    <w:rsid w:val="009D08A9"/>
    <w:rsid w:val="009D095F"/>
    <w:rsid w:val="009D0D16"/>
    <w:rsid w:val="009D19FB"/>
    <w:rsid w:val="009D21B1"/>
    <w:rsid w:val="009D2F98"/>
    <w:rsid w:val="009D3623"/>
    <w:rsid w:val="009D3871"/>
    <w:rsid w:val="009D3EFD"/>
    <w:rsid w:val="009D3FD0"/>
    <w:rsid w:val="009D4340"/>
    <w:rsid w:val="009D488F"/>
    <w:rsid w:val="009D4C5F"/>
    <w:rsid w:val="009D4D92"/>
    <w:rsid w:val="009D5369"/>
    <w:rsid w:val="009D592C"/>
    <w:rsid w:val="009D63C5"/>
    <w:rsid w:val="009D683A"/>
    <w:rsid w:val="009D6942"/>
    <w:rsid w:val="009D69F1"/>
    <w:rsid w:val="009D6D4F"/>
    <w:rsid w:val="009D6E95"/>
    <w:rsid w:val="009D7026"/>
    <w:rsid w:val="009D73A4"/>
    <w:rsid w:val="009D73CE"/>
    <w:rsid w:val="009D76A6"/>
    <w:rsid w:val="009E0F80"/>
    <w:rsid w:val="009E13EF"/>
    <w:rsid w:val="009E1655"/>
    <w:rsid w:val="009E1687"/>
    <w:rsid w:val="009E1853"/>
    <w:rsid w:val="009E2934"/>
    <w:rsid w:val="009E3021"/>
    <w:rsid w:val="009E32CB"/>
    <w:rsid w:val="009E379C"/>
    <w:rsid w:val="009E4EAB"/>
    <w:rsid w:val="009E54CC"/>
    <w:rsid w:val="009E5A6D"/>
    <w:rsid w:val="009E5B29"/>
    <w:rsid w:val="009E636B"/>
    <w:rsid w:val="009E6441"/>
    <w:rsid w:val="009E7029"/>
    <w:rsid w:val="009E7121"/>
    <w:rsid w:val="009E7BF1"/>
    <w:rsid w:val="009E7D75"/>
    <w:rsid w:val="009F025F"/>
    <w:rsid w:val="009F215E"/>
    <w:rsid w:val="009F2837"/>
    <w:rsid w:val="009F31A8"/>
    <w:rsid w:val="009F342E"/>
    <w:rsid w:val="009F4B7C"/>
    <w:rsid w:val="009F4B8E"/>
    <w:rsid w:val="009F536A"/>
    <w:rsid w:val="009F5446"/>
    <w:rsid w:val="009F5D4A"/>
    <w:rsid w:val="009F5E65"/>
    <w:rsid w:val="009F676C"/>
    <w:rsid w:val="009F6D9D"/>
    <w:rsid w:val="009F6E19"/>
    <w:rsid w:val="009F725E"/>
    <w:rsid w:val="00A00B5E"/>
    <w:rsid w:val="00A00BC5"/>
    <w:rsid w:val="00A00E57"/>
    <w:rsid w:val="00A00E95"/>
    <w:rsid w:val="00A0101C"/>
    <w:rsid w:val="00A01684"/>
    <w:rsid w:val="00A02158"/>
    <w:rsid w:val="00A02294"/>
    <w:rsid w:val="00A0241E"/>
    <w:rsid w:val="00A02972"/>
    <w:rsid w:val="00A029EA"/>
    <w:rsid w:val="00A02A31"/>
    <w:rsid w:val="00A037CB"/>
    <w:rsid w:val="00A03A03"/>
    <w:rsid w:val="00A04A08"/>
    <w:rsid w:val="00A04AFA"/>
    <w:rsid w:val="00A05118"/>
    <w:rsid w:val="00A05456"/>
    <w:rsid w:val="00A05A5C"/>
    <w:rsid w:val="00A05BD0"/>
    <w:rsid w:val="00A05DDD"/>
    <w:rsid w:val="00A06A76"/>
    <w:rsid w:val="00A06C17"/>
    <w:rsid w:val="00A06F9B"/>
    <w:rsid w:val="00A0747D"/>
    <w:rsid w:val="00A074C1"/>
    <w:rsid w:val="00A0775F"/>
    <w:rsid w:val="00A104BC"/>
    <w:rsid w:val="00A1089C"/>
    <w:rsid w:val="00A10CA4"/>
    <w:rsid w:val="00A11952"/>
    <w:rsid w:val="00A12C36"/>
    <w:rsid w:val="00A135FC"/>
    <w:rsid w:val="00A138ED"/>
    <w:rsid w:val="00A13C25"/>
    <w:rsid w:val="00A13C71"/>
    <w:rsid w:val="00A14726"/>
    <w:rsid w:val="00A14C75"/>
    <w:rsid w:val="00A15020"/>
    <w:rsid w:val="00A150CA"/>
    <w:rsid w:val="00A15E3C"/>
    <w:rsid w:val="00A15F70"/>
    <w:rsid w:val="00A1652A"/>
    <w:rsid w:val="00A16B6D"/>
    <w:rsid w:val="00A16F1D"/>
    <w:rsid w:val="00A173C4"/>
    <w:rsid w:val="00A20837"/>
    <w:rsid w:val="00A20DB9"/>
    <w:rsid w:val="00A20F17"/>
    <w:rsid w:val="00A20F4B"/>
    <w:rsid w:val="00A2139B"/>
    <w:rsid w:val="00A216CD"/>
    <w:rsid w:val="00A21A3F"/>
    <w:rsid w:val="00A24251"/>
    <w:rsid w:val="00A246F1"/>
    <w:rsid w:val="00A24B3B"/>
    <w:rsid w:val="00A24D5C"/>
    <w:rsid w:val="00A250DF"/>
    <w:rsid w:val="00A256AE"/>
    <w:rsid w:val="00A25A20"/>
    <w:rsid w:val="00A2636F"/>
    <w:rsid w:val="00A263F3"/>
    <w:rsid w:val="00A302AF"/>
    <w:rsid w:val="00A307FF"/>
    <w:rsid w:val="00A30BA2"/>
    <w:rsid w:val="00A30D6D"/>
    <w:rsid w:val="00A315BD"/>
    <w:rsid w:val="00A32678"/>
    <w:rsid w:val="00A330D9"/>
    <w:rsid w:val="00A337F7"/>
    <w:rsid w:val="00A3443D"/>
    <w:rsid w:val="00A34934"/>
    <w:rsid w:val="00A3543A"/>
    <w:rsid w:val="00A35456"/>
    <w:rsid w:val="00A35D16"/>
    <w:rsid w:val="00A373FD"/>
    <w:rsid w:val="00A404F1"/>
    <w:rsid w:val="00A410BF"/>
    <w:rsid w:val="00A412C0"/>
    <w:rsid w:val="00A414DE"/>
    <w:rsid w:val="00A41622"/>
    <w:rsid w:val="00A41722"/>
    <w:rsid w:val="00A41AC7"/>
    <w:rsid w:val="00A41CB3"/>
    <w:rsid w:val="00A42DBD"/>
    <w:rsid w:val="00A43F36"/>
    <w:rsid w:val="00A44129"/>
    <w:rsid w:val="00A44A08"/>
    <w:rsid w:val="00A44D7E"/>
    <w:rsid w:val="00A4545F"/>
    <w:rsid w:val="00A45895"/>
    <w:rsid w:val="00A45ACF"/>
    <w:rsid w:val="00A45B43"/>
    <w:rsid w:val="00A45DC8"/>
    <w:rsid w:val="00A46336"/>
    <w:rsid w:val="00A46C52"/>
    <w:rsid w:val="00A46D7E"/>
    <w:rsid w:val="00A508F6"/>
    <w:rsid w:val="00A50F37"/>
    <w:rsid w:val="00A511E9"/>
    <w:rsid w:val="00A513BF"/>
    <w:rsid w:val="00A51434"/>
    <w:rsid w:val="00A51A97"/>
    <w:rsid w:val="00A51E86"/>
    <w:rsid w:val="00A52239"/>
    <w:rsid w:val="00A52895"/>
    <w:rsid w:val="00A529BE"/>
    <w:rsid w:val="00A530A6"/>
    <w:rsid w:val="00A534A2"/>
    <w:rsid w:val="00A53BED"/>
    <w:rsid w:val="00A53C72"/>
    <w:rsid w:val="00A53E04"/>
    <w:rsid w:val="00A542B3"/>
    <w:rsid w:val="00A543C1"/>
    <w:rsid w:val="00A54967"/>
    <w:rsid w:val="00A54AF9"/>
    <w:rsid w:val="00A54B03"/>
    <w:rsid w:val="00A54C9E"/>
    <w:rsid w:val="00A54DBE"/>
    <w:rsid w:val="00A56825"/>
    <w:rsid w:val="00A6019E"/>
    <w:rsid w:val="00A60470"/>
    <w:rsid w:val="00A610E5"/>
    <w:rsid w:val="00A61CD2"/>
    <w:rsid w:val="00A62A0A"/>
    <w:rsid w:val="00A62F58"/>
    <w:rsid w:val="00A63570"/>
    <w:rsid w:val="00A63B21"/>
    <w:rsid w:val="00A63C90"/>
    <w:rsid w:val="00A64B3F"/>
    <w:rsid w:val="00A64DE7"/>
    <w:rsid w:val="00A6532E"/>
    <w:rsid w:val="00A655A1"/>
    <w:rsid w:val="00A65A1E"/>
    <w:rsid w:val="00A6655F"/>
    <w:rsid w:val="00A66B73"/>
    <w:rsid w:val="00A66B96"/>
    <w:rsid w:val="00A66C1E"/>
    <w:rsid w:val="00A66D96"/>
    <w:rsid w:val="00A67117"/>
    <w:rsid w:val="00A6755C"/>
    <w:rsid w:val="00A67672"/>
    <w:rsid w:val="00A67B1F"/>
    <w:rsid w:val="00A67E37"/>
    <w:rsid w:val="00A70138"/>
    <w:rsid w:val="00A70295"/>
    <w:rsid w:val="00A70F21"/>
    <w:rsid w:val="00A711DA"/>
    <w:rsid w:val="00A71A67"/>
    <w:rsid w:val="00A71B9A"/>
    <w:rsid w:val="00A72000"/>
    <w:rsid w:val="00A7258A"/>
    <w:rsid w:val="00A72FEE"/>
    <w:rsid w:val="00A73476"/>
    <w:rsid w:val="00A73D67"/>
    <w:rsid w:val="00A73EED"/>
    <w:rsid w:val="00A747FD"/>
    <w:rsid w:val="00A74925"/>
    <w:rsid w:val="00A7559F"/>
    <w:rsid w:val="00A76D5F"/>
    <w:rsid w:val="00A77236"/>
    <w:rsid w:val="00A7739C"/>
    <w:rsid w:val="00A775B3"/>
    <w:rsid w:val="00A77F75"/>
    <w:rsid w:val="00A80050"/>
    <w:rsid w:val="00A80154"/>
    <w:rsid w:val="00A80FBD"/>
    <w:rsid w:val="00A81357"/>
    <w:rsid w:val="00A817C8"/>
    <w:rsid w:val="00A81C8D"/>
    <w:rsid w:val="00A82ECA"/>
    <w:rsid w:val="00A837B7"/>
    <w:rsid w:val="00A83971"/>
    <w:rsid w:val="00A83A89"/>
    <w:rsid w:val="00A83C11"/>
    <w:rsid w:val="00A83F4C"/>
    <w:rsid w:val="00A84477"/>
    <w:rsid w:val="00A84C61"/>
    <w:rsid w:val="00A84CB2"/>
    <w:rsid w:val="00A8617C"/>
    <w:rsid w:val="00A862A7"/>
    <w:rsid w:val="00A862B9"/>
    <w:rsid w:val="00A87C79"/>
    <w:rsid w:val="00A901CA"/>
    <w:rsid w:val="00A90362"/>
    <w:rsid w:val="00A911D7"/>
    <w:rsid w:val="00A912FD"/>
    <w:rsid w:val="00A919E7"/>
    <w:rsid w:val="00A91AC3"/>
    <w:rsid w:val="00A92158"/>
    <w:rsid w:val="00A9216D"/>
    <w:rsid w:val="00A93116"/>
    <w:rsid w:val="00A931F7"/>
    <w:rsid w:val="00A9338D"/>
    <w:rsid w:val="00A94033"/>
    <w:rsid w:val="00A9446C"/>
    <w:rsid w:val="00A94631"/>
    <w:rsid w:val="00A950E9"/>
    <w:rsid w:val="00A95503"/>
    <w:rsid w:val="00A95756"/>
    <w:rsid w:val="00A95B4B"/>
    <w:rsid w:val="00A95D59"/>
    <w:rsid w:val="00A95EB5"/>
    <w:rsid w:val="00A96484"/>
    <w:rsid w:val="00A96565"/>
    <w:rsid w:val="00A96989"/>
    <w:rsid w:val="00A974C7"/>
    <w:rsid w:val="00A97D6A"/>
    <w:rsid w:val="00AA0349"/>
    <w:rsid w:val="00AA05D2"/>
    <w:rsid w:val="00AA115E"/>
    <w:rsid w:val="00AA14F3"/>
    <w:rsid w:val="00AA1AAA"/>
    <w:rsid w:val="00AA1C83"/>
    <w:rsid w:val="00AA2203"/>
    <w:rsid w:val="00AA2B41"/>
    <w:rsid w:val="00AA3216"/>
    <w:rsid w:val="00AA3991"/>
    <w:rsid w:val="00AA5279"/>
    <w:rsid w:val="00AA5B06"/>
    <w:rsid w:val="00AA6328"/>
    <w:rsid w:val="00AA72D3"/>
    <w:rsid w:val="00AA769E"/>
    <w:rsid w:val="00AB0C04"/>
    <w:rsid w:val="00AB0C14"/>
    <w:rsid w:val="00AB1F70"/>
    <w:rsid w:val="00AB2196"/>
    <w:rsid w:val="00AB2799"/>
    <w:rsid w:val="00AB2C7A"/>
    <w:rsid w:val="00AB31B1"/>
    <w:rsid w:val="00AB3402"/>
    <w:rsid w:val="00AB3480"/>
    <w:rsid w:val="00AB3826"/>
    <w:rsid w:val="00AB42AE"/>
    <w:rsid w:val="00AB502E"/>
    <w:rsid w:val="00AB5AAC"/>
    <w:rsid w:val="00AB639E"/>
    <w:rsid w:val="00AB6440"/>
    <w:rsid w:val="00AB649B"/>
    <w:rsid w:val="00AB65A1"/>
    <w:rsid w:val="00AB69B2"/>
    <w:rsid w:val="00AB6CE5"/>
    <w:rsid w:val="00AB74C0"/>
    <w:rsid w:val="00AB7977"/>
    <w:rsid w:val="00AB7BAA"/>
    <w:rsid w:val="00AB7D1A"/>
    <w:rsid w:val="00AC088C"/>
    <w:rsid w:val="00AC21F0"/>
    <w:rsid w:val="00AC2BA5"/>
    <w:rsid w:val="00AC2F96"/>
    <w:rsid w:val="00AC385A"/>
    <w:rsid w:val="00AC3A93"/>
    <w:rsid w:val="00AC3D76"/>
    <w:rsid w:val="00AC45E4"/>
    <w:rsid w:val="00AC4D00"/>
    <w:rsid w:val="00AC4F2E"/>
    <w:rsid w:val="00AC5AD4"/>
    <w:rsid w:val="00AC5DE6"/>
    <w:rsid w:val="00AC611C"/>
    <w:rsid w:val="00AC61AC"/>
    <w:rsid w:val="00AC6D2F"/>
    <w:rsid w:val="00AC7AEB"/>
    <w:rsid w:val="00AD01CA"/>
    <w:rsid w:val="00AD067A"/>
    <w:rsid w:val="00AD1BF7"/>
    <w:rsid w:val="00AD2463"/>
    <w:rsid w:val="00AD2A07"/>
    <w:rsid w:val="00AD2B2B"/>
    <w:rsid w:val="00AD2D61"/>
    <w:rsid w:val="00AD2F14"/>
    <w:rsid w:val="00AD2FBA"/>
    <w:rsid w:val="00AD379B"/>
    <w:rsid w:val="00AD44D4"/>
    <w:rsid w:val="00AD4500"/>
    <w:rsid w:val="00AD57CD"/>
    <w:rsid w:val="00AD5825"/>
    <w:rsid w:val="00AD5EBB"/>
    <w:rsid w:val="00AD5F50"/>
    <w:rsid w:val="00AD62B6"/>
    <w:rsid w:val="00AD6A1A"/>
    <w:rsid w:val="00AD6E65"/>
    <w:rsid w:val="00AD7545"/>
    <w:rsid w:val="00AD788F"/>
    <w:rsid w:val="00AE05D8"/>
    <w:rsid w:val="00AE1398"/>
    <w:rsid w:val="00AE1BC1"/>
    <w:rsid w:val="00AE288B"/>
    <w:rsid w:val="00AE38B7"/>
    <w:rsid w:val="00AE3979"/>
    <w:rsid w:val="00AE3A22"/>
    <w:rsid w:val="00AE3FDE"/>
    <w:rsid w:val="00AE4845"/>
    <w:rsid w:val="00AE4A18"/>
    <w:rsid w:val="00AE4AC8"/>
    <w:rsid w:val="00AE4B3D"/>
    <w:rsid w:val="00AE554C"/>
    <w:rsid w:val="00AE57A6"/>
    <w:rsid w:val="00AE5EDB"/>
    <w:rsid w:val="00AE6345"/>
    <w:rsid w:val="00AE6B6E"/>
    <w:rsid w:val="00AE740A"/>
    <w:rsid w:val="00AE7B16"/>
    <w:rsid w:val="00AE7CE2"/>
    <w:rsid w:val="00AF1CE5"/>
    <w:rsid w:val="00AF265D"/>
    <w:rsid w:val="00AF2810"/>
    <w:rsid w:val="00AF36DB"/>
    <w:rsid w:val="00AF3820"/>
    <w:rsid w:val="00AF3851"/>
    <w:rsid w:val="00AF3B17"/>
    <w:rsid w:val="00AF4DC0"/>
    <w:rsid w:val="00AF4ECA"/>
    <w:rsid w:val="00AF5418"/>
    <w:rsid w:val="00AF5EE9"/>
    <w:rsid w:val="00AF5F8F"/>
    <w:rsid w:val="00AF6626"/>
    <w:rsid w:val="00AF6D68"/>
    <w:rsid w:val="00AF72E5"/>
    <w:rsid w:val="00AF731A"/>
    <w:rsid w:val="00AF7685"/>
    <w:rsid w:val="00AF7994"/>
    <w:rsid w:val="00AF7C9C"/>
    <w:rsid w:val="00AF7F8F"/>
    <w:rsid w:val="00B00BB7"/>
    <w:rsid w:val="00B01ED1"/>
    <w:rsid w:val="00B022E7"/>
    <w:rsid w:val="00B02BCE"/>
    <w:rsid w:val="00B02F1F"/>
    <w:rsid w:val="00B0342D"/>
    <w:rsid w:val="00B03976"/>
    <w:rsid w:val="00B03C71"/>
    <w:rsid w:val="00B04204"/>
    <w:rsid w:val="00B04512"/>
    <w:rsid w:val="00B045EF"/>
    <w:rsid w:val="00B05491"/>
    <w:rsid w:val="00B05643"/>
    <w:rsid w:val="00B058E6"/>
    <w:rsid w:val="00B060E4"/>
    <w:rsid w:val="00B062A6"/>
    <w:rsid w:val="00B0644B"/>
    <w:rsid w:val="00B06D69"/>
    <w:rsid w:val="00B073AD"/>
    <w:rsid w:val="00B07BA5"/>
    <w:rsid w:val="00B07F10"/>
    <w:rsid w:val="00B10F1A"/>
    <w:rsid w:val="00B113A6"/>
    <w:rsid w:val="00B1191A"/>
    <w:rsid w:val="00B12236"/>
    <w:rsid w:val="00B1241F"/>
    <w:rsid w:val="00B1283A"/>
    <w:rsid w:val="00B12940"/>
    <w:rsid w:val="00B12E47"/>
    <w:rsid w:val="00B1397F"/>
    <w:rsid w:val="00B143B0"/>
    <w:rsid w:val="00B154A0"/>
    <w:rsid w:val="00B172EB"/>
    <w:rsid w:val="00B17AD5"/>
    <w:rsid w:val="00B17DC7"/>
    <w:rsid w:val="00B17EDA"/>
    <w:rsid w:val="00B200F1"/>
    <w:rsid w:val="00B2034A"/>
    <w:rsid w:val="00B20C52"/>
    <w:rsid w:val="00B21216"/>
    <w:rsid w:val="00B213B3"/>
    <w:rsid w:val="00B21483"/>
    <w:rsid w:val="00B21D30"/>
    <w:rsid w:val="00B225D5"/>
    <w:rsid w:val="00B22D62"/>
    <w:rsid w:val="00B22FAB"/>
    <w:rsid w:val="00B23932"/>
    <w:rsid w:val="00B24384"/>
    <w:rsid w:val="00B243E8"/>
    <w:rsid w:val="00B26B30"/>
    <w:rsid w:val="00B26B8F"/>
    <w:rsid w:val="00B2716A"/>
    <w:rsid w:val="00B27259"/>
    <w:rsid w:val="00B27458"/>
    <w:rsid w:val="00B274FC"/>
    <w:rsid w:val="00B3005D"/>
    <w:rsid w:val="00B30C2B"/>
    <w:rsid w:val="00B31B6E"/>
    <w:rsid w:val="00B31FEB"/>
    <w:rsid w:val="00B32057"/>
    <w:rsid w:val="00B3229B"/>
    <w:rsid w:val="00B32703"/>
    <w:rsid w:val="00B32E44"/>
    <w:rsid w:val="00B34E75"/>
    <w:rsid w:val="00B358CD"/>
    <w:rsid w:val="00B3693D"/>
    <w:rsid w:val="00B36DB8"/>
    <w:rsid w:val="00B36F30"/>
    <w:rsid w:val="00B373A6"/>
    <w:rsid w:val="00B3786F"/>
    <w:rsid w:val="00B37B35"/>
    <w:rsid w:val="00B404FC"/>
    <w:rsid w:val="00B40D25"/>
    <w:rsid w:val="00B410B3"/>
    <w:rsid w:val="00B41EBA"/>
    <w:rsid w:val="00B4211B"/>
    <w:rsid w:val="00B424DC"/>
    <w:rsid w:val="00B42555"/>
    <w:rsid w:val="00B42BFF"/>
    <w:rsid w:val="00B43375"/>
    <w:rsid w:val="00B44429"/>
    <w:rsid w:val="00B4480A"/>
    <w:rsid w:val="00B4520C"/>
    <w:rsid w:val="00B45B36"/>
    <w:rsid w:val="00B46DBC"/>
    <w:rsid w:val="00B47913"/>
    <w:rsid w:val="00B50152"/>
    <w:rsid w:val="00B503A3"/>
    <w:rsid w:val="00B507F5"/>
    <w:rsid w:val="00B50D01"/>
    <w:rsid w:val="00B50D0F"/>
    <w:rsid w:val="00B50DE1"/>
    <w:rsid w:val="00B511E9"/>
    <w:rsid w:val="00B51548"/>
    <w:rsid w:val="00B51603"/>
    <w:rsid w:val="00B52205"/>
    <w:rsid w:val="00B52FB9"/>
    <w:rsid w:val="00B53298"/>
    <w:rsid w:val="00B53443"/>
    <w:rsid w:val="00B53AD1"/>
    <w:rsid w:val="00B540FF"/>
    <w:rsid w:val="00B544B7"/>
    <w:rsid w:val="00B54BAC"/>
    <w:rsid w:val="00B55313"/>
    <w:rsid w:val="00B55AA7"/>
    <w:rsid w:val="00B56116"/>
    <w:rsid w:val="00B562A9"/>
    <w:rsid w:val="00B57447"/>
    <w:rsid w:val="00B57522"/>
    <w:rsid w:val="00B57861"/>
    <w:rsid w:val="00B5786D"/>
    <w:rsid w:val="00B57B07"/>
    <w:rsid w:val="00B57F1E"/>
    <w:rsid w:val="00B60592"/>
    <w:rsid w:val="00B60783"/>
    <w:rsid w:val="00B607B3"/>
    <w:rsid w:val="00B613E4"/>
    <w:rsid w:val="00B61AA7"/>
    <w:rsid w:val="00B620A8"/>
    <w:rsid w:val="00B62212"/>
    <w:rsid w:val="00B6226E"/>
    <w:rsid w:val="00B63619"/>
    <w:rsid w:val="00B63764"/>
    <w:rsid w:val="00B6448C"/>
    <w:rsid w:val="00B649AB"/>
    <w:rsid w:val="00B64C93"/>
    <w:rsid w:val="00B64D51"/>
    <w:rsid w:val="00B655D2"/>
    <w:rsid w:val="00B6581E"/>
    <w:rsid w:val="00B65831"/>
    <w:rsid w:val="00B65B69"/>
    <w:rsid w:val="00B65C55"/>
    <w:rsid w:val="00B66BD3"/>
    <w:rsid w:val="00B70163"/>
    <w:rsid w:val="00B703F1"/>
    <w:rsid w:val="00B716DF"/>
    <w:rsid w:val="00B719BF"/>
    <w:rsid w:val="00B72190"/>
    <w:rsid w:val="00B72406"/>
    <w:rsid w:val="00B724A5"/>
    <w:rsid w:val="00B73378"/>
    <w:rsid w:val="00B7364D"/>
    <w:rsid w:val="00B736B1"/>
    <w:rsid w:val="00B74A2C"/>
    <w:rsid w:val="00B75189"/>
    <w:rsid w:val="00B754A3"/>
    <w:rsid w:val="00B75CCC"/>
    <w:rsid w:val="00B75E31"/>
    <w:rsid w:val="00B766EA"/>
    <w:rsid w:val="00B76D18"/>
    <w:rsid w:val="00B80608"/>
    <w:rsid w:val="00B8064E"/>
    <w:rsid w:val="00B8105E"/>
    <w:rsid w:val="00B81084"/>
    <w:rsid w:val="00B82F0F"/>
    <w:rsid w:val="00B83745"/>
    <w:rsid w:val="00B83910"/>
    <w:rsid w:val="00B84901"/>
    <w:rsid w:val="00B85FA7"/>
    <w:rsid w:val="00B87D55"/>
    <w:rsid w:val="00B87DB9"/>
    <w:rsid w:val="00B87FC7"/>
    <w:rsid w:val="00B908A6"/>
    <w:rsid w:val="00B91098"/>
    <w:rsid w:val="00B91DB3"/>
    <w:rsid w:val="00B92635"/>
    <w:rsid w:val="00B931E1"/>
    <w:rsid w:val="00B93378"/>
    <w:rsid w:val="00B93524"/>
    <w:rsid w:val="00B9490B"/>
    <w:rsid w:val="00B94B4A"/>
    <w:rsid w:val="00B951BC"/>
    <w:rsid w:val="00B953F0"/>
    <w:rsid w:val="00B95E0A"/>
    <w:rsid w:val="00B95F35"/>
    <w:rsid w:val="00B964F4"/>
    <w:rsid w:val="00B96683"/>
    <w:rsid w:val="00B96CA4"/>
    <w:rsid w:val="00B97014"/>
    <w:rsid w:val="00B9779D"/>
    <w:rsid w:val="00BA0709"/>
    <w:rsid w:val="00BA0A9F"/>
    <w:rsid w:val="00BA0CA2"/>
    <w:rsid w:val="00BA1BDB"/>
    <w:rsid w:val="00BA1C09"/>
    <w:rsid w:val="00BA22D5"/>
    <w:rsid w:val="00BA2723"/>
    <w:rsid w:val="00BA27AF"/>
    <w:rsid w:val="00BA2974"/>
    <w:rsid w:val="00BA3B7F"/>
    <w:rsid w:val="00BA42D5"/>
    <w:rsid w:val="00BA4B4F"/>
    <w:rsid w:val="00BA4BD5"/>
    <w:rsid w:val="00BA52CB"/>
    <w:rsid w:val="00BA5B00"/>
    <w:rsid w:val="00BA5F17"/>
    <w:rsid w:val="00BA6F1B"/>
    <w:rsid w:val="00BA786B"/>
    <w:rsid w:val="00BA7ADD"/>
    <w:rsid w:val="00BA7DC3"/>
    <w:rsid w:val="00BB0906"/>
    <w:rsid w:val="00BB0D0D"/>
    <w:rsid w:val="00BB1186"/>
    <w:rsid w:val="00BB2FD4"/>
    <w:rsid w:val="00BB3959"/>
    <w:rsid w:val="00BB467E"/>
    <w:rsid w:val="00BB47EB"/>
    <w:rsid w:val="00BB4C1D"/>
    <w:rsid w:val="00BB5F47"/>
    <w:rsid w:val="00BB5F96"/>
    <w:rsid w:val="00BB65BA"/>
    <w:rsid w:val="00BB6CD2"/>
    <w:rsid w:val="00BB6EDF"/>
    <w:rsid w:val="00BB7B6D"/>
    <w:rsid w:val="00BC02C4"/>
    <w:rsid w:val="00BC112D"/>
    <w:rsid w:val="00BC161A"/>
    <w:rsid w:val="00BC166B"/>
    <w:rsid w:val="00BC1731"/>
    <w:rsid w:val="00BC1B70"/>
    <w:rsid w:val="00BC2117"/>
    <w:rsid w:val="00BC22AF"/>
    <w:rsid w:val="00BC281A"/>
    <w:rsid w:val="00BC29AA"/>
    <w:rsid w:val="00BC2D98"/>
    <w:rsid w:val="00BC359B"/>
    <w:rsid w:val="00BC35FD"/>
    <w:rsid w:val="00BC39C4"/>
    <w:rsid w:val="00BC46BB"/>
    <w:rsid w:val="00BC499B"/>
    <w:rsid w:val="00BC57BC"/>
    <w:rsid w:val="00BC5811"/>
    <w:rsid w:val="00BC582A"/>
    <w:rsid w:val="00BC59DC"/>
    <w:rsid w:val="00BC5DAC"/>
    <w:rsid w:val="00BC62DB"/>
    <w:rsid w:val="00BC6790"/>
    <w:rsid w:val="00BC702A"/>
    <w:rsid w:val="00BC7166"/>
    <w:rsid w:val="00BC772E"/>
    <w:rsid w:val="00BC7809"/>
    <w:rsid w:val="00BC782B"/>
    <w:rsid w:val="00BC7C0E"/>
    <w:rsid w:val="00BC7D75"/>
    <w:rsid w:val="00BC7FE5"/>
    <w:rsid w:val="00BD0325"/>
    <w:rsid w:val="00BD17CB"/>
    <w:rsid w:val="00BD1E6C"/>
    <w:rsid w:val="00BD230F"/>
    <w:rsid w:val="00BD24AE"/>
    <w:rsid w:val="00BD29BD"/>
    <w:rsid w:val="00BD2BAE"/>
    <w:rsid w:val="00BD35DF"/>
    <w:rsid w:val="00BD394A"/>
    <w:rsid w:val="00BD3ECD"/>
    <w:rsid w:val="00BD3ED4"/>
    <w:rsid w:val="00BD41AE"/>
    <w:rsid w:val="00BD4837"/>
    <w:rsid w:val="00BD4C7D"/>
    <w:rsid w:val="00BD4E17"/>
    <w:rsid w:val="00BD5152"/>
    <w:rsid w:val="00BD5367"/>
    <w:rsid w:val="00BD550B"/>
    <w:rsid w:val="00BD5744"/>
    <w:rsid w:val="00BD5F1E"/>
    <w:rsid w:val="00BD6486"/>
    <w:rsid w:val="00BD6B5C"/>
    <w:rsid w:val="00BE0237"/>
    <w:rsid w:val="00BE0AD7"/>
    <w:rsid w:val="00BE23B8"/>
    <w:rsid w:val="00BE27FC"/>
    <w:rsid w:val="00BE380D"/>
    <w:rsid w:val="00BE3814"/>
    <w:rsid w:val="00BE3958"/>
    <w:rsid w:val="00BE3F18"/>
    <w:rsid w:val="00BE43CE"/>
    <w:rsid w:val="00BE46A2"/>
    <w:rsid w:val="00BE4AA6"/>
    <w:rsid w:val="00BE4B03"/>
    <w:rsid w:val="00BE4DE1"/>
    <w:rsid w:val="00BE5389"/>
    <w:rsid w:val="00BE5472"/>
    <w:rsid w:val="00BE5F34"/>
    <w:rsid w:val="00BE6150"/>
    <w:rsid w:val="00BE6860"/>
    <w:rsid w:val="00BE6A2E"/>
    <w:rsid w:val="00BE6BD7"/>
    <w:rsid w:val="00BE7507"/>
    <w:rsid w:val="00BF0157"/>
    <w:rsid w:val="00BF163F"/>
    <w:rsid w:val="00BF2C2B"/>
    <w:rsid w:val="00BF30F5"/>
    <w:rsid w:val="00BF37B9"/>
    <w:rsid w:val="00BF44ED"/>
    <w:rsid w:val="00BF47DE"/>
    <w:rsid w:val="00BF5555"/>
    <w:rsid w:val="00BF59DF"/>
    <w:rsid w:val="00BF5AED"/>
    <w:rsid w:val="00BF5CC7"/>
    <w:rsid w:val="00BF5D5C"/>
    <w:rsid w:val="00BF5D94"/>
    <w:rsid w:val="00BF6030"/>
    <w:rsid w:val="00BF6075"/>
    <w:rsid w:val="00BF63A4"/>
    <w:rsid w:val="00BF6607"/>
    <w:rsid w:val="00BF66A4"/>
    <w:rsid w:val="00BF6B7D"/>
    <w:rsid w:val="00BF76FD"/>
    <w:rsid w:val="00BF791E"/>
    <w:rsid w:val="00C017B8"/>
    <w:rsid w:val="00C01CCD"/>
    <w:rsid w:val="00C01FAB"/>
    <w:rsid w:val="00C02CC1"/>
    <w:rsid w:val="00C02EFD"/>
    <w:rsid w:val="00C0399A"/>
    <w:rsid w:val="00C03A4E"/>
    <w:rsid w:val="00C04A47"/>
    <w:rsid w:val="00C0576E"/>
    <w:rsid w:val="00C05974"/>
    <w:rsid w:val="00C0660A"/>
    <w:rsid w:val="00C06BC8"/>
    <w:rsid w:val="00C06C67"/>
    <w:rsid w:val="00C06D2E"/>
    <w:rsid w:val="00C0703C"/>
    <w:rsid w:val="00C074EB"/>
    <w:rsid w:val="00C078C4"/>
    <w:rsid w:val="00C103DE"/>
    <w:rsid w:val="00C10C1F"/>
    <w:rsid w:val="00C10F9B"/>
    <w:rsid w:val="00C11E73"/>
    <w:rsid w:val="00C11F0F"/>
    <w:rsid w:val="00C11F82"/>
    <w:rsid w:val="00C120EB"/>
    <w:rsid w:val="00C13796"/>
    <w:rsid w:val="00C13D67"/>
    <w:rsid w:val="00C13DC5"/>
    <w:rsid w:val="00C14B7E"/>
    <w:rsid w:val="00C15C6C"/>
    <w:rsid w:val="00C165E9"/>
    <w:rsid w:val="00C16805"/>
    <w:rsid w:val="00C16AAB"/>
    <w:rsid w:val="00C16FC0"/>
    <w:rsid w:val="00C1788B"/>
    <w:rsid w:val="00C1799B"/>
    <w:rsid w:val="00C17BFA"/>
    <w:rsid w:val="00C20011"/>
    <w:rsid w:val="00C20EF1"/>
    <w:rsid w:val="00C2122F"/>
    <w:rsid w:val="00C21F75"/>
    <w:rsid w:val="00C21FEB"/>
    <w:rsid w:val="00C22A06"/>
    <w:rsid w:val="00C22ABD"/>
    <w:rsid w:val="00C22AEE"/>
    <w:rsid w:val="00C22BF1"/>
    <w:rsid w:val="00C22C04"/>
    <w:rsid w:val="00C23339"/>
    <w:rsid w:val="00C23909"/>
    <w:rsid w:val="00C23A28"/>
    <w:rsid w:val="00C23FA9"/>
    <w:rsid w:val="00C24B91"/>
    <w:rsid w:val="00C24F1B"/>
    <w:rsid w:val="00C24F71"/>
    <w:rsid w:val="00C252A0"/>
    <w:rsid w:val="00C26471"/>
    <w:rsid w:val="00C26E42"/>
    <w:rsid w:val="00C30218"/>
    <w:rsid w:val="00C30EF7"/>
    <w:rsid w:val="00C3226E"/>
    <w:rsid w:val="00C32475"/>
    <w:rsid w:val="00C32689"/>
    <w:rsid w:val="00C32C9A"/>
    <w:rsid w:val="00C3346F"/>
    <w:rsid w:val="00C33926"/>
    <w:rsid w:val="00C34505"/>
    <w:rsid w:val="00C348AC"/>
    <w:rsid w:val="00C35630"/>
    <w:rsid w:val="00C35DDB"/>
    <w:rsid w:val="00C36498"/>
    <w:rsid w:val="00C36716"/>
    <w:rsid w:val="00C36878"/>
    <w:rsid w:val="00C37468"/>
    <w:rsid w:val="00C3786E"/>
    <w:rsid w:val="00C37987"/>
    <w:rsid w:val="00C4000D"/>
    <w:rsid w:val="00C402AC"/>
    <w:rsid w:val="00C4039E"/>
    <w:rsid w:val="00C40CD2"/>
    <w:rsid w:val="00C421FC"/>
    <w:rsid w:val="00C4378A"/>
    <w:rsid w:val="00C44910"/>
    <w:rsid w:val="00C44AEF"/>
    <w:rsid w:val="00C45161"/>
    <w:rsid w:val="00C45D6C"/>
    <w:rsid w:val="00C46865"/>
    <w:rsid w:val="00C4689D"/>
    <w:rsid w:val="00C46CB4"/>
    <w:rsid w:val="00C47499"/>
    <w:rsid w:val="00C47771"/>
    <w:rsid w:val="00C47998"/>
    <w:rsid w:val="00C47DFE"/>
    <w:rsid w:val="00C5045B"/>
    <w:rsid w:val="00C50FAE"/>
    <w:rsid w:val="00C510B5"/>
    <w:rsid w:val="00C5115A"/>
    <w:rsid w:val="00C514D2"/>
    <w:rsid w:val="00C518B7"/>
    <w:rsid w:val="00C51B3D"/>
    <w:rsid w:val="00C51B59"/>
    <w:rsid w:val="00C51DE6"/>
    <w:rsid w:val="00C520A9"/>
    <w:rsid w:val="00C5215A"/>
    <w:rsid w:val="00C52F6C"/>
    <w:rsid w:val="00C5361C"/>
    <w:rsid w:val="00C53730"/>
    <w:rsid w:val="00C5385E"/>
    <w:rsid w:val="00C53A5D"/>
    <w:rsid w:val="00C53D49"/>
    <w:rsid w:val="00C54D26"/>
    <w:rsid w:val="00C55035"/>
    <w:rsid w:val="00C551DD"/>
    <w:rsid w:val="00C553DC"/>
    <w:rsid w:val="00C55708"/>
    <w:rsid w:val="00C55F08"/>
    <w:rsid w:val="00C5613A"/>
    <w:rsid w:val="00C56E47"/>
    <w:rsid w:val="00C57E72"/>
    <w:rsid w:val="00C60105"/>
    <w:rsid w:val="00C603B6"/>
    <w:rsid w:val="00C6060A"/>
    <w:rsid w:val="00C60B9D"/>
    <w:rsid w:val="00C60ED0"/>
    <w:rsid w:val="00C61317"/>
    <w:rsid w:val="00C61B3D"/>
    <w:rsid w:val="00C61E64"/>
    <w:rsid w:val="00C61F85"/>
    <w:rsid w:val="00C61FC2"/>
    <w:rsid w:val="00C6202A"/>
    <w:rsid w:val="00C624BE"/>
    <w:rsid w:val="00C62637"/>
    <w:rsid w:val="00C62A79"/>
    <w:rsid w:val="00C62C48"/>
    <w:rsid w:val="00C62D60"/>
    <w:rsid w:val="00C62EDE"/>
    <w:rsid w:val="00C62F9D"/>
    <w:rsid w:val="00C6425A"/>
    <w:rsid w:val="00C65338"/>
    <w:rsid w:val="00C65476"/>
    <w:rsid w:val="00C65A2C"/>
    <w:rsid w:val="00C65E96"/>
    <w:rsid w:val="00C66ED7"/>
    <w:rsid w:val="00C6737D"/>
    <w:rsid w:val="00C67FBD"/>
    <w:rsid w:val="00C70004"/>
    <w:rsid w:val="00C704A2"/>
    <w:rsid w:val="00C7060E"/>
    <w:rsid w:val="00C70921"/>
    <w:rsid w:val="00C71037"/>
    <w:rsid w:val="00C71C12"/>
    <w:rsid w:val="00C71C16"/>
    <w:rsid w:val="00C71FB6"/>
    <w:rsid w:val="00C72133"/>
    <w:rsid w:val="00C7213C"/>
    <w:rsid w:val="00C729A3"/>
    <w:rsid w:val="00C73383"/>
    <w:rsid w:val="00C7346C"/>
    <w:rsid w:val="00C74396"/>
    <w:rsid w:val="00C745F3"/>
    <w:rsid w:val="00C74816"/>
    <w:rsid w:val="00C75724"/>
    <w:rsid w:val="00C759D6"/>
    <w:rsid w:val="00C75B4A"/>
    <w:rsid w:val="00C75C7E"/>
    <w:rsid w:val="00C768DF"/>
    <w:rsid w:val="00C77146"/>
    <w:rsid w:val="00C77957"/>
    <w:rsid w:val="00C779D9"/>
    <w:rsid w:val="00C77C7A"/>
    <w:rsid w:val="00C805C6"/>
    <w:rsid w:val="00C8075F"/>
    <w:rsid w:val="00C81456"/>
    <w:rsid w:val="00C81571"/>
    <w:rsid w:val="00C81A09"/>
    <w:rsid w:val="00C82947"/>
    <w:rsid w:val="00C8391E"/>
    <w:rsid w:val="00C83B4A"/>
    <w:rsid w:val="00C83B8F"/>
    <w:rsid w:val="00C84502"/>
    <w:rsid w:val="00C845FA"/>
    <w:rsid w:val="00C848A5"/>
    <w:rsid w:val="00C84C04"/>
    <w:rsid w:val="00C86000"/>
    <w:rsid w:val="00C862A4"/>
    <w:rsid w:val="00C8668E"/>
    <w:rsid w:val="00C86EE0"/>
    <w:rsid w:val="00C870DE"/>
    <w:rsid w:val="00C87625"/>
    <w:rsid w:val="00C87D58"/>
    <w:rsid w:val="00C909CD"/>
    <w:rsid w:val="00C90CC8"/>
    <w:rsid w:val="00C91377"/>
    <w:rsid w:val="00C91D18"/>
    <w:rsid w:val="00C91E5F"/>
    <w:rsid w:val="00C91F78"/>
    <w:rsid w:val="00C92852"/>
    <w:rsid w:val="00C92A94"/>
    <w:rsid w:val="00C935DA"/>
    <w:rsid w:val="00C93E6B"/>
    <w:rsid w:val="00C93F04"/>
    <w:rsid w:val="00C94209"/>
    <w:rsid w:val="00C94654"/>
    <w:rsid w:val="00C957BA"/>
    <w:rsid w:val="00C95C7C"/>
    <w:rsid w:val="00C96140"/>
    <w:rsid w:val="00C968F8"/>
    <w:rsid w:val="00C9764B"/>
    <w:rsid w:val="00C97B38"/>
    <w:rsid w:val="00C97B5D"/>
    <w:rsid w:val="00C97BDD"/>
    <w:rsid w:val="00CA016F"/>
    <w:rsid w:val="00CA0AA0"/>
    <w:rsid w:val="00CA10F4"/>
    <w:rsid w:val="00CA18B8"/>
    <w:rsid w:val="00CA1C1B"/>
    <w:rsid w:val="00CA1C73"/>
    <w:rsid w:val="00CA1CEE"/>
    <w:rsid w:val="00CA21CF"/>
    <w:rsid w:val="00CA291F"/>
    <w:rsid w:val="00CA2A03"/>
    <w:rsid w:val="00CA2C95"/>
    <w:rsid w:val="00CA43B3"/>
    <w:rsid w:val="00CA497E"/>
    <w:rsid w:val="00CA4B08"/>
    <w:rsid w:val="00CA5809"/>
    <w:rsid w:val="00CA5998"/>
    <w:rsid w:val="00CA6045"/>
    <w:rsid w:val="00CA6206"/>
    <w:rsid w:val="00CA6AC0"/>
    <w:rsid w:val="00CA6F45"/>
    <w:rsid w:val="00CA732B"/>
    <w:rsid w:val="00CB048C"/>
    <w:rsid w:val="00CB0E42"/>
    <w:rsid w:val="00CB1122"/>
    <w:rsid w:val="00CB18F3"/>
    <w:rsid w:val="00CB197E"/>
    <w:rsid w:val="00CB241C"/>
    <w:rsid w:val="00CB2686"/>
    <w:rsid w:val="00CB3E83"/>
    <w:rsid w:val="00CB4363"/>
    <w:rsid w:val="00CB4637"/>
    <w:rsid w:val="00CB4914"/>
    <w:rsid w:val="00CB5543"/>
    <w:rsid w:val="00CB57BC"/>
    <w:rsid w:val="00CB6084"/>
    <w:rsid w:val="00CB6454"/>
    <w:rsid w:val="00CB6EF6"/>
    <w:rsid w:val="00CB7949"/>
    <w:rsid w:val="00CB7E1F"/>
    <w:rsid w:val="00CC07F8"/>
    <w:rsid w:val="00CC0B2D"/>
    <w:rsid w:val="00CC0E04"/>
    <w:rsid w:val="00CC0FED"/>
    <w:rsid w:val="00CC179F"/>
    <w:rsid w:val="00CC1F20"/>
    <w:rsid w:val="00CC209B"/>
    <w:rsid w:val="00CC2932"/>
    <w:rsid w:val="00CC2EC1"/>
    <w:rsid w:val="00CC2F8A"/>
    <w:rsid w:val="00CC312C"/>
    <w:rsid w:val="00CC3229"/>
    <w:rsid w:val="00CC3366"/>
    <w:rsid w:val="00CC45BA"/>
    <w:rsid w:val="00CC497D"/>
    <w:rsid w:val="00CC5273"/>
    <w:rsid w:val="00CC6A8A"/>
    <w:rsid w:val="00CC6B86"/>
    <w:rsid w:val="00CC75E5"/>
    <w:rsid w:val="00CC7818"/>
    <w:rsid w:val="00CC7851"/>
    <w:rsid w:val="00CD027F"/>
    <w:rsid w:val="00CD0BD5"/>
    <w:rsid w:val="00CD1320"/>
    <w:rsid w:val="00CD1CB0"/>
    <w:rsid w:val="00CD2044"/>
    <w:rsid w:val="00CD2A6B"/>
    <w:rsid w:val="00CD2D73"/>
    <w:rsid w:val="00CD3059"/>
    <w:rsid w:val="00CD31B7"/>
    <w:rsid w:val="00CD3CE0"/>
    <w:rsid w:val="00CD407A"/>
    <w:rsid w:val="00CD4858"/>
    <w:rsid w:val="00CD4B4E"/>
    <w:rsid w:val="00CD550D"/>
    <w:rsid w:val="00CD597F"/>
    <w:rsid w:val="00CE0913"/>
    <w:rsid w:val="00CE11D6"/>
    <w:rsid w:val="00CE1D6D"/>
    <w:rsid w:val="00CE29D5"/>
    <w:rsid w:val="00CE37B9"/>
    <w:rsid w:val="00CE39B9"/>
    <w:rsid w:val="00CE39E6"/>
    <w:rsid w:val="00CE3EC9"/>
    <w:rsid w:val="00CE423F"/>
    <w:rsid w:val="00CE44A2"/>
    <w:rsid w:val="00CE45DE"/>
    <w:rsid w:val="00CE594F"/>
    <w:rsid w:val="00CE5A81"/>
    <w:rsid w:val="00CE5F49"/>
    <w:rsid w:val="00CE646C"/>
    <w:rsid w:val="00CE6535"/>
    <w:rsid w:val="00CE6D5A"/>
    <w:rsid w:val="00CE75A9"/>
    <w:rsid w:val="00CF006F"/>
    <w:rsid w:val="00CF1110"/>
    <w:rsid w:val="00CF1A80"/>
    <w:rsid w:val="00CF1E8F"/>
    <w:rsid w:val="00CF213E"/>
    <w:rsid w:val="00CF2305"/>
    <w:rsid w:val="00CF3EF3"/>
    <w:rsid w:val="00CF4B34"/>
    <w:rsid w:val="00CF4C67"/>
    <w:rsid w:val="00CF4D7C"/>
    <w:rsid w:val="00CF540F"/>
    <w:rsid w:val="00CF5DDD"/>
    <w:rsid w:val="00CF5E53"/>
    <w:rsid w:val="00CF645E"/>
    <w:rsid w:val="00CF66FE"/>
    <w:rsid w:val="00CF701E"/>
    <w:rsid w:val="00CF7141"/>
    <w:rsid w:val="00CF7D6A"/>
    <w:rsid w:val="00D0035B"/>
    <w:rsid w:val="00D003A3"/>
    <w:rsid w:val="00D00D50"/>
    <w:rsid w:val="00D0112E"/>
    <w:rsid w:val="00D013D2"/>
    <w:rsid w:val="00D01AF9"/>
    <w:rsid w:val="00D01BE8"/>
    <w:rsid w:val="00D01ECF"/>
    <w:rsid w:val="00D01ED5"/>
    <w:rsid w:val="00D02019"/>
    <w:rsid w:val="00D02507"/>
    <w:rsid w:val="00D031E1"/>
    <w:rsid w:val="00D03C78"/>
    <w:rsid w:val="00D03E09"/>
    <w:rsid w:val="00D04029"/>
    <w:rsid w:val="00D043D5"/>
    <w:rsid w:val="00D04430"/>
    <w:rsid w:val="00D04D34"/>
    <w:rsid w:val="00D0571E"/>
    <w:rsid w:val="00D05EFB"/>
    <w:rsid w:val="00D05FC9"/>
    <w:rsid w:val="00D0760C"/>
    <w:rsid w:val="00D107BF"/>
    <w:rsid w:val="00D11375"/>
    <w:rsid w:val="00D11A3C"/>
    <w:rsid w:val="00D11AA6"/>
    <w:rsid w:val="00D11C20"/>
    <w:rsid w:val="00D11EB8"/>
    <w:rsid w:val="00D12481"/>
    <w:rsid w:val="00D136A6"/>
    <w:rsid w:val="00D13D71"/>
    <w:rsid w:val="00D13E45"/>
    <w:rsid w:val="00D13EB6"/>
    <w:rsid w:val="00D14B3B"/>
    <w:rsid w:val="00D14D76"/>
    <w:rsid w:val="00D15854"/>
    <w:rsid w:val="00D15AAA"/>
    <w:rsid w:val="00D16E63"/>
    <w:rsid w:val="00D17496"/>
    <w:rsid w:val="00D1798E"/>
    <w:rsid w:val="00D17B21"/>
    <w:rsid w:val="00D17CA0"/>
    <w:rsid w:val="00D20E92"/>
    <w:rsid w:val="00D2195D"/>
    <w:rsid w:val="00D22AC0"/>
    <w:rsid w:val="00D23808"/>
    <w:rsid w:val="00D239F6"/>
    <w:rsid w:val="00D24AE4"/>
    <w:rsid w:val="00D25474"/>
    <w:rsid w:val="00D254E2"/>
    <w:rsid w:val="00D257D7"/>
    <w:rsid w:val="00D26372"/>
    <w:rsid w:val="00D26980"/>
    <w:rsid w:val="00D27BC0"/>
    <w:rsid w:val="00D30521"/>
    <w:rsid w:val="00D306EA"/>
    <w:rsid w:val="00D30C42"/>
    <w:rsid w:val="00D30C4B"/>
    <w:rsid w:val="00D30E9A"/>
    <w:rsid w:val="00D3179A"/>
    <w:rsid w:val="00D317E2"/>
    <w:rsid w:val="00D327D8"/>
    <w:rsid w:val="00D337CB"/>
    <w:rsid w:val="00D3385D"/>
    <w:rsid w:val="00D339B7"/>
    <w:rsid w:val="00D34C4E"/>
    <w:rsid w:val="00D353FC"/>
    <w:rsid w:val="00D3541F"/>
    <w:rsid w:val="00D35CF4"/>
    <w:rsid w:val="00D360A8"/>
    <w:rsid w:val="00D36826"/>
    <w:rsid w:val="00D36A61"/>
    <w:rsid w:val="00D36C5A"/>
    <w:rsid w:val="00D36E83"/>
    <w:rsid w:val="00D3735C"/>
    <w:rsid w:val="00D37523"/>
    <w:rsid w:val="00D37579"/>
    <w:rsid w:val="00D37B40"/>
    <w:rsid w:val="00D37BA0"/>
    <w:rsid w:val="00D37BCD"/>
    <w:rsid w:val="00D4015F"/>
    <w:rsid w:val="00D409B6"/>
    <w:rsid w:val="00D4187E"/>
    <w:rsid w:val="00D41A7B"/>
    <w:rsid w:val="00D41C25"/>
    <w:rsid w:val="00D41C2F"/>
    <w:rsid w:val="00D423BB"/>
    <w:rsid w:val="00D428B0"/>
    <w:rsid w:val="00D42FAC"/>
    <w:rsid w:val="00D43F6C"/>
    <w:rsid w:val="00D43F78"/>
    <w:rsid w:val="00D44227"/>
    <w:rsid w:val="00D4454D"/>
    <w:rsid w:val="00D449DC"/>
    <w:rsid w:val="00D44B98"/>
    <w:rsid w:val="00D452E0"/>
    <w:rsid w:val="00D457FE"/>
    <w:rsid w:val="00D458DB"/>
    <w:rsid w:val="00D46588"/>
    <w:rsid w:val="00D46619"/>
    <w:rsid w:val="00D469A0"/>
    <w:rsid w:val="00D4729C"/>
    <w:rsid w:val="00D47783"/>
    <w:rsid w:val="00D47894"/>
    <w:rsid w:val="00D47BC4"/>
    <w:rsid w:val="00D47FB8"/>
    <w:rsid w:val="00D47FCD"/>
    <w:rsid w:val="00D507F9"/>
    <w:rsid w:val="00D50852"/>
    <w:rsid w:val="00D5133D"/>
    <w:rsid w:val="00D51556"/>
    <w:rsid w:val="00D51DD6"/>
    <w:rsid w:val="00D5203A"/>
    <w:rsid w:val="00D52546"/>
    <w:rsid w:val="00D52EC2"/>
    <w:rsid w:val="00D5386E"/>
    <w:rsid w:val="00D5396B"/>
    <w:rsid w:val="00D53DF8"/>
    <w:rsid w:val="00D545B3"/>
    <w:rsid w:val="00D54B91"/>
    <w:rsid w:val="00D559F9"/>
    <w:rsid w:val="00D55C61"/>
    <w:rsid w:val="00D56343"/>
    <w:rsid w:val="00D5685A"/>
    <w:rsid w:val="00D577B6"/>
    <w:rsid w:val="00D57B32"/>
    <w:rsid w:val="00D609B9"/>
    <w:rsid w:val="00D613F3"/>
    <w:rsid w:val="00D61B95"/>
    <w:rsid w:val="00D61F83"/>
    <w:rsid w:val="00D62D41"/>
    <w:rsid w:val="00D6321F"/>
    <w:rsid w:val="00D63514"/>
    <w:rsid w:val="00D63ADF"/>
    <w:rsid w:val="00D63BCB"/>
    <w:rsid w:val="00D63E79"/>
    <w:rsid w:val="00D644D1"/>
    <w:rsid w:val="00D64815"/>
    <w:rsid w:val="00D64B61"/>
    <w:rsid w:val="00D66175"/>
    <w:rsid w:val="00D66459"/>
    <w:rsid w:val="00D668E5"/>
    <w:rsid w:val="00D66BE9"/>
    <w:rsid w:val="00D66D25"/>
    <w:rsid w:val="00D6780E"/>
    <w:rsid w:val="00D67C81"/>
    <w:rsid w:val="00D67DD6"/>
    <w:rsid w:val="00D70027"/>
    <w:rsid w:val="00D70397"/>
    <w:rsid w:val="00D71071"/>
    <w:rsid w:val="00D71205"/>
    <w:rsid w:val="00D71436"/>
    <w:rsid w:val="00D7179D"/>
    <w:rsid w:val="00D71BA4"/>
    <w:rsid w:val="00D71C87"/>
    <w:rsid w:val="00D72207"/>
    <w:rsid w:val="00D72878"/>
    <w:rsid w:val="00D73168"/>
    <w:rsid w:val="00D7338F"/>
    <w:rsid w:val="00D73536"/>
    <w:rsid w:val="00D7381F"/>
    <w:rsid w:val="00D748CE"/>
    <w:rsid w:val="00D74FE5"/>
    <w:rsid w:val="00D7569D"/>
    <w:rsid w:val="00D76468"/>
    <w:rsid w:val="00D768D6"/>
    <w:rsid w:val="00D76C85"/>
    <w:rsid w:val="00D76D28"/>
    <w:rsid w:val="00D77CBA"/>
    <w:rsid w:val="00D8009D"/>
    <w:rsid w:val="00D8177A"/>
    <w:rsid w:val="00D81845"/>
    <w:rsid w:val="00D81F08"/>
    <w:rsid w:val="00D8252F"/>
    <w:rsid w:val="00D8269D"/>
    <w:rsid w:val="00D82750"/>
    <w:rsid w:val="00D833F6"/>
    <w:rsid w:val="00D834D6"/>
    <w:rsid w:val="00D837F5"/>
    <w:rsid w:val="00D837FF"/>
    <w:rsid w:val="00D843EB"/>
    <w:rsid w:val="00D84AA0"/>
    <w:rsid w:val="00D84DB0"/>
    <w:rsid w:val="00D84F91"/>
    <w:rsid w:val="00D85273"/>
    <w:rsid w:val="00D85885"/>
    <w:rsid w:val="00D859E1"/>
    <w:rsid w:val="00D85B3F"/>
    <w:rsid w:val="00D85E12"/>
    <w:rsid w:val="00D86152"/>
    <w:rsid w:val="00D86222"/>
    <w:rsid w:val="00D86836"/>
    <w:rsid w:val="00D900AA"/>
    <w:rsid w:val="00D90132"/>
    <w:rsid w:val="00D90926"/>
    <w:rsid w:val="00D90959"/>
    <w:rsid w:val="00D90CCC"/>
    <w:rsid w:val="00D916C6"/>
    <w:rsid w:val="00D91E49"/>
    <w:rsid w:val="00D920E3"/>
    <w:rsid w:val="00D927AF"/>
    <w:rsid w:val="00D92D34"/>
    <w:rsid w:val="00D93DFA"/>
    <w:rsid w:val="00D93E45"/>
    <w:rsid w:val="00D943AF"/>
    <w:rsid w:val="00D94600"/>
    <w:rsid w:val="00D948AB"/>
    <w:rsid w:val="00D94BF3"/>
    <w:rsid w:val="00D94CE4"/>
    <w:rsid w:val="00D94E69"/>
    <w:rsid w:val="00D950C4"/>
    <w:rsid w:val="00D95BFF"/>
    <w:rsid w:val="00D9625C"/>
    <w:rsid w:val="00D9649B"/>
    <w:rsid w:val="00D96B28"/>
    <w:rsid w:val="00D97F9E"/>
    <w:rsid w:val="00DA02E1"/>
    <w:rsid w:val="00DA0547"/>
    <w:rsid w:val="00DA09B9"/>
    <w:rsid w:val="00DA0BA7"/>
    <w:rsid w:val="00DA0D7C"/>
    <w:rsid w:val="00DA1246"/>
    <w:rsid w:val="00DA1341"/>
    <w:rsid w:val="00DA25D5"/>
    <w:rsid w:val="00DA29DC"/>
    <w:rsid w:val="00DA31F1"/>
    <w:rsid w:val="00DA3951"/>
    <w:rsid w:val="00DA3B26"/>
    <w:rsid w:val="00DA4394"/>
    <w:rsid w:val="00DA4E37"/>
    <w:rsid w:val="00DA5983"/>
    <w:rsid w:val="00DA6150"/>
    <w:rsid w:val="00DA615C"/>
    <w:rsid w:val="00DA6D46"/>
    <w:rsid w:val="00DA718F"/>
    <w:rsid w:val="00DA7C05"/>
    <w:rsid w:val="00DA7E17"/>
    <w:rsid w:val="00DA7E1C"/>
    <w:rsid w:val="00DA7E3E"/>
    <w:rsid w:val="00DB0423"/>
    <w:rsid w:val="00DB107B"/>
    <w:rsid w:val="00DB270C"/>
    <w:rsid w:val="00DB2DB0"/>
    <w:rsid w:val="00DB402B"/>
    <w:rsid w:val="00DB45B4"/>
    <w:rsid w:val="00DB4C84"/>
    <w:rsid w:val="00DB4F2B"/>
    <w:rsid w:val="00DB57FF"/>
    <w:rsid w:val="00DB5E7E"/>
    <w:rsid w:val="00DB72A6"/>
    <w:rsid w:val="00DB78E5"/>
    <w:rsid w:val="00DB7D3B"/>
    <w:rsid w:val="00DC11BA"/>
    <w:rsid w:val="00DC28DC"/>
    <w:rsid w:val="00DC2E7C"/>
    <w:rsid w:val="00DC3071"/>
    <w:rsid w:val="00DC33F4"/>
    <w:rsid w:val="00DC3929"/>
    <w:rsid w:val="00DC4581"/>
    <w:rsid w:val="00DC498F"/>
    <w:rsid w:val="00DC4DA7"/>
    <w:rsid w:val="00DC5097"/>
    <w:rsid w:val="00DC58EB"/>
    <w:rsid w:val="00DC6575"/>
    <w:rsid w:val="00DC685D"/>
    <w:rsid w:val="00DC6923"/>
    <w:rsid w:val="00DC7EC1"/>
    <w:rsid w:val="00DC7F57"/>
    <w:rsid w:val="00DC7FDD"/>
    <w:rsid w:val="00DD03DD"/>
    <w:rsid w:val="00DD05B0"/>
    <w:rsid w:val="00DD264D"/>
    <w:rsid w:val="00DD284A"/>
    <w:rsid w:val="00DD2CE9"/>
    <w:rsid w:val="00DD2F66"/>
    <w:rsid w:val="00DD2F96"/>
    <w:rsid w:val="00DD36D6"/>
    <w:rsid w:val="00DD3756"/>
    <w:rsid w:val="00DD3B59"/>
    <w:rsid w:val="00DD3CAC"/>
    <w:rsid w:val="00DD5283"/>
    <w:rsid w:val="00DD599E"/>
    <w:rsid w:val="00DD5A8A"/>
    <w:rsid w:val="00DD5FA3"/>
    <w:rsid w:val="00DD6421"/>
    <w:rsid w:val="00DD6641"/>
    <w:rsid w:val="00DD700F"/>
    <w:rsid w:val="00DD7645"/>
    <w:rsid w:val="00DE1176"/>
    <w:rsid w:val="00DE149C"/>
    <w:rsid w:val="00DE19EA"/>
    <w:rsid w:val="00DE2661"/>
    <w:rsid w:val="00DE2940"/>
    <w:rsid w:val="00DE2CEA"/>
    <w:rsid w:val="00DE30E5"/>
    <w:rsid w:val="00DE3435"/>
    <w:rsid w:val="00DE3D3A"/>
    <w:rsid w:val="00DE4AB0"/>
    <w:rsid w:val="00DE628C"/>
    <w:rsid w:val="00DE656F"/>
    <w:rsid w:val="00DE6A7E"/>
    <w:rsid w:val="00DE72B6"/>
    <w:rsid w:val="00DE75DB"/>
    <w:rsid w:val="00DF0573"/>
    <w:rsid w:val="00DF062B"/>
    <w:rsid w:val="00DF0D95"/>
    <w:rsid w:val="00DF1AF8"/>
    <w:rsid w:val="00DF1C01"/>
    <w:rsid w:val="00DF1F9B"/>
    <w:rsid w:val="00DF257C"/>
    <w:rsid w:val="00DF2601"/>
    <w:rsid w:val="00DF2BC2"/>
    <w:rsid w:val="00DF2D82"/>
    <w:rsid w:val="00DF2E10"/>
    <w:rsid w:val="00DF3770"/>
    <w:rsid w:val="00DF3D1B"/>
    <w:rsid w:val="00DF4260"/>
    <w:rsid w:val="00DF488D"/>
    <w:rsid w:val="00DF5400"/>
    <w:rsid w:val="00DF5CED"/>
    <w:rsid w:val="00DF6317"/>
    <w:rsid w:val="00DF702B"/>
    <w:rsid w:val="00DF71CD"/>
    <w:rsid w:val="00E00C33"/>
    <w:rsid w:val="00E01231"/>
    <w:rsid w:val="00E013A5"/>
    <w:rsid w:val="00E015B2"/>
    <w:rsid w:val="00E016C4"/>
    <w:rsid w:val="00E02484"/>
    <w:rsid w:val="00E028A2"/>
    <w:rsid w:val="00E02E41"/>
    <w:rsid w:val="00E030A8"/>
    <w:rsid w:val="00E031E6"/>
    <w:rsid w:val="00E04352"/>
    <w:rsid w:val="00E045CF"/>
    <w:rsid w:val="00E04DFC"/>
    <w:rsid w:val="00E050DC"/>
    <w:rsid w:val="00E05A90"/>
    <w:rsid w:val="00E06ECD"/>
    <w:rsid w:val="00E1135D"/>
    <w:rsid w:val="00E11DA5"/>
    <w:rsid w:val="00E12708"/>
    <w:rsid w:val="00E1281D"/>
    <w:rsid w:val="00E12BE7"/>
    <w:rsid w:val="00E12C64"/>
    <w:rsid w:val="00E1349C"/>
    <w:rsid w:val="00E1399C"/>
    <w:rsid w:val="00E13A99"/>
    <w:rsid w:val="00E13D91"/>
    <w:rsid w:val="00E14255"/>
    <w:rsid w:val="00E14510"/>
    <w:rsid w:val="00E1463E"/>
    <w:rsid w:val="00E149BC"/>
    <w:rsid w:val="00E1574E"/>
    <w:rsid w:val="00E158ED"/>
    <w:rsid w:val="00E15F36"/>
    <w:rsid w:val="00E17C16"/>
    <w:rsid w:val="00E204DA"/>
    <w:rsid w:val="00E2133B"/>
    <w:rsid w:val="00E21452"/>
    <w:rsid w:val="00E21AF8"/>
    <w:rsid w:val="00E21BCE"/>
    <w:rsid w:val="00E21DF9"/>
    <w:rsid w:val="00E221A4"/>
    <w:rsid w:val="00E2225C"/>
    <w:rsid w:val="00E22EB5"/>
    <w:rsid w:val="00E23CF8"/>
    <w:rsid w:val="00E23DB7"/>
    <w:rsid w:val="00E24001"/>
    <w:rsid w:val="00E24302"/>
    <w:rsid w:val="00E24504"/>
    <w:rsid w:val="00E25335"/>
    <w:rsid w:val="00E2547E"/>
    <w:rsid w:val="00E254A3"/>
    <w:rsid w:val="00E255E4"/>
    <w:rsid w:val="00E25DA9"/>
    <w:rsid w:val="00E25ECC"/>
    <w:rsid w:val="00E26309"/>
    <w:rsid w:val="00E2639C"/>
    <w:rsid w:val="00E26EC1"/>
    <w:rsid w:val="00E27696"/>
    <w:rsid w:val="00E27C90"/>
    <w:rsid w:val="00E313E3"/>
    <w:rsid w:val="00E319F3"/>
    <w:rsid w:val="00E31DF1"/>
    <w:rsid w:val="00E320C6"/>
    <w:rsid w:val="00E3337C"/>
    <w:rsid w:val="00E333CA"/>
    <w:rsid w:val="00E334C9"/>
    <w:rsid w:val="00E33C58"/>
    <w:rsid w:val="00E33E64"/>
    <w:rsid w:val="00E33F33"/>
    <w:rsid w:val="00E342E0"/>
    <w:rsid w:val="00E34B69"/>
    <w:rsid w:val="00E361B4"/>
    <w:rsid w:val="00E361FB"/>
    <w:rsid w:val="00E36754"/>
    <w:rsid w:val="00E401FA"/>
    <w:rsid w:val="00E40226"/>
    <w:rsid w:val="00E40407"/>
    <w:rsid w:val="00E406A4"/>
    <w:rsid w:val="00E40745"/>
    <w:rsid w:val="00E408FC"/>
    <w:rsid w:val="00E412D4"/>
    <w:rsid w:val="00E41874"/>
    <w:rsid w:val="00E41FFD"/>
    <w:rsid w:val="00E4248B"/>
    <w:rsid w:val="00E426DC"/>
    <w:rsid w:val="00E428C4"/>
    <w:rsid w:val="00E43840"/>
    <w:rsid w:val="00E4416C"/>
    <w:rsid w:val="00E45118"/>
    <w:rsid w:val="00E455C6"/>
    <w:rsid w:val="00E45750"/>
    <w:rsid w:val="00E45B9D"/>
    <w:rsid w:val="00E46104"/>
    <w:rsid w:val="00E46ECC"/>
    <w:rsid w:val="00E4779D"/>
    <w:rsid w:val="00E47E1B"/>
    <w:rsid w:val="00E47FB0"/>
    <w:rsid w:val="00E503BE"/>
    <w:rsid w:val="00E50477"/>
    <w:rsid w:val="00E5077A"/>
    <w:rsid w:val="00E51131"/>
    <w:rsid w:val="00E51971"/>
    <w:rsid w:val="00E51998"/>
    <w:rsid w:val="00E51E4B"/>
    <w:rsid w:val="00E520C0"/>
    <w:rsid w:val="00E52C83"/>
    <w:rsid w:val="00E53351"/>
    <w:rsid w:val="00E537AE"/>
    <w:rsid w:val="00E540DE"/>
    <w:rsid w:val="00E543FD"/>
    <w:rsid w:val="00E54CC2"/>
    <w:rsid w:val="00E54D25"/>
    <w:rsid w:val="00E551D2"/>
    <w:rsid w:val="00E552B6"/>
    <w:rsid w:val="00E5561E"/>
    <w:rsid w:val="00E55797"/>
    <w:rsid w:val="00E55925"/>
    <w:rsid w:val="00E56849"/>
    <w:rsid w:val="00E5693E"/>
    <w:rsid w:val="00E57590"/>
    <w:rsid w:val="00E575C4"/>
    <w:rsid w:val="00E603EA"/>
    <w:rsid w:val="00E603F1"/>
    <w:rsid w:val="00E60489"/>
    <w:rsid w:val="00E60B52"/>
    <w:rsid w:val="00E60C19"/>
    <w:rsid w:val="00E61F4B"/>
    <w:rsid w:val="00E63242"/>
    <w:rsid w:val="00E632E9"/>
    <w:rsid w:val="00E6373E"/>
    <w:rsid w:val="00E651EF"/>
    <w:rsid w:val="00E65A7F"/>
    <w:rsid w:val="00E65F90"/>
    <w:rsid w:val="00E66BBA"/>
    <w:rsid w:val="00E66CC7"/>
    <w:rsid w:val="00E670A2"/>
    <w:rsid w:val="00E677EC"/>
    <w:rsid w:val="00E70153"/>
    <w:rsid w:val="00E70C47"/>
    <w:rsid w:val="00E71053"/>
    <w:rsid w:val="00E727D5"/>
    <w:rsid w:val="00E7296D"/>
    <w:rsid w:val="00E72B7A"/>
    <w:rsid w:val="00E737CC"/>
    <w:rsid w:val="00E738BA"/>
    <w:rsid w:val="00E74D58"/>
    <w:rsid w:val="00E75B10"/>
    <w:rsid w:val="00E75C70"/>
    <w:rsid w:val="00E75F50"/>
    <w:rsid w:val="00E76A44"/>
    <w:rsid w:val="00E77BF4"/>
    <w:rsid w:val="00E801BA"/>
    <w:rsid w:val="00E80654"/>
    <w:rsid w:val="00E80A2C"/>
    <w:rsid w:val="00E81803"/>
    <w:rsid w:val="00E82126"/>
    <w:rsid w:val="00E82678"/>
    <w:rsid w:val="00E8269F"/>
    <w:rsid w:val="00E832AE"/>
    <w:rsid w:val="00E8344B"/>
    <w:rsid w:val="00E83FE1"/>
    <w:rsid w:val="00E84EE9"/>
    <w:rsid w:val="00E85578"/>
    <w:rsid w:val="00E85CF3"/>
    <w:rsid w:val="00E861D4"/>
    <w:rsid w:val="00E875DF"/>
    <w:rsid w:val="00E879E7"/>
    <w:rsid w:val="00E87CD2"/>
    <w:rsid w:val="00E90397"/>
    <w:rsid w:val="00E90583"/>
    <w:rsid w:val="00E90D37"/>
    <w:rsid w:val="00E90FE7"/>
    <w:rsid w:val="00E915A7"/>
    <w:rsid w:val="00E916EE"/>
    <w:rsid w:val="00E9171B"/>
    <w:rsid w:val="00E91DA7"/>
    <w:rsid w:val="00E92AF1"/>
    <w:rsid w:val="00E9304C"/>
    <w:rsid w:val="00E93B6D"/>
    <w:rsid w:val="00E93E34"/>
    <w:rsid w:val="00E94316"/>
    <w:rsid w:val="00E9477D"/>
    <w:rsid w:val="00E947CE"/>
    <w:rsid w:val="00E94D5D"/>
    <w:rsid w:val="00E95095"/>
    <w:rsid w:val="00E952AA"/>
    <w:rsid w:val="00E952B3"/>
    <w:rsid w:val="00E95CB7"/>
    <w:rsid w:val="00E95D8F"/>
    <w:rsid w:val="00E961D3"/>
    <w:rsid w:val="00E97389"/>
    <w:rsid w:val="00E9778B"/>
    <w:rsid w:val="00E97A6E"/>
    <w:rsid w:val="00EA020E"/>
    <w:rsid w:val="00EA0C04"/>
    <w:rsid w:val="00EA1442"/>
    <w:rsid w:val="00EA15D4"/>
    <w:rsid w:val="00EA1C70"/>
    <w:rsid w:val="00EA21DB"/>
    <w:rsid w:val="00EA2BF4"/>
    <w:rsid w:val="00EA2BF8"/>
    <w:rsid w:val="00EA31D5"/>
    <w:rsid w:val="00EA368C"/>
    <w:rsid w:val="00EA39BF"/>
    <w:rsid w:val="00EA48E5"/>
    <w:rsid w:val="00EA5C17"/>
    <w:rsid w:val="00EA6267"/>
    <w:rsid w:val="00EA6BD6"/>
    <w:rsid w:val="00EA7C74"/>
    <w:rsid w:val="00EA7E98"/>
    <w:rsid w:val="00EB0A73"/>
    <w:rsid w:val="00EB1266"/>
    <w:rsid w:val="00EB2028"/>
    <w:rsid w:val="00EB2715"/>
    <w:rsid w:val="00EB2AAF"/>
    <w:rsid w:val="00EB2C0E"/>
    <w:rsid w:val="00EB2C25"/>
    <w:rsid w:val="00EB3A64"/>
    <w:rsid w:val="00EB4753"/>
    <w:rsid w:val="00EB4884"/>
    <w:rsid w:val="00EB4A0E"/>
    <w:rsid w:val="00EB4B16"/>
    <w:rsid w:val="00EB4F8A"/>
    <w:rsid w:val="00EB532B"/>
    <w:rsid w:val="00EB538A"/>
    <w:rsid w:val="00EB570E"/>
    <w:rsid w:val="00EB60BC"/>
    <w:rsid w:val="00EB6113"/>
    <w:rsid w:val="00EB6FA1"/>
    <w:rsid w:val="00EB720C"/>
    <w:rsid w:val="00EB78C1"/>
    <w:rsid w:val="00EB7BC4"/>
    <w:rsid w:val="00EC0638"/>
    <w:rsid w:val="00EC0B61"/>
    <w:rsid w:val="00EC17F7"/>
    <w:rsid w:val="00EC1884"/>
    <w:rsid w:val="00EC1C5E"/>
    <w:rsid w:val="00EC1F09"/>
    <w:rsid w:val="00EC2215"/>
    <w:rsid w:val="00EC3196"/>
    <w:rsid w:val="00EC31DF"/>
    <w:rsid w:val="00EC4E5E"/>
    <w:rsid w:val="00EC64EC"/>
    <w:rsid w:val="00EC7B5C"/>
    <w:rsid w:val="00EC7F10"/>
    <w:rsid w:val="00ED00E6"/>
    <w:rsid w:val="00ED0323"/>
    <w:rsid w:val="00ED066B"/>
    <w:rsid w:val="00ED08B4"/>
    <w:rsid w:val="00ED1DA8"/>
    <w:rsid w:val="00ED3582"/>
    <w:rsid w:val="00ED3ED0"/>
    <w:rsid w:val="00ED41ED"/>
    <w:rsid w:val="00ED43AB"/>
    <w:rsid w:val="00ED4535"/>
    <w:rsid w:val="00ED4918"/>
    <w:rsid w:val="00ED4AE4"/>
    <w:rsid w:val="00ED4EAE"/>
    <w:rsid w:val="00ED5252"/>
    <w:rsid w:val="00ED5267"/>
    <w:rsid w:val="00ED53A5"/>
    <w:rsid w:val="00ED590D"/>
    <w:rsid w:val="00ED5BCF"/>
    <w:rsid w:val="00ED6193"/>
    <w:rsid w:val="00ED61B8"/>
    <w:rsid w:val="00ED660D"/>
    <w:rsid w:val="00ED6EAF"/>
    <w:rsid w:val="00ED792B"/>
    <w:rsid w:val="00ED7A80"/>
    <w:rsid w:val="00EE084C"/>
    <w:rsid w:val="00EE15A1"/>
    <w:rsid w:val="00EE1811"/>
    <w:rsid w:val="00EE1A42"/>
    <w:rsid w:val="00EE1FA6"/>
    <w:rsid w:val="00EE20C2"/>
    <w:rsid w:val="00EE23BC"/>
    <w:rsid w:val="00EE2763"/>
    <w:rsid w:val="00EE2A62"/>
    <w:rsid w:val="00EE2A64"/>
    <w:rsid w:val="00EE319E"/>
    <w:rsid w:val="00EE4A51"/>
    <w:rsid w:val="00EE4E6C"/>
    <w:rsid w:val="00EE4FCA"/>
    <w:rsid w:val="00EE5E70"/>
    <w:rsid w:val="00EE626A"/>
    <w:rsid w:val="00EE7746"/>
    <w:rsid w:val="00EE79D7"/>
    <w:rsid w:val="00EE7C22"/>
    <w:rsid w:val="00EE7F93"/>
    <w:rsid w:val="00EF02DB"/>
    <w:rsid w:val="00EF0488"/>
    <w:rsid w:val="00EF06B9"/>
    <w:rsid w:val="00EF0BE6"/>
    <w:rsid w:val="00EF0D2F"/>
    <w:rsid w:val="00EF0D98"/>
    <w:rsid w:val="00EF1909"/>
    <w:rsid w:val="00EF308E"/>
    <w:rsid w:val="00EF3103"/>
    <w:rsid w:val="00EF313F"/>
    <w:rsid w:val="00EF348C"/>
    <w:rsid w:val="00EF3754"/>
    <w:rsid w:val="00EF46E9"/>
    <w:rsid w:val="00EF4B4A"/>
    <w:rsid w:val="00EF546D"/>
    <w:rsid w:val="00EF56D3"/>
    <w:rsid w:val="00EF587F"/>
    <w:rsid w:val="00EF595F"/>
    <w:rsid w:val="00EF6A4D"/>
    <w:rsid w:val="00EF6E25"/>
    <w:rsid w:val="00EF75D3"/>
    <w:rsid w:val="00EF75FF"/>
    <w:rsid w:val="00F00165"/>
    <w:rsid w:val="00F011C7"/>
    <w:rsid w:val="00F0193D"/>
    <w:rsid w:val="00F01EBF"/>
    <w:rsid w:val="00F029E6"/>
    <w:rsid w:val="00F03315"/>
    <w:rsid w:val="00F0348E"/>
    <w:rsid w:val="00F03517"/>
    <w:rsid w:val="00F0351F"/>
    <w:rsid w:val="00F04478"/>
    <w:rsid w:val="00F04FB0"/>
    <w:rsid w:val="00F05858"/>
    <w:rsid w:val="00F05A40"/>
    <w:rsid w:val="00F05D5A"/>
    <w:rsid w:val="00F0626A"/>
    <w:rsid w:val="00F07FD0"/>
    <w:rsid w:val="00F10078"/>
    <w:rsid w:val="00F10300"/>
    <w:rsid w:val="00F1077D"/>
    <w:rsid w:val="00F10781"/>
    <w:rsid w:val="00F10F28"/>
    <w:rsid w:val="00F11185"/>
    <w:rsid w:val="00F11FBA"/>
    <w:rsid w:val="00F12217"/>
    <w:rsid w:val="00F132E4"/>
    <w:rsid w:val="00F133C1"/>
    <w:rsid w:val="00F138C2"/>
    <w:rsid w:val="00F13DFF"/>
    <w:rsid w:val="00F13E83"/>
    <w:rsid w:val="00F1440A"/>
    <w:rsid w:val="00F14D1B"/>
    <w:rsid w:val="00F14DAB"/>
    <w:rsid w:val="00F14FDC"/>
    <w:rsid w:val="00F1550F"/>
    <w:rsid w:val="00F15DEF"/>
    <w:rsid w:val="00F160C8"/>
    <w:rsid w:val="00F164AA"/>
    <w:rsid w:val="00F166E7"/>
    <w:rsid w:val="00F169EC"/>
    <w:rsid w:val="00F16C22"/>
    <w:rsid w:val="00F175A5"/>
    <w:rsid w:val="00F175F3"/>
    <w:rsid w:val="00F17D36"/>
    <w:rsid w:val="00F208B1"/>
    <w:rsid w:val="00F20A52"/>
    <w:rsid w:val="00F20E2C"/>
    <w:rsid w:val="00F215C4"/>
    <w:rsid w:val="00F21A71"/>
    <w:rsid w:val="00F21B96"/>
    <w:rsid w:val="00F22644"/>
    <w:rsid w:val="00F2288C"/>
    <w:rsid w:val="00F23579"/>
    <w:rsid w:val="00F237DF"/>
    <w:rsid w:val="00F23804"/>
    <w:rsid w:val="00F249B3"/>
    <w:rsid w:val="00F24BFD"/>
    <w:rsid w:val="00F25323"/>
    <w:rsid w:val="00F26017"/>
    <w:rsid w:val="00F26D0C"/>
    <w:rsid w:val="00F26E84"/>
    <w:rsid w:val="00F27212"/>
    <w:rsid w:val="00F277E7"/>
    <w:rsid w:val="00F27898"/>
    <w:rsid w:val="00F27DB7"/>
    <w:rsid w:val="00F30D33"/>
    <w:rsid w:val="00F31447"/>
    <w:rsid w:val="00F31C77"/>
    <w:rsid w:val="00F32241"/>
    <w:rsid w:val="00F32599"/>
    <w:rsid w:val="00F32A47"/>
    <w:rsid w:val="00F33218"/>
    <w:rsid w:val="00F333EF"/>
    <w:rsid w:val="00F339BE"/>
    <w:rsid w:val="00F33A3A"/>
    <w:rsid w:val="00F33C55"/>
    <w:rsid w:val="00F34515"/>
    <w:rsid w:val="00F348C4"/>
    <w:rsid w:val="00F34F53"/>
    <w:rsid w:val="00F351EC"/>
    <w:rsid w:val="00F3635C"/>
    <w:rsid w:val="00F37107"/>
    <w:rsid w:val="00F37465"/>
    <w:rsid w:val="00F3767F"/>
    <w:rsid w:val="00F4037E"/>
    <w:rsid w:val="00F406B2"/>
    <w:rsid w:val="00F406E1"/>
    <w:rsid w:val="00F40A5F"/>
    <w:rsid w:val="00F40E19"/>
    <w:rsid w:val="00F420EE"/>
    <w:rsid w:val="00F422C5"/>
    <w:rsid w:val="00F42AFD"/>
    <w:rsid w:val="00F4312B"/>
    <w:rsid w:val="00F434FE"/>
    <w:rsid w:val="00F43538"/>
    <w:rsid w:val="00F44A8B"/>
    <w:rsid w:val="00F44AD0"/>
    <w:rsid w:val="00F44D6A"/>
    <w:rsid w:val="00F46518"/>
    <w:rsid w:val="00F47565"/>
    <w:rsid w:val="00F476AD"/>
    <w:rsid w:val="00F5029F"/>
    <w:rsid w:val="00F50E76"/>
    <w:rsid w:val="00F5169E"/>
    <w:rsid w:val="00F5230D"/>
    <w:rsid w:val="00F52E3C"/>
    <w:rsid w:val="00F53073"/>
    <w:rsid w:val="00F53486"/>
    <w:rsid w:val="00F5349F"/>
    <w:rsid w:val="00F53E07"/>
    <w:rsid w:val="00F53EF6"/>
    <w:rsid w:val="00F54097"/>
    <w:rsid w:val="00F54980"/>
    <w:rsid w:val="00F54E72"/>
    <w:rsid w:val="00F5536D"/>
    <w:rsid w:val="00F55ACD"/>
    <w:rsid w:val="00F55E20"/>
    <w:rsid w:val="00F55F4D"/>
    <w:rsid w:val="00F568F4"/>
    <w:rsid w:val="00F57629"/>
    <w:rsid w:val="00F57696"/>
    <w:rsid w:val="00F5784E"/>
    <w:rsid w:val="00F57C77"/>
    <w:rsid w:val="00F600F2"/>
    <w:rsid w:val="00F60EF6"/>
    <w:rsid w:val="00F61BED"/>
    <w:rsid w:val="00F62CFD"/>
    <w:rsid w:val="00F6315F"/>
    <w:rsid w:val="00F6323A"/>
    <w:rsid w:val="00F637B2"/>
    <w:rsid w:val="00F63B31"/>
    <w:rsid w:val="00F63F01"/>
    <w:rsid w:val="00F6480E"/>
    <w:rsid w:val="00F64F6E"/>
    <w:rsid w:val="00F66B42"/>
    <w:rsid w:val="00F66C7F"/>
    <w:rsid w:val="00F66F7A"/>
    <w:rsid w:val="00F67778"/>
    <w:rsid w:val="00F67930"/>
    <w:rsid w:val="00F67ADE"/>
    <w:rsid w:val="00F708A2"/>
    <w:rsid w:val="00F71059"/>
    <w:rsid w:val="00F72476"/>
    <w:rsid w:val="00F727FF"/>
    <w:rsid w:val="00F72DED"/>
    <w:rsid w:val="00F72F4D"/>
    <w:rsid w:val="00F7317D"/>
    <w:rsid w:val="00F7398B"/>
    <w:rsid w:val="00F73AFA"/>
    <w:rsid w:val="00F73BE3"/>
    <w:rsid w:val="00F742DD"/>
    <w:rsid w:val="00F74B83"/>
    <w:rsid w:val="00F74CEC"/>
    <w:rsid w:val="00F75AD2"/>
    <w:rsid w:val="00F75E6A"/>
    <w:rsid w:val="00F760A5"/>
    <w:rsid w:val="00F76307"/>
    <w:rsid w:val="00F767DC"/>
    <w:rsid w:val="00F76CB3"/>
    <w:rsid w:val="00F77157"/>
    <w:rsid w:val="00F808D4"/>
    <w:rsid w:val="00F80D0D"/>
    <w:rsid w:val="00F81543"/>
    <w:rsid w:val="00F82359"/>
    <w:rsid w:val="00F82704"/>
    <w:rsid w:val="00F82CC9"/>
    <w:rsid w:val="00F8323B"/>
    <w:rsid w:val="00F83324"/>
    <w:rsid w:val="00F835F2"/>
    <w:rsid w:val="00F83DFB"/>
    <w:rsid w:val="00F84464"/>
    <w:rsid w:val="00F84A0A"/>
    <w:rsid w:val="00F84DB7"/>
    <w:rsid w:val="00F84F49"/>
    <w:rsid w:val="00F8528D"/>
    <w:rsid w:val="00F852D2"/>
    <w:rsid w:val="00F85327"/>
    <w:rsid w:val="00F85363"/>
    <w:rsid w:val="00F855A5"/>
    <w:rsid w:val="00F85D57"/>
    <w:rsid w:val="00F85FC7"/>
    <w:rsid w:val="00F86187"/>
    <w:rsid w:val="00F862C3"/>
    <w:rsid w:val="00F865CB"/>
    <w:rsid w:val="00F868E2"/>
    <w:rsid w:val="00F86A8B"/>
    <w:rsid w:val="00F8759C"/>
    <w:rsid w:val="00F87D4D"/>
    <w:rsid w:val="00F90B24"/>
    <w:rsid w:val="00F91125"/>
    <w:rsid w:val="00F9139C"/>
    <w:rsid w:val="00F9250C"/>
    <w:rsid w:val="00F930C7"/>
    <w:rsid w:val="00F935E8"/>
    <w:rsid w:val="00F93A5A"/>
    <w:rsid w:val="00F93EBA"/>
    <w:rsid w:val="00F941CA"/>
    <w:rsid w:val="00F94D91"/>
    <w:rsid w:val="00F951F7"/>
    <w:rsid w:val="00F95DA3"/>
    <w:rsid w:val="00F95E92"/>
    <w:rsid w:val="00F96362"/>
    <w:rsid w:val="00F96F54"/>
    <w:rsid w:val="00F9712B"/>
    <w:rsid w:val="00F97708"/>
    <w:rsid w:val="00F9791A"/>
    <w:rsid w:val="00F97D96"/>
    <w:rsid w:val="00F97E9F"/>
    <w:rsid w:val="00F97EDF"/>
    <w:rsid w:val="00FA001B"/>
    <w:rsid w:val="00FA0214"/>
    <w:rsid w:val="00FA0E0A"/>
    <w:rsid w:val="00FA10CD"/>
    <w:rsid w:val="00FA143A"/>
    <w:rsid w:val="00FA157E"/>
    <w:rsid w:val="00FA1698"/>
    <w:rsid w:val="00FA18D0"/>
    <w:rsid w:val="00FA24B2"/>
    <w:rsid w:val="00FA27B3"/>
    <w:rsid w:val="00FA420F"/>
    <w:rsid w:val="00FA52AE"/>
    <w:rsid w:val="00FA56FB"/>
    <w:rsid w:val="00FA61EF"/>
    <w:rsid w:val="00FA650F"/>
    <w:rsid w:val="00FA6583"/>
    <w:rsid w:val="00FA65AD"/>
    <w:rsid w:val="00FA66A6"/>
    <w:rsid w:val="00FA68BD"/>
    <w:rsid w:val="00FA714A"/>
    <w:rsid w:val="00FA73BB"/>
    <w:rsid w:val="00FA751A"/>
    <w:rsid w:val="00FA79D0"/>
    <w:rsid w:val="00FA7D12"/>
    <w:rsid w:val="00FA7EA7"/>
    <w:rsid w:val="00FA7FDD"/>
    <w:rsid w:val="00FB06D7"/>
    <w:rsid w:val="00FB0E20"/>
    <w:rsid w:val="00FB1A87"/>
    <w:rsid w:val="00FB1D43"/>
    <w:rsid w:val="00FB33FD"/>
    <w:rsid w:val="00FB3439"/>
    <w:rsid w:val="00FB3538"/>
    <w:rsid w:val="00FB39E8"/>
    <w:rsid w:val="00FB496D"/>
    <w:rsid w:val="00FB4F6C"/>
    <w:rsid w:val="00FB53E2"/>
    <w:rsid w:val="00FB5ACA"/>
    <w:rsid w:val="00FB5E18"/>
    <w:rsid w:val="00FB69FC"/>
    <w:rsid w:val="00FB7385"/>
    <w:rsid w:val="00FB749F"/>
    <w:rsid w:val="00FB7D90"/>
    <w:rsid w:val="00FB7E0C"/>
    <w:rsid w:val="00FC020B"/>
    <w:rsid w:val="00FC0523"/>
    <w:rsid w:val="00FC0B68"/>
    <w:rsid w:val="00FC1B2A"/>
    <w:rsid w:val="00FC276F"/>
    <w:rsid w:val="00FC3B0C"/>
    <w:rsid w:val="00FC3B58"/>
    <w:rsid w:val="00FC4A4A"/>
    <w:rsid w:val="00FC66D5"/>
    <w:rsid w:val="00FC67B0"/>
    <w:rsid w:val="00FC7324"/>
    <w:rsid w:val="00FC7522"/>
    <w:rsid w:val="00FC7C9C"/>
    <w:rsid w:val="00FC7FAA"/>
    <w:rsid w:val="00FD0399"/>
    <w:rsid w:val="00FD056E"/>
    <w:rsid w:val="00FD069E"/>
    <w:rsid w:val="00FD0D8F"/>
    <w:rsid w:val="00FD0DD4"/>
    <w:rsid w:val="00FD0F78"/>
    <w:rsid w:val="00FD23DD"/>
    <w:rsid w:val="00FD242C"/>
    <w:rsid w:val="00FD438D"/>
    <w:rsid w:val="00FD455B"/>
    <w:rsid w:val="00FD4B1A"/>
    <w:rsid w:val="00FD5ADA"/>
    <w:rsid w:val="00FD5BAE"/>
    <w:rsid w:val="00FD5DE2"/>
    <w:rsid w:val="00FD6D19"/>
    <w:rsid w:val="00FE05D2"/>
    <w:rsid w:val="00FE069E"/>
    <w:rsid w:val="00FE0F30"/>
    <w:rsid w:val="00FE12C7"/>
    <w:rsid w:val="00FE1CFC"/>
    <w:rsid w:val="00FE2288"/>
    <w:rsid w:val="00FE24A4"/>
    <w:rsid w:val="00FE26A1"/>
    <w:rsid w:val="00FE3779"/>
    <w:rsid w:val="00FE3906"/>
    <w:rsid w:val="00FE3E7F"/>
    <w:rsid w:val="00FE4AEC"/>
    <w:rsid w:val="00FE5080"/>
    <w:rsid w:val="00FE569A"/>
    <w:rsid w:val="00FE5811"/>
    <w:rsid w:val="00FE63CB"/>
    <w:rsid w:val="00FE68CB"/>
    <w:rsid w:val="00FE6BEB"/>
    <w:rsid w:val="00FE6E8C"/>
    <w:rsid w:val="00FE73E6"/>
    <w:rsid w:val="00FE74F9"/>
    <w:rsid w:val="00FE793C"/>
    <w:rsid w:val="00FF0673"/>
    <w:rsid w:val="00FF0E54"/>
    <w:rsid w:val="00FF128E"/>
    <w:rsid w:val="00FF146D"/>
    <w:rsid w:val="00FF15E8"/>
    <w:rsid w:val="00FF1C48"/>
    <w:rsid w:val="00FF23C1"/>
    <w:rsid w:val="00FF244C"/>
    <w:rsid w:val="00FF24FC"/>
    <w:rsid w:val="00FF26A6"/>
    <w:rsid w:val="00FF286B"/>
    <w:rsid w:val="00FF2979"/>
    <w:rsid w:val="00FF2BA9"/>
    <w:rsid w:val="00FF2BD4"/>
    <w:rsid w:val="00FF336A"/>
    <w:rsid w:val="00FF3536"/>
    <w:rsid w:val="00FF3656"/>
    <w:rsid w:val="00FF37C1"/>
    <w:rsid w:val="00FF3F82"/>
    <w:rsid w:val="00FF4408"/>
    <w:rsid w:val="00FF4433"/>
    <w:rsid w:val="00FF4B48"/>
    <w:rsid w:val="00FF5235"/>
    <w:rsid w:val="00FF5246"/>
    <w:rsid w:val="00FF57A7"/>
    <w:rsid w:val="00FF5D8A"/>
    <w:rsid w:val="00FF5E83"/>
    <w:rsid w:val="00FF7768"/>
    <w:rsid w:val="00FF77A4"/>
    <w:rsid w:val="00FF7D4F"/>
    <w:rsid w:val="00FF7FBB"/>
    <w:rsid w:val="04EB27C7"/>
    <w:rsid w:val="15FA331C"/>
    <w:rsid w:val="22FB07B7"/>
    <w:rsid w:val="2C070187"/>
    <w:rsid w:val="313C32F8"/>
    <w:rsid w:val="321C5D46"/>
    <w:rsid w:val="35F371CC"/>
    <w:rsid w:val="370E5AF5"/>
    <w:rsid w:val="38A57071"/>
    <w:rsid w:val="3B6F0AF3"/>
    <w:rsid w:val="4A134B22"/>
    <w:rsid w:val="5B6159B5"/>
    <w:rsid w:val="60D568DF"/>
    <w:rsid w:val="613850EF"/>
    <w:rsid w:val="72CC1546"/>
    <w:rsid w:val="74846673"/>
    <w:rsid w:val="796F0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02" fillcolor="white" strokecolor="none [3213]">
      <v:fill color="white"/>
      <v:stroke color="none [3213]" weight="1.25pt"/>
      <o:colormenu v:ext="edit" fillcolor="none" strokecolor="red"/>
    </o:shapedefaults>
    <o:shapelayout v:ext="edit">
      <o:idmap v:ext="edit" data="2"/>
      <o:rules v:ext="edit">
        <o:r id="V:Rule7" type="connector" idref="#_x0000_s2348"/>
        <o:r id="V:Rule8" type="connector" idref="#_x0000_s2365"/>
        <o:r id="V:Rule9" type="connector" idref="#_x0000_s2367"/>
        <o:r id="V:Rule10" type="connector" idref="#_x0000_s2370">
          <o:proxy start="" idref="#_x0000_s2344" connectloc="0"/>
          <o:proxy end="" idref="#_x0000_s2369" connectloc="2"/>
        </o:r>
        <o:r id="V:Rule11" type="connector" idref="#_x0000_s2349"/>
        <o:r id="V:Rule12" type="connector" idref="#_x0000_s23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384"/>
    <w:pPr>
      <w:widowControl w:val="0"/>
      <w:jc w:val="both"/>
    </w:pPr>
    <w:rPr>
      <w:kern w:val="2"/>
      <w:sz w:val="28"/>
    </w:rPr>
  </w:style>
  <w:style w:type="paragraph" w:styleId="1">
    <w:name w:val="heading 1"/>
    <w:basedOn w:val="a"/>
    <w:next w:val="a"/>
    <w:link w:val="1Char"/>
    <w:uiPriority w:val="9"/>
    <w:qFormat/>
    <w:rsid w:val="00B24384"/>
    <w:pPr>
      <w:jc w:val="center"/>
      <w:outlineLvl w:val="0"/>
    </w:pPr>
    <w:rPr>
      <w:b/>
      <w:sz w:val="32"/>
      <w:szCs w:val="32"/>
    </w:rPr>
  </w:style>
  <w:style w:type="paragraph" w:styleId="2">
    <w:name w:val="heading 2"/>
    <w:basedOn w:val="a"/>
    <w:next w:val="a"/>
    <w:qFormat/>
    <w:rsid w:val="00B24384"/>
    <w:pPr>
      <w:keepNext/>
      <w:keepLines/>
      <w:spacing w:before="260" w:after="260"/>
      <w:outlineLvl w:val="1"/>
    </w:pPr>
    <w:rPr>
      <w:b/>
      <w:bCs/>
      <w:szCs w:val="32"/>
    </w:rPr>
  </w:style>
  <w:style w:type="paragraph" w:styleId="3">
    <w:name w:val="heading 3"/>
    <w:basedOn w:val="a"/>
    <w:next w:val="a"/>
    <w:qFormat/>
    <w:rsid w:val="00B24384"/>
    <w:pPr>
      <w:keepNext/>
      <w:keepLines/>
      <w:spacing w:before="120" w:after="120"/>
      <w:outlineLvl w:val="2"/>
    </w:pPr>
    <w:rPr>
      <w:b/>
      <w:sz w:val="24"/>
    </w:rPr>
  </w:style>
  <w:style w:type="paragraph" w:styleId="4">
    <w:name w:val="heading 4"/>
    <w:basedOn w:val="a"/>
    <w:next w:val="a"/>
    <w:link w:val="4Char1"/>
    <w:qFormat/>
    <w:rsid w:val="00B24384"/>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B24384"/>
    <w:rPr>
      <w:b/>
      <w:bCs/>
      <w:sz w:val="28"/>
      <w:szCs w:val="20"/>
    </w:rPr>
  </w:style>
  <w:style w:type="paragraph" w:styleId="a4">
    <w:name w:val="annotation text"/>
    <w:basedOn w:val="a"/>
    <w:qFormat/>
    <w:rsid w:val="00B24384"/>
    <w:pPr>
      <w:jc w:val="left"/>
    </w:pPr>
    <w:rPr>
      <w:sz w:val="21"/>
      <w:szCs w:val="24"/>
    </w:rPr>
  </w:style>
  <w:style w:type="paragraph" w:styleId="a5">
    <w:name w:val="Note Heading"/>
    <w:basedOn w:val="a"/>
    <w:next w:val="a"/>
    <w:qFormat/>
    <w:rsid w:val="00B24384"/>
    <w:pPr>
      <w:jc w:val="center"/>
    </w:pPr>
    <w:rPr>
      <w:sz w:val="21"/>
    </w:rPr>
  </w:style>
  <w:style w:type="paragraph" w:styleId="a6">
    <w:name w:val="Normal Indent"/>
    <w:basedOn w:val="a"/>
    <w:link w:val="Char"/>
    <w:qFormat/>
    <w:rsid w:val="00B24384"/>
  </w:style>
  <w:style w:type="paragraph" w:styleId="a7">
    <w:name w:val="caption"/>
    <w:basedOn w:val="a"/>
    <w:next w:val="a"/>
    <w:link w:val="Char0"/>
    <w:qFormat/>
    <w:rsid w:val="00B24384"/>
    <w:rPr>
      <w:rFonts w:ascii="Arial" w:eastAsia="黑体" w:hAnsi="Arial"/>
      <w:sz w:val="20"/>
    </w:rPr>
  </w:style>
  <w:style w:type="paragraph" w:styleId="a8">
    <w:name w:val="Document Map"/>
    <w:basedOn w:val="a"/>
    <w:semiHidden/>
    <w:qFormat/>
    <w:rsid w:val="00B24384"/>
    <w:pPr>
      <w:shd w:val="clear" w:color="auto" w:fill="000080"/>
    </w:pPr>
  </w:style>
  <w:style w:type="paragraph" w:styleId="30">
    <w:name w:val="Body Text 3"/>
    <w:basedOn w:val="a"/>
    <w:qFormat/>
    <w:rsid w:val="00B24384"/>
    <w:pPr>
      <w:spacing w:after="120"/>
    </w:pPr>
    <w:rPr>
      <w:sz w:val="16"/>
      <w:szCs w:val="16"/>
    </w:rPr>
  </w:style>
  <w:style w:type="paragraph" w:styleId="a9">
    <w:name w:val="Body Text"/>
    <w:basedOn w:val="a"/>
    <w:qFormat/>
    <w:rsid w:val="00B24384"/>
    <w:pPr>
      <w:spacing w:after="120"/>
    </w:pPr>
  </w:style>
  <w:style w:type="paragraph" w:styleId="aa">
    <w:name w:val="Body Text Indent"/>
    <w:basedOn w:val="a"/>
    <w:link w:val="Char1"/>
    <w:qFormat/>
    <w:rsid w:val="00B24384"/>
    <w:pPr>
      <w:spacing w:after="120"/>
      <w:ind w:leftChars="200" w:left="420"/>
    </w:pPr>
  </w:style>
  <w:style w:type="paragraph" w:styleId="ab">
    <w:name w:val="Plain Text"/>
    <w:aliases w:val="孙普文字,普通文字 Char"/>
    <w:basedOn w:val="a"/>
    <w:link w:val="Char2"/>
    <w:qFormat/>
    <w:rsid w:val="00B24384"/>
    <w:rPr>
      <w:rFonts w:ascii="宋体" w:hAnsi="Courier New" w:cs="Courier New"/>
      <w:sz w:val="21"/>
      <w:szCs w:val="21"/>
    </w:rPr>
  </w:style>
  <w:style w:type="paragraph" w:styleId="20">
    <w:name w:val="Body Text Indent 2"/>
    <w:basedOn w:val="a"/>
    <w:qFormat/>
    <w:rsid w:val="00B24384"/>
    <w:pPr>
      <w:spacing w:after="120" w:line="480" w:lineRule="auto"/>
      <w:ind w:leftChars="200" w:left="420"/>
    </w:pPr>
  </w:style>
  <w:style w:type="paragraph" w:styleId="ac">
    <w:name w:val="Balloon Text"/>
    <w:basedOn w:val="a"/>
    <w:qFormat/>
    <w:rsid w:val="00B24384"/>
    <w:rPr>
      <w:sz w:val="18"/>
      <w:szCs w:val="18"/>
    </w:rPr>
  </w:style>
  <w:style w:type="paragraph" w:styleId="ad">
    <w:name w:val="footer"/>
    <w:basedOn w:val="a"/>
    <w:qFormat/>
    <w:rsid w:val="00B24384"/>
    <w:pPr>
      <w:tabs>
        <w:tab w:val="center" w:pos="4153"/>
        <w:tab w:val="right" w:pos="8306"/>
      </w:tabs>
      <w:snapToGrid w:val="0"/>
      <w:jc w:val="left"/>
    </w:pPr>
    <w:rPr>
      <w:sz w:val="18"/>
      <w:szCs w:val="18"/>
    </w:rPr>
  </w:style>
  <w:style w:type="paragraph" w:styleId="ae">
    <w:name w:val="header"/>
    <w:basedOn w:val="a"/>
    <w:qFormat/>
    <w:rsid w:val="00B243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24384"/>
    <w:pPr>
      <w:adjustRightInd w:val="0"/>
      <w:snapToGrid w:val="0"/>
      <w:spacing w:line="0" w:lineRule="atLeast"/>
      <w:jc w:val="center"/>
    </w:pPr>
    <w:rPr>
      <w:color w:val="000000"/>
      <w:sz w:val="21"/>
      <w:szCs w:val="21"/>
    </w:rPr>
  </w:style>
  <w:style w:type="paragraph" w:styleId="af">
    <w:name w:val="List"/>
    <w:basedOn w:val="a"/>
    <w:qFormat/>
    <w:rsid w:val="00B24384"/>
    <w:pPr>
      <w:ind w:left="200" w:hangingChars="200" w:hanging="200"/>
    </w:pPr>
  </w:style>
  <w:style w:type="paragraph" w:styleId="31">
    <w:name w:val="Body Text Indent 3"/>
    <w:basedOn w:val="a"/>
    <w:link w:val="3Char"/>
    <w:qFormat/>
    <w:rsid w:val="00B24384"/>
    <w:pPr>
      <w:spacing w:after="120" w:line="0" w:lineRule="atLeast"/>
      <w:ind w:leftChars="200" w:left="420"/>
    </w:pPr>
    <w:rPr>
      <w:sz w:val="16"/>
      <w:szCs w:val="16"/>
    </w:rPr>
  </w:style>
  <w:style w:type="paragraph" w:styleId="21">
    <w:name w:val="Body Text 2"/>
    <w:basedOn w:val="a"/>
    <w:qFormat/>
    <w:rsid w:val="00B24384"/>
    <w:pPr>
      <w:spacing w:line="360" w:lineRule="auto"/>
      <w:jc w:val="left"/>
    </w:pPr>
    <w:rPr>
      <w:sz w:val="24"/>
    </w:rPr>
  </w:style>
  <w:style w:type="paragraph" w:styleId="HTML">
    <w:name w:val="HTML Preformatted"/>
    <w:basedOn w:val="a"/>
    <w:link w:val="HTMLChar"/>
    <w:qFormat/>
    <w:rsid w:val="00B2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0">
    <w:name w:val="Normal (Web)"/>
    <w:basedOn w:val="a"/>
    <w:unhideWhenUsed/>
    <w:qFormat/>
    <w:rsid w:val="00B24384"/>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3"/>
    <w:qFormat/>
    <w:rsid w:val="00B24384"/>
    <w:pPr>
      <w:spacing w:before="240" w:after="60"/>
      <w:jc w:val="center"/>
      <w:outlineLvl w:val="0"/>
    </w:pPr>
    <w:rPr>
      <w:rFonts w:ascii="Cambria" w:hAnsi="Cambria"/>
      <w:b/>
      <w:bCs/>
      <w:sz w:val="32"/>
      <w:szCs w:val="32"/>
    </w:rPr>
  </w:style>
  <w:style w:type="character" w:styleId="af2">
    <w:name w:val="page number"/>
    <w:basedOn w:val="a0"/>
    <w:qFormat/>
    <w:rsid w:val="00B24384"/>
  </w:style>
  <w:style w:type="character" w:styleId="af3">
    <w:name w:val="Hyperlink"/>
    <w:qFormat/>
    <w:rsid w:val="00B24384"/>
    <w:rPr>
      <w:color w:val="0000FF"/>
      <w:u w:val="single"/>
    </w:rPr>
  </w:style>
  <w:style w:type="character" w:styleId="af4">
    <w:name w:val="annotation reference"/>
    <w:uiPriority w:val="99"/>
    <w:qFormat/>
    <w:rsid w:val="00B24384"/>
    <w:rPr>
      <w:sz w:val="21"/>
      <w:szCs w:val="21"/>
    </w:rPr>
  </w:style>
  <w:style w:type="table" w:styleId="af5">
    <w:name w:val="Table Grid"/>
    <w:basedOn w:val="a1"/>
    <w:uiPriority w:val="59"/>
    <w:unhideWhenUsed/>
    <w:qFormat/>
    <w:rsid w:val="00B24384"/>
    <w:pPr>
      <w:widowControl w:val="0"/>
      <w:jc w:val="center"/>
    </w:pPr>
    <w:rPr>
      <w:rFonts w:eastAsia="Times New Roman"/>
    </w:rPr>
    <w:tblPr>
      <w:tblInd w:w="0" w:type="dxa"/>
      <w:tblBorders>
        <w:top w:val="single" w:sz="8" w:space="0" w:color="auto"/>
        <w:bottom w:val="single" w:sz="8"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4Char">
    <w:name w:val="标题 4 Char"/>
    <w:semiHidden/>
    <w:qFormat/>
    <w:rsid w:val="00B24384"/>
    <w:rPr>
      <w:rFonts w:ascii="Calibri Light" w:eastAsia="宋体" w:hAnsi="Calibri Light" w:cs="Times New Roman"/>
      <w:b/>
      <w:bCs/>
      <w:kern w:val="2"/>
      <w:sz w:val="28"/>
      <w:szCs w:val="28"/>
    </w:rPr>
  </w:style>
  <w:style w:type="character" w:customStyle="1" w:styleId="Char">
    <w:name w:val="正文缩进 Char"/>
    <w:link w:val="a6"/>
    <w:qFormat/>
    <w:rsid w:val="00B24384"/>
    <w:rPr>
      <w:rFonts w:eastAsia="宋体"/>
      <w:kern w:val="2"/>
      <w:sz w:val="28"/>
      <w:lang w:val="en-US" w:eastAsia="zh-CN" w:bidi="ar-SA"/>
    </w:rPr>
  </w:style>
  <w:style w:type="character" w:customStyle="1" w:styleId="3Char">
    <w:name w:val="正文文本缩进 3 Char"/>
    <w:link w:val="31"/>
    <w:qFormat/>
    <w:rsid w:val="00B24384"/>
    <w:rPr>
      <w:rFonts w:eastAsia="宋体"/>
      <w:kern w:val="2"/>
      <w:sz w:val="16"/>
      <w:szCs w:val="16"/>
      <w:lang w:val="en-US" w:eastAsia="zh-CN" w:bidi="ar-SA"/>
    </w:rPr>
  </w:style>
  <w:style w:type="character" w:customStyle="1" w:styleId="fs">
    <w:name w:val="fs"/>
    <w:basedOn w:val="a0"/>
    <w:qFormat/>
    <w:rsid w:val="00B24384"/>
  </w:style>
  <w:style w:type="character" w:customStyle="1" w:styleId="cccccCharChar">
    <w:name w:val="ccccc正文 Char Char"/>
    <w:link w:val="ccccc"/>
    <w:qFormat/>
    <w:rsid w:val="00B24384"/>
    <w:rPr>
      <w:rFonts w:ascii="宋体" w:eastAsia="宋体" w:hAnsi="宋体"/>
      <w:color w:val="000000"/>
      <w:sz w:val="24"/>
      <w:lang w:val="en-US" w:eastAsia="zh-CN" w:bidi="ar-SA"/>
    </w:rPr>
  </w:style>
  <w:style w:type="paragraph" w:customStyle="1" w:styleId="ccccc">
    <w:name w:val="ccccc正文"/>
    <w:basedOn w:val="a"/>
    <w:link w:val="cccccCharChar"/>
    <w:qFormat/>
    <w:rsid w:val="00B24384"/>
    <w:pPr>
      <w:keepNext/>
      <w:keepLines/>
      <w:spacing w:line="360" w:lineRule="auto"/>
      <w:ind w:firstLineChars="200" w:firstLine="480"/>
    </w:pPr>
    <w:rPr>
      <w:rFonts w:ascii="宋体" w:hAnsi="宋体"/>
      <w:color w:val="000000"/>
      <w:kern w:val="0"/>
      <w:sz w:val="24"/>
    </w:rPr>
  </w:style>
  <w:style w:type="character" w:customStyle="1" w:styleId="CharChar">
    <w:name w:val="表格内文字 Char Char"/>
    <w:link w:val="af6"/>
    <w:qFormat/>
    <w:rsid w:val="00B24384"/>
    <w:rPr>
      <w:rFonts w:eastAsia="FangSong_GB2312"/>
      <w:kern w:val="2"/>
      <w:sz w:val="24"/>
      <w:szCs w:val="28"/>
      <w:lang w:val="en-US" w:eastAsia="zh-CN" w:bidi="ar-SA"/>
    </w:rPr>
  </w:style>
  <w:style w:type="paragraph" w:customStyle="1" w:styleId="af6">
    <w:name w:val="表格内文字"/>
    <w:basedOn w:val="a"/>
    <w:link w:val="CharChar"/>
    <w:qFormat/>
    <w:rsid w:val="00B24384"/>
    <w:pPr>
      <w:tabs>
        <w:tab w:val="left" w:pos="0"/>
      </w:tabs>
      <w:adjustRightInd w:val="0"/>
      <w:snapToGrid w:val="0"/>
      <w:jc w:val="center"/>
    </w:pPr>
    <w:rPr>
      <w:rFonts w:eastAsia="FangSong_GB2312"/>
      <w:sz w:val="24"/>
      <w:szCs w:val="28"/>
    </w:rPr>
  </w:style>
  <w:style w:type="character" w:customStyle="1" w:styleId="CharChar0">
    <w:name w:val="报告表正文 Char Char"/>
    <w:link w:val="af7"/>
    <w:qFormat/>
    <w:rsid w:val="00B24384"/>
    <w:rPr>
      <w:rFonts w:eastAsia="宋体"/>
      <w:sz w:val="24"/>
      <w:lang w:val="en-US" w:eastAsia="zh-CN" w:bidi="ar-SA"/>
    </w:rPr>
  </w:style>
  <w:style w:type="paragraph" w:customStyle="1" w:styleId="af7">
    <w:name w:val="报告表正文"/>
    <w:basedOn w:val="a"/>
    <w:link w:val="CharChar0"/>
    <w:qFormat/>
    <w:rsid w:val="00B24384"/>
    <w:pPr>
      <w:adjustRightInd w:val="0"/>
      <w:spacing w:line="312" w:lineRule="auto"/>
      <w:ind w:left="113" w:right="113" w:firstLine="482"/>
      <w:jc w:val="left"/>
      <w:textAlignment w:val="baseline"/>
    </w:pPr>
    <w:rPr>
      <w:kern w:val="0"/>
      <w:sz w:val="24"/>
    </w:rPr>
  </w:style>
  <w:style w:type="character" w:customStyle="1" w:styleId="Char2">
    <w:name w:val="纯文本 Char"/>
    <w:aliases w:val="孙普文字 Char,普通文字 Char Char"/>
    <w:link w:val="ab"/>
    <w:qFormat/>
    <w:rsid w:val="00B24384"/>
    <w:rPr>
      <w:rFonts w:ascii="宋体" w:eastAsia="宋体" w:hAnsi="Courier New" w:cs="Courier New"/>
      <w:kern w:val="2"/>
      <w:sz w:val="21"/>
      <w:szCs w:val="21"/>
      <w:lang w:val="en-US" w:eastAsia="zh-CN" w:bidi="ar-SA"/>
    </w:rPr>
  </w:style>
  <w:style w:type="character" w:customStyle="1" w:styleId="Char4">
    <w:name w:val="表格内文字 Char"/>
    <w:qFormat/>
    <w:rsid w:val="00B24384"/>
    <w:rPr>
      <w:rFonts w:eastAsia="FangSong_GB2312"/>
      <w:kern w:val="2"/>
      <w:sz w:val="24"/>
      <w:szCs w:val="28"/>
      <w:lang w:val="en-US" w:eastAsia="zh-CN" w:bidi="ar-SA"/>
    </w:rPr>
  </w:style>
  <w:style w:type="character" w:customStyle="1" w:styleId="Char1">
    <w:name w:val="正文文本缩进 Char"/>
    <w:link w:val="aa"/>
    <w:qFormat/>
    <w:rsid w:val="00B24384"/>
    <w:rPr>
      <w:rFonts w:eastAsia="宋体"/>
      <w:kern w:val="2"/>
      <w:sz w:val="28"/>
      <w:lang w:val="en-US" w:eastAsia="zh-CN" w:bidi="ar-SA"/>
    </w:rPr>
  </w:style>
  <w:style w:type="character" w:customStyle="1" w:styleId="Char0">
    <w:name w:val="题注 Char"/>
    <w:link w:val="a7"/>
    <w:qFormat/>
    <w:rsid w:val="00B24384"/>
    <w:rPr>
      <w:rFonts w:ascii="Arial" w:eastAsia="黑体" w:hAnsi="Arial" w:cs="Arial"/>
      <w:kern w:val="2"/>
    </w:rPr>
  </w:style>
  <w:style w:type="character" w:customStyle="1" w:styleId="1Char">
    <w:name w:val="标题 1 Char"/>
    <w:link w:val="1"/>
    <w:uiPriority w:val="9"/>
    <w:qFormat/>
    <w:rsid w:val="00B24384"/>
    <w:rPr>
      <w:rFonts w:eastAsia="宋体"/>
      <w:b/>
      <w:kern w:val="2"/>
      <w:sz w:val="32"/>
      <w:szCs w:val="32"/>
      <w:lang w:val="en-US" w:eastAsia="zh-CN" w:bidi="ar-SA"/>
    </w:rPr>
  </w:style>
  <w:style w:type="character" w:customStyle="1" w:styleId="4Char1">
    <w:name w:val="标题 4 Char1"/>
    <w:link w:val="4"/>
    <w:qFormat/>
    <w:rsid w:val="00B24384"/>
    <w:rPr>
      <w:rFonts w:ascii="Arial" w:eastAsia="黑体" w:hAnsi="Arial"/>
      <w:b/>
      <w:bCs/>
      <w:kern w:val="2"/>
      <w:sz w:val="28"/>
      <w:szCs w:val="28"/>
    </w:rPr>
  </w:style>
  <w:style w:type="character" w:customStyle="1" w:styleId="2Char">
    <w:name w:val="标题 2 Char"/>
    <w:uiPriority w:val="9"/>
    <w:qFormat/>
    <w:rsid w:val="00B24384"/>
    <w:rPr>
      <w:rFonts w:ascii="Calibri Light" w:eastAsia="宋体" w:hAnsi="Calibri Light" w:cs="Times New Roman"/>
      <w:b/>
      <w:bCs/>
      <w:kern w:val="2"/>
      <w:sz w:val="32"/>
      <w:szCs w:val="32"/>
    </w:rPr>
  </w:style>
  <w:style w:type="paragraph" w:customStyle="1" w:styleId="af8">
    <w:name w:val="宋体"/>
    <w:basedOn w:val="a"/>
    <w:next w:val="2"/>
    <w:qFormat/>
    <w:rsid w:val="00B24384"/>
    <w:pPr>
      <w:tabs>
        <w:tab w:val="left" w:pos="540"/>
      </w:tabs>
      <w:spacing w:line="360" w:lineRule="auto"/>
      <w:ind w:firstLineChars="200" w:firstLine="560"/>
    </w:pPr>
    <w:rPr>
      <w:b/>
      <w:szCs w:val="28"/>
    </w:rPr>
  </w:style>
  <w:style w:type="paragraph" w:customStyle="1" w:styleId="af9">
    <w:name w:val="陆晶 表中正文居中"/>
    <w:qFormat/>
    <w:rsid w:val="00B24384"/>
    <w:pPr>
      <w:spacing w:before="120" w:after="120" w:line="240" w:lineRule="atLeast"/>
      <w:jc w:val="center"/>
    </w:pPr>
    <w:rPr>
      <w:rFonts w:ascii="宋体"/>
      <w:kern w:val="2"/>
      <w:sz w:val="21"/>
    </w:rPr>
  </w:style>
  <w:style w:type="paragraph" w:customStyle="1" w:styleId="p0">
    <w:name w:val="p0"/>
    <w:basedOn w:val="a"/>
    <w:qFormat/>
    <w:rsid w:val="00B24384"/>
    <w:pPr>
      <w:widowControl/>
    </w:pPr>
    <w:rPr>
      <w:kern w:val="0"/>
      <w:sz w:val="21"/>
      <w:szCs w:val="21"/>
    </w:rPr>
  </w:style>
  <w:style w:type="paragraph" w:customStyle="1" w:styleId="afa">
    <w:name w:val="表格文字"/>
    <w:basedOn w:val="a"/>
    <w:qFormat/>
    <w:rsid w:val="00B24384"/>
    <w:pPr>
      <w:jc w:val="center"/>
    </w:pPr>
    <w:rPr>
      <w:rFonts w:ascii="FangSong_GB2312" w:eastAsia="FangSong_GB2312" w:hAnsi="Arial Black"/>
      <w:kern w:val="44"/>
      <w:sz w:val="24"/>
      <w:szCs w:val="24"/>
    </w:rPr>
  </w:style>
  <w:style w:type="paragraph" w:customStyle="1" w:styleId="afb">
    <w:name w:val="报告书"/>
    <w:basedOn w:val="a"/>
    <w:qFormat/>
    <w:rsid w:val="00B24384"/>
    <w:pPr>
      <w:adjustRightInd w:val="0"/>
      <w:snapToGrid w:val="0"/>
      <w:spacing w:line="440" w:lineRule="atLeast"/>
      <w:ind w:firstLine="482"/>
      <w:textAlignment w:val="baseline"/>
    </w:pPr>
    <w:rPr>
      <w:rFonts w:ascii="宋体"/>
      <w:kern w:val="24"/>
      <w:sz w:val="24"/>
    </w:rPr>
  </w:style>
  <w:style w:type="paragraph" w:customStyle="1" w:styleId="32">
    <w:name w:val="表格3"/>
    <w:basedOn w:val="11"/>
    <w:qFormat/>
    <w:rsid w:val="00B24384"/>
  </w:style>
  <w:style w:type="paragraph" w:customStyle="1" w:styleId="11">
    <w:name w:val="表格1"/>
    <w:basedOn w:val="a"/>
    <w:qFormat/>
    <w:rsid w:val="00B24384"/>
    <w:pPr>
      <w:adjustRightInd w:val="0"/>
      <w:snapToGrid w:val="0"/>
      <w:spacing w:line="360" w:lineRule="auto"/>
      <w:jc w:val="center"/>
    </w:pPr>
    <w:rPr>
      <w:rFonts w:ascii="黑体" w:eastAsia="黑体" w:hAnsi="宋体"/>
      <w:sz w:val="21"/>
      <w:szCs w:val="21"/>
    </w:rPr>
  </w:style>
  <w:style w:type="paragraph" w:customStyle="1" w:styleId="afc">
    <w:name w:val="图表文字"/>
    <w:basedOn w:val="a"/>
    <w:qFormat/>
    <w:rsid w:val="00B24384"/>
    <w:pPr>
      <w:adjustRightInd w:val="0"/>
      <w:snapToGrid w:val="0"/>
      <w:spacing w:line="360" w:lineRule="auto"/>
      <w:ind w:firstLineChars="200" w:firstLine="420"/>
    </w:pPr>
    <w:rPr>
      <w:sz w:val="21"/>
      <w:szCs w:val="21"/>
    </w:rPr>
  </w:style>
  <w:style w:type="paragraph" w:customStyle="1" w:styleId="22">
    <w:name w:val="表格2"/>
    <w:basedOn w:val="a"/>
    <w:qFormat/>
    <w:rsid w:val="00B24384"/>
    <w:pPr>
      <w:adjustRightInd w:val="0"/>
      <w:snapToGrid w:val="0"/>
      <w:jc w:val="center"/>
    </w:pPr>
    <w:rPr>
      <w:rFonts w:eastAsia="Times New Roman"/>
      <w:bCs/>
      <w:sz w:val="21"/>
      <w:szCs w:val="21"/>
    </w:rPr>
  </w:style>
  <w:style w:type="paragraph" w:customStyle="1" w:styleId="CharCharCharCharCharCharChar">
    <w:name w:val="Char Char Char Char Char Char Char"/>
    <w:basedOn w:val="a"/>
    <w:qFormat/>
    <w:rsid w:val="00B24384"/>
    <w:pPr>
      <w:widowControl/>
      <w:spacing w:after="160" w:line="240" w:lineRule="exact"/>
      <w:jc w:val="left"/>
    </w:pPr>
    <w:rPr>
      <w:rFonts w:ascii="Verdana" w:hAnsi="Verdana"/>
      <w:kern w:val="0"/>
      <w:sz w:val="20"/>
      <w:lang w:eastAsia="en-US"/>
    </w:rPr>
  </w:style>
  <w:style w:type="paragraph" w:customStyle="1" w:styleId="afd">
    <w:name w:val="表格式"/>
    <w:basedOn w:val="af"/>
    <w:qFormat/>
    <w:rsid w:val="00B24384"/>
    <w:pPr>
      <w:spacing w:line="400" w:lineRule="exact"/>
      <w:ind w:left="0" w:firstLineChars="0" w:firstLine="0"/>
      <w:jc w:val="center"/>
    </w:pPr>
    <w:rPr>
      <w:rFonts w:ascii="宋体"/>
      <w:sz w:val="21"/>
    </w:rPr>
  </w:style>
  <w:style w:type="character" w:customStyle="1" w:styleId="Char10">
    <w:name w:val="正文缩进 Char1"/>
    <w:qFormat/>
    <w:rsid w:val="00B24384"/>
    <w:rPr>
      <w:rFonts w:eastAsia="宋体"/>
      <w:kern w:val="2"/>
      <w:sz w:val="28"/>
      <w:lang w:val="en-US" w:eastAsia="zh-CN" w:bidi="ar-SA"/>
    </w:rPr>
  </w:style>
  <w:style w:type="paragraph" w:customStyle="1" w:styleId="B2">
    <w:name w:val="B标题(2级)"/>
    <w:basedOn w:val="a"/>
    <w:qFormat/>
    <w:rsid w:val="00B24384"/>
    <w:pPr>
      <w:ind w:left="1682" w:hanging="420"/>
    </w:pPr>
    <w:rPr>
      <w:sz w:val="21"/>
      <w:szCs w:val="24"/>
    </w:rPr>
  </w:style>
  <w:style w:type="character" w:customStyle="1" w:styleId="Char3">
    <w:name w:val="标题 Char"/>
    <w:link w:val="af1"/>
    <w:qFormat/>
    <w:rsid w:val="00B24384"/>
    <w:rPr>
      <w:rFonts w:ascii="Cambria" w:hAnsi="Cambria" w:cs="Times New Roman"/>
      <w:b/>
      <w:bCs/>
      <w:kern w:val="2"/>
      <w:sz w:val="32"/>
      <w:szCs w:val="32"/>
    </w:rPr>
  </w:style>
  <w:style w:type="paragraph" w:customStyle="1" w:styleId="CharCharCharCharCharCharCharCharCharCharCharCharCharCharCharCharCharCharCharChar1CharCharCharCharCharCharCharCharCharCharCharCharCharCharCharChar">
    <w:name w:val="Char Char Char Char Char Char Char Char Char Char Char Char Char Char Char Char Char Char Char Char1 Char Char Char Char Char Char Char Char Char Char Char Char Char Char Char Char"/>
    <w:basedOn w:val="a"/>
    <w:qFormat/>
    <w:rsid w:val="00B24384"/>
    <w:rPr>
      <w:rFonts w:ascii="Tahoma" w:eastAsia="FangSong_GB2312" w:hAnsi="Tahoma"/>
      <w:b/>
      <w:sz w:val="24"/>
    </w:rPr>
  </w:style>
  <w:style w:type="character" w:customStyle="1" w:styleId="CharChar4">
    <w:name w:val="Char Char4"/>
    <w:qFormat/>
    <w:rsid w:val="00B24384"/>
    <w:rPr>
      <w:rFonts w:ascii="宋体" w:eastAsia="宋体" w:hAnsi="Courier New" w:cs="Courier New"/>
      <w:kern w:val="2"/>
      <w:sz w:val="21"/>
      <w:szCs w:val="21"/>
      <w:lang w:val="en-US" w:eastAsia="zh-CN" w:bidi="ar-SA"/>
    </w:rPr>
  </w:style>
  <w:style w:type="character" w:customStyle="1" w:styleId="HTMLChar">
    <w:name w:val="HTML 预设格式 Char"/>
    <w:link w:val="HTML"/>
    <w:qFormat/>
    <w:rsid w:val="00B24384"/>
    <w:rPr>
      <w:rFonts w:ascii="宋体" w:hAnsi="宋体" w:cs="宋体"/>
      <w:sz w:val="24"/>
      <w:szCs w:val="24"/>
    </w:rPr>
  </w:style>
  <w:style w:type="paragraph" w:customStyle="1" w:styleId="12">
    <w:name w:val="正文1"/>
    <w:basedOn w:val="a"/>
    <w:link w:val="1Char0"/>
    <w:qFormat/>
    <w:rsid w:val="00B24384"/>
    <w:pPr>
      <w:adjustRightInd w:val="0"/>
      <w:snapToGrid w:val="0"/>
      <w:spacing w:line="500" w:lineRule="atLeast"/>
      <w:ind w:firstLine="567"/>
    </w:pPr>
  </w:style>
  <w:style w:type="character" w:customStyle="1" w:styleId="1Char0">
    <w:name w:val="正文1 Char"/>
    <w:link w:val="12"/>
    <w:qFormat/>
    <w:rsid w:val="00B24384"/>
    <w:rPr>
      <w:kern w:val="2"/>
      <w:sz w:val="28"/>
    </w:rPr>
  </w:style>
  <w:style w:type="character" w:customStyle="1" w:styleId="apple-converted-space">
    <w:name w:val="apple-converted-space"/>
    <w:basedOn w:val="a0"/>
    <w:qFormat/>
    <w:rsid w:val="00B24384"/>
  </w:style>
  <w:style w:type="paragraph" w:customStyle="1" w:styleId="33">
    <w:name w:val="正文3"/>
    <w:qFormat/>
    <w:rsid w:val="00B24384"/>
    <w:pPr>
      <w:jc w:val="both"/>
    </w:pPr>
    <w:rPr>
      <w:kern w:val="2"/>
      <w:sz w:val="21"/>
      <w:szCs w:val="21"/>
    </w:rPr>
  </w:style>
  <w:style w:type="paragraph" w:styleId="afe">
    <w:name w:val="List Paragraph"/>
    <w:basedOn w:val="a"/>
    <w:uiPriority w:val="99"/>
    <w:qFormat/>
    <w:rsid w:val="00B24384"/>
    <w:pPr>
      <w:ind w:firstLineChars="200" w:firstLine="420"/>
    </w:pPr>
  </w:style>
  <w:style w:type="paragraph" w:customStyle="1" w:styleId="40">
    <w:name w:val="正文4"/>
    <w:qFormat/>
    <w:rsid w:val="00B24384"/>
    <w:pPr>
      <w:jc w:val="both"/>
    </w:pPr>
    <w:rPr>
      <w:kern w:val="2"/>
      <w:sz w:val="21"/>
      <w:szCs w:val="21"/>
    </w:rPr>
  </w:style>
  <w:style w:type="paragraph" w:customStyle="1" w:styleId="5">
    <w:name w:val="5正文"/>
    <w:link w:val="5CharChar"/>
    <w:qFormat/>
    <w:rsid w:val="00B24384"/>
    <w:pPr>
      <w:widowControl w:val="0"/>
      <w:spacing w:line="520" w:lineRule="exact"/>
      <w:ind w:firstLineChars="200" w:firstLine="200"/>
      <w:jc w:val="both"/>
    </w:pPr>
    <w:rPr>
      <w:kern w:val="2"/>
      <w:sz w:val="24"/>
      <w:szCs w:val="24"/>
    </w:rPr>
  </w:style>
  <w:style w:type="character" w:customStyle="1" w:styleId="5CharChar">
    <w:name w:val="5正文 Char Char"/>
    <w:link w:val="5"/>
    <w:qFormat/>
    <w:rsid w:val="00B24384"/>
    <w:rPr>
      <w:kern w:val="2"/>
      <w:sz w:val="24"/>
      <w:szCs w:val="24"/>
    </w:rPr>
  </w:style>
  <w:style w:type="paragraph" w:customStyle="1" w:styleId="6">
    <w:name w:val="6表头"/>
    <w:next w:val="5"/>
    <w:link w:val="6CharChar"/>
    <w:qFormat/>
    <w:rsid w:val="00B24384"/>
    <w:pPr>
      <w:widowControl w:val="0"/>
      <w:spacing w:line="520" w:lineRule="exact"/>
      <w:ind w:firstLineChars="200" w:firstLine="200"/>
    </w:pPr>
    <w:rPr>
      <w:rFonts w:eastAsia="黑体"/>
      <w:kern w:val="2"/>
      <w:sz w:val="24"/>
      <w:szCs w:val="24"/>
    </w:rPr>
  </w:style>
  <w:style w:type="character" w:customStyle="1" w:styleId="6CharChar">
    <w:name w:val="6表头 Char Char"/>
    <w:link w:val="6"/>
    <w:qFormat/>
    <w:rsid w:val="00B24384"/>
    <w:rPr>
      <w:rFonts w:eastAsia="黑体"/>
      <w:kern w:val="2"/>
      <w:sz w:val="24"/>
      <w:szCs w:val="24"/>
    </w:rPr>
  </w:style>
  <w:style w:type="paragraph" w:customStyle="1" w:styleId="13">
    <w:name w:val="正文文本缩进1"/>
    <w:basedOn w:val="a"/>
    <w:qFormat/>
    <w:rsid w:val="00B24384"/>
    <w:pPr>
      <w:tabs>
        <w:tab w:val="left" w:pos="0"/>
      </w:tabs>
      <w:adjustRightInd w:val="0"/>
      <w:snapToGrid w:val="0"/>
      <w:spacing w:line="360" w:lineRule="auto"/>
      <w:ind w:firstLineChars="200" w:firstLine="560"/>
    </w:pPr>
    <w:rPr>
      <w:szCs w:val="24"/>
    </w:rPr>
  </w:style>
  <w:style w:type="paragraph" w:customStyle="1" w:styleId="23">
    <w:name w:val="正文2"/>
    <w:qFormat/>
    <w:rsid w:val="00B24384"/>
    <w:pPr>
      <w:jc w:val="both"/>
    </w:pPr>
    <w:rPr>
      <w:kern w:val="2"/>
      <w:sz w:val="21"/>
      <w:szCs w:val="21"/>
    </w:rPr>
  </w:style>
  <w:style w:type="paragraph" w:styleId="aff">
    <w:name w:val="Block Text"/>
    <w:basedOn w:val="a"/>
    <w:uiPriority w:val="99"/>
    <w:unhideWhenUsed/>
    <w:qFormat/>
    <w:rsid w:val="00200CFB"/>
    <w:pPr>
      <w:snapToGrid w:val="0"/>
      <w:spacing w:line="440" w:lineRule="exact"/>
      <w:ind w:leftChars="100" w:left="210" w:rightChars="100" w:right="210" w:firstLine="573"/>
    </w:pPr>
    <w:rPr>
      <w:rFonts w:ascii="宋体" w:hAnsi="宋体"/>
      <w:szCs w:val="24"/>
    </w:rPr>
  </w:style>
  <w:style w:type="paragraph" w:customStyle="1" w:styleId="14">
    <w:name w:val="样式1"/>
    <w:basedOn w:val="a"/>
    <w:qFormat/>
    <w:rsid w:val="00834540"/>
    <w:pPr>
      <w:spacing w:line="360" w:lineRule="auto"/>
      <w:ind w:firstLineChars="200" w:firstLine="567"/>
    </w:pPr>
    <w:rPr>
      <w:sz w:val="24"/>
    </w:rPr>
  </w:style>
  <w:style w:type="paragraph" w:customStyle="1" w:styleId="15">
    <w:name w:val="表头样式1"/>
    <w:basedOn w:val="a"/>
    <w:qFormat/>
    <w:rsid w:val="00A73EED"/>
    <w:pPr>
      <w:adjustRightInd w:val="0"/>
      <w:snapToGrid w:val="0"/>
      <w:jc w:val="center"/>
    </w:pPr>
    <w:rPr>
      <w:rFonts w:ascii="Calibri" w:eastAsia="楷体_GB2312" w:hAnsi="Calibri" w:cs="黑体"/>
      <w:bCs/>
      <w:sz w:val="18"/>
      <w:szCs w:val="18"/>
    </w:rPr>
  </w:style>
  <w:style w:type="character" w:customStyle="1" w:styleId="Char11">
    <w:name w:val="报告表正文 Char1"/>
    <w:qFormat/>
    <w:rsid w:val="006326F9"/>
    <w:rPr>
      <w:rFonts w:eastAsia="楷体_GB2312"/>
      <w:kern w:val="2"/>
      <w:sz w:val="24"/>
      <w:szCs w:val="24"/>
      <w:lang w:val="en-US" w:eastAsia="zh-CN" w:bidi="ar-SA"/>
    </w:rPr>
  </w:style>
  <w:style w:type="paragraph" w:customStyle="1" w:styleId="aff0">
    <w:name w:val="表内格式"/>
    <w:basedOn w:val="a"/>
    <w:qFormat/>
    <w:rsid w:val="006326F9"/>
    <w:pPr>
      <w:spacing w:line="240" w:lineRule="exact"/>
      <w:jc w:val="center"/>
    </w:pPr>
    <w:rPr>
      <w:rFonts w:ascii="宋体" w:hAnsi="宋体" w:cs="黑体"/>
      <w:sz w:val="21"/>
      <w:szCs w:val="22"/>
    </w:rPr>
  </w:style>
  <w:style w:type="paragraph" w:customStyle="1" w:styleId="Default">
    <w:name w:val="Default"/>
    <w:qFormat/>
    <w:rsid w:val="003C7DF0"/>
    <w:pPr>
      <w:widowControl w:val="0"/>
      <w:autoSpaceDE w:val="0"/>
      <w:autoSpaceDN w:val="0"/>
      <w:adjustRightInd w:val="0"/>
    </w:pPr>
    <w:rPr>
      <w:color w:val="000000"/>
      <w:sz w:val="24"/>
      <w:szCs w:val="24"/>
    </w:rPr>
  </w:style>
  <w:style w:type="paragraph" w:customStyle="1" w:styleId="16">
    <w:name w:val="1文章"/>
    <w:basedOn w:val="a"/>
    <w:qFormat/>
    <w:rsid w:val="00794AB7"/>
    <w:pPr>
      <w:snapToGrid w:val="0"/>
      <w:spacing w:line="360" w:lineRule="auto"/>
      <w:ind w:firstLine="573"/>
    </w:pPr>
    <w:rPr>
      <w:rFonts w:eastAsia="FangSong_GB2312"/>
    </w:rPr>
  </w:style>
  <w:style w:type="character" w:customStyle="1" w:styleId="CharCharCharCharCharCharChar0">
    <w:name w:val="纯文本 Char Char Char Char Char Char Char"/>
    <w:aliases w:val="纯文本 Char Char Char Char Char Char Char Char Char Char Char Char Char Char Char Char Char Char Char,纯文本 Char Char Char Char1,纯文本 Char Char Char1,普通文字1 Char,纯文本 Char Char Char Char Char Char1 Char Char,纯文本 Char1"/>
    <w:rsid w:val="00CA732B"/>
    <w:rPr>
      <w:rFonts w:ascii="宋体" w:eastAsia="宋体" w:hAnsi="Courier New" w:cs="Courier New"/>
      <w:kern w:val="2"/>
      <w:sz w:val="21"/>
      <w:szCs w:val="21"/>
      <w:lang w:val="en-US" w:eastAsia="zh-CN" w:bidi="ar-SA"/>
    </w:rPr>
  </w:style>
  <w:style w:type="paragraph" w:customStyle="1" w:styleId="7">
    <w:name w:val="7表格内容"/>
    <w:link w:val="7CharChar"/>
    <w:qFormat/>
    <w:rsid w:val="002D6FEE"/>
    <w:pPr>
      <w:widowControl w:val="0"/>
      <w:spacing w:line="400" w:lineRule="exact"/>
      <w:jc w:val="center"/>
    </w:pPr>
    <w:rPr>
      <w:kern w:val="2"/>
      <w:sz w:val="21"/>
      <w:szCs w:val="24"/>
    </w:rPr>
  </w:style>
  <w:style w:type="character" w:customStyle="1" w:styleId="7CharChar">
    <w:name w:val="7表格内容 Char Char"/>
    <w:basedOn w:val="a0"/>
    <w:link w:val="7"/>
    <w:qFormat/>
    <w:rsid w:val="002D6FEE"/>
    <w:rPr>
      <w:kern w:val="2"/>
      <w:sz w:val="21"/>
      <w:szCs w:val="24"/>
    </w:rPr>
  </w:style>
  <w:style w:type="paragraph" w:customStyle="1" w:styleId="Char5">
    <w:name w:val="正文新 Char"/>
    <w:basedOn w:val="a"/>
    <w:rsid w:val="00575A2B"/>
    <w:pPr>
      <w:spacing w:line="360" w:lineRule="auto"/>
      <w:ind w:firstLineChars="200" w:firstLine="480"/>
    </w:pPr>
    <w:rPr>
      <w:rFonts w:cs="宋体"/>
      <w:sz w:val="24"/>
    </w:rPr>
  </w:style>
  <w:style w:type="character" w:customStyle="1" w:styleId="CharChar1">
    <w:name w:val="表内字 Char Char"/>
    <w:link w:val="aff1"/>
    <w:rsid w:val="001357E9"/>
    <w:rPr>
      <w:kern w:val="2"/>
      <w:sz w:val="21"/>
      <w:szCs w:val="21"/>
    </w:rPr>
  </w:style>
  <w:style w:type="paragraph" w:customStyle="1" w:styleId="aff1">
    <w:name w:val="表内字"/>
    <w:basedOn w:val="a"/>
    <w:link w:val="CharChar1"/>
    <w:rsid w:val="001357E9"/>
    <w:pPr>
      <w:spacing w:line="300" w:lineRule="exact"/>
      <w:jc w:val="center"/>
    </w:pPr>
    <w:rPr>
      <w:sz w:val="21"/>
      <w:szCs w:val="21"/>
    </w:rPr>
  </w:style>
  <w:style w:type="character" w:customStyle="1" w:styleId="CharChar2">
    <w:name w:val="报告书正文 Char Char"/>
    <w:link w:val="aff2"/>
    <w:rsid w:val="00646971"/>
    <w:rPr>
      <w:kern w:val="2"/>
      <w:sz w:val="28"/>
      <w:szCs w:val="28"/>
    </w:rPr>
  </w:style>
  <w:style w:type="paragraph" w:customStyle="1" w:styleId="aff2">
    <w:name w:val="报告书正文"/>
    <w:basedOn w:val="a"/>
    <w:link w:val="CharChar2"/>
    <w:rsid w:val="00646971"/>
    <w:pPr>
      <w:autoSpaceDE w:val="0"/>
      <w:autoSpaceDN w:val="0"/>
      <w:spacing w:line="520" w:lineRule="exact"/>
      <w:ind w:firstLineChars="200" w:firstLine="200"/>
    </w:pPr>
    <w:rPr>
      <w:szCs w:val="28"/>
    </w:rPr>
  </w:style>
  <w:style w:type="paragraph" w:customStyle="1" w:styleId="aff3">
    <w:name w:val="表格内容"/>
    <w:basedOn w:val="a"/>
    <w:qFormat/>
    <w:rsid w:val="000B3DC7"/>
    <w:pPr>
      <w:tabs>
        <w:tab w:val="left" w:pos="1415"/>
      </w:tabs>
      <w:autoSpaceDE w:val="0"/>
      <w:autoSpaceDN w:val="0"/>
      <w:spacing w:line="360" w:lineRule="exact"/>
      <w:ind w:left="168"/>
      <w:jc w:val="center"/>
    </w:pPr>
    <w:rPr>
      <w:kern w:val="0"/>
      <w:sz w:val="21"/>
      <w:szCs w:val="21"/>
    </w:rPr>
  </w:style>
  <w:style w:type="paragraph" w:customStyle="1" w:styleId="41">
    <w:name w:val="4级标题"/>
    <w:basedOn w:val="a"/>
    <w:next w:val="5"/>
    <w:rsid w:val="00D00D50"/>
    <w:pPr>
      <w:spacing w:line="520" w:lineRule="exact"/>
      <w:outlineLvl w:val="3"/>
    </w:pPr>
    <w:rPr>
      <w:b/>
      <w:sz w:val="24"/>
      <w:szCs w:val="22"/>
    </w:rPr>
  </w:style>
  <w:style w:type="character" w:customStyle="1" w:styleId="6Char">
    <w:name w:val="6表头 Char"/>
    <w:basedOn w:val="a0"/>
    <w:qFormat/>
    <w:rsid w:val="00F54097"/>
    <w:rPr>
      <w:rFonts w:eastAsia="黑体"/>
      <w:kern w:val="2"/>
      <w:sz w:val="24"/>
      <w:szCs w:val="24"/>
      <w:lang w:val="en-US" w:eastAsia="zh-CN" w:bidi="ar-SA"/>
    </w:rPr>
  </w:style>
  <w:style w:type="character" w:customStyle="1" w:styleId="5Char">
    <w:name w:val="5正文 Char"/>
    <w:basedOn w:val="a0"/>
    <w:qFormat/>
    <w:rsid w:val="00F54097"/>
    <w:rPr>
      <w:kern w:val="2"/>
      <w:sz w:val="24"/>
      <w:szCs w:val="24"/>
      <w:lang w:val="en-US" w:eastAsia="zh-CN" w:bidi="ar-SA"/>
    </w:rPr>
  </w:style>
  <w:style w:type="character" w:customStyle="1" w:styleId="07Char">
    <w:name w:val="07表格内容 Char"/>
    <w:link w:val="07"/>
    <w:qFormat/>
    <w:rsid w:val="00930098"/>
    <w:rPr>
      <w:kern w:val="2"/>
      <w:sz w:val="21"/>
      <w:szCs w:val="24"/>
    </w:rPr>
  </w:style>
  <w:style w:type="paragraph" w:customStyle="1" w:styleId="07">
    <w:name w:val="07表格内容"/>
    <w:link w:val="07Char"/>
    <w:qFormat/>
    <w:rsid w:val="00930098"/>
    <w:pPr>
      <w:widowControl w:val="0"/>
      <w:spacing w:line="360" w:lineRule="exact"/>
      <w:jc w:val="center"/>
    </w:pPr>
    <w:rPr>
      <w:kern w:val="2"/>
      <w:sz w:val="21"/>
      <w:szCs w:val="24"/>
    </w:rPr>
  </w:style>
  <w:style w:type="paragraph" w:customStyle="1" w:styleId="17">
    <w:name w:val="列出段落1"/>
    <w:basedOn w:val="a"/>
    <w:uiPriority w:val="34"/>
    <w:rsid w:val="00A62F58"/>
    <w:pPr>
      <w:ind w:firstLineChars="200" w:firstLine="420"/>
    </w:pPr>
    <w:rPr>
      <w:rFonts w:ascii="宋体"/>
      <w:kern w:val="0"/>
      <w:sz w:val="24"/>
    </w:rPr>
  </w:style>
  <w:style w:type="paragraph" w:customStyle="1" w:styleId="320">
    <w:name w:val="3表格内2级标题"/>
    <w:next w:val="5"/>
    <w:qFormat/>
    <w:rsid w:val="00A62F58"/>
    <w:pPr>
      <w:spacing w:line="520" w:lineRule="exact"/>
    </w:pPr>
    <w:rPr>
      <w:rFonts w:eastAsia="楷体"/>
      <w:b/>
      <w:color w:val="000000"/>
      <w:kern w:val="2"/>
      <w:sz w:val="24"/>
      <w:szCs w:val="24"/>
    </w:rPr>
  </w:style>
  <w:style w:type="paragraph" w:customStyle="1" w:styleId="05">
    <w:name w:val="05正文"/>
    <w:basedOn w:val="a"/>
    <w:qFormat/>
    <w:rsid w:val="005F2E17"/>
    <w:pPr>
      <w:spacing w:line="500" w:lineRule="exact"/>
      <w:ind w:firstLineChars="200" w:firstLine="200"/>
    </w:pPr>
    <w:rPr>
      <w:sz w:val="24"/>
      <w:szCs w:val="24"/>
    </w:rPr>
  </w:style>
  <w:style w:type="character" w:customStyle="1" w:styleId="05Char">
    <w:name w:val="05表头 Char"/>
    <w:link w:val="050"/>
    <w:qFormat/>
    <w:rsid w:val="00EE2A64"/>
    <w:rPr>
      <w:rFonts w:eastAsia="黑体"/>
      <w:kern w:val="2"/>
      <w:sz w:val="24"/>
      <w:szCs w:val="24"/>
    </w:rPr>
  </w:style>
  <w:style w:type="paragraph" w:customStyle="1" w:styleId="050">
    <w:name w:val="05表头"/>
    <w:next w:val="a"/>
    <w:link w:val="05Char"/>
    <w:qFormat/>
    <w:rsid w:val="00EE2A64"/>
    <w:pPr>
      <w:pageBreakBefore/>
      <w:spacing w:line="520" w:lineRule="exact"/>
      <w:ind w:firstLineChars="200" w:firstLine="200"/>
    </w:pPr>
    <w:rPr>
      <w:rFonts w:eastAsia="黑体"/>
      <w:kern w:val="2"/>
      <w:sz w:val="24"/>
      <w:szCs w:val="24"/>
    </w:rPr>
  </w:style>
  <w:style w:type="paragraph" w:customStyle="1" w:styleId="aff4">
    <w:name w:val="表体（富士康）"/>
    <w:qFormat/>
    <w:rsid w:val="00CE6535"/>
    <w:pPr>
      <w:adjustRightInd w:val="0"/>
      <w:snapToGrid w:val="0"/>
      <w:jc w:val="center"/>
    </w:pPr>
    <w:rPr>
      <w:rFonts w:ascii="Calibri" w:eastAsiaTheme="minorEastAsia" w:hAnsi="Calibri" w:cs="宋体"/>
      <w:bCs/>
      <w:kern w:val="2"/>
    </w:rPr>
  </w:style>
  <w:style w:type="paragraph" w:customStyle="1" w:styleId="50">
    <w:name w:val="5表格内容"/>
    <w:next w:val="a"/>
    <w:rsid w:val="0036761F"/>
    <w:pPr>
      <w:widowControl w:val="0"/>
      <w:spacing w:line="400" w:lineRule="exact"/>
      <w:jc w:val="center"/>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oleObject" Target="embeddings/oleObject3.bin"/><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image" Target="media/image4.wmf"/><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7%9A%82%E5%8C%96/1116579" TargetMode="External"/><Relationship Id="rId23" Type="http://schemas.openxmlformats.org/officeDocument/2006/relationships/header" Target="header10.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4%B9%B3%E5%8C%96/10095794"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3.wmf"/><Relationship Id="rId35"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6"/>
    <customShpInfo spid="_x0000_s2051"/>
    <customShpInfo spid="_x0000_s2050"/>
    <customShpInfo spid="_x0000_s2064"/>
    <customShpInfo spid="_x0000_s2057"/>
    <customShpInfo spid="_x0000_s2058"/>
    <customShpInfo spid="_x0000_s2053"/>
    <customShpInfo spid="_x0000_s2054"/>
    <customShpInfo spid="_x0000_s2059"/>
    <customShpInfo spid="_x0000_s2055"/>
    <customShpInfo spid="_x0000_s2060"/>
    <customShpInfo spid="_x0000_s2062"/>
    <customShpInfo spid="_x0000_s2065"/>
    <customShpInfo spid="_x0000_s2063"/>
    <customShpInfo spid="_x0000_s2066"/>
    <customShpInfo spid="_x0000_s2061"/>
    <customShpInfo spid="_x0000_s2073"/>
    <customShpInfo spid="_x0000_s2072"/>
    <customShpInfo spid="_x0000_s2069"/>
    <customShpInfo spid="_x0000_s2071"/>
    <customShpInfo spid="_x0000_s2067"/>
    <customShpInfo spid="_x0000_s2068"/>
    <customShpInfo spid="_x0000_s2070"/>
    <customShpInfo spid="_x0000_s2079"/>
    <customShpInfo spid="_x0000_s2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60</Pages>
  <Words>7566</Words>
  <Characters>43130</Characters>
  <Application>Microsoft Office Word</Application>
  <DocSecurity>0</DocSecurity>
  <Lines>359</Lines>
  <Paragraphs>101</Paragraphs>
  <ScaleCrop>false</ScaleCrop>
  <Company/>
  <LinksUpToDate>false</LinksUpToDate>
  <CharactersWithSpaces>50595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《建设项目环境影响报告表》编制说明</dc:title>
  <dc:creator>lenovo</dc:creator>
  <cp:lastModifiedBy>微软中国</cp:lastModifiedBy>
  <cp:revision>1285</cp:revision>
  <dcterms:created xsi:type="dcterms:W3CDTF">2017-08-04T07:08:00Z</dcterms:created>
  <dcterms:modified xsi:type="dcterms:W3CDTF">2020-06-22T01:44:00Z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