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洛偃政复决〔2023〕01号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申请人：郭XX，男，2002年1月2日出生，住湖北省宜昌市伍家岗区中南路上善谷北区。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被申请人：洛阳市偃师区XXXXXX局。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法定代表人：李XX，局长。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申请人郭XX对被申请人洛阳市偃师区XXXXXX局作出的处理结果不服，于2023年1月3日向本机关提起行政复议，本机关依法受理。现已审理终结。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申请人请求：确认被申请人对其投诉举报作出的答复违法，撤销被申请人作出的答复，责令被申请人重新作出具体行政行为。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称：申请人于2022年9月24日在拼多多平台购买了被投诉举报人销售的铁皮柜子，收货使用发现该产品底部高低不平、歪斜，且为三无产品，没有生产厂家信息、产品执行标准、产品合格证等。申请人为维护自身的权益，请求行政机关处置被投诉举报人法律责任，收集民事权益救济的证据。申请人于2022年9月29日通过全国12315平台向被申请人进行投诉举报，被申请人答复称：该公司提交有投诉人购买柜子的合格证及质检报告，显示有生产厂家、执行标准、质量合格相关内容。申请人认为，申请人向被申请人提交的投诉举报案件中包含有“投诉事项”和“举报事项”。根据《市场监督管理投诉举报处理暂行办法》第七条，向市场监督管理部门同时提出投诉和举报，或者提供的材料同时包含投诉和举报内容的，市场监督管理部门应当按照本办法规定的程序对投诉和举报予以分别处理。但被申请人针对申请人的投诉举报案作出的答复中，既未告知申请人投诉事项的最终处理结果，也未告知申请人举报事项是否立案。故被申请人的答复内容违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申请人提交的证据材料有：投诉详情信息，拼多多平台购物详情。</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sz w:val="32"/>
          <w:szCs w:val="32"/>
          <w:lang w:val="en-US" w:eastAsia="zh-CN"/>
        </w:rPr>
        <w:t>被申请人答复称：</w:t>
      </w:r>
      <w:r>
        <w:rPr>
          <w:rFonts w:hint="eastAsia" w:ascii="仿宋" w:hAnsi="仿宋" w:eastAsia="仿宋" w:cs="仿宋"/>
          <w:sz w:val="32"/>
          <w:szCs w:val="32"/>
          <w:lang w:eastAsia="zh-CN"/>
        </w:rPr>
        <w:t>被申请人</w:t>
      </w:r>
      <w:r>
        <w:rPr>
          <w:rFonts w:hint="eastAsia" w:ascii="仿宋" w:hAnsi="仿宋" w:eastAsia="仿宋" w:cs="仿宋"/>
          <w:sz w:val="32"/>
          <w:szCs w:val="32"/>
        </w:rPr>
        <w:t>于2022年9月30日接</w:t>
      </w:r>
      <w:r>
        <w:rPr>
          <w:rFonts w:hint="eastAsia" w:ascii="仿宋" w:hAnsi="仿宋" w:eastAsia="仿宋" w:cs="仿宋"/>
          <w:sz w:val="32"/>
          <w:szCs w:val="32"/>
          <w:lang w:bidi="ar"/>
        </w:rPr>
        <w:t>全国12315平台转办的投诉后</w:t>
      </w:r>
      <w:r>
        <w:rPr>
          <w:rFonts w:hint="eastAsia" w:ascii="仿宋" w:hAnsi="仿宋" w:eastAsia="仿宋" w:cs="仿宋"/>
          <w:sz w:val="32"/>
          <w:szCs w:val="32"/>
        </w:rPr>
        <w:t>，依据</w:t>
      </w:r>
      <w:r>
        <w:rPr>
          <w:rFonts w:hint="eastAsia" w:ascii="仿宋" w:hAnsi="仿宋" w:eastAsia="仿宋" w:cs="仿宋"/>
          <w:color w:val="000000" w:themeColor="text1"/>
          <w:sz w:val="32"/>
          <w:szCs w:val="32"/>
          <w:shd w:val="clear" w:color="auto" w:fill="FFFFFF"/>
          <w14:textFill>
            <w14:solidFill>
              <w14:schemeClr w14:val="tx1"/>
            </w14:solidFill>
          </w14:textFill>
        </w:rPr>
        <w:t>《市场监督管理行政处罚程序暂行规定》第十九条、第二十条的</w:t>
      </w:r>
      <w:r>
        <w:rPr>
          <w:rFonts w:hint="eastAsia" w:ascii="仿宋" w:hAnsi="仿宋" w:eastAsia="仿宋" w:cs="仿宋"/>
          <w:color w:val="000000" w:themeColor="text1"/>
          <w:sz w:val="32"/>
          <w:szCs w:val="32"/>
          <w14:textFill>
            <w14:solidFill>
              <w14:schemeClr w14:val="tx1"/>
            </w14:solidFill>
          </w14:textFill>
        </w:rPr>
        <w:t>规定，</w:t>
      </w:r>
      <w:r>
        <w:rPr>
          <w:rFonts w:hint="eastAsia" w:ascii="仿宋" w:hAnsi="仿宋" w:eastAsia="仿宋" w:cs="仿宋"/>
          <w:sz w:val="32"/>
          <w:szCs w:val="32"/>
        </w:rPr>
        <w:t>按照法定程序对被投诉方</w:t>
      </w:r>
      <w:r>
        <w:rPr>
          <w:rFonts w:hint="eastAsia" w:ascii="仿宋" w:hAnsi="仿宋" w:eastAsia="仿宋" w:cs="仿宋"/>
          <w:color w:val="000000" w:themeColor="text1"/>
          <w:sz w:val="32"/>
          <w:szCs w:val="32"/>
          <w14:textFill>
            <w14:solidFill>
              <w14:schemeClr w14:val="tx1"/>
            </w14:solidFill>
          </w14:textFill>
        </w:rPr>
        <w:t>洛阳市</w:t>
      </w:r>
      <w:r>
        <w:rPr>
          <w:rFonts w:hint="eastAsia" w:ascii="仿宋" w:hAnsi="仿宋" w:eastAsia="仿宋" w:cs="仿宋"/>
          <w:color w:val="000000" w:themeColor="text1"/>
          <w:sz w:val="32"/>
          <w:szCs w:val="32"/>
          <w:lang w:val="en-US" w:eastAsia="zh-CN"/>
          <w14:textFill>
            <w14:solidFill>
              <w14:schemeClr w14:val="tx1"/>
            </w14:solidFill>
          </w14:textFill>
        </w:rPr>
        <w:t>XXXX</w:t>
      </w:r>
      <w:r>
        <w:rPr>
          <w:rFonts w:hint="eastAsia" w:ascii="仿宋" w:hAnsi="仿宋" w:eastAsia="仿宋" w:cs="仿宋"/>
          <w:color w:val="000000" w:themeColor="text1"/>
          <w:sz w:val="32"/>
          <w:szCs w:val="32"/>
          <w14:textFill>
            <w14:solidFill>
              <w14:schemeClr w14:val="tx1"/>
            </w14:solidFill>
          </w14:textFill>
        </w:rPr>
        <w:t>有限公司</w:t>
      </w:r>
      <w:r>
        <w:rPr>
          <w:rFonts w:hint="eastAsia" w:ascii="仿宋" w:hAnsi="仿宋" w:eastAsia="仿宋" w:cs="仿宋"/>
          <w:sz w:val="32"/>
          <w:szCs w:val="32"/>
        </w:rPr>
        <w:t>进行调查，未发现该公司存在销售给投诉人</w:t>
      </w:r>
      <w:r>
        <w:rPr>
          <w:rFonts w:hint="eastAsia" w:ascii="仿宋" w:hAnsi="仿宋" w:eastAsia="仿宋" w:cs="仿宋"/>
          <w:color w:val="000000"/>
          <w:kern w:val="0"/>
          <w:sz w:val="32"/>
          <w:szCs w:val="32"/>
        </w:rPr>
        <w:t>郭梓涵“三无产品”</w:t>
      </w:r>
      <w:r>
        <w:rPr>
          <w:rFonts w:hint="eastAsia" w:ascii="仿宋" w:hAnsi="仿宋" w:eastAsia="仿宋" w:cs="宋体"/>
          <w:color w:val="000000"/>
          <w:kern w:val="0"/>
          <w:sz w:val="32"/>
          <w:szCs w:val="32"/>
          <w:lang w:bidi="ar"/>
        </w:rPr>
        <w:t>铁皮柜的行为，</w:t>
      </w:r>
      <w:r>
        <w:rPr>
          <w:rFonts w:hint="eastAsia" w:ascii="仿宋" w:hAnsi="仿宋" w:eastAsia="仿宋" w:cs="仿宋"/>
          <w:sz w:val="32"/>
          <w:szCs w:val="32"/>
        </w:rPr>
        <w:t>有检查笔录、合格证、检验报告等为证。同时，依据《市场监督管理投诉举报处理暂行办法》规定，于2022年11月17日及时对申请人予以结果反馈。因此，</w:t>
      </w:r>
      <w:r>
        <w:rPr>
          <w:rFonts w:hint="eastAsia" w:ascii="仿宋" w:hAnsi="仿宋" w:eastAsia="仿宋" w:cs="仿宋"/>
          <w:sz w:val="32"/>
          <w:szCs w:val="32"/>
          <w:lang w:eastAsia="zh-CN"/>
        </w:rPr>
        <w:t>被申请人</w:t>
      </w:r>
      <w:r>
        <w:rPr>
          <w:rFonts w:hint="eastAsia" w:ascii="仿宋" w:hAnsi="仿宋" w:eastAsia="仿宋" w:cs="仿宋"/>
          <w:sz w:val="32"/>
          <w:szCs w:val="32"/>
        </w:rPr>
        <w:t>已经履行了告知职责。</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被申请人</w:t>
      </w:r>
      <w:r>
        <w:rPr>
          <w:rFonts w:hint="eastAsia" w:ascii="仿宋" w:hAnsi="仿宋" w:eastAsia="仿宋" w:cs="仿宋"/>
          <w:color w:val="000000"/>
          <w:kern w:val="0"/>
          <w:sz w:val="32"/>
          <w:szCs w:val="32"/>
        </w:rPr>
        <w:t>认为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申请人称购买的柜子是</w:t>
      </w:r>
      <w:r>
        <w:rPr>
          <w:rFonts w:hint="eastAsia" w:ascii="仿宋" w:hAnsi="仿宋" w:eastAsia="仿宋" w:cs="宋体"/>
          <w:color w:val="000000"/>
          <w:kern w:val="0"/>
          <w:sz w:val="32"/>
          <w:szCs w:val="32"/>
          <w:lang w:bidi="ar"/>
        </w:rPr>
        <w:t>三无产品</w:t>
      </w:r>
      <w:r>
        <w:rPr>
          <w:rFonts w:hint="eastAsia" w:ascii="仿宋" w:hAnsi="仿宋" w:eastAsia="仿宋" w:cs="宋体"/>
          <w:color w:val="000000"/>
          <w:kern w:val="0"/>
          <w:sz w:val="32"/>
          <w:szCs w:val="32"/>
          <w:lang w:eastAsia="zh-CN" w:bidi="ar"/>
        </w:rPr>
        <w:t>，</w:t>
      </w:r>
      <w:r>
        <w:rPr>
          <w:rFonts w:hint="eastAsia" w:ascii="仿宋" w:hAnsi="仿宋" w:eastAsia="仿宋" w:cs="宋体"/>
          <w:color w:val="000000"/>
          <w:kern w:val="0"/>
          <w:sz w:val="32"/>
          <w:szCs w:val="32"/>
          <w:lang w:bidi="ar"/>
        </w:rPr>
        <w:t>没有生产厂家</w:t>
      </w:r>
      <w:r>
        <w:rPr>
          <w:rFonts w:hint="eastAsia" w:ascii="仿宋" w:hAnsi="仿宋" w:eastAsia="仿宋" w:cs="宋体"/>
          <w:color w:val="000000"/>
          <w:kern w:val="0"/>
          <w:sz w:val="32"/>
          <w:szCs w:val="32"/>
          <w:lang w:eastAsia="zh-CN" w:bidi="ar"/>
        </w:rPr>
        <w:t>、</w:t>
      </w:r>
      <w:r>
        <w:rPr>
          <w:rFonts w:hint="eastAsia" w:ascii="仿宋" w:hAnsi="仿宋" w:eastAsia="仿宋" w:cs="宋体"/>
          <w:color w:val="000000"/>
          <w:kern w:val="0"/>
          <w:sz w:val="32"/>
          <w:szCs w:val="32"/>
          <w:lang w:bidi="ar"/>
        </w:rPr>
        <w:t>执行标准</w:t>
      </w:r>
      <w:r>
        <w:rPr>
          <w:rFonts w:hint="eastAsia" w:ascii="仿宋" w:hAnsi="仿宋" w:eastAsia="仿宋" w:cs="宋体"/>
          <w:color w:val="000000"/>
          <w:kern w:val="0"/>
          <w:sz w:val="32"/>
          <w:szCs w:val="32"/>
          <w:lang w:eastAsia="zh-CN" w:bidi="ar"/>
        </w:rPr>
        <w:t>、</w:t>
      </w:r>
      <w:r>
        <w:rPr>
          <w:rFonts w:hint="eastAsia" w:ascii="仿宋" w:hAnsi="仿宋" w:eastAsia="仿宋" w:cs="宋体"/>
          <w:color w:val="000000"/>
          <w:kern w:val="0"/>
          <w:sz w:val="32"/>
          <w:szCs w:val="32"/>
          <w:lang w:bidi="ar"/>
        </w:rPr>
        <w:t>产品合格证</w:t>
      </w:r>
      <w:r>
        <w:rPr>
          <w:rFonts w:hint="eastAsia" w:ascii="仿宋" w:hAnsi="仿宋" w:eastAsia="仿宋" w:cs="仿宋"/>
          <w:color w:val="000000"/>
          <w:kern w:val="0"/>
          <w:sz w:val="32"/>
          <w:szCs w:val="32"/>
        </w:rPr>
        <w:t>问题。经现场检查，</w:t>
      </w:r>
      <w:r>
        <w:rPr>
          <w:rFonts w:hint="eastAsia" w:ascii="仿宋" w:hAnsi="仿宋" w:eastAsia="仿宋" w:cs="仿宋"/>
          <w:color w:val="000000" w:themeColor="text1"/>
          <w:sz w:val="32"/>
          <w:szCs w:val="32"/>
          <w14:textFill>
            <w14:solidFill>
              <w14:schemeClr w14:val="tx1"/>
            </w14:solidFill>
          </w14:textFill>
        </w:rPr>
        <w:t>洛阳市</w:t>
      </w:r>
      <w:r>
        <w:rPr>
          <w:rFonts w:hint="eastAsia" w:ascii="仿宋" w:hAnsi="仿宋" w:eastAsia="仿宋" w:cs="仿宋"/>
          <w:color w:val="000000" w:themeColor="text1"/>
          <w:sz w:val="32"/>
          <w:szCs w:val="32"/>
          <w:lang w:val="en-US" w:eastAsia="zh-CN"/>
          <w14:textFill>
            <w14:solidFill>
              <w14:schemeClr w14:val="tx1"/>
            </w14:solidFill>
          </w14:textFill>
        </w:rPr>
        <w:t>XXXX</w:t>
      </w:r>
      <w:r>
        <w:rPr>
          <w:rFonts w:hint="eastAsia" w:ascii="仿宋" w:hAnsi="仿宋" w:eastAsia="仿宋" w:cs="仿宋"/>
          <w:color w:val="000000" w:themeColor="text1"/>
          <w:sz w:val="32"/>
          <w:szCs w:val="32"/>
          <w14:textFill>
            <w14:solidFill>
              <w14:schemeClr w14:val="tx1"/>
            </w14:solidFill>
          </w14:textFill>
        </w:rPr>
        <w:t>有限公司销售给申请人的柜子包装箱内放置有一小塑料包装袋，袋中有产品合格证及柜子钥匙。合格证上显示有执行标准：检验依据：GB/T3325-2017;出厂检验：</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公司质检专用章检验员08；洛阳市</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柜业有限公司等内容。</w:t>
      </w:r>
      <w:r>
        <w:rPr>
          <w:rFonts w:hint="eastAsia" w:ascii="仿宋" w:hAnsi="仿宋" w:eastAsia="仿宋" w:cs="仿宋"/>
          <w:sz w:val="32"/>
          <w:szCs w:val="32"/>
        </w:rPr>
        <w:t>被投诉方</w:t>
      </w:r>
      <w:r>
        <w:rPr>
          <w:rFonts w:hint="eastAsia" w:ascii="仿宋" w:hAnsi="仿宋" w:eastAsia="仿宋" w:cs="仿宋"/>
          <w:color w:val="000000" w:themeColor="text1"/>
          <w:sz w:val="32"/>
          <w:szCs w:val="32"/>
          <w14:textFill>
            <w14:solidFill>
              <w14:schemeClr w14:val="tx1"/>
            </w14:solidFill>
          </w14:textFill>
        </w:rPr>
        <w:t>洛阳市</w:t>
      </w:r>
      <w:r>
        <w:rPr>
          <w:rFonts w:hint="eastAsia" w:ascii="仿宋" w:hAnsi="仿宋" w:eastAsia="仿宋" w:cs="仿宋"/>
          <w:color w:val="000000" w:themeColor="text1"/>
          <w:sz w:val="32"/>
          <w:szCs w:val="32"/>
          <w:lang w:val="en-US" w:eastAsia="zh-CN"/>
          <w14:textFill>
            <w14:solidFill>
              <w14:schemeClr w14:val="tx1"/>
            </w14:solidFill>
          </w14:textFill>
        </w:rPr>
        <w:t>XXXX</w:t>
      </w:r>
      <w:r>
        <w:rPr>
          <w:rFonts w:hint="eastAsia" w:ascii="仿宋" w:hAnsi="仿宋" w:eastAsia="仿宋" w:cs="仿宋"/>
          <w:color w:val="000000" w:themeColor="text1"/>
          <w:sz w:val="32"/>
          <w:szCs w:val="32"/>
          <w14:textFill>
            <w14:solidFill>
              <w14:schemeClr w14:val="tx1"/>
            </w14:solidFill>
          </w14:textFill>
        </w:rPr>
        <w:t>有限公司提供有该公司营业执照复印件、</w:t>
      </w:r>
      <w:r>
        <w:rPr>
          <w:rFonts w:hint="eastAsia" w:ascii="仿宋" w:hAnsi="仿宋" w:eastAsia="仿宋" w:cs="仿宋"/>
          <w:sz w:val="32"/>
          <w:szCs w:val="32"/>
        </w:rPr>
        <w:t>产品检验报告及合格证、</w:t>
      </w:r>
      <w:r>
        <w:rPr>
          <w:rFonts w:hint="eastAsia" w:ascii="仿宋" w:hAnsi="仿宋" w:eastAsia="仿宋" w:cs="仿宋"/>
          <w:color w:val="000000" w:themeColor="text1"/>
          <w:sz w:val="32"/>
          <w:szCs w:val="32"/>
          <w14:textFill>
            <w14:solidFill>
              <w14:schemeClr w14:val="tx1"/>
            </w14:solidFill>
          </w14:textFill>
        </w:rPr>
        <w:t>该公司法定代表人身份证复印件、投诉人购买的</w:t>
      </w:r>
      <w:r>
        <w:rPr>
          <w:rFonts w:hint="eastAsia" w:ascii="仿宋" w:hAnsi="仿宋" w:eastAsia="仿宋" w:cs="宋体"/>
          <w:color w:val="000000"/>
          <w:kern w:val="0"/>
          <w:sz w:val="32"/>
          <w:szCs w:val="32"/>
          <w:lang w:bidi="ar"/>
        </w:rPr>
        <w:t>铁皮柜生产厂家销货单、</w:t>
      </w:r>
      <w:r>
        <w:rPr>
          <w:rFonts w:hint="eastAsia" w:ascii="仿宋" w:hAnsi="仿宋" w:eastAsia="仿宋" w:cs="仿宋"/>
          <w:color w:val="000000" w:themeColor="text1"/>
          <w:sz w:val="32"/>
          <w:szCs w:val="32"/>
          <w14:textFill>
            <w14:solidFill>
              <w14:schemeClr w14:val="tx1"/>
            </w14:solidFill>
          </w14:textFill>
        </w:rPr>
        <w:t>生产厂家营业执照复印件，</w:t>
      </w:r>
      <w:r>
        <w:rPr>
          <w:rFonts w:hint="eastAsia" w:ascii="仿宋" w:hAnsi="仿宋" w:eastAsia="仿宋" w:cs="仿宋"/>
          <w:color w:val="000000" w:themeColor="text1"/>
          <w:sz w:val="32"/>
          <w:szCs w:val="32"/>
          <w:lang w:eastAsia="zh-CN"/>
          <w14:textFill>
            <w14:solidFill>
              <w14:schemeClr w14:val="tx1"/>
            </w14:solidFill>
          </w14:textFill>
        </w:rPr>
        <w:t>被申请人</w:t>
      </w:r>
      <w:r>
        <w:rPr>
          <w:rFonts w:hint="eastAsia" w:ascii="仿宋" w:hAnsi="仿宋" w:eastAsia="仿宋" w:cs="仿宋"/>
          <w:color w:val="000000" w:themeColor="text1"/>
          <w:sz w:val="32"/>
          <w:szCs w:val="32"/>
          <w14:textFill>
            <w14:solidFill>
              <w14:schemeClr w14:val="tx1"/>
            </w14:solidFill>
          </w14:textFill>
        </w:rPr>
        <w:t>已</w:t>
      </w:r>
      <w:r>
        <w:rPr>
          <w:rFonts w:hint="eastAsia" w:ascii="仿宋" w:hAnsi="仿宋" w:eastAsia="仿宋" w:cs="仿宋"/>
          <w:sz w:val="32"/>
          <w:szCs w:val="32"/>
        </w:rPr>
        <w:t>于2022年11月17日及时对申请人予以结果反馈，并上传了合格证和检验合格报告照片。</w:t>
      </w:r>
      <w:r>
        <w:rPr>
          <w:rFonts w:hint="eastAsia" w:ascii="仿宋" w:hAnsi="仿宋" w:eastAsia="仿宋" w:cs="仿宋"/>
          <w:color w:val="000000" w:themeColor="text1"/>
          <w:sz w:val="32"/>
          <w:szCs w:val="32"/>
          <w14:textFill>
            <w14:solidFill>
              <w14:schemeClr w14:val="tx1"/>
            </w14:solidFill>
          </w14:textFill>
        </w:rPr>
        <w:t>洛阳市</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柜业有限公司</w:t>
      </w:r>
      <w:r>
        <w:rPr>
          <w:rFonts w:hint="eastAsia" w:ascii="仿宋" w:hAnsi="仿宋" w:eastAsia="仿宋" w:cs="仿宋"/>
          <w:color w:val="000000"/>
          <w:kern w:val="0"/>
          <w:sz w:val="32"/>
          <w:szCs w:val="32"/>
        </w:rPr>
        <w:t>生产的</w:t>
      </w:r>
      <w:r>
        <w:rPr>
          <w:rFonts w:hint="eastAsia" w:ascii="仿宋" w:hAnsi="仿宋" w:eastAsia="仿宋" w:cs="仿宋"/>
          <w:color w:val="000000" w:themeColor="text1"/>
          <w:sz w:val="32"/>
          <w:szCs w:val="32"/>
          <w14:textFill>
            <w14:solidFill>
              <w14:schemeClr w14:val="tx1"/>
            </w14:solidFill>
          </w14:textFill>
        </w:rPr>
        <w:t>投诉人购买的</w:t>
      </w:r>
      <w:r>
        <w:rPr>
          <w:rFonts w:hint="eastAsia" w:ascii="仿宋" w:hAnsi="仿宋" w:eastAsia="仿宋" w:cs="宋体"/>
          <w:color w:val="000000"/>
          <w:kern w:val="0"/>
          <w:sz w:val="32"/>
          <w:szCs w:val="32"/>
          <w:lang w:bidi="ar"/>
        </w:rPr>
        <w:t>铁皮柜</w:t>
      </w:r>
      <w:r>
        <w:rPr>
          <w:rFonts w:hint="eastAsia" w:ascii="仿宋" w:hAnsi="仿宋" w:eastAsia="仿宋" w:cs="仿宋"/>
          <w:sz w:val="32"/>
          <w:szCs w:val="32"/>
        </w:rPr>
        <w:t>经河南省钢制办公家具产品质量监督检验中心检测，按《2021年第4季度金属家具制品质量监督抽查实施方案》判定，检验结论为合格。</w:t>
      </w:r>
      <w:r>
        <w:rPr>
          <w:rFonts w:hint="eastAsia" w:ascii="仿宋" w:hAnsi="仿宋" w:eastAsia="仿宋" w:cs="仿宋"/>
          <w:sz w:val="32"/>
          <w:szCs w:val="32"/>
          <w:lang w:val="en-US" w:eastAsia="zh-CN"/>
        </w:rPr>
        <w:t>申请人</w:t>
      </w:r>
      <w:r>
        <w:rPr>
          <w:rFonts w:hint="eastAsia" w:ascii="仿宋" w:hAnsi="仿宋" w:eastAsia="仿宋" w:cs="仿宋"/>
          <w:color w:val="000000"/>
          <w:kern w:val="0"/>
          <w:sz w:val="32"/>
          <w:szCs w:val="32"/>
        </w:rPr>
        <w:t>已在12315平台投诉380次，举报57次，已经超出正常消费者为生活消费购买商品发起的维权行为。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rPr>
        <w:t>综上，</w:t>
      </w:r>
      <w:r>
        <w:rPr>
          <w:rFonts w:hint="eastAsia" w:ascii="仿宋" w:hAnsi="仿宋" w:eastAsia="仿宋" w:cs="仿宋"/>
          <w:color w:val="000000"/>
          <w:kern w:val="0"/>
          <w:sz w:val="32"/>
          <w:szCs w:val="32"/>
        </w:rPr>
        <w:t>申请人请求撤销被申请人对其投诉作出的回复</w:t>
      </w:r>
      <w:r>
        <w:rPr>
          <w:rFonts w:hint="eastAsia" w:ascii="仿宋" w:hAnsi="仿宋" w:eastAsia="仿宋" w:cs="仿宋"/>
          <w:sz w:val="32"/>
          <w:szCs w:val="32"/>
          <w:lang w:bidi="ar"/>
        </w:rPr>
        <w:t>的行政复议申请，没有事实和法律依据。</w:t>
      </w:r>
      <w:r>
        <w:rPr>
          <w:rFonts w:hint="eastAsia" w:ascii="仿宋" w:hAnsi="仿宋" w:eastAsia="仿宋" w:cs="仿宋"/>
          <w:sz w:val="32"/>
          <w:szCs w:val="32"/>
          <w:lang w:val="en-US" w:eastAsia="zh-CN" w:bidi="ar"/>
        </w:rPr>
        <w:t>请依法驳回申请人的行政复议请求。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被申请人提交的证据材料有：产品检验报告及合格证，现场笔录，</w:t>
      </w:r>
      <w:r>
        <w:rPr>
          <w:rFonts w:hint="eastAsia" w:ascii="仿宋" w:hAnsi="仿宋" w:eastAsia="仿宋" w:cs="仿宋"/>
          <w:color w:val="000000" w:themeColor="text1"/>
          <w:sz w:val="32"/>
          <w:szCs w:val="32"/>
          <w14:textFill>
            <w14:solidFill>
              <w14:schemeClr w14:val="tx1"/>
            </w14:solidFill>
          </w14:textFill>
        </w:rPr>
        <w:t>洛阳市</w:t>
      </w:r>
      <w:r>
        <w:rPr>
          <w:rFonts w:hint="eastAsia" w:ascii="仿宋" w:hAnsi="仿宋" w:eastAsia="仿宋" w:cs="仿宋"/>
          <w:color w:val="000000" w:themeColor="text1"/>
          <w:sz w:val="32"/>
          <w:szCs w:val="32"/>
          <w:lang w:val="en-US" w:eastAsia="zh-CN"/>
          <w14:textFill>
            <w14:solidFill>
              <w14:schemeClr w14:val="tx1"/>
            </w14:solidFill>
          </w14:textFill>
        </w:rPr>
        <w:t>XXXX</w:t>
      </w:r>
      <w:r>
        <w:rPr>
          <w:rFonts w:hint="eastAsia" w:ascii="仿宋" w:hAnsi="仿宋" w:eastAsia="仿宋" w:cs="仿宋"/>
          <w:color w:val="000000" w:themeColor="text1"/>
          <w:sz w:val="32"/>
          <w:szCs w:val="32"/>
          <w14:textFill>
            <w14:solidFill>
              <w14:schemeClr w14:val="tx1"/>
            </w14:solidFill>
          </w14:textFill>
        </w:rPr>
        <w:t>有限公司</w:t>
      </w:r>
      <w:r>
        <w:rPr>
          <w:rFonts w:hint="eastAsia" w:ascii="仿宋" w:hAnsi="仿宋" w:eastAsia="仿宋" w:cs="仿宋"/>
          <w:sz w:val="32"/>
          <w:szCs w:val="32"/>
          <w:lang w:val="en-US" w:eastAsia="zh-CN" w:bidi="ar"/>
        </w:rPr>
        <w:t>营业执照、法定代表人身份证复印件、购物发票。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经审理查明：申请人于2022年9月29日在全国12315平台对</w:t>
      </w:r>
      <w:r>
        <w:rPr>
          <w:rFonts w:hint="eastAsia" w:ascii="仿宋" w:hAnsi="仿宋" w:eastAsia="仿宋" w:cs="仿宋"/>
          <w:color w:val="000000" w:themeColor="text1"/>
          <w:sz w:val="32"/>
          <w:szCs w:val="32"/>
          <w14:textFill>
            <w14:solidFill>
              <w14:schemeClr w14:val="tx1"/>
            </w14:solidFill>
          </w14:textFill>
        </w:rPr>
        <w:t>洛阳市</w:t>
      </w:r>
      <w:r>
        <w:rPr>
          <w:rFonts w:hint="eastAsia" w:ascii="仿宋" w:hAnsi="仿宋" w:eastAsia="仿宋" w:cs="仿宋"/>
          <w:color w:val="000000" w:themeColor="text1"/>
          <w:sz w:val="32"/>
          <w:szCs w:val="32"/>
          <w:lang w:val="en-US" w:eastAsia="zh-CN"/>
          <w14:textFill>
            <w14:solidFill>
              <w14:schemeClr w14:val="tx1"/>
            </w14:solidFill>
          </w14:textFill>
        </w:rPr>
        <w:t>XXXX</w:t>
      </w:r>
      <w:r>
        <w:rPr>
          <w:rFonts w:hint="eastAsia" w:ascii="仿宋" w:hAnsi="仿宋" w:eastAsia="仿宋" w:cs="仿宋"/>
          <w:color w:val="000000" w:themeColor="text1"/>
          <w:sz w:val="32"/>
          <w:szCs w:val="32"/>
          <w14:textFill>
            <w14:solidFill>
              <w14:schemeClr w14:val="tx1"/>
            </w14:solidFill>
          </w14:textFill>
        </w:rPr>
        <w:t>有限公司</w:t>
      </w:r>
      <w:r>
        <w:rPr>
          <w:rFonts w:hint="eastAsia" w:ascii="仿宋" w:hAnsi="仿宋" w:eastAsia="仿宋" w:cs="仿宋"/>
          <w:sz w:val="32"/>
          <w:szCs w:val="32"/>
          <w:lang w:val="en-US" w:eastAsia="zh-CN" w:bidi="ar"/>
        </w:rPr>
        <w:t>进行了投诉，被申请人于2022年10月11日告知申请人对其投诉事项决定立案，2022年11月15日对被投诉人进行了现场检查，2022年11月17日在全国12315平台对申请人进行了答复。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证明上述事实的证据有：投诉详情信息，现场笔录。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本机关认为：本案的焦点在于被申请人是否履行了其法定职责。接到申请人的投诉之后</w:t>
      </w:r>
      <w:bookmarkStart w:id="0" w:name="_GoBack"/>
      <w:bookmarkEnd w:id="0"/>
      <w:r>
        <w:rPr>
          <w:rFonts w:hint="eastAsia" w:ascii="仿宋" w:hAnsi="仿宋" w:eastAsia="仿宋" w:cs="仿宋"/>
          <w:sz w:val="32"/>
          <w:szCs w:val="32"/>
          <w:lang w:val="en-US" w:eastAsia="zh-CN" w:bidi="ar"/>
        </w:rPr>
        <w:t>，被申请人按照规定及时告知申请人立案情况，2022年11月15日被申请人对被投诉人进行了现场检查，并于2022年11月17日在全国12315平台对申请人进行了答复，显然已经履行了其法定职责。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根据《中华人民共和国行政复议法实施条例》第四十八条第一款第（一）项之规定，本机关决定如下：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驳回申请人郭XX的行政复议申请。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2023年2月20日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bidi="ar"/>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2ACA5502"/>
    <w:rsid w:val="01336E38"/>
    <w:rsid w:val="01FB1283"/>
    <w:rsid w:val="0AEC5E74"/>
    <w:rsid w:val="18AE490C"/>
    <w:rsid w:val="18C00E92"/>
    <w:rsid w:val="1BBA3CE8"/>
    <w:rsid w:val="20C813FD"/>
    <w:rsid w:val="2ACA5502"/>
    <w:rsid w:val="30F03062"/>
    <w:rsid w:val="35310F24"/>
    <w:rsid w:val="3583554F"/>
    <w:rsid w:val="416775E9"/>
    <w:rsid w:val="418B5366"/>
    <w:rsid w:val="48C41D9C"/>
    <w:rsid w:val="4A1359D3"/>
    <w:rsid w:val="7771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 w:hAnsi="仿宋" w:eastAsia="仿宋"/>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1751</Words>
  <Characters>1877</Characters>
  <Lines>0</Lines>
  <Paragraphs>0</Paragraphs>
  <TotalTime>8</TotalTime>
  <ScaleCrop>false</ScaleCrop>
  <LinksUpToDate>false</LinksUpToDate>
  <CharactersWithSpaces>1905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2023-02-06T03:47:00Z</dcterms:created>
  <dc:creator>Administrator</dc:creator>
  <cp:lastModifiedBy>Administrator</cp:lastModifiedBy>
  <cp:lastPrinted>2023-02-24T01:26:00Z</cp:lastPrinted>
  <dcterms:modified xsi:type="dcterms:W3CDTF">2023-03-02T08:37:03Z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F235BAE4B71E4DD98861A117E4B3A03A</vt:lpwstr>
  </property>
</Properties>
</file>