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38" w:line="219" w:lineRule="auto"/>
        <w:ind w:left="367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偃师区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乡村两级政务服务事项通用目录</w:t>
      </w:r>
    </w:p>
    <w:p>
      <w:pPr>
        <w:spacing w:line="50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14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3238"/>
        <w:gridCol w:w="2269"/>
        <w:gridCol w:w="1639"/>
        <w:gridCol w:w="2908"/>
        <w:gridCol w:w="1209"/>
        <w:gridCol w:w="2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64" w:type="dxa"/>
            <w:vAlign w:val="top"/>
          </w:tcPr>
          <w:p>
            <w:pPr>
              <w:spacing w:before="292" w:line="221" w:lineRule="auto"/>
              <w:ind w:left="3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3238" w:type="dxa"/>
            <w:vAlign w:val="top"/>
          </w:tcPr>
          <w:p>
            <w:pPr>
              <w:spacing w:before="291" w:line="220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通用目录事项名称(主项)</w:t>
            </w:r>
          </w:p>
        </w:tc>
        <w:tc>
          <w:tcPr>
            <w:tcW w:w="2269" w:type="dxa"/>
            <w:vAlign w:val="top"/>
          </w:tcPr>
          <w:p>
            <w:pPr>
              <w:spacing w:before="131" w:line="220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通用目录事项名称</w:t>
            </w:r>
          </w:p>
          <w:p>
            <w:pPr>
              <w:spacing w:before="47" w:line="220" w:lineRule="auto"/>
              <w:ind w:left="7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(子项)</w:t>
            </w:r>
          </w:p>
        </w:tc>
        <w:tc>
          <w:tcPr>
            <w:tcW w:w="1639" w:type="dxa"/>
            <w:vAlign w:val="top"/>
          </w:tcPr>
          <w:p>
            <w:pPr>
              <w:spacing w:before="131" w:line="220" w:lineRule="auto"/>
              <w:ind w:left="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通用目录事</w:t>
            </w:r>
          </w:p>
          <w:p>
            <w:pPr>
              <w:spacing w:before="50" w:line="219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项类型</w:t>
            </w:r>
          </w:p>
        </w:tc>
        <w:tc>
          <w:tcPr>
            <w:tcW w:w="2908" w:type="dxa"/>
            <w:vAlign w:val="top"/>
          </w:tcPr>
          <w:p>
            <w:pPr>
              <w:spacing w:before="291" w:line="219" w:lineRule="auto"/>
              <w:ind w:left="6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业务办理项名称</w:t>
            </w:r>
          </w:p>
        </w:tc>
        <w:tc>
          <w:tcPr>
            <w:tcW w:w="1209" w:type="dxa"/>
            <w:vAlign w:val="top"/>
          </w:tcPr>
          <w:p>
            <w:pPr>
              <w:spacing w:before="111" w:line="219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业务办理</w:t>
            </w:r>
          </w:p>
          <w:p>
            <w:pPr>
              <w:spacing w:before="58" w:line="219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项层级</w:t>
            </w:r>
          </w:p>
        </w:tc>
        <w:tc>
          <w:tcPr>
            <w:tcW w:w="2623" w:type="dxa"/>
            <w:vAlign w:val="top"/>
          </w:tcPr>
          <w:p>
            <w:pPr>
              <w:spacing w:before="291" w:line="219" w:lineRule="auto"/>
              <w:ind w:left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市级指导部门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" w:type="dxa"/>
            <w:vAlign w:val="top"/>
          </w:tcPr>
          <w:p>
            <w:pPr>
              <w:spacing w:before="195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38" w:type="dxa"/>
            <w:vAlign w:val="top"/>
          </w:tcPr>
          <w:p>
            <w:pPr>
              <w:spacing w:before="140" w:line="219" w:lineRule="auto"/>
              <w:ind w:left="8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生育登记服务证</w:t>
            </w:r>
          </w:p>
        </w:tc>
        <w:tc>
          <w:tcPr>
            <w:tcW w:w="2269" w:type="dxa"/>
            <w:vAlign w:val="top"/>
          </w:tcPr>
          <w:p>
            <w:pPr>
              <w:spacing w:before="140" w:line="219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生育登记服务证</w:t>
            </w:r>
          </w:p>
        </w:tc>
        <w:tc>
          <w:tcPr>
            <w:tcW w:w="1639" w:type="dxa"/>
            <w:vAlign w:val="top"/>
          </w:tcPr>
          <w:p>
            <w:pPr>
              <w:spacing w:before="140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08" w:type="dxa"/>
            <w:vAlign w:val="top"/>
          </w:tcPr>
          <w:p>
            <w:pPr>
              <w:spacing w:before="140" w:line="219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生育登记服务证申领</w:t>
            </w:r>
          </w:p>
        </w:tc>
        <w:tc>
          <w:tcPr>
            <w:tcW w:w="1209" w:type="dxa"/>
            <w:vAlign w:val="top"/>
          </w:tcPr>
          <w:p>
            <w:pPr>
              <w:spacing w:before="198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38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Align w:val="top"/>
          </w:tcPr>
          <w:p>
            <w:pPr>
              <w:spacing w:before="205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38" w:type="dxa"/>
            <w:vAlign w:val="top"/>
          </w:tcPr>
          <w:p>
            <w:pPr>
              <w:spacing w:before="150" w:line="219" w:lineRule="auto"/>
              <w:ind w:left="6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计划生育关怀抚慰金</w:t>
            </w:r>
          </w:p>
        </w:tc>
        <w:tc>
          <w:tcPr>
            <w:tcW w:w="2269" w:type="dxa"/>
            <w:vAlign w:val="top"/>
          </w:tcPr>
          <w:p>
            <w:pPr>
              <w:spacing w:before="150" w:line="219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计划生育关怀抚慰金</w:t>
            </w:r>
          </w:p>
        </w:tc>
        <w:tc>
          <w:tcPr>
            <w:tcW w:w="1639" w:type="dxa"/>
            <w:vAlign w:val="top"/>
          </w:tcPr>
          <w:p>
            <w:pPr>
              <w:spacing w:before="150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08" w:type="dxa"/>
            <w:vAlign w:val="top"/>
          </w:tcPr>
          <w:p>
            <w:pPr>
              <w:spacing w:before="150" w:line="219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计划生育关怀抚慰金</w:t>
            </w:r>
          </w:p>
        </w:tc>
        <w:tc>
          <w:tcPr>
            <w:tcW w:w="1209" w:type="dxa"/>
            <w:vAlign w:val="top"/>
          </w:tcPr>
          <w:p>
            <w:pPr>
              <w:spacing w:before="208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48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64" w:type="dxa"/>
            <w:vAlign w:val="top"/>
          </w:tcPr>
          <w:p>
            <w:pPr>
              <w:spacing w:before="225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238" w:type="dxa"/>
            <w:vAlign w:val="top"/>
          </w:tcPr>
          <w:p>
            <w:pPr>
              <w:spacing w:before="39" w:line="218" w:lineRule="auto"/>
              <w:ind w:left="1390" w:right="195" w:hanging="1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农村部分计划生育家庭奖励扶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助金</w:t>
            </w:r>
          </w:p>
        </w:tc>
        <w:tc>
          <w:tcPr>
            <w:tcW w:w="2269" w:type="dxa"/>
            <w:vAlign w:val="top"/>
          </w:tcPr>
          <w:p>
            <w:pPr>
              <w:spacing w:before="48" w:line="214" w:lineRule="auto"/>
              <w:ind w:left="463" w:right="132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农村部分计划生育家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庭奖励扶助金</w:t>
            </w:r>
          </w:p>
        </w:tc>
        <w:tc>
          <w:tcPr>
            <w:tcW w:w="1639" w:type="dxa"/>
            <w:vAlign w:val="top"/>
          </w:tcPr>
          <w:p>
            <w:pPr>
              <w:spacing w:before="170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08" w:type="dxa"/>
            <w:vAlign w:val="top"/>
          </w:tcPr>
          <w:p>
            <w:pPr>
              <w:spacing w:before="58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农村部分计划生育家庭奖励</w:t>
            </w:r>
          </w:p>
          <w:p>
            <w:pPr>
              <w:spacing w:before="10" w:line="192" w:lineRule="auto"/>
              <w:ind w:left="8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扶助(初审)</w:t>
            </w:r>
          </w:p>
        </w:tc>
        <w:tc>
          <w:tcPr>
            <w:tcW w:w="1209" w:type="dxa"/>
            <w:vAlign w:val="top"/>
          </w:tcPr>
          <w:p>
            <w:pPr>
              <w:spacing w:before="228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68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64" w:type="dxa"/>
            <w:vAlign w:val="top"/>
          </w:tcPr>
          <w:p>
            <w:pPr>
              <w:spacing w:before="236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38" w:type="dxa"/>
            <w:vAlign w:val="top"/>
          </w:tcPr>
          <w:p>
            <w:pPr>
              <w:spacing w:before="40" w:line="226" w:lineRule="auto"/>
              <w:ind w:left="1390" w:right="195" w:hanging="1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农村部分计划生育家庭奖励扶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助金</w:t>
            </w:r>
          </w:p>
        </w:tc>
        <w:tc>
          <w:tcPr>
            <w:tcW w:w="2269" w:type="dxa"/>
            <w:vAlign w:val="top"/>
          </w:tcPr>
          <w:p>
            <w:pPr>
              <w:spacing w:before="59" w:line="218" w:lineRule="auto"/>
              <w:ind w:left="463" w:right="132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农村部分计划生育家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庭奖励扶助金</w:t>
            </w:r>
          </w:p>
        </w:tc>
        <w:tc>
          <w:tcPr>
            <w:tcW w:w="1639" w:type="dxa"/>
            <w:vAlign w:val="top"/>
          </w:tcPr>
          <w:p>
            <w:pPr>
              <w:spacing w:before="181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08" w:type="dxa"/>
            <w:vAlign w:val="top"/>
          </w:tcPr>
          <w:p>
            <w:pPr>
              <w:spacing w:before="71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城镇独生子女父母奖励扶助</w:t>
            </w:r>
          </w:p>
          <w:p>
            <w:pPr>
              <w:spacing w:before="39" w:line="191" w:lineRule="auto"/>
              <w:ind w:left="1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(初审)</w:t>
            </w:r>
          </w:p>
        </w:tc>
        <w:tc>
          <w:tcPr>
            <w:tcW w:w="1209" w:type="dxa"/>
            <w:vAlign w:val="top"/>
          </w:tcPr>
          <w:p>
            <w:pPr>
              <w:spacing w:before="238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79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" w:type="dxa"/>
            <w:vAlign w:val="top"/>
          </w:tcPr>
          <w:p>
            <w:pPr>
              <w:spacing w:before="197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238" w:type="dxa"/>
            <w:vAlign w:val="top"/>
          </w:tcPr>
          <w:p>
            <w:pPr>
              <w:spacing w:before="142" w:line="219" w:lineRule="auto"/>
              <w:ind w:left="9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老年人优待证</w:t>
            </w:r>
          </w:p>
        </w:tc>
        <w:tc>
          <w:tcPr>
            <w:tcW w:w="2269" w:type="dxa"/>
            <w:vAlign w:val="top"/>
          </w:tcPr>
          <w:p>
            <w:pPr>
              <w:spacing w:before="142" w:line="219" w:lineRule="auto"/>
              <w:ind w:left="4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老年人优待证</w:t>
            </w:r>
          </w:p>
        </w:tc>
        <w:tc>
          <w:tcPr>
            <w:tcW w:w="1639" w:type="dxa"/>
            <w:vAlign w:val="top"/>
          </w:tcPr>
          <w:p>
            <w:pPr>
              <w:spacing w:before="142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08" w:type="dxa"/>
            <w:vAlign w:val="top"/>
          </w:tcPr>
          <w:p>
            <w:pPr>
              <w:spacing w:before="142" w:line="219" w:lineRule="auto"/>
              <w:ind w:left="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老年人优待证申领</w:t>
            </w:r>
          </w:p>
        </w:tc>
        <w:tc>
          <w:tcPr>
            <w:tcW w:w="1209" w:type="dxa"/>
            <w:vAlign w:val="top"/>
          </w:tcPr>
          <w:p>
            <w:pPr>
              <w:spacing w:before="199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40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37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238" w:type="dxa"/>
            <w:vAlign w:val="top"/>
          </w:tcPr>
          <w:p>
            <w:pPr>
              <w:spacing w:before="182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计划生育家庭特别扶助金</w:t>
            </w:r>
          </w:p>
        </w:tc>
        <w:tc>
          <w:tcPr>
            <w:tcW w:w="2269" w:type="dxa"/>
            <w:vAlign w:val="top"/>
          </w:tcPr>
          <w:p>
            <w:pPr>
              <w:spacing w:before="20" w:line="230" w:lineRule="auto"/>
              <w:ind w:left="903" w:right="154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计划生育家庭特别扶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助金</w:t>
            </w:r>
          </w:p>
        </w:tc>
        <w:tc>
          <w:tcPr>
            <w:tcW w:w="1639" w:type="dxa"/>
            <w:vAlign w:val="top"/>
          </w:tcPr>
          <w:p>
            <w:pPr>
              <w:spacing w:before="182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08" w:type="dxa"/>
            <w:vAlign w:val="top"/>
          </w:tcPr>
          <w:p>
            <w:pPr>
              <w:spacing w:before="52" w:line="219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计划生育家庭特别扶助金</w:t>
            </w:r>
          </w:p>
          <w:p>
            <w:pPr>
              <w:spacing w:before="39" w:line="190" w:lineRule="auto"/>
              <w:ind w:left="1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(初审)</w:t>
            </w:r>
          </w:p>
        </w:tc>
        <w:tc>
          <w:tcPr>
            <w:tcW w:w="1209" w:type="dxa"/>
            <w:vAlign w:val="top"/>
          </w:tcPr>
          <w:p>
            <w:pPr>
              <w:spacing w:before="239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0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64" w:type="dxa"/>
            <w:vAlign w:val="top"/>
          </w:tcPr>
          <w:p>
            <w:pPr>
              <w:spacing w:before="228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238" w:type="dxa"/>
            <w:vAlign w:val="top"/>
          </w:tcPr>
          <w:p>
            <w:pPr>
              <w:spacing w:before="173" w:line="219" w:lineRule="auto"/>
              <w:ind w:left="9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劳动争议调解</w:t>
            </w:r>
          </w:p>
        </w:tc>
        <w:tc>
          <w:tcPr>
            <w:tcW w:w="2269" w:type="dxa"/>
            <w:vAlign w:val="top"/>
          </w:tcPr>
          <w:p>
            <w:pPr>
              <w:spacing w:before="173" w:line="219" w:lineRule="auto"/>
              <w:ind w:left="4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劳动争议调解</w:t>
            </w:r>
          </w:p>
        </w:tc>
        <w:tc>
          <w:tcPr>
            <w:tcW w:w="1639" w:type="dxa"/>
            <w:vAlign w:val="top"/>
          </w:tcPr>
          <w:p>
            <w:pPr>
              <w:spacing w:before="173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2908" w:type="dxa"/>
            <w:vAlign w:val="top"/>
          </w:tcPr>
          <w:p>
            <w:pPr>
              <w:spacing w:before="173" w:line="219" w:lineRule="auto"/>
              <w:ind w:left="7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劳动争议调解</w:t>
            </w:r>
          </w:p>
        </w:tc>
        <w:tc>
          <w:tcPr>
            <w:tcW w:w="1209" w:type="dxa"/>
            <w:vAlign w:val="top"/>
          </w:tcPr>
          <w:p>
            <w:pPr>
              <w:spacing w:before="230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51" w:line="223" w:lineRule="auto"/>
              <w:ind w:left="977" w:right="214" w:hanging="7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洛阳市人力资源和社会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39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238" w:type="dxa"/>
            <w:vAlign w:val="top"/>
          </w:tcPr>
          <w:p>
            <w:pPr>
              <w:spacing w:before="184" w:line="219" w:lineRule="auto"/>
              <w:ind w:left="9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养老保险服务</w:t>
            </w:r>
          </w:p>
        </w:tc>
        <w:tc>
          <w:tcPr>
            <w:tcW w:w="2269" w:type="dxa"/>
            <w:vAlign w:val="top"/>
          </w:tcPr>
          <w:p>
            <w:pPr>
              <w:spacing w:before="54" w:line="216" w:lineRule="auto"/>
              <w:ind w:left="133" w:righ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城乡居民基本养老保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险关系转移接续申请</w:t>
            </w:r>
          </w:p>
        </w:tc>
        <w:tc>
          <w:tcPr>
            <w:tcW w:w="1639" w:type="dxa"/>
            <w:vAlign w:val="top"/>
          </w:tcPr>
          <w:p>
            <w:pPr>
              <w:spacing w:before="184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08" w:type="dxa"/>
            <w:vAlign w:val="top"/>
          </w:tcPr>
          <w:p>
            <w:pPr>
              <w:spacing w:before="73" w:line="218" w:lineRule="auto"/>
              <w:ind w:left="785" w:right="112" w:hanging="6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城乡居民基本养老保险关系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转移接续申请</w:t>
            </w:r>
          </w:p>
        </w:tc>
        <w:tc>
          <w:tcPr>
            <w:tcW w:w="1209" w:type="dxa"/>
            <w:vAlign w:val="top"/>
          </w:tcPr>
          <w:p>
            <w:pPr>
              <w:spacing w:before="241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63" w:line="212" w:lineRule="auto"/>
              <w:ind w:left="977" w:right="214" w:hanging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洛阳市人力资源和社会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41" w:line="184" w:lineRule="auto"/>
              <w:ind w:left="41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238" w:type="dxa"/>
            <w:vAlign w:val="top"/>
          </w:tcPr>
          <w:p>
            <w:pPr>
              <w:spacing w:before="184" w:line="219" w:lineRule="auto"/>
              <w:ind w:left="9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社会保险登记</w:t>
            </w:r>
          </w:p>
        </w:tc>
        <w:tc>
          <w:tcPr>
            <w:tcW w:w="2269" w:type="dxa"/>
            <w:vAlign w:val="top"/>
          </w:tcPr>
          <w:p>
            <w:pPr>
              <w:spacing w:before="66" w:line="211" w:lineRule="auto"/>
              <w:ind w:left="792" w:right="154" w:hanging="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城乡居民养老保险参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保登记</w:t>
            </w:r>
          </w:p>
        </w:tc>
        <w:tc>
          <w:tcPr>
            <w:tcW w:w="1639" w:type="dxa"/>
            <w:vAlign w:val="top"/>
          </w:tcPr>
          <w:p>
            <w:pPr>
              <w:spacing w:before="186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08" w:type="dxa"/>
            <w:vAlign w:val="top"/>
          </w:tcPr>
          <w:p>
            <w:pPr>
              <w:spacing w:before="186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城乡居民养老保险参保登记</w:t>
            </w:r>
          </w:p>
        </w:tc>
        <w:tc>
          <w:tcPr>
            <w:tcW w:w="1209" w:type="dxa"/>
            <w:vAlign w:val="top"/>
          </w:tcPr>
          <w:p>
            <w:pPr>
              <w:spacing w:before="243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75" w:line="207" w:lineRule="auto"/>
              <w:ind w:left="977" w:right="214" w:hanging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洛阳市人力资源和社会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41" w:line="183" w:lineRule="auto"/>
              <w:ind w:left="414" w:leftChars="0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38" w:type="dxa"/>
            <w:vAlign w:val="top"/>
          </w:tcPr>
          <w:p>
            <w:pPr>
              <w:spacing w:before="88" w:line="209" w:lineRule="auto"/>
              <w:ind w:left="1489" w:leftChars="0" w:right="245" w:rightChars="0" w:hanging="1259" w:firstLineChars="0"/>
              <w:rPr>
                <w:rFonts w:ascii="宋体" w:hAnsi="宋体" w:eastAsia="宋体" w:cs="宋体"/>
                <w:spacing w:val="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城乡居民养老待遇领取资格认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证</w:t>
            </w:r>
          </w:p>
        </w:tc>
        <w:tc>
          <w:tcPr>
            <w:tcW w:w="2269" w:type="dxa"/>
            <w:vAlign w:val="top"/>
          </w:tcPr>
          <w:p>
            <w:pPr>
              <w:spacing w:before="88" w:line="209" w:lineRule="auto"/>
              <w:ind w:left="592" w:leftChars="0" w:right="183" w:rightChars="0" w:hanging="419" w:firstLine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城乡居民养老待遇领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取资格认证</w:t>
            </w:r>
          </w:p>
        </w:tc>
        <w:tc>
          <w:tcPr>
            <w:tcW w:w="1639" w:type="dxa"/>
            <w:vAlign w:val="top"/>
          </w:tcPr>
          <w:p>
            <w:pPr>
              <w:spacing w:before="187" w:line="219" w:lineRule="auto"/>
              <w:ind w:left="175" w:leftChars="0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2908" w:type="dxa"/>
            <w:vAlign w:val="top"/>
          </w:tcPr>
          <w:p>
            <w:pPr>
              <w:spacing w:before="68" w:line="218" w:lineRule="auto"/>
              <w:ind w:left="1254" w:leftChars="0" w:right="210" w:rightChars="0" w:hanging="1049" w:firstLine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城乡居民养老待遇领取资格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认证</w:t>
            </w:r>
          </w:p>
        </w:tc>
        <w:tc>
          <w:tcPr>
            <w:tcW w:w="1209" w:type="dxa"/>
            <w:vAlign w:val="top"/>
          </w:tcPr>
          <w:p>
            <w:pPr>
              <w:spacing w:before="242" w:line="182" w:lineRule="auto"/>
              <w:ind w:left="418" w:leftChars="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65" w:line="219" w:lineRule="auto"/>
              <w:ind w:left="998" w:leftChars="0" w:right="273" w:rightChars="0" w:hanging="740" w:firstLine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洛阳市人力资源和社会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194" w:line="184" w:lineRule="auto"/>
              <w:ind w:left="404" w:leftChars="0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3238" w:type="dxa"/>
            <w:vAlign w:val="top"/>
          </w:tcPr>
          <w:p>
            <w:pPr>
              <w:spacing w:before="139" w:line="219" w:lineRule="auto"/>
              <w:ind w:left="640" w:leftChars="0"/>
              <w:rPr>
                <w:rFonts w:ascii="宋体" w:hAnsi="宋体" w:eastAsia="宋体" w:cs="宋体"/>
                <w:spacing w:val="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独生子女父母光荣证</w:t>
            </w:r>
          </w:p>
        </w:tc>
        <w:tc>
          <w:tcPr>
            <w:tcW w:w="2269" w:type="dxa"/>
            <w:vAlign w:val="top"/>
          </w:tcPr>
          <w:p>
            <w:pPr>
              <w:spacing w:before="139" w:line="219" w:lineRule="auto"/>
              <w:ind w:left="123" w:lef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独生子女父母光荣证</w:t>
            </w:r>
          </w:p>
        </w:tc>
        <w:tc>
          <w:tcPr>
            <w:tcW w:w="1639" w:type="dxa"/>
            <w:vAlign w:val="top"/>
          </w:tcPr>
          <w:p>
            <w:pPr>
              <w:spacing w:before="139" w:line="219" w:lineRule="auto"/>
              <w:ind w:left="364" w:leftChars="0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08" w:type="dxa"/>
            <w:vAlign w:val="top"/>
          </w:tcPr>
          <w:p>
            <w:pPr>
              <w:spacing w:before="139" w:line="219" w:lineRule="auto"/>
              <w:ind w:left="245" w:lef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独生子女父母光荣证申领</w:t>
            </w:r>
          </w:p>
        </w:tc>
        <w:tc>
          <w:tcPr>
            <w:tcW w:w="1209" w:type="dxa"/>
            <w:vAlign w:val="top"/>
          </w:tcPr>
          <w:p>
            <w:pPr>
              <w:spacing w:before="197" w:line="182" w:lineRule="auto"/>
              <w:ind w:left="487" w:leftChars="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37" w:line="219" w:lineRule="auto"/>
              <w:ind w:left="208" w:lef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35" w:line="184" w:lineRule="auto"/>
              <w:ind w:left="405" w:leftChars="0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238" w:type="dxa"/>
            <w:vAlign w:val="top"/>
          </w:tcPr>
          <w:p>
            <w:pPr>
              <w:spacing w:before="180" w:line="219" w:lineRule="auto"/>
              <w:ind w:left="1180" w:leftChars="0"/>
              <w:rPr>
                <w:rFonts w:ascii="宋体" w:hAnsi="宋体" w:eastAsia="宋体" w:cs="宋体"/>
                <w:spacing w:val="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2269" w:type="dxa"/>
            <w:vAlign w:val="top"/>
          </w:tcPr>
          <w:p>
            <w:pPr>
              <w:spacing w:before="180" w:line="219" w:lineRule="auto"/>
              <w:ind w:left="673" w:lef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1639" w:type="dxa"/>
            <w:vAlign w:val="top"/>
          </w:tcPr>
          <w:p>
            <w:pPr>
              <w:spacing w:before="180" w:line="220" w:lineRule="auto"/>
              <w:ind w:left="363" w:leftChars="0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2908" w:type="dxa"/>
            <w:vAlign w:val="top"/>
          </w:tcPr>
          <w:p>
            <w:pPr>
              <w:spacing w:before="68" w:line="210" w:lineRule="auto"/>
              <w:ind w:left="144" w:leftChars="0" w:right="94" w:righ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父母一方宣告死亡，另一方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宣告失踪的孤儿认定(初审</w:t>
            </w:r>
          </w:p>
        </w:tc>
        <w:tc>
          <w:tcPr>
            <w:tcW w:w="1209" w:type="dxa"/>
            <w:vAlign w:val="top"/>
          </w:tcPr>
          <w:p>
            <w:pPr>
              <w:spacing w:before="238" w:line="182" w:lineRule="auto"/>
              <w:ind w:left="487" w:leftChars="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0" w:line="219" w:lineRule="auto"/>
              <w:ind w:left="648" w:lef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37" w:line="183" w:lineRule="auto"/>
              <w:ind w:left="405" w:leftChars="0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238" w:type="dxa"/>
            <w:vAlign w:val="top"/>
          </w:tcPr>
          <w:p>
            <w:pPr>
              <w:spacing w:before="181" w:line="219" w:lineRule="auto"/>
              <w:ind w:left="1200" w:leftChars="0"/>
              <w:rPr>
                <w:rFonts w:ascii="宋体" w:hAnsi="宋体" w:eastAsia="宋体" w:cs="宋体"/>
                <w:spacing w:val="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2269" w:type="dxa"/>
            <w:vAlign w:val="top"/>
          </w:tcPr>
          <w:p>
            <w:pPr>
              <w:spacing w:before="181" w:line="219" w:lineRule="auto"/>
              <w:ind w:left="673" w:lef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1639" w:type="dxa"/>
            <w:vAlign w:val="top"/>
          </w:tcPr>
          <w:p>
            <w:pPr>
              <w:spacing w:before="181" w:line="220" w:lineRule="auto"/>
              <w:ind w:left="363" w:leftChars="0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2908" w:type="dxa"/>
            <w:vAlign w:val="top"/>
          </w:tcPr>
          <w:p>
            <w:pPr>
              <w:spacing w:before="59" w:line="218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父母双方均宣告失踪的孤儿</w:t>
            </w:r>
          </w:p>
          <w:p>
            <w:pPr>
              <w:spacing w:before="32" w:line="191" w:lineRule="auto"/>
              <w:ind w:left="915" w:lef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认定(初审)</w:t>
            </w:r>
          </w:p>
        </w:tc>
        <w:tc>
          <w:tcPr>
            <w:tcW w:w="1209" w:type="dxa"/>
            <w:vAlign w:val="top"/>
          </w:tcPr>
          <w:p>
            <w:pPr>
              <w:spacing w:before="239" w:line="182" w:lineRule="auto"/>
              <w:ind w:left="487" w:leftChars="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1" w:line="219" w:lineRule="auto"/>
              <w:ind w:left="648" w:leftChars="0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</w:tbl>
    <w:p>
      <w:pPr>
        <w:sectPr>
          <w:footerReference r:id="rId5" w:type="default"/>
          <w:pgSz w:w="16840" w:h="11910"/>
          <w:pgMar w:top="1012" w:right="925" w:bottom="1137" w:left="1005" w:header="0" w:footer="830" w:gutter="0"/>
          <w:cols w:space="720" w:num="1"/>
        </w:sectPr>
      </w:pPr>
    </w:p>
    <w:p/>
    <w:p/>
    <w:tbl>
      <w:tblPr>
        <w:tblStyle w:val="4"/>
        <w:tblW w:w="14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3228"/>
        <w:gridCol w:w="2279"/>
        <w:gridCol w:w="1629"/>
        <w:gridCol w:w="2918"/>
        <w:gridCol w:w="1209"/>
        <w:gridCol w:w="2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64" w:type="dxa"/>
            <w:vAlign w:val="top"/>
          </w:tcPr>
          <w:p>
            <w:pPr>
              <w:spacing w:before="295" w:line="221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228" w:type="dxa"/>
            <w:vAlign w:val="top"/>
          </w:tcPr>
          <w:p>
            <w:pPr>
              <w:spacing w:before="291" w:line="220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通用目录事项名称(主项)</w:t>
            </w:r>
          </w:p>
        </w:tc>
        <w:tc>
          <w:tcPr>
            <w:tcW w:w="2279" w:type="dxa"/>
            <w:vAlign w:val="top"/>
          </w:tcPr>
          <w:p>
            <w:pPr>
              <w:spacing w:before="121" w:line="22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通用目录事项名称</w:t>
            </w:r>
          </w:p>
          <w:p>
            <w:pPr>
              <w:spacing w:before="57" w:line="220" w:lineRule="auto"/>
              <w:ind w:left="8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(子项)</w:t>
            </w:r>
          </w:p>
        </w:tc>
        <w:tc>
          <w:tcPr>
            <w:tcW w:w="1629" w:type="dxa"/>
            <w:vAlign w:val="top"/>
          </w:tcPr>
          <w:p>
            <w:pPr>
              <w:spacing w:before="125" w:line="239" w:lineRule="auto"/>
              <w:ind w:left="472" w:right="273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通用目录事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项类型</w:t>
            </w:r>
          </w:p>
        </w:tc>
        <w:tc>
          <w:tcPr>
            <w:tcW w:w="2918" w:type="dxa"/>
            <w:vAlign w:val="top"/>
          </w:tcPr>
          <w:p>
            <w:pPr>
              <w:spacing w:before="291" w:line="219" w:lineRule="auto"/>
              <w:ind w:left="6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业务办理项名称</w:t>
            </w:r>
          </w:p>
        </w:tc>
        <w:tc>
          <w:tcPr>
            <w:tcW w:w="1209" w:type="dxa"/>
            <w:vAlign w:val="top"/>
          </w:tcPr>
          <w:p>
            <w:pPr>
              <w:spacing w:before="141" w:line="219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业务办理</w:t>
            </w:r>
          </w:p>
          <w:p>
            <w:pPr>
              <w:spacing w:before="62" w:line="219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项层级</w:t>
            </w:r>
          </w:p>
        </w:tc>
        <w:tc>
          <w:tcPr>
            <w:tcW w:w="2623" w:type="dxa"/>
            <w:vAlign w:val="top"/>
          </w:tcPr>
          <w:p>
            <w:pPr>
              <w:spacing w:before="291" w:line="219" w:lineRule="auto"/>
              <w:ind w:left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市级指导部门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36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228" w:type="dxa"/>
            <w:vAlign w:val="top"/>
          </w:tcPr>
          <w:p>
            <w:pPr>
              <w:spacing w:before="180" w:line="220" w:lineRule="auto"/>
              <w:ind w:left="9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就业失业登记</w:t>
            </w:r>
          </w:p>
        </w:tc>
        <w:tc>
          <w:tcPr>
            <w:tcW w:w="2279" w:type="dxa"/>
            <w:vAlign w:val="top"/>
          </w:tcPr>
          <w:p>
            <w:pPr>
              <w:spacing w:before="181" w:line="221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失业登记</w:t>
            </w:r>
          </w:p>
        </w:tc>
        <w:tc>
          <w:tcPr>
            <w:tcW w:w="1629" w:type="dxa"/>
            <w:vAlign w:val="top"/>
          </w:tcPr>
          <w:p>
            <w:pPr>
              <w:spacing w:before="180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18" w:type="dxa"/>
            <w:vAlign w:val="top"/>
          </w:tcPr>
          <w:p>
            <w:pPr>
              <w:spacing w:before="181" w:line="221" w:lineRule="auto"/>
              <w:ind w:left="10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失业登记</w:t>
            </w:r>
          </w:p>
        </w:tc>
        <w:tc>
          <w:tcPr>
            <w:tcW w:w="1209" w:type="dxa"/>
            <w:vAlign w:val="top"/>
          </w:tcPr>
          <w:p>
            <w:pPr>
              <w:spacing w:before="237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58" w:line="214" w:lineRule="auto"/>
              <w:ind w:left="977" w:right="214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洛阳市人力资源和社会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64" w:type="dxa"/>
            <w:vAlign w:val="top"/>
          </w:tcPr>
          <w:p>
            <w:pPr>
              <w:spacing w:before="237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228" w:type="dxa"/>
            <w:vAlign w:val="top"/>
          </w:tcPr>
          <w:p>
            <w:pPr>
              <w:spacing w:before="181" w:line="220" w:lineRule="auto"/>
              <w:ind w:left="9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就业失业登记</w:t>
            </w:r>
          </w:p>
        </w:tc>
        <w:tc>
          <w:tcPr>
            <w:tcW w:w="2279" w:type="dxa"/>
            <w:vAlign w:val="top"/>
          </w:tcPr>
          <w:p>
            <w:pPr>
              <w:spacing w:before="181" w:line="220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就业登记</w:t>
            </w:r>
          </w:p>
        </w:tc>
        <w:tc>
          <w:tcPr>
            <w:tcW w:w="1629" w:type="dxa"/>
            <w:vAlign w:val="top"/>
          </w:tcPr>
          <w:p>
            <w:pPr>
              <w:spacing w:before="181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18" w:type="dxa"/>
            <w:vAlign w:val="top"/>
          </w:tcPr>
          <w:p>
            <w:pPr>
              <w:spacing w:before="181" w:line="219" w:lineRule="auto"/>
              <w:ind w:left="7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个人就业登记</w:t>
            </w:r>
          </w:p>
        </w:tc>
        <w:tc>
          <w:tcPr>
            <w:tcW w:w="1209" w:type="dxa"/>
            <w:vAlign w:val="top"/>
          </w:tcPr>
          <w:p>
            <w:pPr>
              <w:spacing w:before="238" w:line="182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71" w:line="213" w:lineRule="auto"/>
              <w:ind w:left="977" w:right="214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洛阳市人力资源和社会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64" w:type="dxa"/>
            <w:vAlign w:val="top"/>
          </w:tcPr>
          <w:p>
            <w:pPr>
              <w:spacing w:before="228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228" w:type="dxa"/>
            <w:vAlign w:val="top"/>
          </w:tcPr>
          <w:p>
            <w:pPr>
              <w:spacing w:before="172" w:line="220" w:lineRule="auto"/>
              <w:ind w:left="9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就业失业登记</w:t>
            </w:r>
          </w:p>
        </w:tc>
        <w:tc>
          <w:tcPr>
            <w:tcW w:w="2279" w:type="dxa"/>
            <w:vAlign w:val="top"/>
          </w:tcPr>
          <w:p>
            <w:pPr>
              <w:spacing w:before="172" w:line="220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就业登记</w:t>
            </w:r>
          </w:p>
        </w:tc>
        <w:tc>
          <w:tcPr>
            <w:tcW w:w="1629" w:type="dxa"/>
            <w:vAlign w:val="top"/>
          </w:tcPr>
          <w:p>
            <w:pPr>
              <w:spacing w:before="172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18" w:type="dxa"/>
            <w:vAlign w:val="top"/>
          </w:tcPr>
          <w:p>
            <w:pPr>
              <w:spacing w:before="172" w:line="220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用人单位就业登记</w:t>
            </w:r>
          </w:p>
        </w:tc>
        <w:tc>
          <w:tcPr>
            <w:tcW w:w="1209" w:type="dxa"/>
            <w:vAlign w:val="top"/>
          </w:tcPr>
          <w:p>
            <w:pPr>
              <w:spacing w:before="229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60" w:line="209" w:lineRule="auto"/>
              <w:ind w:left="977" w:right="214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洛阳市人力资源和社会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64" w:type="dxa"/>
            <w:vAlign w:val="top"/>
          </w:tcPr>
          <w:p>
            <w:pPr>
              <w:spacing w:before="240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228" w:type="dxa"/>
            <w:vAlign w:val="top"/>
          </w:tcPr>
          <w:p>
            <w:pPr>
              <w:spacing w:before="33" w:line="225" w:lineRule="auto"/>
              <w:ind w:left="450" w:right="134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对就业困难人员(含建档立卡贫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困劳动力)实施就业援助</w:t>
            </w:r>
          </w:p>
        </w:tc>
        <w:tc>
          <w:tcPr>
            <w:tcW w:w="2279" w:type="dxa"/>
            <w:vAlign w:val="top"/>
          </w:tcPr>
          <w:p>
            <w:pPr>
              <w:spacing w:before="184" w:line="220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就业困难人员认定</w:t>
            </w:r>
          </w:p>
        </w:tc>
        <w:tc>
          <w:tcPr>
            <w:tcW w:w="1629" w:type="dxa"/>
            <w:vAlign w:val="top"/>
          </w:tcPr>
          <w:p>
            <w:pPr>
              <w:spacing w:before="184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18" w:type="dxa"/>
            <w:vAlign w:val="top"/>
          </w:tcPr>
          <w:p>
            <w:pPr>
              <w:spacing w:before="52" w:line="217" w:lineRule="auto"/>
              <w:ind w:left="1014" w:right="84" w:hanging="8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就业困难人员(零就业家庭)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申请认定</w:t>
            </w:r>
          </w:p>
        </w:tc>
        <w:tc>
          <w:tcPr>
            <w:tcW w:w="1209" w:type="dxa"/>
            <w:vAlign w:val="top"/>
          </w:tcPr>
          <w:p>
            <w:pPr>
              <w:spacing w:before="241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62" w:line="213" w:lineRule="auto"/>
              <w:ind w:left="977" w:right="214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洛阳市人力资源和社会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4" w:type="dxa"/>
            <w:vAlign w:val="top"/>
          </w:tcPr>
          <w:p>
            <w:pPr>
              <w:spacing w:before="230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228" w:type="dxa"/>
            <w:vAlign w:val="top"/>
          </w:tcPr>
          <w:p>
            <w:pPr>
              <w:spacing w:before="174" w:line="219" w:lineRule="auto"/>
              <w:ind w:left="1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创业服务</w:t>
            </w:r>
          </w:p>
        </w:tc>
        <w:tc>
          <w:tcPr>
            <w:tcW w:w="2279" w:type="dxa"/>
            <w:vAlign w:val="top"/>
          </w:tcPr>
          <w:p>
            <w:pPr>
              <w:spacing w:before="174" w:line="219" w:lineRule="auto"/>
              <w:ind w:left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创业补贴申领</w:t>
            </w:r>
          </w:p>
        </w:tc>
        <w:tc>
          <w:tcPr>
            <w:tcW w:w="1629" w:type="dxa"/>
            <w:vAlign w:val="top"/>
          </w:tcPr>
          <w:p>
            <w:pPr>
              <w:spacing w:before="174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18" w:type="dxa"/>
            <w:vAlign w:val="top"/>
          </w:tcPr>
          <w:p>
            <w:pPr>
              <w:spacing w:before="174" w:line="219" w:lineRule="auto"/>
              <w:ind w:left="10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开业补贴</w:t>
            </w:r>
          </w:p>
        </w:tc>
        <w:tc>
          <w:tcPr>
            <w:tcW w:w="1209" w:type="dxa"/>
            <w:vAlign w:val="top"/>
          </w:tcPr>
          <w:p>
            <w:pPr>
              <w:spacing w:before="231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73" w:line="204" w:lineRule="auto"/>
              <w:ind w:left="977" w:right="214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洛阳市人力资源和社会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40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228" w:type="dxa"/>
            <w:vAlign w:val="top"/>
          </w:tcPr>
          <w:p>
            <w:pPr>
              <w:spacing w:before="184" w:line="219" w:lineRule="auto"/>
              <w:ind w:left="1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创业服务</w:t>
            </w:r>
          </w:p>
        </w:tc>
        <w:tc>
          <w:tcPr>
            <w:tcW w:w="2279" w:type="dxa"/>
            <w:vAlign w:val="top"/>
          </w:tcPr>
          <w:p>
            <w:pPr>
              <w:spacing w:before="184" w:line="219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创业担保贷款申请</w:t>
            </w:r>
          </w:p>
        </w:tc>
        <w:tc>
          <w:tcPr>
            <w:tcW w:w="1629" w:type="dxa"/>
            <w:vAlign w:val="top"/>
          </w:tcPr>
          <w:p>
            <w:pPr>
              <w:spacing w:before="184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18" w:type="dxa"/>
            <w:vAlign w:val="top"/>
          </w:tcPr>
          <w:p>
            <w:pPr>
              <w:spacing w:before="54" w:line="219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创业担保贷款申请(个人创</w:t>
            </w:r>
          </w:p>
          <w:p>
            <w:pPr>
              <w:spacing w:before="2" w:line="211" w:lineRule="auto"/>
              <w:ind w:left="1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1209" w:type="dxa"/>
            <w:vAlign w:val="top"/>
          </w:tcPr>
          <w:p>
            <w:pPr>
              <w:spacing w:before="242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42" w:line="221" w:lineRule="auto"/>
              <w:ind w:left="977" w:right="214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洛阳市人力资源和社会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64" w:type="dxa"/>
            <w:vAlign w:val="top"/>
          </w:tcPr>
          <w:p>
            <w:pPr>
              <w:spacing w:before="241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228" w:type="dxa"/>
            <w:vAlign w:val="top"/>
          </w:tcPr>
          <w:p>
            <w:pPr>
              <w:spacing w:before="185" w:line="219" w:lineRule="auto"/>
              <w:ind w:left="1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创业服务</w:t>
            </w:r>
          </w:p>
        </w:tc>
        <w:tc>
          <w:tcPr>
            <w:tcW w:w="2279" w:type="dxa"/>
            <w:vAlign w:val="top"/>
          </w:tcPr>
          <w:p>
            <w:pPr>
              <w:spacing w:before="185" w:line="219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创业担保贷款申请</w:t>
            </w:r>
          </w:p>
        </w:tc>
        <w:tc>
          <w:tcPr>
            <w:tcW w:w="1629" w:type="dxa"/>
            <w:vAlign w:val="top"/>
          </w:tcPr>
          <w:p>
            <w:pPr>
              <w:spacing w:before="185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公共服务</w:t>
            </w:r>
          </w:p>
        </w:tc>
        <w:tc>
          <w:tcPr>
            <w:tcW w:w="2918" w:type="dxa"/>
            <w:vAlign w:val="top"/>
          </w:tcPr>
          <w:p>
            <w:pPr>
              <w:spacing w:before="75" w:line="219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创业担保贷款申请(小微企</w:t>
            </w:r>
          </w:p>
          <w:p>
            <w:pPr>
              <w:spacing w:before="22" w:line="186" w:lineRule="auto"/>
              <w:ind w:left="1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</w:t>
            </w:r>
          </w:p>
        </w:tc>
        <w:tc>
          <w:tcPr>
            <w:tcW w:w="1209" w:type="dxa"/>
            <w:vAlign w:val="top"/>
          </w:tcPr>
          <w:p>
            <w:pPr>
              <w:spacing w:before="242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53" w:line="227" w:lineRule="auto"/>
              <w:ind w:left="977" w:right="214" w:hanging="7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洛阳市人力资源和社会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41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228" w:type="dxa"/>
            <w:vAlign w:val="top"/>
          </w:tcPr>
          <w:p>
            <w:pPr>
              <w:spacing w:before="183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对孤儿基本生活保障金的给付</w:t>
            </w:r>
          </w:p>
        </w:tc>
        <w:tc>
          <w:tcPr>
            <w:tcW w:w="2279" w:type="dxa"/>
            <w:vAlign w:val="top"/>
          </w:tcPr>
          <w:p>
            <w:pPr>
              <w:spacing w:before="54" w:line="216" w:lineRule="auto"/>
              <w:ind w:left="692" w:right="153" w:hanging="5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对孤儿基本生活保障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金的给付</w:t>
            </w:r>
          </w:p>
        </w:tc>
        <w:tc>
          <w:tcPr>
            <w:tcW w:w="1629" w:type="dxa"/>
            <w:vAlign w:val="top"/>
          </w:tcPr>
          <w:p>
            <w:pPr>
              <w:spacing w:before="185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18" w:type="dxa"/>
            <w:vAlign w:val="top"/>
          </w:tcPr>
          <w:p>
            <w:pPr>
              <w:spacing w:before="63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对孤儿基本生活保障金的给</w:t>
            </w:r>
          </w:p>
          <w:p>
            <w:pPr>
              <w:spacing w:before="9" w:line="197" w:lineRule="auto"/>
              <w:ind w:left="10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付(初审)</w:t>
            </w:r>
          </w:p>
        </w:tc>
        <w:tc>
          <w:tcPr>
            <w:tcW w:w="1209" w:type="dxa"/>
            <w:vAlign w:val="top"/>
          </w:tcPr>
          <w:p>
            <w:pPr>
              <w:spacing w:before="242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5" w:line="219" w:lineRule="auto"/>
              <w:ind w:left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64" w:type="dxa"/>
            <w:vAlign w:val="top"/>
          </w:tcPr>
          <w:p>
            <w:pPr>
              <w:spacing w:before="242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228" w:type="dxa"/>
            <w:vAlign w:val="top"/>
          </w:tcPr>
          <w:p>
            <w:pPr>
              <w:spacing w:before="186" w:line="219" w:lineRule="auto"/>
              <w:ind w:left="1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2279" w:type="dxa"/>
            <w:vAlign w:val="top"/>
          </w:tcPr>
          <w:p>
            <w:pPr>
              <w:spacing w:before="186" w:line="219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1629" w:type="dxa"/>
            <w:vAlign w:val="top"/>
          </w:tcPr>
          <w:p>
            <w:pPr>
              <w:spacing w:before="186" w:line="220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2918" w:type="dxa"/>
            <w:vAlign w:val="top"/>
          </w:tcPr>
          <w:p>
            <w:pPr>
              <w:spacing w:before="66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父母双方均死亡的孤儿认定</w:t>
            </w:r>
          </w:p>
          <w:p>
            <w:pPr>
              <w:spacing w:before="19" w:line="195" w:lineRule="auto"/>
              <w:ind w:left="1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(初审)</w:t>
            </w:r>
          </w:p>
        </w:tc>
        <w:tc>
          <w:tcPr>
            <w:tcW w:w="1209" w:type="dxa"/>
            <w:vAlign w:val="top"/>
          </w:tcPr>
          <w:p>
            <w:pPr>
              <w:spacing w:before="243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6" w:line="219" w:lineRule="auto"/>
              <w:ind w:left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43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228" w:type="dxa"/>
            <w:vAlign w:val="top"/>
          </w:tcPr>
          <w:p>
            <w:pPr>
              <w:spacing w:before="187" w:line="219" w:lineRule="auto"/>
              <w:ind w:left="1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2279" w:type="dxa"/>
            <w:vAlign w:val="top"/>
          </w:tcPr>
          <w:p>
            <w:pPr>
              <w:spacing w:before="187" w:line="219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1629" w:type="dxa"/>
            <w:vAlign w:val="top"/>
          </w:tcPr>
          <w:p>
            <w:pPr>
              <w:spacing w:before="187" w:line="220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2918" w:type="dxa"/>
            <w:vAlign w:val="top"/>
          </w:tcPr>
          <w:p>
            <w:pPr>
              <w:spacing w:before="66" w:line="211" w:lineRule="auto"/>
              <w:ind w:left="354" w:right="117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父母一方死亡，另一方宣告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死亡的孤儿认定(初审)</w:t>
            </w:r>
          </w:p>
        </w:tc>
        <w:tc>
          <w:tcPr>
            <w:tcW w:w="1209" w:type="dxa"/>
            <w:vAlign w:val="top"/>
          </w:tcPr>
          <w:p>
            <w:pPr>
              <w:spacing w:before="244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7" w:line="219" w:lineRule="auto"/>
              <w:ind w:left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Align w:val="top"/>
          </w:tcPr>
          <w:p>
            <w:pPr>
              <w:spacing w:before="244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228" w:type="dxa"/>
            <w:vAlign w:val="top"/>
          </w:tcPr>
          <w:p>
            <w:pPr>
              <w:spacing w:before="188" w:line="219" w:lineRule="auto"/>
              <w:ind w:left="1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2279" w:type="dxa"/>
            <w:vAlign w:val="top"/>
          </w:tcPr>
          <w:p>
            <w:pPr>
              <w:spacing w:before="188" w:line="219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1629" w:type="dxa"/>
            <w:vAlign w:val="top"/>
          </w:tcPr>
          <w:p>
            <w:pPr>
              <w:spacing w:before="188" w:line="220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2918" w:type="dxa"/>
            <w:vAlign w:val="top"/>
          </w:tcPr>
          <w:p>
            <w:pPr>
              <w:spacing w:before="56" w:line="215" w:lineRule="auto"/>
              <w:ind w:left="354" w:right="117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父母一方死亡，另一方宣告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失踪的孤儿认定(初审)</w:t>
            </w:r>
          </w:p>
        </w:tc>
        <w:tc>
          <w:tcPr>
            <w:tcW w:w="1209" w:type="dxa"/>
            <w:vAlign w:val="top"/>
          </w:tcPr>
          <w:p>
            <w:pPr>
              <w:spacing w:before="245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8" w:line="219" w:lineRule="auto"/>
              <w:ind w:left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64" w:type="dxa"/>
            <w:vAlign w:val="top"/>
          </w:tcPr>
          <w:p>
            <w:pPr>
              <w:spacing w:before="235" w:line="183" w:lineRule="auto"/>
              <w:ind w:left="4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228" w:type="dxa"/>
            <w:vAlign w:val="top"/>
          </w:tcPr>
          <w:p>
            <w:pPr>
              <w:spacing w:before="179" w:line="219" w:lineRule="auto"/>
              <w:ind w:left="1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2279" w:type="dxa"/>
            <w:vAlign w:val="top"/>
          </w:tcPr>
          <w:p>
            <w:pPr>
              <w:spacing w:before="179" w:line="219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孤儿认定</w:t>
            </w:r>
          </w:p>
        </w:tc>
        <w:tc>
          <w:tcPr>
            <w:tcW w:w="1629" w:type="dxa"/>
            <w:vAlign w:val="top"/>
          </w:tcPr>
          <w:p>
            <w:pPr>
              <w:spacing w:before="179" w:line="220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2918" w:type="dxa"/>
            <w:vAlign w:val="top"/>
          </w:tcPr>
          <w:p>
            <w:pPr>
              <w:spacing w:before="67" w:line="218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父母双方均宣告死亡的孤儿</w:t>
            </w:r>
          </w:p>
          <w:p>
            <w:pPr>
              <w:spacing w:before="2" w:line="197" w:lineRule="auto"/>
              <w:ind w:left="9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认定(初审)</w:t>
            </w:r>
          </w:p>
        </w:tc>
        <w:tc>
          <w:tcPr>
            <w:tcW w:w="1209" w:type="dxa"/>
            <w:vAlign w:val="top"/>
          </w:tcPr>
          <w:p>
            <w:pPr>
              <w:spacing w:before="236" w:line="182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79" w:line="219" w:lineRule="auto"/>
              <w:ind w:left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64" w:type="dxa"/>
            <w:vAlign w:val="top"/>
          </w:tcPr>
          <w:p>
            <w:pPr>
              <w:spacing w:before="242" w:line="184" w:lineRule="auto"/>
              <w:ind w:left="405" w:leftChars="0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228" w:type="dxa"/>
            <w:vAlign w:val="top"/>
          </w:tcPr>
          <w:p>
            <w:pPr>
              <w:spacing w:before="187" w:line="219" w:lineRule="auto"/>
              <w:ind w:left="101" w:leftChars="0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临时救助对象认定、救助金给付</w:t>
            </w:r>
          </w:p>
        </w:tc>
        <w:tc>
          <w:tcPr>
            <w:tcW w:w="2279" w:type="dxa"/>
            <w:vAlign w:val="top"/>
          </w:tcPr>
          <w:p>
            <w:pPr>
              <w:spacing w:before="75" w:line="207" w:lineRule="auto"/>
              <w:ind w:left="563" w:leftChars="0" w:right="26" w:rightChars="0" w:hanging="440" w:firstLineChars="0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临时救助对象认定、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救助金给付</w:t>
            </w:r>
          </w:p>
        </w:tc>
        <w:tc>
          <w:tcPr>
            <w:tcW w:w="1629" w:type="dxa"/>
            <w:vAlign w:val="top"/>
          </w:tcPr>
          <w:p>
            <w:pPr>
              <w:spacing w:before="187" w:line="219" w:lineRule="auto"/>
              <w:ind w:left="363" w:leftChars="0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18" w:type="dxa"/>
            <w:vAlign w:val="top"/>
          </w:tcPr>
          <w:p>
            <w:pPr>
              <w:spacing w:before="187" w:line="219" w:lineRule="auto"/>
              <w:ind w:left="365" w:leftChars="0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临时救助金给付(初审)</w:t>
            </w:r>
          </w:p>
        </w:tc>
        <w:tc>
          <w:tcPr>
            <w:tcW w:w="1209" w:type="dxa"/>
            <w:vAlign w:val="top"/>
          </w:tcPr>
          <w:p>
            <w:pPr>
              <w:spacing w:before="245" w:line="182" w:lineRule="auto"/>
              <w:ind w:left="487" w:leftChars="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7" w:line="219" w:lineRule="auto"/>
              <w:ind w:left="648" w:leftChars="0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64" w:type="dxa"/>
            <w:vAlign w:val="top"/>
          </w:tcPr>
          <w:p>
            <w:pPr>
              <w:spacing w:before="234" w:line="183" w:lineRule="auto"/>
              <w:ind w:left="405" w:leftChars="0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228" w:type="dxa"/>
            <w:vAlign w:val="top"/>
          </w:tcPr>
          <w:p>
            <w:pPr>
              <w:spacing w:before="178" w:line="219" w:lineRule="auto"/>
              <w:ind w:left="660" w:leftChars="0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城市低收入家庭认定</w:t>
            </w:r>
          </w:p>
        </w:tc>
        <w:tc>
          <w:tcPr>
            <w:tcW w:w="2279" w:type="dxa"/>
            <w:vAlign w:val="top"/>
          </w:tcPr>
          <w:p>
            <w:pPr>
              <w:spacing w:before="178" w:line="219" w:lineRule="auto"/>
              <w:ind w:left="123" w:leftChars="0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城市低收入家庭认定</w:t>
            </w:r>
          </w:p>
        </w:tc>
        <w:tc>
          <w:tcPr>
            <w:tcW w:w="1629" w:type="dxa"/>
            <w:vAlign w:val="top"/>
          </w:tcPr>
          <w:p>
            <w:pPr>
              <w:spacing w:before="178" w:line="220" w:lineRule="auto"/>
              <w:ind w:left="363" w:leftChars="0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行政确认</w:t>
            </w:r>
          </w:p>
        </w:tc>
        <w:tc>
          <w:tcPr>
            <w:tcW w:w="2918" w:type="dxa"/>
            <w:vAlign w:val="top"/>
          </w:tcPr>
          <w:p>
            <w:pPr>
              <w:spacing w:before="48"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城市低收入家庭认定(低保</w:t>
            </w:r>
          </w:p>
          <w:p>
            <w:pPr>
              <w:spacing w:before="20" w:line="197" w:lineRule="auto"/>
              <w:ind w:left="964" w:leftChars="0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边缘家庭)</w:t>
            </w:r>
          </w:p>
        </w:tc>
        <w:tc>
          <w:tcPr>
            <w:tcW w:w="1209" w:type="dxa"/>
            <w:vAlign w:val="top"/>
          </w:tcPr>
          <w:p>
            <w:pPr>
              <w:spacing w:before="236" w:line="182" w:lineRule="auto"/>
              <w:ind w:left="406" w:leftChars="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78" w:line="219" w:lineRule="auto"/>
              <w:ind w:left="648" w:leftChars="0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</w:tbl>
    <w:p>
      <w:pPr>
        <w:spacing w:line="169" w:lineRule="exact"/>
      </w:pPr>
    </w:p>
    <w:p>
      <w:pPr>
        <w:spacing w:before="284" w:line="219" w:lineRule="auto"/>
        <w:ind w:left="565"/>
        <w:rPr>
          <w:rFonts w:ascii="宋体" w:hAnsi="宋体" w:eastAsia="宋体" w:cs="宋体"/>
          <w:spacing w:val="-17"/>
          <w:sz w:val="26"/>
          <w:szCs w:val="26"/>
        </w:rPr>
      </w:pPr>
    </w:p>
    <w:p>
      <w:pPr>
        <w:spacing w:before="284" w:line="219" w:lineRule="auto"/>
        <w:ind w:left="565"/>
        <w:rPr>
          <w:rFonts w:ascii="宋体" w:hAnsi="宋体" w:eastAsia="宋体" w:cs="宋体"/>
          <w:spacing w:val="-17"/>
          <w:sz w:val="26"/>
          <w:szCs w:val="26"/>
        </w:rPr>
      </w:pPr>
    </w:p>
    <w:tbl>
      <w:tblPr>
        <w:tblStyle w:val="4"/>
        <w:tblW w:w="14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3218"/>
        <w:gridCol w:w="2249"/>
        <w:gridCol w:w="1629"/>
        <w:gridCol w:w="2938"/>
        <w:gridCol w:w="1199"/>
        <w:gridCol w:w="2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44" w:type="dxa"/>
            <w:vAlign w:val="top"/>
          </w:tcPr>
          <w:p>
            <w:pPr>
              <w:spacing w:before="292" w:line="221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3218" w:type="dxa"/>
            <w:vAlign w:val="top"/>
          </w:tcPr>
          <w:p>
            <w:pPr>
              <w:spacing w:before="291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6"/>
                <w:sz w:val="22"/>
                <w:szCs w:val="22"/>
              </w:rPr>
              <w:t>通用目录事项名称(主项)</w:t>
            </w:r>
          </w:p>
        </w:tc>
        <w:tc>
          <w:tcPr>
            <w:tcW w:w="2249" w:type="dxa"/>
            <w:vAlign w:val="top"/>
          </w:tcPr>
          <w:p>
            <w:pPr>
              <w:spacing w:before="141" w:line="220" w:lineRule="auto"/>
              <w:ind w:left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通用目录事项名称</w:t>
            </w:r>
          </w:p>
          <w:p>
            <w:pPr>
              <w:spacing w:before="47" w:line="220" w:lineRule="auto"/>
              <w:ind w:left="7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(子项)</w:t>
            </w:r>
          </w:p>
        </w:tc>
        <w:tc>
          <w:tcPr>
            <w:tcW w:w="1629" w:type="dxa"/>
            <w:vAlign w:val="top"/>
          </w:tcPr>
          <w:p>
            <w:pPr>
              <w:spacing w:before="142" w:line="239" w:lineRule="auto"/>
              <w:ind w:left="476" w:right="270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通用目录事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项类型</w:t>
            </w:r>
          </w:p>
        </w:tc>
        <w:tc>
          <w:tcPr>
            <w:tcW w:w="2938" w:type="dxa"/>
            <w:vAlign w:val="top"/>
          </w:tcPr>
          <w:p>
            <w:pPr>
              <w:spacing w:before="291" w:line="219" w:lineRule="auto"/>
              <w:ind w:left="6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业务办理项名称</w:t>
            </w:r>
          </w:p>
        </w:tc>
        <w:tc>
          <w:tcPr>
            <w:tcW w:w="1199" w:type="dxa"/>
            <w:vAlign w:val="top"/>
          </w:tcPr>
          <w:p>
            <w:pPr>
              <w:spacing w:before="141" w:line="219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业务办理</w:t>
            </w:r>
          </w:p>
          <w:p>
            <w:pPr>
              <w:spacing w:before="29" w:line="219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项层级</w:t>
            </w:r>
          </w:p>
        </w:tc>
        <w:tc>
          <w:tcPr>
            <w:tcW w:w="2623" w:type="dxa"/>
            <w:vAlign w:val="top"/>
          </w:tcPr>
          <w:p>
            <w:pPr>
              <w:spacing w:before="291" w:line="219" w:lineRule="auto"/>
              <w:ind w:left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市级指导部门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4" w:type="dxa"/>
            <w:vAlign w:val="top"/>
          </w:tcPr>
          <w:p>
            <w:pPr>
              <w:spacing w:before="198" w:line="183" w:lineRule="auto"/>
              <w:ind w:left="4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218" w:type="dxa"/>
            <w:vAlign w:val="top"/>
          </w:tcPr>
          <w:p>
            <w:pPr>
              <w:spacing w:before="142" w:line="219" w:lineRule="auto"/>
              <w:ind w:left="8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老年人福利补贴</w:t>
            </w:r>
          </w:p>
        </w:tc>
        <w:tc>
          <w:tcPr>
            <w:tcW w:w="2249" w:type="dxa"/>
            <w:vAlign w:val="top"/>
          </w:tcPr>
          <w:p>
            <w:pPr>
              <w:spacing w:before="142" w:line="219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老年人福利补贴</w:t>
            </w:r>
          </w:p>
        </w:tc>
        <w:tc>
          <w:tcPr>
            <w:tcW w:w="1629" w:type="dxa"/>
            <w:vAlign w:val="top"/>
          </w:tcPr>
          <w:p>
            <w:pPr>
              <w:spacing w:before="142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38" w:type="dxa"/>
            <w:vAlign w:val="top"/>
          </w:tcPr>
          <w:p>
            <w:pPr>
              <w:spacing w:before="142" w:line="219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老年人福利补贴(初审)</w:t>
            </w:r>
          </w:p>
        </w:tc>
        <w:tc>
          <w:tcPr>
            <w:tcW w:w="1199" w:type="dxa"/>
            <w:vAlign w:val="top"/>
          </w:tcPr>
          <w:p>
            <w:pPr>
              <w:spacing w:before="200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42" w:line="219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44" w:type="dxa"/>
            <w:vAlign w:val="top"/>
          </w:tcPr>
          <w:p>
            <w:pPr>
              <w:spacing w:before="228" w:line="183" w:lineRule="auto"/>
              <w:ind w:left="4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218" w:type="dxa"/>
            <w:vAlign w:val="top"/>
          </w:tcPr>
          <w:p>
            <w:pPr>
              <w:spacing w:before="170" w:line="219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特困人员认定、救助供养金给付</w:t>
            </w:r>
          </w:p>
        </w:tc>
        <w:tc>
          <w:tcPr>
            <w:tcW w:w="2249" w:type="dxa"/>
            <w:vAlign w:val="top"/>
          </w:tcPr>
          <w:p>
            <w:pPr>
              <w:spacing w:before="30" w:line="222" w:lineRule="auto"/>
              <w:ind w:left="563" w:right="122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特困人员认定、救助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供养金给付</w:t>
            </w:r>
          </w:p>
        </w:tc>
        <w:tc>
          <w:tcPr>
            <w:tcW w:w="1629" w:type="dxa"/>
            <w:vAlign w:val="top"/>
          </w:tcPr>
          <w:p>
            <w:pPr>
              <w:spacing w:before="172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38" w:type="dxa"/>
            <w:vAlign w:val="top"/>
          </w:tcPr>
          <w:p>
            <w:pPr>
              <w:spacing w:before="172" w:line="219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特困人员认定(初审)</w:t>
            </w:r>
          </w:p>
        </w:tc>
        <w:tc>
          <w:tcPr>
            <w:tcW w:w="1199" w:type="dxa"/>
            <w:vAlign w:val="top"/>
          </w:tcPr>
          <w:p>
            <w:pPr>
              <w:spacing w:before="230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72" w:line="219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44" w:type="dxa"/>
            <w:vAlign w:val="top"/>
          </w:tcPr>
          <w:p>
            <w:pPr>
              <w:spacing w:before="240" w:line="182" w:lineRule="auto"/>
              <w:ind w:left="4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218" w:type="dxa"/>
            <w:vAlign w:val="top"/>
          </w:tcPr>
          <w:p>
            <w:pPr>
              <w:spacing w:before="180" w:line="219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特困人员认定、救助供养金给付</w:t>
            </w:r>
          </w:p>
        </w:tc>
        <w:tc>
          <w:tcPr>
            <w:tcW w:w="2249" w:type="dxa"/>
            <w:vAlign w:val="top"/>
          </w:tcPr>
          <w:p>
            <w:pPr>
              <w:spacing w:before="70" w:line="209" w:lineRule="auto"/>
              <w:ind w:left="563" w:right="122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特困人员认定、救助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供养金给付</w:t>
            </w:r>
          </w:p>
        </w:tc>
        <w:tc>
          <w:tcPr>
            <w:tcW w:w="1629" w:type="dxa"/>
            <w:vAlign w:val="top"/>
          </w:tcPr>
          <w:p>
            <w:pPr>
              <w:spacing w:before="182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38" w:type="dxa"/>
            <w:vAlign w:val="top"/>
          </w:tcPr>
          <w:p>
            <w:pPr>
              <w:spacing w:before="70" w:line="21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特困人员救助供养金给付</w:t>
            </w:r>
          </w:p>
          <w:p>
            <w:pPr>
              <w:spacing w:before="1" w:line="198" w:lineRule="auto"/>
              <w:ind w:left="1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(初审)</w:t>
            </w:r>
          </w:p>
        </w:tc>
        <w:tc>
          <w:tcPr>
            <w:tcW w:w="1199" w:type="dxa"/>
            <w:vAlign w:val="top"/>
          </w:tcPr>
          <w:p>
            <w:pPr>
              <w:spacing w:before="240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2" w:line="219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218" w:type="dxa"/>
            <w:vAlign w:val="top"/>
          </w:tcPr>
          <w:p>
            <w:pPr>
              <w:spacing w:before="194" w:line="227" w:lineRule="auto"/>
              <w:ind w:left="981" w:right="105" w:hanging="7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困难残疾人生活补贴和重度残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疾人护理补贴</w:t>
            </w:r>
          </w:p>
        </w:tc>
        <w:tc>
          <w:tcPr>
            <w:tcW w:w="2249" w:type="dxa"/>
            <w:vAlign w:val="top"/>
          </w:tcPr>
          <w:p>
            <w:pPr>
              <w:spacing w:before="54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困难残疾人生活补贴</w:t>
            </w:r>
          </w:p>
          <w:p>
            <w:pPr>
              <w:spacing w:before="19" w:line="220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和重度残疾人护理补</w:t>
            </w:r>
          </w:p>
          <w:p>
            <w:pPr>
              <w:spacing w:before="7" w:line="197" w:lineRule="auto"/>
              <w:ind w:left="10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贴</w:t>
            </w:r>
          </w:p>
        </w:tc>
        <w:tc>
          <w:tcPr>
            <w:tcW w:w="16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困难残疾人生活补贴(初审)</w:t>
            </w:r>
          </w:p>
        </w:tc>
        <w:tc>
          <w:tcPr>
            <w:tcW w:w="11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2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4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218" w:type="dxa"/>
            <w:vAlign w:val="top"/>
          </w:tcPr>
          <w:p>
            <w:pPr>
              <w:spacing w:before="204" w:line="223" w:lineRule="auto"/>
              <w:ind w:left="980" w:right="115" w:hanging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困难残疾人生活补贴和重度残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疾人护理补贴</w:t>
            </w:r>
          </w:p>
        </w:tc>
        <w:tc>
          <w:tcPr>
            <w:tcW w:w="2249" w:type="dxa"/>
            <w:vAlign w:val="top"/>
          </w:tcPr>
          <w:p>
            <w:pPr>
              <w:spacing w:before="65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困难残疾人生活补贴</w:t>
            </w:r>
          </w:p>
          <w:p>
            <w:pPr>
              <w:spacing w:before="9" w:line="220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和重度残疾人护理补</w:t>
            </w:r>
          </w:p>
          <w:p>
            <w:pPr>
              <w:spacing w:before="37" w:line="188" w:lineRule="auto"/>
              <w:ind w:left="10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贴</w:t>
            </w:r>
          </w:p>
        </w:tc>
        <w:tc>
          <w:tcPr>
            <w:tcW w:w="16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重度残疾人护理补贴(初审)</w:t>
            </w:r>
          </w:p>
        </w:tc>
        <w:tc>
          <w:tcPr>
            <w:tcW w:w="119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2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44" w:type="dxa"/>
            <w:vAlign w:val="top"/>
          </w:tcPr>
          <w:p>
            <w:pPr>
              <w:spacing w:before="242" w:line="183" w:lineRule="auto"/>
              <w:ind w:left="40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218" w:type="dxa"/>
            <w:vAlign w:val="top"/>
          </w:tcPr>
          <w:p>
            <w:pPr>
              <w:spacing w:before="186" w:line="219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临时救助对象认定、救助金给付</w:t>
            </w:r>
          </w:p>
        </w:tc>
        <w:tc>
          <w:tcPr>
            <w:tcW w:w="2249" w:type="dxa"/>
            <w:vAlign w:val="top"/>
          </w:tcPr>
          <w:p>
            <w:pPr>
              <w:spacing w:before="54" w:line="226" w:lineRule="auto"/>
              <w:ind w:left="563" w:right="26" w:hanging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临时救助对象认定、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救助金给付</w:t>
            </w:r>
          </w:p>
        </w:tc>
        <w:tc>
          <w:tcPr>
            <w:tcW w:w="1629" w:type="dxa"/>
            <w:vAlign w:val="top"/>
          </w:tcPr>
          <w:p>
            <w:pPr>
              <w:spacing w:before="186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行政给付</w:t>
            </w:r>
          </w:p>
        </w:tc>
        <w:tc>
          <w:tcPr>
            <w:tcW w:w="2938" w:type="dxa"/>
            <w:vAlign w:val="top"/>
          </w:tcPr>
          <w:p>
            <w:pPr>
              <w:spacing w:before="186" w:line="21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临时救助对象认定(初审)</w:t>
            </w:r>
          </w:p>
        </w:tc>
        <w:tc>
          <w:tcPr>
            <w:tcW w:w="1199" w:type="dxa"/>
            <w:vAlign w:val="top"/>
          </w:tcPr>
          <w:p>
            <w:pPr>
              <w:spacing w:before="244" w:line="182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DE</w:t>
            </w:r>
          </w:p>
        </w:tc>
        <w:tc>
          <w:tcPr>
            <w:tcW w:w="2623" w:type="dxa"/>
            <w:vAlign w:val="top"/>
          </w:tcPr>
          <w:p>
            <w:pPr>
              <w:spacing w:before="186" w:line="219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洛阳市民政局</w:t>
            </w:r>
          </w:p>
        </w:tc>
      </w:tr>
    </w:tbl>
    <w:p>
      <w:pPr>
        <w:spacing w:before="284" w:line="219" w:lineRule="auto"/>
        <w:ind w:left="565"/>
        <w:rPr>
          <w:rFonts w:ascii="宋体" w:hAnsi="宋体" w:eastAsia="宋体" w:cs="宋体"/>
          <w:spacing w:val="-17"/>
          <w:sz w:val="26"/>
          <w:szCs w:val="26"/>
        </w:rPr>
      </w:pPr>
    </w:p>
    <w:p>
      <w:pPr>
        <w:spacing w:before="284" w:line="219" w:lineRule="auto"/>
        <w:ind w:left="565"/>
        <w:sectPr>
          <w:footerReference r:id="rId6" w:type="default"/>
          <w:pgSz w:w="16840" w:h="11910"/>
          <w:pgMar w:top="1012" w:right="964" w:bottom="1252" w:left="914" w:header="0" w:footer="994" w:gutter="0"/>
          <w:cols w:space="720" w:num="1"/>
        </w:sectPr>
      </w:pPr>
      <w:r>
        <w:rPr>
          <w:rFonts w:ascii="宋体" w:hAnsi="宋体" w:eastAsia="宋体" w:cs="宋体"/>
          <w:spacing w:val="-17"/>
          <w:sz w:val="26"/>
          <w:szCs w:val="26"/>
        </w:rPr>
        <w:t>备</w:t>
      </w:r>
      <w:r>
        <w:rPr>
          <w:rFonts w:ascii="宋体" w:hAnsi="宋体" w:eastAsia="宋体" w:cs="宋体"/>
          <w:spacing w:val="-5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注</w:t>
      </w:r>
      <w:r>
        <w:rPr>
          <w:rFonts w:ascii="宋体" w:hAnsi="宋体" w:eastAsia="宋体" w:cs="宋体"/>
          <w:spacing w:val="-3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：</w:t>
      </w:r>
      <w:r>
        <w:rPr>
          <w:rFonts w:ascii="宋体" w:hAnsi="宋体" w:eastAsia="宋体" w:cs="宋体"/>
          <w:spacing w:val="-5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业</w:t>
      </w:r>
      <w:r>
        <w:rPr>
          <w:rFonts w:ascii="宋体" w:hAnsi="宋体" w:eastAsia="宋体" w:cs="宋体"/>
          <w:spacing w:val="-5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务</w:t>
      </w:r>
      <w:r>
        <w:rPr>
          <w:rFonts w:ascii="宋体" w:hAnsi="宋体" w:eastAsia="宋体" w:cs="宋体"/>
          <w:spacing w:val="-5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办</w:t>
      </w:r>
      <w:r>
        <w:rPr>
          <w:rFonts w:ascii="宋体" w:hAnsi="宋体" w:eastAsia="宋体" w:cs="宋体"/>
          <w:spacing w:val="-5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理</w:t>
      </w:r>
      <w:r>
        <w:rPr>
          <w:rFonts w:ascii="宋体" w:hAnsi="宋体" w:eastAsia="宋体" w:cs="宋体"/>
          <w:spacing w:val="-5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层</w:t>
      </w:r>
      <w:r>
        <w:rPr>
          <w:rFonts w:ascii="宋体" w:hAnsi="宋体" w:eastAsia="宋体" w:cs="宋体"/>
          <w:spacing w:val="-5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级</w:t>
      </w:r>
      <w:r>
        <w:rPr>
          <w:rFonts w:ascii="宋体" w:hAnsi="宋体" w:eastAsia="宋体" w:cs="宋体"/>
          <w:spacing w:val="-6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D</w:t>
      </w:r>
      <w:r>
        <w:rPr>
          <w:rFonts w:ascii="宋体" w:hAnsi="宋体" w:eastAsia="宋体" w:cs="宋体"/>
          <w:spacing w:val="-5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指</w:t>
      </w:r>
      <w:r>
        <w:rPr>
          <w:rFonts w:ascii="宋体" w:hAnsi="宋体" w:eastAsia="宋体" w:cs="宋体"/>
          <w:spacing w:val="-4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乡</w:t>
      </w:r>
      <w:r>
        <w:rPr>
          <w:rFonts w:ascii="宋体" w:hAnsi="宋体" w:eastAsia="宋体" w:cs="宋体"/>
          <w:spacing w:val="-5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镇</w:t>
      </w:r>
      <w:r>
        <w:rPr>
          <w:rFonts w:ascii="宋体" w:hAnsi="宋体" w:eastAsia="宋体" w:cs="宋体"/>
          <w:spacing w:val="-1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(</w:t>
      </w:r>
      <w:r>
        <w:rPr>
          <w:rFonts w:ascii="宋体" w:hAnsi="宋体" w:eastAsia="宋体" w:cs="宋体"/>
          <w:spacing w:val="-5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街</w:t>
      </w:r>
      <w:r>
        <w:rPr>
          <w:rFonts w:ascii="宋体" w:hAnsi="宋体" w:eastAsia="宋体" w:cs="宋体"/>
          <w:spacing w:val="-5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道</w:t>
      </w:r>
      <w:r>
        <w:rPr>
          <w:rFonts w:ascii="宋体" w:hAnsi="宋体" w:eastAsia="宋体" w:cs="宋体"/>
          <w:spacing w:val="-5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)</w:t>
      </w:r>
      <w:r>
        <w:rPr>
          <w:rFonts w:ascii="宋体" w:hAnsi="宋体" w:eastAsia="宋体" w:cs="宋体"/>
          <w:spacing w:val="-5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级</w:t>
      </w:r>
      <w:r>
        <w:rPr>
          <w:rFonts w:ascii="宋体" w:hAnsi="宋体" w:eastAsia="宋体" w:cs="宋体"/>
          <w:spacing w:val="-3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，</w:t>
      </w:r>
      <w:r>
        <w:rPr>
          <w:rFonts w:ascii="宋体" w:hAnsi="宋体" w:eastAsia="宋体" w:cs="宋体"/>
          <w:spacing w:val="-59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E</w:t>
      </w:r>
      <w:r>
        <w:rPr>
          <w:rFonts w:ascii="宋体" w:hAnsi="宋体" w:eastAsia="宋体" w:cs="宋体"/>
          <w:spacing w:val="-5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指</w:t>
      </w:r>
      <w:r>
        <w:rPr>
          <w:rFonts w:ascii="宋体" w:hAnsi="宋体" w:eastAsia="宋体" w:cs="宋体"/>
          <w:spacing w:val="-5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村</w:t>
      </w:r>
      <w:r>
        <w:rPr>
          <w:rFonts w:ascii="宋体" w:hAnsi="宋体" w:eastAsia="宋体" w:cs="宋体"/>
          <w:spacing w:val="-1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(</w:t>
      </w:r>
      <w:r>
        <w:rPr>
          <w:rFonts w:ascii="宋体" w:hAnsi="宋体" w:eastAsia="宋体" w:cs="宋体"/>
          <w:spacing w:val="-5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社</w:t>
      </w:r>
      <w:r>
        <w:rPr>
          <w:rFonts w:ascii="宋体" w:hAnsi="宋体" w:eastAsia="宋体" w:cs="宋体"/>
          <w:spacing w:val="-3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区</w:t>
      </w:r>
      <w:r>
        <w:rPr>
          <w:rFonts w:ascii="宋体" w:hAnsi="宋体" w:eastAsia="宋体" w:cs="宋体"/>
          <w:spacing w:val="-5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)</w:t>
      </w:r>
      <w:r>
        <w:rPr>
          <w:rFonts w:ascii="宋体" w:hAnsi="宋体" w:eastAsia="宋体" w:cs="宋体"/>
          <w:spacing w:val="-5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7"/>
          <w:sz w:val="26"/>
          <w:szCs w:val="26"/>
        </w:rPr>
        <w:t>级</w:t>
      </w:r>
    </w:p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10"/>
          <w:pgMar w:top="1012" w:right="985" w:bottom="1260" w:left="894" w:header="0" w:footer="991" w:gutter="0"/>
          <w:cols w:space="720" w:num="1"/>
        </w:sectPr>
      </w:pPr>
    </w:p>
    <w:p/>
    <w:p/>
    <w:p/>
    <w:p>
      <w:pPr>
        <w:spacing w:line="48" w:lineRule="exact"/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7" w:line="184" w:lineRule="auto"/>
        <w:ind w:left="132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—</w:t>
      </w:r>
      <w:r>
        <w:rPr>
          <w:rFonts w:ascii="宋体" w:hAnsi="宋体" w:eastAsia="宋体" w:cs="宋体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11—</w:t>
      </w:r>
    </w:p>
    <w:p>
      <w:pPr>
        <w:sectPr>
          <w:footerReference r:id="rId8" w:type="default"/>
          <w:pgSz w:w="16840" w:h="11910"/>
          <w:pgMar w:top="1012" w:right="935" w:bottom="400" w:left="985" w:header="0" w:footer="0" w:gutter="0"/>
          <w:cols w:space="720" w:num="1"/>
        </w:sectPr>
      </w:pPr>
    </w:p>
    <w:p/>
    <w:p/>
    <w:p>
      <w:pPr>
        <w:spacing w:line="159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10"/>
          <w:pgMar w:top="1012" w:right="974" w:bottom="1264" w:left="905" w:header="0" w:footer="975" w:gutter="0"/>
          <w:cols w:space="720" w:num="1"/>
        </w:sectPr>
      </w:pPr>
    </w:p>
    <w:p/>
    <w:p/>
    <w:p/>
    <w:p>
      <w:pPr>
        <w:spacing w:line="48" w:lineRule="exact"/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98" w:line="184" w:lineRule="auto"/>
        <w:ind w:right="734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—</w:t>
      </w:r>
      <w:r>
        <w:rPr>
          <w:rFonts w:ascii="宋体" w:hAnsi="宋体" w:eastAsia="宋体" w:cs="宋体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13—</w:t>
      </w:r>
    </w:p>
    <w:p>
      <w:pPr>
        <w:sectPr>
          <w:footerReference r:id="rId10" w:type="default"/>
          <w:pgSz w:w="16840" w:h="11910"/>
          <w:pgMar w:top="1012" w:right="964" w:bottom="400" w:left="964" w:header="0" w:footer="0" w:gutter="0"/>
          <w:cols w:space="720" w:num="1"/>
        </w:sectPr>
      </w:pPr>
    </w:p>
    <w:p/>
    <w:p/>
    <w:p>
      <w:pPr>
        <w:spacing w:line="159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40" w:h="11910"/>
          <w:pgMar w:top="1012" w:right="974" w:bottom="1250" w:left="905" w:header="0" w:footer="981" w:gutter="0"/>
          <w:cols w:space="720" w:num="1"/>
        </w:sectPr>
      </w:pPr>
    </w:p>
    <w:p/>
    <w:p/>
    <w:p/>
    <w:p>
      <w:pPr>
        <w:spacing w:line="48" w:lineRule="exact"/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7" w:line="184" w:lineRule="auto"/>
        <w:ind w:right="744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—</w:t>
      </w:r>
      <w:r>
        <w:rPr>
          <w:rFonts w:ascii="宋体" w:hAnsi="宋体" w:eastAsia="宋体" w:cs="宋体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15—</w:t>
      </w:r>
    </w:p>
    <w:p>
      <w:pPr>
        <w:sectPr>
          <w:footerReference r:id="rId12" w:type="default"/>
          <w:pgSz w:w="16840" w:h="11910"/>
          <w:pgMar w:top="1012" w:right="944" w:bottom="400" w:left="964" w:header="0" w:footer="0" w:gutter="0"/>
          <w:cols w:space="720" w:num="1"/>
        </w:sectPr>
      </w:pPr>
    </w:p>
    <w:p/>
    <w:p/>
    <w:p>
      <w:pPr>
        <w:spacing w:line="169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40" w:h="11910"/>
          <w:pgMar w:top="1012" w:right="974" w:bottom="1260" w:left="905" w:header="0" w:footer="991" w:gutter="0"/>
          <w:cols w:space="720" w:num="1"/>
        </w:sectPr>
      </w:pPr>
    </w:p>
    <w:p/>
    <w:p/>
    <w:p/>
    <w:p>
      <w:pPr>
        <w:spacing w:line="48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40" w:h="11910"/>
          <w:pgMar w:top="1012" w:right="955" w:bottom="1169" w:left="964" w:header="0" w:footer="930" w:gutter="0"/>
          <w:cols w:space="720" w:num="1"/>
        </w:sectPr>
      </w:pPr>
    </w:p>
    <w:p/>
    <w:p/>
    <w:p>
      <w:pPr>
        <w:spacing w:line="129" w:lineRule="exact"/>
      </w:pPr>
    </w:p>
    <w:p>
      <w:pPr>
        <w:sectPr>
          <w:footerReference r:id="rId15" w:type="default"/>
          <w:pgSz w:w="16840" w:h="11910"/>
          <w:pgMar w:top="1012" w:right="935" w:bottom="1125" w:left="994" w:header="0" w:footer="807" w:gutter="0"/>
          <w:cols w:space="720" w:num="1"/>
        </w:sectPr>
      </w:pPr>
    </w:p>
    <w:p>
      <w:pPr>
        <w:spacing w:before="1" w:line="217" w:lineRule="auto"/>
        <w:rPr>
          <w:rFonts w:ascii="宋体" w:hAnsi="宋体" w:eastAsia="宋体" w:cs="宋体"/>
          <w:sz w:val="32"/>
          <w:szCs w:val="32"/>
        </w:rPr>
      </w:pPr>
    </w:p>
    <w:sectPr>
      <w:footerReference r:id="rId16" w:type="default"/>
      <w:pgSz w:w="11910" w:h="16840"/>
      <w:pgMar w:top="1431" w:right="1160" w:bottom="1770" w:left="1470" w:header="0" w:footer="15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38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45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3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17</w:t>
    </w:r>
    <w:r>
      <w:rPr>
        <w:rFonts w:ascii="宋体" w:hAnsi="宋体" w:eastAsia="宋体" w:cs="宋体"/>
        <w:spacing w:val="58"/>
        <w:sz w:val="24"/>
        <w:szCs w:val="24"/>
      </w:rPr>
      <w:t xml:space="preserve"> 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70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19—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93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92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12—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14—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3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I0OGM0ZjMwNzczMDFkN2RmOWJkM2VjOTI4NGQzYzAifQ=="/>
  </w:docVars>
  <w:rsids>
    <w:rsidRoot w:val="00000000"/>
    <w:rsid w:val="05024AA9"/>
    <w:rsid w:val="137001A6"/>
    <w:rsid w:val="26575A66"/>
    <w:rsid w:val="5D7017EF"/>
    <w:rsid w:val="5F7E4EE5"/>
    <w:rsid w:val="702D34BF"/>
    <w:rsid w:val="77F72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2023-01-04T09:47:00Z</dcterms:created>
  <dc:creator>Kingsoft-PDF</dc:creator>
  <cp:lastModifiedBy>是橙子'呀！</cp:lastModifiedBy>
  <dcterms:modified xsi:type="dcterms:W3CDTF">2023-07-24T08:43:18Z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2023-01-04T09:48:02Z</vt:filetime>
  </property>
  <property fmtid="{D5CDD505-2E9C-101B-9397-08002B2CF9AE}" pid="4" name="UsrData">
    <vt:lpwstr>63b4dab10c8b290015a58ac5</vt:lpwstr>
  </property>
  <property fmtid="{D5CDD505-2E9C-101B-9397-08002B2CF9AE}" pid="5" name="KSOProductBuildVer">
    <vt:lpwstr>2052-12.1.0.15120</vt:lpwstr>
  </property>
  <property fmtid="{D5CDD505-2E9C-101B-9397-08002B2CF9AE}" pid="6" name="ICV">
    <vt:lpwstr>91C817827F00486E8CD096CC54D930D7_12</vt:lpwstr>
  </property>
</Properties>
</file>