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偃师区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政务服务和大数据管理局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行政许可办理工作总结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政府的正确领导下，2022年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度，偃师区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政务服务和大数据管理局全面推进网上阳光权力审批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创新工作方法，积极履行职责，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不断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提高行政效能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</w:t>
      </w:r>
      <w:r>
        <w:rPr>
          <w:rFonts w:hint="eastAsia" w:ascii="仿宋_GB2312" w:hAnsi="仿宋_GB2312" w:eastAsia="仿宋_GB2312" w:cs="仿宋_GB2312"/>
          <w:sz w:val="32"/>
          <w:szCs w:val="32"/>
        </w:rPr>
        <w:t>优化营商环境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圆满完成了各项行政许可办理工作任务。现将2022年度行政许可办理工作总结如下：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局共受理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许可事项数1054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其中行政许可类即办件1035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占比98.20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许可事项法定办结时间总数21602件，行政许可类事项时限压缩比为94.7%。区政数</w:t>
      </w:r>
      <w:r>
        <w:rPr>
          <w:rFonts w:hint="eastAsia" w:ascii="仿宋_GB2312" w:hAnsi="仿宋_GB2312" w:eastAsia="仿宋_GB2312" w:cs="仿宋_GB2312"/>
          <w:sz w:val="32"/>
          <w:szCs w:val="32"/>
        </w:rPr>
        <w:t>局积极开展行政许可事项清理和优化工作，简化行政许可事项的审批流程和条件，为企业和群众提供了更加便捷高效的服务。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二、主要亮点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（一）强化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网上</w:t>
      </w:r>
      <w:r>
        <w:rPr>
          <w:rFonts w:hint="eastAsia" w:ascii="楷体" w:hAnsi="楷体" w:eastAsia="楷体" w:cs="楷体"/>
          <w:sz w:val="32"/>
          <w:szCs w:val="32"/>
        </w:rPr>
        <w:t>平台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作用发挥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充分利用政务服务网上平台，实现了行政许可申请、受理、审查、决定、公示等全流程在线办理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与其他部门的信息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保持</w:t>
      </w:r>
      <w:r>
        <w:rPr>
          <w:rFonts w:hint="eastAsia" w:ascii="仿宋_GB2312" w:hAnsi="仿宋_GB2312" w:eastAsia="仿宋_GB2312" w:cs="仿宋_GB2312"/>
          <w:sz w:val="32"/>
          <w:szCs w:val="32"/>
        </w:rPr>
        <w:t>互联互通，减少了申请人提交的重复材料，提高了审批效率和质量。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（二）加强行政许可监督和评价工作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立了行政许可监督检查制度，定期对各类行政许可事项进行抽查和复核，及时发现和纠正存在的问题和不足。通过网上问卷调查、满意度测评等方式，收集企业和群众对行政许可办理工作的意见和建议，并根据评价结果进行整改和改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注重</w:t>
      </w:r>
      <w:r>
        <w:rPr>
          <w:rFonts w:hint="eastAsia" w:ascii="楷体" w:hAnsi="楷体" w:eastAsia="楷体" w:cs="楷体"/>
          <w:sz w:val="32"/>
          <w:szCs w:val="32"/>
        </w:rPr>
        <w:t>行政许可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人员</w:t>
      </w:r>
      <w:r>
        <w:rPr>
          <w:rFonts w:hint="eastAsia" w:ascii="楷体" w:hAnsi="楷体" w:eastAsia="楷体" w:cs="楷体"/>
          <w:sz w:val="32"/>
          <w:szCs w:val="32"/>
        </w:rPr>
        <w:t>培训工作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定期组织开展行政许可业务培训，提高局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行政许可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工作人员的业务能力和服务水平，同时邀请其他部门和社会机构的专家和人员参加，增进沟通和协作，提升行政许可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</w:rPr>
        <w:t>的专业性和权威性。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三、存在的问题和不足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2022年，我局在行政许可办理工作中，也遇到了一些问题和不足，主要有以下几个方面：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（一）行政许可事项设置和管理还不够规范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部分行政许可事项的法律依据、审批条件、办理流程等还不够明确和统一，导致审批标准和要求不一，给申请人造成困扰和负担。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（二）行政许可信息化水平还不够高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网上审批平台的功能和稳定性还有待提高，数据安全和保密性也需要加强，防止数据泄露或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</w:t>
      </w:r>
      <w:r>
        <w:rPr>
          <w:rFonts w:hint="eastAsia" w:ascii="仿宋_GB2312" w:hAnsi="仿宋_GB2312" w:eastAsia="仿宋_GB2312" w:cs="仿宋_GB2312"/>
          <w:sz w:val="32"/>
          <w:szCs w:val="32"/>
        </w:rPr>
        <w:t>篡改。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（三）行政许可服务质量还不够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部分工作人员的业务水平和服务意识还有待提高，对申请人的咨询和投诉没有及时回应或处理，对申请人的合法权益没有充分保障。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四、2023年工作计划和目标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2023年是全面贯彻落实党的二十大精神的开局之年,是实施“十四五”规划的关键之年，也是深化行政体制改革、推进政务服务高质量发展的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重要</w:t>
      </w:r>
      <w:r>
        <w:rPr>
          <w:rFonts w:hint="eastAsia" w:ascii="仿宋_GB2312" w:hAnsi="仿宋_GB2312" w:eastAsia="仿宋_GB2312" w:cs="仿宋_GB2312"/>
          <w:sz w:val="32"/>
          <w:szCs w:val="32"/>
        </w:rPr>
        <w:t>之年。我局将以习近平新时代中国特色社会主义思想为指导，坚持以人民为中心的发展思想，坚持依法行政、创新行政、廉洁行政、服务行政的原则，坚持简政放权、放管结合、优化服务的改革方向，坚持问题导向、目标导向、结果导向的工作方法，全面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政府的决策部署，努力提升行政许可办理工作水平和质量，为区经济社会发展和群众生活改善提供有力的法治保障和优质服务。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（一）进一步清理和优化行政许可事项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按照国家和省市有关要求，对现有的行政许可事项进行全面梳理和清理，取消或下放不符合法律法规或市场监管需要的行政许可事项，简化或合并重复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相似的行政许可事项，优化过于频繁宽泛的行政许可事项。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制定并公布清单式的行政许可目录，明确各类行政许可事项的法律依据、审批条件、办理流程、时限等，便于申请人查询和办理。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（二）进一步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加强</w:t>
      </w:r>
      <w:r>
        <w:rPr>
          <w:rFonts w:hint="eastAsia" w:ascii="楷体" w:hAnsi="楷体" w:eastAsia="楷体" w:cs="楷体"/>
          <w:sz w:val="32"/>
          <w:szCs w:val="32"/>
        </w:rPr>
        <w:t>网上审批平台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安全防护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加强网上审批平台的数据安全和保密管理，建立健全数据备份和恢复机制，防止数据丢失或损坏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建立健全数据加密和防火墙机制，防止数据泄露或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</w:t>
      </w:r>
      <w:r>
        <w:rPr>
          <w:rFonts w:hint="eastAsia" w:ascii="仿宋_GB2312" w:hAnsi="仿宋_GB2312" w:eastAsia="仿宋_GB2312" w:cs="仿宋_GB2312"/>
          <w:sz w:val="32"/>
          <w:szCs w:val="32"/>
        </w:rPr>
        <w:t>篡改。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（三）进一步规范和提高行政许可服务质量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加强对工作人员的业务培训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考核，提高工作人员的业务水平和服务意识，及时回应或处理申请人的咨询投诉，严格按照法定程序和时限审核申请材料，充分保障申请人的合法权益。加强对工作人员的作风和纪律监督，严肃查处延误办理、徇私舞弊、收受贿赂等违法违规行为，树立良好的形象和信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MDU4OTFlYWYxMzE1NzE0OTQ4MDA2ZTk3ZjQ2MWQifQ=="/>
  </w:docVars>
  <w:rsids>
    <w:rsidRoot w:val="00000000"/>
    <w:rsid w:val="004160F2"/>
    <w:rsid w:val="0BE950ED"/>
    <w:rsid w:val="2B067121"/>
    <w:rsid w:val="2FDE1578"/>
    <w:rsid w:val="491E7C6F"/>
    <w:rsid w:val="5AAB158A"/>
    <w:rsid w:val="5AE36AFE"/>
    <w:rsid w:val="5CB635A6"/>
    <w:rsid w:val="6D85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1505</Words>
  <Characters>1545</Characters>
  <Lines>0</Lines>
  <Paragraphs>0</Paragraphs>
  <TotalTime>32</TotalTime>
  <ScaleCrop>false</ScaleCrop>
  <LinksUpToDate>false</LinksUpToDate>
  <CharactersWithSpaces>1545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2023-04-14T09:08:00Z</dcterms:created>
  <dc:creator>Administrator</dc:creator>
  <cp:lastModifiedBy>ASE</cp:lastModifiedBy>
  <dcterms:modified xsi:type="dcterms:W3CDTF">2023-04-14T11:37:19Z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B7CFEE306132425FAA2A7E8A87B86D5F_12</vt:lpwstr>
  </property>
</Properties>
</file>