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bidi w:val="0"/>
        <w:spacing w:line="240" w:lineRule="auto"/>
        <w:rPr>
          <w:rFonts w:hint="default" w:ascii="Times New Roman" w:hAnsi="Times New Roman" w:cs="Times New Roman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-904240</wp:posOffset>
            </wp:positionH>
            <wp:positionV relativeFrom="page">
              <wp:posOffset>-12065</wp:posOffset>
            </wp:positionV>
            <wp:extent cx="7560310" cy="10692130"/>
            <wp:effectExtent l="0" t="0" r="0" b="0"/>
            <wp:wrapNone/>
            <wp:docPr id="1" name="图片 1" descr="偃应急小红头模板-电子档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偃应急小红头模板-电子档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13"/>
        <w:bidi w:val="0"/>
        <w:rPr>
          <w:rFonts w:hint="default" w:ascii="Times New Roman" w:hAnsi="Times New Roman" w:cs="Times New Roman"/>
          <w:lang w:eastAsia="zh-CN"/>
        </w:rPr>
      </w:pPr>
    </w:p>
    <w:p>
      <w:pPr>
        <w:pStyle w:val="13"/>
        <w:bidi w:val="0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eastAsia="zh-CN"/>
        </w:rPr>
      </w:pPr>
    </w:p>
    <w:p>
      <w:pPr>
        <w:pStyle w:val="13"/>
        <w:bidi w:val="0"/>
        <w:outlineLvl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偃师区应急管理局</w:t>
      </w:r>
    </w:p>
    <w:p>
      <w:pPr>
        <w:pStyle w:val="13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关于成立应急管理专家组的通告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贯彻落实习近平总书记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重要思想，坚持“安全第一，预防为主”方针，实施“科技兴安”战略，提高科学决策水平，增强应急管理能力，发挥专家在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应急管理、安全生产和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防灾减灾救灾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snapToGrid/>
          <w:color w:val="auto"/>
          <w:spacing w:val="8"/>
          <w:sz w:val="32"/>
          <w:szCs w:val="32"/>
          <w:u w:val="none"/>
          <w:shd w:val="clear" w:color="auto" w:fill="FFFFFF"/>
        </w:rPr>
        <w:t>决策支撑和专业咨询作用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，根据专家管理有关要求，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成立偃师区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现将有关事项通告如下：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专家组别及数量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按照数量服从质量原则，每组人员原则上不超过规定数量上限。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1、非煤矿山组（5人）       2、煤矿组（5人）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3、危险化学品组（10人）    4、事故调查组（5人）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工矿商贸组（10人）      6、森林防灭火组（5人）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7、防汛抗旱组（5人）       8、防灾减灾组（5人）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选聘条件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专家应当从高等院校、科研单位、企事业单位和有关部门的专业技术人员和管理人员中选聘。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1、政治立场坚定，作风正派，公正廉洁，热心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应急管理、</w:t>
      </w:r>
      <w:r>
        <w:rPr>
          <w:rFonts w:hint="eastAsia" w:ascii="仿宋" w:hAnsi="仿宋" w:eastAsia="仿宋" w:cs="仿宋"/>
          <w:sz w:val="32"/>
          <w:szCs w:val="32"/>
        </w:rPr>
        <w:t>安全生产工作；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2、熟悉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应急管理、</w:t>
      </w:r>
      <w:r>
        <w:rPr>
          <w:rFonts w:hint="eastAsia" w:ascii="仿宋" w:hAnsi="仿宋" w:eastAsia="仿宋" w:cs="仿宋"/>
          <w:sz w:val="32"/>
          <w:szCs w:val="32"/>
        </w:rPr>
        <w:t>安全生产政策、法律法规以及相关技术标准，具有较高的政策、理论水平，在安全生产领域享有一定声誉；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3、具备大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以上学历，从事与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应急管理、</w:t>
      </w:r>
      <w:r>
        <w:rPr>
          <w:rFonts w:hint="eastAsia" w:ascii="仿宋" w:hAnsi="仿宋" w:eastAsia="仿宋" w:cs="仿宋"/>
          <w:sz w:val="32"/>
          <w:szCs w:val="32"/>
        </w:rPr>
        <w:t>安全生产相关的管理、技术、科研、教学等工作经历累计5年以上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证明（申请表中工作经历有所在工作单位盖章即可）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4、具有安全生产相关中高级职称（或注册安全工程师），实践经验丰富；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服从管理，</w:t>
      </w:r>
      <w:r>
        <w:rPr>
          <w:rFonts w:hint="eastAsia" w:ascii="仿宋" w:hAnsi="仿宋" w:eastAsia="仿宋" w:cs="仿宋"/>
          <w:sz w:val="32"/>
          <w:szCs w:val="32"/>
        </w:rPr>
        <w:t>具有丰富的理论知识和较强的现场处置能力、隐患排查治理经验；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6、能够胜任相关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应急管理和</w:t>
      </w:r>
      <w:r>
        <w:rPr>
          <w:rFonts w:hint="eastAsia" w:ascii="仿宋" w:hAnsi="仿宋" w:eastAsia="仿宋" w:cs="仿宋"/>
          <w:sz w:val="32"/>
          <w:szCs w:val="32"/>
        </w:rPr>
        <w:t>安全生产工作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、专家库专家实行聘任制，聘期原则上为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（二）聘任程序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1、有关部门单位推荐或个人自荐（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有工作单位的</w:t>
      </w:r>
      <w:r>
        <w:rPr>
          <w:rFonts w:hint="eastAsia" w:ascii="仿宋" w:hAnsi="仿宋" w:eastAsia="仿宋" w:cs="仿宋"/>
          <w:sz w:val="32"/>
          <w:szCs w:val="32"/>
        </w:rPr>
        <w:t>需征得单位同意）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后，报应急局相关科室初审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应急局各相</w:t>
      </w:r>
      <w:r>
        <w:rPr>
          <w:rFonts w:hint="eastAsia" w:ascii="仿宋" w:hAnsi="仿宋" w:eastAsia="仿宋" w:cs="仿宋"/>
          <w:sz w:val="32"/>
          <w:szCs w:val="32"/>
        </w:rPr>
        <w:t>关科室进行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sz w:val="32"/>
          <w:szCs w:val="32"/>
        </w:rPr>
        <w:t>初审；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局党委会议研究决定。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应急管理</w:t>
      </w:r>
      <w:r>
        <w:rPr>
          <w:rFonts w:hint="eastAsia" w:ascii="楷体" w:hAnsi="楷体" w:eastAsia="楷体" w:cs="楷体"/>
          <w:sz w:val="32"/>
          <w:szCs w:val="32"/>
        </w:rPr>
        <w:t>专家申报人需提交以下材料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偃师区</w:t>
      </w:r>
      <w:r>
        <w:rPr>
          <w:rFonts w:hint="eastAsia" w:ascii="仿宋" w:hAnsi="仿宋" w:eastAsia="仿宋" w:cs="仿宋"/>
          <w:sz w:val="32"/>
          <w:szCs w:val="32"/>
        </w:rPr>
        <w:t>应急管理局聘任应急管理专家申请登记表》原件（加盖公章）及电子版；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身份证、</w:t>
      </w:r>
      <w:r>
        <w:rPr>
          <w:rFonts w:hint="eastAsia" w:ascii="仿宋" w:hAnsi="仿宋" w:eastAsia="仿宋" w:cs="仿宋"/>
          <w:sz w:val="32"/>
          <w:szCs w:val="32"/>
        </w:rPr>
        <w:t>学历证书、专业技术职称证书、职业资格证书的复印件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3、获奖证书、发表论文及专著等有关证明材料复印件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报名截止日期为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偃师区</w:t>
      </w:r>
      <w:r>
        <w:rPr>
          <w:rFonts w:hint="eastAsia" w:ascii="仿宋" w:hAnsi="仿宋" w:eastAsia="仿宋" w:cs="仿宋"/>
          <w:sz w:val="32"/>
          <w:szCs w:val="32"/>
        </w:rPr>
        <w:t>应急管理局聘任应急管理专家申请登记表》</w:t>
      </w:r>
    </w:p>
    <w:p>
      <w:pPr>
        <w:pStyle w:val="8"/>
        <w:bidi w:val="0"/>
        <w:rPr>
          <w:rFonts w:hint="eastAsia"/>
        </w:rPr>
      </w:pPr>
    </w:p>
    <w:p>
      <w:pPr>
        <w:pStyle w:val="8"/>
        <w:bidi w:val="0"/>
        <w:rPr>
          <w:rFonts w:hint="eastAsia"/>
          <w:lang w:val="en-US"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2023年7月12日</w:t>
      </w:r>
    </w:p>
    <w:p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（联系人：刘献武    联系电话：67779339）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8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偃师区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应急管理局聘任应急管理专家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6"/>
          <w:szCs w:val="36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2563"/>
        <w:gridCol w:w="1328"/>
        <w:gridCol w:w="1707"/>
        <w:gridCol w:w="192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性    别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民    族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籍    贯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4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户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行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银行账号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36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现从事专业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行政职务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专业技术职务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安全证书</w:t>
            </w:r>
          </w:p>
        </w:tc>
        <w:tc>
          <w:tcPr>
            <w:tcW w:w="36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手    机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  <w:lang w:eastAsia="zh-CN"/>
              </w:rPr>
              <w:t>擅长行业领域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及救援等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340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firstLine="0" w:firstLineChars="196"/>
        <w:textAlignment w:val="auto"/>
        <w:rPr>
          <w:rFonts w:hint="eastAsia" w:ascii="Times New Roman" w:hAnsi="Times New Roman" w:eastAsia="宋体" w:cs="Times New Roman"/>
          <w:snapToGrid w:val="0"/>
          <w:color w:val="000000"/>
          <w:w w:val="0"/>
          <w:sz w:val="16"/>
          <w:szCs w:val="0"/>
          <w:shd w:val="clear" w:color="000000" w:fill="000000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业绩及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获奖情况</w:t>
            </w:r>
          </w:p>
        </w:tc>
        <w:tc>
          <w:tcPr>
            <w:tcW w:w="7451" w:type="dxa"/>
            <w:noWrap w:val="0"/>
            <w:vAlign w:val="center"/>
          </w:tcPr>
          <w:p>
            <w:pPr>
              <w:spacing w:line="360" w:lineRule="auto"/>
              <w:ind w:firstLine="456" w:firstLineChars="200"/>
              <w:jc w:val="left"/>
              <w:rPr>
                <w:rFonts w:hint="eastAsia" w:ascii="仿宋_GB2312" w:hAnsi="宋体" w:eastAsia="仿宋_GB2312" w:cs="Times New Roman"/>
                <w:bCs/>
                <w:spacing w:val="-6"/>
                <w:sz w:val="24"/>
                <w:szCs w:val="20"/>
              </w:rPr>
            </w:pPr>
          </w:p>
          <w:p>
            <w:pPr>
              <w:spacing w:line="360" w:lineRule="auto"/>
              <w:ind w:firstLine="456" w:firstLineChars="200"/>
              <w:jc w:val="left"/>
              <w:rPr>
                <w:rFonts w:hint="eastAsia" w:ascii="仿宋_GB2312" w:hAnsi="宋体" w:eastAsia="仿宋_GB2312" w:cs="Times New Roman"/>
                <w:bCs/>
                <w:spacing w:val="-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单位或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自荐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意见</w:t>
            </w:r>
          </w:p>
        </w:tc>
        <w:tc>
          <w:tcPr>
            <w:tcW w:w="745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firstLine="5040" w:firstLineChars="2100"/>
              <w:rPr>
                <w:rFonts w:hint="eastAsia" w:ascii="仿宋_GB2312" w:hAnsi="宋体" w:eastAsia="仿宋_GB2312" w:cs="Arial"/>
                <w:sz w:val="24"/>
                <w:szCs w:val="20"/>
              </w:rPr>
            </w:pPr>
          </w:p>
          <w:p>
            <w:pPr>
              <w:spacing w:before="100" w:beforeAutospacing="1" w:after="100" w:afterAutospacing="1" w:line="400" w:lineRule="exact"/>
              <w:ind w:firstLine="5040" w:firstLineChars="2100"/>
              <w:rPr>
                <w:rFonts w:hint="eastAsia" w:ascii="仿宋_GB2312" w:hAnsi="宋体" w:eastAsia="仿宋_GB2312" w:cs="Arial"/>
                <w:sz w:val="24"/>
                <w:szCs w:val="20"/>
              </w:rPr>
            </w:pPr>
          </w:p>
          <w:p>
            <w:pPr>
              <w:spacing w:line="400" w:lineRule="exact"/>
              <w:ind w:left="4440" w:hanging="4440" w:hangingChars="1850"/>
              <w:jc w:val="center"/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 xml:space="preserve">  单位盖章</w:t>
            </w:r>
            <w:r>
              <w:rPr>
                <w:rFonts w:hint="eastAsia" w:ascii="仿宋_GB2312" w:hAnsi="宋体" w:eastAsia="仿宋_GB2312" w:cs="Arial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  <w:t>或）自荐人签名：</w:t>
            </w:r>
          </w:p>
          <w:p>
            <w:pPr>
              <w:spacing w:line="400" w:lineRule="exact"/>
              <w:ind w:left="4440" w:hanging="4440" w:hangingChars="1850"/>
              <w:jc w:val="center"/>
              <w:rPr>
                <w:rFonts w:hint="eastAsia" w:ascii="仿宋_GB2312" w:hAnsi="宋体" w:eastAsia="仿宋_GB2312" w:cs="Times New Roman"/>
                <w:bCs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  <w:t>初审</w:t>
            </w:r>
          </w:p>
          <w:p>
            <w:pPr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单位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0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</w:rPr>
              <w:t>意见</w:t>
            </w:r>
          </w:p>
        </w:tc>
        <w:tc>
          <w:tcPr>
            <w:tcW w:w="7451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firstLine="5040" w:firstLineChars="2100"/>
              <w:rPr>
                <w:rFonts w:hint="eastAsia" w:ascii="仿宋_GB2312" w:hAnsi="宋体" w:eastAsia="仿宋_GB2312" w:cs="Arial"/>
                <w:sz w:val="24"/>
                <w:szCs w:val="20"/>
              </w:rPr>
            </w:pP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 xml:space="preserve">             </w:t>
            </w:r>
            <w:r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  <w:t>负责人签名：</w:t>
            </w: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Times New Roman"/>
                <w:bCs/>
                <w:spacing w:val="-6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  <w:t>聘任</w:t>
            </w:r>
          </w:p>
          <w:p>
            <w:pPr>
              <w:jc w:val="center"/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hAnsi="Arial Unicode MS" w:eastAsia="仿宋_GB2312" w:cs="Arial Unicode MS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Arial Unicode MS" w:eastAsia="仿宋_GB2312" w:cs="Arial Unicode MS"/>
                <w:sz w:val="24"/>
                <w:szCs w:val="20"/>
                <w:lang w:val="en-US" w:eastAsia="zh-CN"/>
              </w:rPr>
              <w:t>意见</w:t>
            </w:r>
          </w:p>
        </w:tc>
        <w:tc>
          <w:tcPr>
            <w:tcW w:w="7451" w:type="dxa"/>
            <w:noWrap w:val="0"/>
            <w:vAlign w:val="center"/>
          </w:tcPr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</w:rPr>
            </w:pP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</w:rPr>
            </w:pP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</w:pP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</w:pP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>单位盖章</w:t>
            </w:r>
          </w:p>
          <w:p>
            <w:pPr>
              <w:spacing w:line="360" w:lineRule="auto"/>
              <w:ind w:left="4920" w:hanging="4920" w:hangingChars="2050"/>
              <w:jc w:val="center"/>
              <w:rPr>
                <w:rFonts w:hint="eastAsia" w:ascii="仿宋_GB2312" w:hAnsi="宋体" w:eastAsia="仿宋_GB2312" w:cs="Arial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0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Arial"/>
                <w:sz w:val="24"/>
                <w:szCs w:val="20"/>
              </w:rPr>
              <w:t>年    月    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17" w:bottom="1984" w:left="141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5120005</wp:posOffset>
              </wp:positionH>
              <wp:positionV relativeFrom="paragraph">
                <wp:posOffset>-297815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15pt;margin-top:-23.4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gnyIr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CD40A"/>
    <w:multiLevelType w:val="singleLevel"/>
    <w:tmpl w:val="7BFCD40A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82FFB"/>
    <w:rsid w:val="018A07C9"/>
    <w:rsid w:val="05843925"/>
    <w:rsid w:val="24E04FFB"/>
    <w:rsid w:val="262A6A8A"/>
    <w:rsid w:val="28ED7972"/>
    <w:rsid w:val="2C532C62"/>
    <w:rsid w:val="2D8F3E3F"/>
    <w:rsid w:val="3100382C"/>
    <w:rsid w:val="358E2FC0"/>
    <w:rsid w:val="3A0740A6"/>
    <w:rsid w:val="3F591708"/>
    <w:rsid w:val="429E2C82"/>
    <w:rsid w:val="469C347E"/>
    <w:rsid w:val="50EB61CE"/>
    <w:rsid w:val="51040137"/>
    <w:rsid w:val="580C1D86"/>
    <w:rsid w:val="593D0CBF"/>
    <w:rsid w:val="5BEB135A"/>
    <w:rsid w:val="63A4204E"/>
    <w:rsid w:val="6635071A"/>
    <w:rsid w:val="6679722D"/>
    <w:rsid w:val="6A466182"/>
    <w:rsid w:val="6AF2650B"/>
    <w:rsid w:val="6EF526B1"/>
    <w:rsid w:val="751766BA"/>
    <w:rsid w:val="7AC82FFB"/>
    <w:rsid w:val="7BF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1 标题 小标宋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 w:cs="Times New Roman"/>
      <w:sz w:val="44"/>
      <w:szCs w:val="52"/>
    </w:rPr>
  </w:style>
  <w:style w:type="paragraph" w:customStyle="1" w:styleId="8">
    <w:name w:val="4 正文 仿宋2312"/>
    <w:basedOn w:val="1"/>
    <w:uiPriority w:val="0"/>
    <w:pPr>
      <w:widowControl w:val="0"/>
      <w:spacing w:line="600" w:lineRule="exact"/>
      <w:ind w:firstLine="640" w:firstLineChars="200"/>
      <w:jc w:val="both"/>
    </w:pPr>
    <w:rPr>
      <w:rFonts w:hint="eastAsia" w:ascii="Times New Roman" w:hAnsi="Times New Roman" w:eastAsia="仿宋_GB2312" w:cs="Times New Roman"/>
      <w:sz w:val="32"/>
      <w:szCs w:val="40"/>
    </w:rPr>
  </w:style>
  <w:style w:type="paragraph" w:customStyle="1" w:styleId="9">
    <w:name w:val="5正文"/>
    <w:basedOn w:val="1"/>
    <w:qFormat/>
    <w:uiPriority w:val="0"/>
    <w:pPr>
      <w:spacing w:line="600" w:lineRule="exact"/>
      <w:ind w:firstLine="640" w:firstLineChars="200"/>
    </w:pPr>
    <w:rPr>
      <w:rFonts w:hint="eastAsia" w:ascii="Times New Roman" w:hAnsi="Times New Roman" w:eastAsia="仿宋_GB2312" w:cs="Times New Roman"/>
      <w:kern w:val="0"/>
      <w:sz w:val="32"/>
      <w:szCs w:val="32"/>
    </w:rPr>
  </w:style>
  <w:style w:type="paragraph" w:customStyle="1" w:styleId="10">
    <w:name w:val="3楷体"/>
    <w:basedOn w:val="1"/>
    <w:qFormat/>
    <w:uiPriority w:val="0"/>
    <w:pPr>
      <w:spacing w:line="600" w:lineRule="exact"/>
      <w:ind w:firstLine="640" w:firstLineChars="200"/>
    </w:pPr>
    <w:rPr>
      <w:rFonts w:hint="eastAsia" w:ascii="Times New Roman" w:hAnsi="Times New Roman" w:eastAsia="楷体_GB2312" w:cs="Times New Roman"/>
      <w:kern w:val="0"/>
      <w:sz w:val="32"/>
      <w:szCs w:val="32"/>
    </w:rPr>
  </w:style>
  <w:style w:type="paragraph" w:customStyle="1" w:styleId="11">
    <w:name w:val="2黑体"/>
    <w:basedOn w:val="1"/>
    <w:next w:val="1"/>
    <w:link w:val="12"/>
    <w:qFormat/>
    <w:uiPriority w:val="0"/>
    <w:pPr>
      <w:spacing w:line="600" w:lineRule="exact"/>
      <w:ind w:firstLine="640" w:firstLineChars="200"/>
    </w:pPr>
    <w:rPr>
      <w:rFonts w:hint="eastAsia" w:ascii="Times New Roman" w:hAnsi="Times New Roman" w:eastAsia="黑体" w:cs="Times New Roman"/>
      <w:kern w:val="0"/>
      <w:sz w:val="32"/>
      <w:szCs w:val="32"/>
    </w:rPr>
  </w:style>
  <w:style w:type="character" w:customStyle="1" w:styleId="12">
    <w:name w:val="2黑体 Char"/>
    <w:link w:val="11"/>
    <w:qFormat/>
    <w:uiPriority w:val="0"/>
    <w:rPr>
      <w:rFonts w:hint="eastAsia" w:ascii="Times New Roman" w:hAnsi="Times New Roman" w:eastAsia="黑体" w:cs="Times New Roman"/>
      <w:kern w:val="0"/>
      <w:sz w:val="32"/>
      <w:szCs w:val="32"/>
    </w:rPr>
  </w:style>
  <w:style w:type="paragraph" w:customStyle="1" w:styleId="13">
    <w:name w:val="1小标宋"/>
    <w:basedOn w:val="1"/>
    <w:next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kern w:val="0"/>
      <w:sz w:val="44"/>
      <w:szCs w:val="32"/>
    </w:rPr>
  </w:style>
  <w:style w:type="paragraph" w:customStyle="1" w:styleId="14">
    <w:name w:val="小标宋"/>
    <w:basedOn w:val="1"/>
    <w:next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kern w:val="0"/>
      <w:sz w:val="44"/>
      <w:szCs w:val="32"/>
    </w:rPr>
  </w:style>
  <w:style w:type="paragraph" w:customStyle="1" w:styleId="15">
    <w:name w:val="样式1"/>
    <w:basedOn w:val="1"/>
    <w:next w:val="1"/>
    <w:qFormat/>
    <w:uiPriority w:val="0"/>
    <w:pPr>
      <w:ind w:firstLine="640" w:firstLineChars="200"/>
    </w:pPr>
    <w:rPr>
      <w:rFonts w:hint="eastAsia" w:ascii="Times New Roman" w:hAnsi="Times New Roman" w:eastAsia="黑体" w:cs="Times New Roman"/>
      <w:kern w:val="0"/>
      <w:sz w:val="32"/>
      <w:szCs w:val="32"/>
    </w:rPr>
  </w:style>
  <w:style w:type="paragraph" w:customStyle="1" w:styleId="16">
    <w:name w:val="1黑体"/>
    <w:basedOn w:val="1"/>
    <w:next w:val="1"/>
    <w:qFormat/>
    <w:uiPriority w:val="0"/>
    <w:pPr>
      <w:ind w:firstLine="640" w:firstLineChars="200"/>
    </w:pPr>
    <w:rPr>
      <w:rFonts w:hint="eastAsia" w:ascii="Times New Roman" w:hAnsi="Times New Roman" w:eastAsia="黑体" w:cs="Times New Roman"/>
      <w:kern w:val="0"/>
      <w:sz w:val="32"/>
      <w:szCs w:val="32"/>
    </w:rPr>
  </w:style>
  <w:style w:type="paragraph" w:customStyle="1" w:styleId="17">
    <w:name w:val="2小标宋"/>
    <w:basedOn w:val="1"/>
    <w:next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1068</Words>
  <Characters>1094</Characters>
  <Lines>0</Lines>
  <Paragraphs>0</Paragraphs>
  <TotalTime>10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2022-01-24T06:33:00Z</dcterms:created>
  <dc:creator>Let there be Range</dc:creator>
  <cp:lastModifiedBy>Administrator</cp:lastModifiedBy>
  <dcterms:modified xsi:type="dcterms:W3CDTF">2023-07-12T09:01:59Z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ED009E39C1F448289BE7B9BF3BE2550A_13</vt:lpwstr>
  </property>
</Properties>
</file>