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259"/>
        </w:tabs>
        <w:spacing w:line="580" w:lineRule="exact"/>
        <w:jc w:val="center"/>
        <w:rPr>
          <w:rFonts w:ascii="方正小标宋简体" w:hAnsi="宋体" w:eastAsia="方正小标宋简体" w:cs="宋体"/>
          <w:bCs/>
          <w:sz w:val="44"/>
          <w:szCs w:val="44"/>
          <w:lang w:eastAsia="zh-CN"/>
        </w:rPr>
      </w:pPr>
      <w:bookmarkStart w:id="2" w:name="_GoBack"/>
      <w:bookmarkEnd w:id="2"/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洛阳市偃师区市场监督管理局</w:t>
      </w:r>
    </w:p>
    <w:p>
      <w:pPr>
        <w:spacing w:line="580" w:lineRule="exact"/>
        <w:jc w:val="center"/>
        <w:rPr>
          <w:rFonts w:ascii="方正小标宋简体" w:hAnsi="宋体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行政处罚决定书</w:t>
      </w:r>
    </w:p>
    <w:p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560" w:lineRule="exact"/>
        <w:ind w:left="0" w:firstLine="2560" w:firstLineChars="800"/>
        <w:jc w:val="both"/>
        <w:rPr>
          <w:rFonts w:hint="eastAsia" w:ascii="仿宋" w:hAnsi="仿宋" w:eastAsia="仿宋" w:cs="仿宋_GB2312"/>
          <w:b/>
          <w:bCs/>
          <w:lang w:eastAsia="zh-CN"/>
        </w:rPr>
      </w:pPr>
      <w:r>
        <w:rPr>
          <w:rFonts w:hint="eastAsia" w:ascii="仿宋" w:hAnsi="仿宋" w:eastAsia="仿宋" w:cs="仿宋_GB2312"/>
          <w:lang w:eastAsia="zh-CN"/>
        </w:rPr>
        <w:t>偃市监处罚</w:t>
      </w:r>
      <w:bookmarkStart w:id="0" w:name="_Hlk111789605"/>
      <w:r>
        <w:rPr>
          <w:rFonts w:hint="eastAsia" w:ascii="仿宋" w:hAnsi="仿宋" w:eastAsia="仿宋" w:cs="仿宋_GB2312"/>
          <w:lang w:eastAsia="zh-CN"/>
        </w:rPr>
        <w:t>〔2023〕</w:t>
      </w:r>
      <w:bookmarkEnd w:id="0"/>
      <w:r>
        <w:rPr>
          <w:rFonts w:hint="eastAsia" w:ascii="仿宋" w:hAnsi="仿宋" w:eastAsia="仿宋" w:cs="仿宋_GB2312"/>
          <w:lang w:eastAsia="zh-CN"/>
        </w:rPr>
        <w:t>49号</w:t>
      </w:r>
    </w:p>
    <w:p>
      <w:pPr>
        <w:pStyle w:val="3"/>
        <w:tabs>
          <w:tab w:val="left" w:pos="4440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当事人：洛阳市偃师区商城街道昌盛黄金制品店</w:t>
      </w:r>
    </w:p>
    <w:p>
      <w:pPr>
        <w:pStyle w:val="3"/>
        <w:tabs>
          <w:tab w:val="left" w:pos="4440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主体资格证照名称：营业执照</w:t>
      </w:r>
    </w:p>
    <w:p>
      <w:pPr>
        <w:pStyle w:val="3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统一社会信用代码：92410307MA9M1N3K4W</w:t>
      </w:r>
    </w:p>
    <w:p>
      <w:pPr>
        <w:pStyle w:val="3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经营场所: 河南省洛阳市偃师区商城街道万达广场1楼1071、1007商铺</w:t>
      </w:r>
    </w:p>
    <w:p>
      <w:pPr>
        <w:pStyle w:val="3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经营者：任利国</w:t>
      </w:r>
    </w:p>
    <w:p>
      <w:pPr>
        <w:pStyle w:val="3"/>
        <w:tabs>
          <w:tab w:val="left" w:pos="8964"/>
        </w:tabs>
        <w:spacing w:line="560" w:lineRule="exact"/>
        <w:ind w:left="0" w:firstLine="640" w:firstLineChars="200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2023年3月26日，我局接全国12315互联网平台举报，洛阳市偃师区商城街道昌盛黄金制品店在抖音平台上宣传售卖产品，自称所售产品是“全市最低”。通过现场检查、对当事人进行询问和调取相关证据材料等方式对案件进行了调查。                                 </w:t>
      </w:r>
    </w:p>
    <w:p>
      <w:pPr>
        <w:pStyle w:val="3"/>
        <w:tabs>
          <w:tab w:val="left" w:pos="8964"/>
        </w:tabs>
        <w:spacing w:line="560" w:lineRule="exact"/>
        <w:ind w:left="0" w:firstLine="640" w:firstLineChars="200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经查：当事人于2023年3月22日开始在抖音平台上做带有“全市最低价”等内容广告宣传。当事人无证据证明所售产品是“全市最低价”，并于2023年3月27日停止在抖音平台上带有此内容的广告宣传，其广告宣传制作费是600元。                                                 </w:t>
      </w:r>
    </w:p>
    <w:p>
      <w:pPr>
        <w:pStyle w:val="3"/>
        <w:autoSpaceDE w:val="0"/>
        <w:spacing w:line="560" w:lineRule="exact"/>
        <w:ind w:left="0" w:firstLine="640" w:firstLineChars="200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上述事实，主要有以下证据证明：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1.河南省市场监管投诉举报平台举报单2份，证明案件来源；</w:t>
      </w:r>
    </w:p>
    <w:p>
      <w:pPr>
        <w:tabs>
          <w:tab w:val="left" w:pos="9040"/>
          <w:tab w:val="left" w:pos="9130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2.现场笔录，证明现场检查情况；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3.网店页面截图3份，证明当事人宣传的内容及事实；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4.询问笔录，证明当事人对宣传的内容情况确认事实；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5.当事人陈述，证明当事人宣传的经过及费用；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6.当事人营业执照及身份证件复印件，证明当事人身份。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我局于2023年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日向当事人送达了偃市监告知字〔2023〕49号《洛阳市偃师区市场监督管理局行政处罚告知书》，</w:t>
      </w:r>
      <w:bookmarkStart w:id="1" w:name="_Hlk111791304"/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告知当事人依据《中华人民共和国行政处罚法》第四十四条、第四十五条的规定，以及《市场监督管理行政处罚程序规定》第五十七条的规定，</w:t>
      </w:r>
      <w:bookmarkEnd w:id="1"/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有权进行陈述、申辩。当事人在法定期限内未行使陈述、申辩权。</w:t>
      </w:r>
    </w:p>
    <w:p>
      <w:pPr>
        <w:pStyle w:val="3"/>
        <w:tabs>
          <w:tab w:val="left" w:pos="6724"/>
          <w:tab w:val="left" w:pos="7684"/>
          <w:tab w:val="left" w:pos="8644"/>
        </w:tabs>
        <w:spacing w:line="560" w:lineRule="exact"/>
        <w:ind w:left="0" w:right="110" w:rightChars="50" w:firstLine="707" w:firstLineChars="221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当事人发布的广告，属于《中华人民共和国广告法》第二十八条“广告以虚假或者引人误解的内容欺骗、误导消费者的，构成虚假广告。广告有下列情形之一的，为虚假广告：（二）商品的性能、功能、产地、用途、质量、规格、成分、价格、生产者、有效期限、销售状况、曾获荣誉等信息，或者服务的内容、提供者、形式、质量、价格、销售状况、曾获荣誉等信息，以及与商品或者服务有关的允诺等信息与实际情况不符，对购买行为有实质性影响的”规定的虚假广告，违反了《中华人民共和国广告法》第四条“广告不得含有虚假或者引人误解的内容，不得欺骗、误导消费者。广告主应当对广告内容的真实性负责。”的规定。</w:t>
      </w:r>
    </w:p>
    <w:p>
      <w:pPr>
        <w:pStyle w:val="3"/>
        <w:tabs>
          <w:tab w:val="left" w:pos="6724"/>
          <w:tab w:val="left" w:pos="7684"/>
          <w:tab w:val="left" w:pos="8644"/>
        </w:tabs>
        <w:spacing w:line="560" w:lineRule="exact"/>
        <w:ind w:left="0" w:right="110" w:rightChars="50" w:firstLine="707" w:firstLineChars="221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当事人在抖音平台对所售产品做虚假宣传，在我局调查过程中能够积极配合接受询问、如实陈述违法事实，参照《河南省市场监督管理行政处罚裁量权适用通则》第十条“有下列情形之一的,可以依法从轻或者减轻行政处罚：（一）积极配合市场监管部门调查，如实陈述违法事实并主动提供证据材料的；”规定的，可以依法给予从轻行政处罚。                                                                                                      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依据《中华人民共和国广告法》第五十五条“违反本法规定，发布虚假广告的，由市场监督管理部门责令停止发布广告，责令广告主在相应范围内消除影响，处广告费用三倍以上五倍以下的罚款，广告费用无法计算或者明显偏低的，处二十万元以上一百万元以下的罚款；两年内有三次以上违法行为或者有其他严重情节的，处广告费用五倍以上十倍以下的罚款，广告费用无法计算或者明显偏低的，处一百万元以上二百万元以下的罚款，可以吊销营业执照，并由广告审查机关撤销广告审查批准文件、一年内不受理其广告审查申请。”</w:t>
      </w:r>
      <w:r>
        <w:rPr>
          <w:rFonts w:hint="eastAsia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及参照《河南省市场监督管理行政处罚裁量基准》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《广告法》行政处罚裁量基准“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3.1.1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依据《广告法》第五十五条第一款规定实施的行政处罚 裁量等级 从轻 裁量基准 责令停止发布广告，责令广告主在相应范围内消除影响，处广告费用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以上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倍以下罚款，广告费用无法计算或者明显偏低的，处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万元以上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万元以下罚款。”之规定，及《中华人民共和国行政处罚法》二十八条“行政机关实施行政处罚时，应当责令当事人改正或者限期改正违法行为。”之规定，责令洛阳市偃师区商城街道昌盛黄金制品店停止发布广告，在相应范围内消除影响，并处2000元罚款。                                   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当事人收到本处罚决定之日起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日内，缴清上述罚款。（当事人可选择以下银行缴纳罚款：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农业银行偃师市支行，户名：洛阳市偃师区财政局财政专户，账号：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16129101040000020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工商银行偃师市支行，户名：洛阳市偃师区财政局财政专户，账号：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1705027009064004971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中国银行偃师市支行，户名：洛阳市偃师区财政局财政专户，账号：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249407156581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农商银行偃师营业部，户名：洛阳市偃师区财政局财政专户，账号：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00000005583396678012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建设银行偃师支行，户名：洛阳市偃师区财政局财政专户，账号：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41001591110058000003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中原银行偃师市支行，户名：洛阳市偃师区财政局财政专户，账号：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671610090000000753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邮储银行偃师市支行，户名：洛阳市偃师区财政局财政专户，账号：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100216664840019999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pStyle w:val="3"/>
        <w:tabs>
          <w:tab w:val="left" w:pos="6680"/>
          <w:tab w:val="left" w:pos="8920"/>
        </w:tabs>
        <w:spacing w:line="560" w:lineRule="exact"/>
        <w:ind w:left="0" w:right="162" w:firstLine="640" w:firstLineChars="200"/>
        <w:jc w:val="both"/>
        <w:textAlignment w:val="baseline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   </w:t>
      </w:r>
    </w:p>
    <w:p>
      <w:pPr>
        <w:tabs>
          <w:tab w:val="left" w:pos="2440"/>
          <w:tab w:val="left" w:pos="8964"/>
        </w:tabs>
        <w:spacing w:line="560" w:lineRule="exact"/>
        <w:ind w:firstLine="3520" w:firstLineChars="11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40"/>
          <w:tab w:val="left" w:pos="8964"/>
        </w:tabs>
        <w:spacing w:line="560" w:lineRule="exact"/>
        <w:ind w:firstLine="3520" w:firstLineChars="11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40"/>
          <w:tab w:val="left" w:pos="8964"/>
        </w:tabs>
        <w:spacing w:line="560" w:lineRule="exact"/>
        <w:ind w:firstLine="3520" w:firstLineChars="11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40"/>
          <w:tab w:val="left" w:pos="8964"/>
        </w:tabs>
        <w:spacing w:line="560" w:lineRule="exact"/>
        <w:ind w:firstLine="3520" w:firstLineChars="11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洛阳市偃师区市场监督管理局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tabs>
          <w:tab w:val="left" w:pos="2440"/>
          <w:tab w:val="left" w:pos="8964"/>
        </w:tabs>
        <w:spacing w:line="560" w:lineRule="exact"/>
        <w:ind w:firstLine="4480" w:firstLineChars="14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2023年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</w:t>
      </w:r>
    </w:p>
    <w:p>
      <w:pPr>
        <w:tabs>
          <w:tab w:val="left" w:pos="2440"/>
          <w:tab w:val="left" w:pos="8964"/>
        </w:tabs>
        <w:spacing w:line="600" w:lineRule="exact"/>
        <w:ind w:firstLine="4480" w:firstLineChars="140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34925</wp:posOffset>
                </wp:positionV>
                <wp:extent cx="5810250" cy="635"/>
                <wp:effectExtent l="0" t="0" r="0" b="18415"/>
                <wp:wrapNone/>
                <wp:docPr id="15892214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-3.45pt;margin-top:2.75pt;height:0.05pt;width:457.5pt;z-index:251659264;mso-width-relative:page;mso-height-relative:page;" filled="f" stroked="t" coordsize="21600,21600" o:gfxdata="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dvx47WAAAABgEAAA8AAAAAAAAAAQAgAAAAIgAAAGRycy9kb3ducmV2LnhtbFBL&#10;AQIUABQAAAAIAIdO4kAUljyd+AEAAPEDAAAOAAAAAAAAAAEAIAAAACUBAABkcnMvZTJvRG9jLnht&#10;bFBLBQYAAAAABgAGAFkBAACP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03555" cy="395605"/>
              <wp:effectExtent l="0" t="0" r="0" b="0"/>
              <wp:wrapNone/>
              <wp:docPr id="173588906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3555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Times New Roman" w:hAnsi="Times New Roman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31.15pt;width:39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2uPIJ0gAAAAMBAAAPAAAAAAAAAAEAIAAAACIAAABkcnMvZG93&#10;bnJldi54bWxQSwECFAAUAAAACACHTuJAtEuBUj8CAABqBAAADgAAAAAAAAABACAAAAAh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Times New Roman" w:hAnsi="Times New Roman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Times New Roman" w:hAnsi="Times New Roman"/>
                        <w:sz w:val="24"/>
                        <w:szCs w:val="24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t>5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/>
                        <w:sz w:val="24"/>
                        <w:szCs w:val="2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44177331"/>
    <w:rsid w:val="00013D1F"/>
    <w:rsid w:val="00015481"/>
    <w:rsid w:val="00036F59"/>
    <w:rsid w:val="000451F0"/>
    <w:rsid w:val="00047EF8"/>
    <w:rsid w:val="00060B5F"/>
    <w:rsid w:val="000727EE"/>
    <w:rsid w:val="00073537"/>
    <w:rsid w:val="00080C5C"/>
    <w:rsid w:val="000828BC"/>
    <w:rsid w:val="000D311D"/>
    <w:rsid w:val="000F2810"/>
    <w:rsid w:val="001310E2"/>
    <w:rsid w:val="00197BF2"/>
    <w:rsid w:val="001C390A"/>
    <w:rsid w:val="001C5700"/>
    <w:rsid w:val="001C7CFC"/>
    <w:rsid w:val="001E7A63"/>
    <w:rsid w:val="001E7B0B"/>
    <w:rsid w:val="00201B0E"/>
    <w:rsid w:val="00265A25"/>
    <w:rsid w:val="0028147D"/>
    <w:rsid w:val="00285732"/>
    <w:rsid w:val="002903D1"/>
    <w:rsid w:val="002B6EB4"/>
    <w:rsid w:val="00355EEA"/>
    <w:rsid w:val="0036436F"/>
    <w:rsid w:val="003645A5"/>
    <w:rsid w:val="00364B9E"/>
    <w:rsid w:val="00393361"/>
    <w:rsid w:val="003B4EF1"/>
    <w:rsid w:val="003B5E8B"/>
    <w:rsid w:val="003D6B38"/>
    <w:rsid w:val="003E6C76"/>
    <w:rsid w:val="003E750C"/>
    <w:rsid w:val="00410A36"/>
    <w:rsid w:val="00412FC3"/>
    <w:rsid w:val="00423256"/>
    <w:rsid w:val="00440B43"/>
    <w:rsid w:val="00452FEC"/>
    <w:rsid w:val="00482839"/>
    <w:rsid w:val="004867C9"/>
    <w:rsid w:val="00495A41"/>
    <w:rsid w:val="00495F18"/>
    <w:rsid w:val="004E3534"/>
    <w:rsid w:val="004F571D"/>
    <w:rsid w:val="00512C33"/>
    <w:rsid w:val="005201F4"/>
    <w:rsid w:val="0056237E"/>
    <w:rsid w:val="0056411C"/>
    <w:rsid w:val="00573B1F"/>
    <w:rsid w:val="00575B9B"/>
    <w:rsid w:val="0058142A"/>
    <w:rsid w:val="00593102"/>
    <w:rsid w:val="005A2F9A"/>
    <w:rsid w:val="006303B1"/>
    <w:rsid w:val="006376E6"/>
    <w:rsid w:val="00640C27"/>
    <w:rsid w:val="0064267E"/>
    <w:rsid w:val="006437D6"/>
    <w:rsid w:val="006558A2"/>
    <w:rsid w:val="00674C71"/>
    <w:rsid w:val="0067750C"/>
    <w:rsid w:val="00680460"/>
    <w:rsid w:val="00681DF8"/>
    <w:rsid w:val="00681F91"/>
    <w:rsid w:val="006829B7"/>
    <w:rsid w:val="00685611"/>
    <w:rsid w:val="006A27A0"/>
    <w:rsid w:val="006B252B"/>
    <w:rsid w:val="006B3B8E"/>
    <w:rsid w:val="007028C8"/>
    <w:rsid w:val="0070406A"/>
    <w:rsid w:val="00706B4F"/>
    <w:rsid w:val="0071306C"/>
    <w:rsid w:val="00715AE3"/>
    <w:rsid w:val="007177D7"/>
    <w:rsid w:val="007425AD"/>
    <w:rsid w:val="00744758"/>
    <w:rsid w:val="00747522"/>
    <w:rsid w:val="007506BB"/>
    <w:rsid w:val="00757877"/>
    <w:rsid w:val="007735BE"/>
    <w:rsid w:val="007B0ADC"/>
    <w:rsid w:val="007D4C6B"/>
    <w:rsid w:val="00850E8B"/>
    <w:rsid w:val="008670DB"/>
    <w:rsid w:val="008734CC"/>
    <w:rsid w:val="00891E1F"/>
    <w:rsid w:val="008B10C2"/>
    <w:rsid w:val="008C65AA"/>
    <w:rsid w:val="008F2D2F"/>
    <w:rsid w:val="00901812"/>
    <w:rsid w:val="009053B4"/>
    <w:rsid w:val="00905848"/>
    <w:rsid w:val="0092224D"/>
    <w:rsid w:val="00931F51"/>
    <w:rsid w:val="00937B38"/>
    <w:rsid w:val="009831AA"/>
    <w:rsid w:val="00997A3A"/>
    <w:rsid w:val="009E02D6"/>
    <w:rsid w:val="009F7CF7"/>
    <w:rsid w:val="00A0736B"/>
    <w:rsid w:val="00A12815"/>
    <w:rsid w:val="00A1448B"/>
    <w:rsid w:val="00A2240C"/>
    <w:rsid w:val="00A26E94"/>
    <w:rsid w:val="00A4558F"/>
    <w:rsid w:val="00A45EB3"/>
    <w:rsid w:val="00A600E7"/>
    <w:rsid w:val="00A774B8"/>
    <w:rsid w:val="00AB3DDE"/>
    <w:rsid w:val="00AB3F5A"/>
    <w:rsid w:val="00AC0E86"/>
    <w:rsid w:val="00AD1B8E"/>
    <w:rsid w:val="00AD5C95"/>
    <w:rsid w:val="00AE7681"/>
    <w:rsid w:val="00AF42C9"/>
    <w:rsid w:val="00B13C9F"/>
    <w:rsid w:val="00B14D36"/>
    <w:rsid w:val="00B30A39"/>
    <w:rsid w:val="00B42464"/>
    <w:rsid w:val="00B44B96"/>
    <w:rsid w:val="00B47795"/>
    <w:rsid w:val="00B83DE6"/>
    <w:rsid w:val="00BC16F7"/>
    <w:rsid w:val="00BC65A6"/>
    <w:rsid w:val="00BD1A60"/>
    <w:rsid w:val="00BD5DBE"/>
    <w:rsid w:val="00C74FF2"/>
    <w:rsid w:val="00C75E98"/>
    <w:rsid w:val="00C910B5"/>
    <w:rsid w:val="00CA249D"/>
    <w:rsid w:val="00CD1D8E"/>
    <w:rsid w:val="00CD7C5D"/>
    <w:rsid w:val="00CE5F0C"/>
    <w:rsid w:val="00CE7F58"/>
    <w:rsid w:val="00CF3235"/>
    <w:rsid w:val="00CF56A6"/>
    <w:rsid w:val="00D1135A"/>
    <w:rsid w:val="00D11928"/>
    <w:rsid w:val="00D11AB1"/>
    <w:rsid w:val="00D32B53"/>
    <w:rsid w:val="00D37124"/>
    <w:rsid w:val="00D40B83"/>
    <w:rsid w:val="00D61001"/>
    <w:rsid w:val="00D7494B"/>
    <w:rsid w:val="00D757E4"/>
    <w:rsid w:val="00D76392"/>
    <w:rsid w:val="00D86EA7"/>
    <w:rsid w:val="00DA7659"/>
    <w:rsid w:val="00DB615C"/>
    <w:rsid w:val="00DB667F"/>
    <w:rsid w:val="00DB7A0D"/>
    <w:rsid w:val="00DC5937"/>
    <w:rsid w:val="00DD35F6"/>
    <w:rsid w:val="00E038BE"/>
    <w:rsid w:val="00E4107F"/>
    <w:rsid w:val="00E44DA0"/>
    <w:rsid w:val="00E55E13"/>
    <w:rsid w:val="00EA54EC"/>
    <w:rsid w:val="00EE1456"/>
    <w:rsid w:val="00EE4695"/>
    <w:rsid w:val="00EF1B75"/>
    <w:rsid w:val="00F11651"/>
    <w:rsid w:val="00F12E6D"/>
    <w:rsid w:val="00F23E16"/>
    <w:rsid w:val="00F56357"/>
    <w:rsid w:val="00F82074"/>
    <w:rsid w:val="00F97A62"/>
    <w:rsid w:val="00FC349C"/>
    <w:rsid w:val="00FD5CC2"/>
    <w:rsid w:val="00FF29B4"/>
    <w:rsid w:val="00FF6BD2"/>
    <w:rsid w:val="020C2947"/>
    <w:rsid w:val="0A5100BE"/>
    <w:rsid w:val="0B52446E"/>
    <w:rsid w:val="0CDC29B1"/>
    <w:rsid w:val="13D83E73"/>
    <w:rsid w:val="17474D65"/>
    <w:rsid w:val="190C430D"/>
    <w:rsid w:val="1BCD1D00"/>
    <w:rsid w:val="1D1F308D"/>
    <w:rsid w:val="1E3B46C9"/>
    <w:rsid w:val="1EAB31E7"/>
    <w:rsid w:val="1F770D39"/>
    <w:rsid w:val="21390A86"/>
    <w:rsid w:val="21A74F97"/>
    <w:rsid w:val="23E800B8"/>
    <w:rsid w:val="270F1A48"/>
    <w:rsid w:val="281E56BB"/>
    <w:rsid w:val="284353E7"/>
    <w:rsid w:val="2C6414CE"/>
    <w:rsid w:val="2D803F29"/>
    <w:rsid w:val="317457C1"/>
    <w:rsid w:val="31F46D18"/>
    <w:rsid w:val="331C1E7F"/>
    <w:rsid w:val="37D7740F"/>
    <w:rsid w:val="3AF30C8F"/>
    <w:rsid w:val="415C5D4C"/>
    <w:rsid w:val="43673129"/>
    <w:rsid w:val="44177331"/>
    <w:rsid w:val="4AD57CB9"/>
    <w:rsid w:val="4ADB5648"/>
    <w:rsid w:val="4D04658D"/>
    <w:rsid w:val="4E082AC3"/>
    <w:rsid w:val="4E924F98"/>
    <w:rsid w:val="54A318C6"/>
    <w:rsid w:val="5F3F03D6"/>
    <w:rsid w:val="5F4A3E48"/>
    <w:rsid w:val="617321FC"/>
    <w:rsid w:val="620E15C8"/>
    <w:rsid w:val="627B1E96"/>
    <w:rsid w:val="62C7775A"/>
    <w:rsid w:val="63142794"/>
    <w:rsid w:val="682162C2"/>
    <w:rsid w:val="6AD342E0"/>
    <w:rsid w:val="6DFE22E0"/>
    <w:rsid w:val="6E1A4824"/>
    <w:rsid w:val="735106EC"/>
    <w:rsid w:val="77BE06A3"/>
    <w:rsid w:val="78B54769"/>
    <w:rsid w:val="79BF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Date"/>
    <w:basedOn w:val="1"/>
    <w:next w:val="1"/>
    <w:link w:val="11"/>
    <w:semiHidden/>
    <w:unhideWhenUsed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styleId="10">
    <w:name w:val="List Paragraph"/>
    <w:basedOn w:val="1"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1">
    <w:name w:val="日期 字符"/>
    <w:basedOn w:val="9"/>
    <w:link w:val="4"/>
    <w:semiHidden/>
    <w:qFormat/>
    <w:uiPriority w:val="0"/>
    <w:rPr>
      <w:rFonts w:ascii="Calibri" w:hAnsi="Calibri" w:eastAsia="Calibr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1C74FB-554F-48EA-841A-D9E70EB874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383</Words>
  <Characters>2184</Characters>
  <Lines>18</Lines>
  <Paragraphs>5</Paragraphs>
  <TotalTime>8</TotalTime>
  <ScaleCrop>false</ScaleCrop>
  <LinksUpToDate>false</LinksUpToDate>
  <CharactersWithSpaces>2562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2023-05-22T05:27:00Z</dcterms:created>
  <dc:creator>欧阳广华</dc:creator>
  <cp:lastModifiedBy>王建清</cp:lastModifiedBy>
  <cp:lastPrinted>2022-08-19T01:11:00Z</cp:lastPrinted>
  <dcterms:modified xsi:type="dcterms:W3CDTF">2023-07-19T05:28:51Z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857DBB480170477280394836348EBF8B_13</vt:lpwstr>
  </property>
</Properties>
</file>