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ascii="仿宋" w:hAnsi="仿宋" w:eastAsia="仿宋" w:cs="仿宋_GB2312"/>
          <w:lang w:eastAsia="zh-CN"/>
        </w:rPr>
        <w:t>85</w:t>
      </w:r>
      <w:r>
        <w:rPr>
          <w:rFonts w:hint="eastAsia" w:ascii="仿宋" w:hAnsi="仿宋" w:eastAsia="仿宋" w:cs="仿宋_GB2312"/>
          <w:lang w:eastAsia="zh-CN"/>
        </w:rPr>
        <w:t>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当事人：</w:t>
      </w:r>
      <w:r>
        <w:rPr>
          <w:rFonts w:hint="eastAsia" w:ascii="仿宋" w:hAnsi="仿宋" w:eastAsia="仿宋" w:cs="仿宋"/>
          <w:color w:val="000000" w:themeColor="text1"/>
          <w:lang w:eastAsia="zh-CN"/>
          <w14:textFill>
            <w14:solidFill>
              <w14:schemeClr w14:val="tx1"/>
            </w14:solidFill>
          </w14:textFill>
        </w:rPr>
        <w:t>高晨浩</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地址：偃师区偃师区顾县镇顾县村</w:t>
      </w:r>
    </w:p>
    <w:p>
      <w:pPr>
        <w:pStyle w:val="3"/>
        <w:tabs>
          <w:tab w:val="left" w:pos="8964"/>
        </w:tabs>
        <w:spacing w:line="600" w:lineRule="exact"/>
        <w:ind w:left="0" w:firstLine="640" w:firstLineChars="200"/>
        <w:jc w:val="both"/>
        <w:rPr>
          <w:rFonts w:ascii="仿宋" w:hAnsi="仿宋" w:eastAsia="仿宋" w:cs="仿宋_GB2312"/>
          <w:lang w:eastAsia="zh-CN"/>
        </w:rPr>
      </w:pPr>
      <w:bookmarkStart w:id="5" w:name="_GoBack"/>
      <w:bookmarkEnd w:id="5"/>
      <w:r>
        <w:rPr>
          <w:rFonts w:hint="eastAsia" w:ascii="仿宋" w:hAnsi="仿宋" w:eastAsia="仿宋" w:cs="仿宋_GB2312"/>
          <w:lang w:eastAsia="zh-CN"/>
        </w:rPr>
        <w:t>2023年5月18日，我局收到洛阳市偃师区烟草专卖局关于“高晨浩涉嫌无烟草专卖零售许可证经营烟草制品”一案的偃烟移〔2023〕第081号《洛阳市偃师区烟草专卖局案件移送函》，</w:t>
      </w:r>
      <w:r>
        <w:rPr>
          <w:rFonts w:hint="eastAsia" w:ascii="仿宋" w:hAnsi="仿宋" w:eastAsia="仿宋"/>
          <w:lang w:eastAsia="zh-CN"/>
        </w:rPr>
        <w:t>洛阳市偃师区烟草专卖局对现场销售的烟草制品采取了先行登记保存措施。我局于2023年5月23日报经领导批准立案，通过核实移送材料、对当事人进行询问和调取相关材料等方式进行了案件调查。</w:t>
      </w:r>
      <w:r>
        <w:rPr>
          <w:rFonts w:hint="eastAsia" w:ascii="仿宋" w:hAnsi="仿宋" w:eastAsia="仿宋" w:cs="仿宋_GB2312"/>
          <w:lang w:eastAsia="zh-CN"/>
        </w:rPr>
        <w:t xml:space="preserve">                   </w:t>
      </w:r>
    </w:p>
    <w:p>
      <w:pPr>
        <w:pStyle w:val="3"/>
        <w:tabs>
          <w:tab w:val="left" w:pos="8964"/>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经查：当事人在</w:t>
      </w:r>
      <w:r>
        <w:rPr>
          <w:rFonts w:hint="eastAsia" w:ascii="仿宋" w:hAnsi="仿宋" w:eastAsia="仿宋" w:cs="仿宋"/>
          <w:color w:val="000000"/>
          <w:lang w:eastAsia="zh-CN"/>
        </w:rPr>
        <w:t>偃师</w:t>
      </w:r>
      <w:r>
        <w:rPr>
          <w:rFonts w:hint="eastAsia" w:ascii="仿宋" w:hAnsi="仿宋" w:eastAsia="仿宋" w:cs="仿宋"/>
          <w:lang w:eastAsia="zh-CN"/>
        </w:rPr>
        <w:t>区</w:t>
      </w:r>
      <w:r>
        <w:rPr>
          <w:rFonts w:hint="eastAsia" w:ascii="仿宋" w:hAnsi="仿宋" w:eastAsia="仿宋" w:cs="仿宋"/>
          <w:color w:val="000000" w:themeColor="text1"/>
          <w:lang w:eastAsia="zh-CN"/>
          <w14:textFill>
            <w14:solidFill>
              <w14:schemeClr w14:val="tx1"/>
            </w14:solidFill>
          </w14:textFill>
        </w:rPr>
        <w:t>偃师区顾县镇顾县村</w:t>
      </w:r>
      <w:r>
        <w:rPr>
          <w:rFonts w:hint="eastAsia" w:ascii="仿宋" w:hAnsi="仿宋" w:eastAsia="仿宋" w:cs="仿宋"/>
          <w:lang w:eastAsia="zh-CN"/>
        </w:rPr>
        <w:t>从事卷烟</w:t>
      </w:r>
      <w:r>
        <w:rPr>
          <w:rFonts w:hint="eastAsia" w:ascii="仿宋" w:hAnsi="仿宋" w:eastAsia="仿宋"/>
          <w:lang w:eastAsia="zh-CN"/>
        </w:rPr>
        <w:t>销售</w:t>
      </w:r>
      <w:r>
        <w:rPr>
          <w:rFonts w:hint="eastAsia" w:ascii="仿宋" w:hAnsi="仿宋" w:eastAsia="仿宋" w:cs="仿宋"/>
          <w:color w:val="000000"/>
          <w:lang w:eastAsia="zh-CN"/>
        </w:rPr>
        <w:t>，</w:t>
      </w:r>
      <w:r>
        <w:rPr>
          <w:rFonts w:hint="eastAsia" w:ascii="仿宋" w:hAnsi="仿宋" w:eastAsia="仿宋" w:cs="仿宋"/>
          <w:lang w:eastAsia="zh-CN"/>
        </w:rPr>
        <w:t>2023年5月12日因涉嫌无《烟草专卖零售许可证》被洛阳市偃师区烟草专卖局查处，现场</w:t>
      </w:r>
      <w:r>
        <w:rPr>
          <w:rFonts w:hint="eastAsia" w:ascii="仿宋" w:hAnsi="仿宋" w:eastAsia="仿宋"/>
          <w:lang w:eastAsia="zh-CN"/>
        </w:rPr>
        <w:t>销售的卷烟有97mm南京(炫赫门) 8条，84mm黄金叶(硬红旗渠) 19 条，97mm娇子(格调细支) 3 条，84mm黄金叶(硬帝豪) 7条，97mm黄金叶(爱尚) 8条，84mm黄金叶(小目标) 4条，84mm芙蓉王(硬) 4条，74mm黄金叶(乐途) 8条，84mm玉溪(软) 6条，84mm利群(新版) 2条，84mm云烟(紫) 4条，84mm龙凤呈祥(遇见) 2条，83mm哈尔滨(老巴夺)2条，84mm南京(红) 2条，97mm长自山(777) 2条，88mm黄金叶(商鼎)1条，84mm泰山(青秀) 1条，84mm泰山(红将军)1条,84mm泰山(白将军)1条,84mm黄金叶(红南阳)1条,84mm黄金叶(喜满堂)1条，84mm利群(蓝天) 1条，90mm贵烟(萃)1条，94mm娇子(X) 2条，84mm红旗渠(天行健)3条，共计25个品种，94条卷烟。</w:t>
      </w:r>
      <w:r>
        <w:rPr>
          <w:rFonts w:hint="eastAsia" w:ascii="仿宋" w:hAnsi="仿宋" w:eastAsia="仿宋" w:cs="仿宋"/>
          <w:lang w:eastAsia="zh-CN"/>
        </w:rPr>
        <w:t>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进销香烟没有建立账目，根据洛阳市偃师区烟草专卖局出具的《涉案烟草专卖品核价表》，认定当事人无证经营烟草制品的违法经营总额为13265元。</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洛阳市偃师区烟草专卖局案件移送函（偃烟移〔2023〕第081号）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洛阳市偃师区烟草专卖局《证据先行登记保存通知书》（偃烟存通字〔2023〕第00081号）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5.洛阳市偃师区烟草专卖局《证明》，证明当事人在事发经营位置未办理烟草专卖零售许可证；</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6.洛阳市偃师区市场监督管理局询问笔录，证明当事人对无证经营烟草制品情况确认事实；</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7.当事人身份证件复印件，证明当事人身份。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我局于2023年5月30日向当事人送达了偃市监罚告〔2023〕</w:t>
      </w:r>
      <w:r>
        <w:rPr>
          <w:rFonts w:ascii="仿宋" w:hAnsi="仿宋" w:eastAsia="仿宋" w:cs="仿宋_GB2312"/>
          <w:sz w:val="32"/>
          <w:szCs w:val="32"/>
          <w:lang w:eastAsia="zh-CN"/>
        </w:rPr>
        <w:t>85</w:t>
      </w:r>
      <w:r>
        <w:rPr>
          <w:rFonts w:hint="eastAsia" w:ascii="仿宋" w:hAnsi="仿宋" w:eastAsia="仿宋" w:cs="仿宋_GB2312"/>
          <w:sz w:val="32"/>
          <w:szCs w:val="32"/>
          <w:lang w:eastAsia="zh-CN"/>
        </w:rPr>
        <w:t>号《洛阳市偃师区市场监督管理局行政处罚告知书》，</w:t>
      </w:r>
      <w:bookmarkStart w:id="1"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cs="仿宋_GB2312"/>
          <w:lang w:eastAsia="zh-CN"/>
        </w:rPr>
      </w:pPr>
      <w:r>
        <w:rPr>
          <w:rFonts w:hint="eastAsia" w:ascii="仿宋" w:hAnsi="仿宋" w:eastAsia="仿宋" w:cs="仿宋_GB2312"/>
          <w:lang w:eastAsia="zh-CN"/>
        </w:rPr>
        <w:t>当事人无烟草专卖零售许可证经营烟草制品零售业务，其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参照《河南省市场监督管理行政处罚裁量权适用通则》第十条“有下列情形之一的,</w:t>
      </w:r>
      <w:bookmarkStart w:id="2" w:name="_Hlk139443906"/>
      <w:r>
        <w:rPr>
          <w:rFonts w:hint="eastAsia" w:ascii="仿宋" w:hAnsi="仿宋" w:eastAsia="仿宋" w:cs="仿宋_GB2312"/>
          <w:lang w:eastAsia="zh-CN"/>
        </w:rPr>
        <w:t>可以依法从轻或者减轻行政处罚</w:t>
      </w:r>
      <w:bookmarkEnd w:id="2"/>
      <w:r>
        <w:rPr>
          <w:rFonts w:hint="eastAsia" w:ascii="仿宋" w:hAnsi="仿宋" w:eastAsia="仿宋" w:cs="仿宋_GB2312"/>
          <w:lang w:eastAsia="zh-CN"/>
        </w:rPr>
        <w:t>：</w:t>
      </w:r>
      <w:r>
        <w:rPr>
          <w:rFonts w:hint="eastAsia" w:ascii="仿宋" w:hAnsi="仿宋" w:eastAsia="仿宋" w:cs="仿宋_GB2312"/>
          <w:color w:val="000000"/>
          <w:lang w:eastAsia="zh-CN" w:bidi="ar"/>
        </w:rPr>
        <w:t>（二）违法行为轻微且社会危害性较小的</w:t>
      </w:r>
      <w:bookmarkStart w:id="3" w:name="_Hlk139443821"/>
      <w:r>
        <w:rPr>
          <w:rFonts w:hint="eastAsia" w:ascii="仿宋" w:hAnsi="仿宋" w:eastAsia="仿宋" w:cs="仿宋_GB2312"/>
          <w:color w:val="000000"/>
          <w:lang w:eastAsia="zh-CN" w:bidi="ar"/>
        </w:rPr>
        <w:t>；</w:t>
      </w:r>
      <w:r>
        <w:rPr>
          <w:rFonts w:hint="eastAsia" w:ascii="仿宋" w:hAnsi="仿宋" w:eastAsia="仿宋" w:cs="仿宋_GB2312"/>
          <w:lang w:eastAsia="zh-CN"/>
        </w:rPr>
        <w:t>”</w:t>
      </w:r>
      <w:bookmarkEnd w:id="3"/>
      <w:r>
        <w:rPr>
          <w:rFonts w:hint="eastAsia" w:ascii="仿宋" w:hAnsi="仿宋" w:eastAsia="仿宋" w:cs="仿宋_GB2312"/>
          <w:lang w:eastAsia="zh-CN"/>
        </w:rPr>
        <w:t>规定，其行为符合可以</w:t>
      </w:r>
      <w:bookmarkStart w:id="4" w:name="_Hlk139443935"/>
      <w:r>
        <w:rPr>
          <w:rFonts w:hint="eastAsia" w:ascii="仿宋" w:hAnsi="仿宋" w:eastAsia="仿宋" w:cs="仿宋_GB2312"/>
          <w:lang w:eastAsia="zh-CN"/>
        </w:rPr>
        <w:t>依法从轻行政处罚</w:t>
      </w:r>
      <w:bookmarkEnd w:id="4"/>
      <w:r>
        <w:rPr>
          <w:rFonts w:hint="eastAsia" w:ascii="仿宋" w:hAnsi="仿宋" w:eastAsia="仿宋" w:cs="仿宋_GB2312"/>
          <w:lang w:eastAsia="zh-CN"/>
        </w:rPr>
        <w:t xml:space="preserve">的情形，可以依法从轻行政处罚。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2653元罚款。                                   </w:t>
      </w:r>
    </w:p>
    <w:p>
      <w:pPr>
        <w:autoSpaceDE w:val="0"/>
        <w:autoSpaceDN w:val="0"/>
        <w:adjustRightInd w:val="0"/>
        <w:spacing w:line="60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hint="eastAsia"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p>
    <w:p>
      <w:pPr>
        <w:tabs>
          <w:tab w:val="left" w:pos="2440"/>
          <w:tab w:val="left" w:pos="8964"/>
        </w:tabs>
        <w:spacing w:line="600" w:lineRule="exact"/>
        <w:ind w:firstLine="4377" w:firstLineChars="13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w:t>
      </w:r>
      <w:r>
        <w:rPr>
          <w:rFonts w:ascii="仿宋" w:hAnsi="仿宋" w:eastAsia="仿宋" w:cs="仿宋_GB2312"/>
          <w:sz w:val="32"/>
          <w:szCs w:val="32"/>
          <w:lang w:eastAsia="zh-CN"/>
        </w:rPr>
        <w:t>7</w:t>
      </w:r>
      <w:r>
        <w:rPr>
          <w:rFonts w:hint="eastAsia" w:ascii="仿宋" w:hAnsi="仿宋" w:eastAsia="仿宋" w:cs="仿宋_GB2312"/>
          <w:sz w:val="32"/>
          <w:szCs w:val="32"/>
          <w:lang w:eastAsia="zh-CN"/>
        </w:rPr>
        <w:t>月</w:t>
      </w:r>
      <w:r>
        <w:rPr>
          <w:rFonts w:ascii="仿宋" w:hAnsi="仿宋" w:eastAsia="仿宋" w:cs="仿宋_GB2312"/>
          <w:sz w:val="32"/>
          <w:szCs w:val="32"/>
          <w:lang w:eastAsia="zh-CN"/>
        </w:rPr>
        <w:t>5</w:t>
      </w:r>
      <w:r>
        <w:rPr>
          <w:rFonts w:hint="eastAsia" w:ascii="仿宋" w:hAnsi="仿宋" w:eastAsia="仿宋" w:cs="仿宋_GB2312"/>
          <w:sz w:val="32"/>
          <w:szCs w:val="32"/>
          <w:lang w:eastAsia="zh-CN"/>
        </w:rPr>
        <w:t>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35560</wp:posOffset>
                </wp:positionV>
                <wp:extent cx="5478780" cy="0"/>
                <wp:effectExtent l="0" t="0" r="0" b="0"/>
                <wp:wrapNone/>
                <wp:docPr id="1" name="直接连接符 3"/>
                <wp:cNvGraphicFramePr/>
                <a:graphic xmlns:a="http://schemas.openxmlformats.org/drawingml/2006/main">
                  <a:graphicData uri="http://schemas.microsoft.com/office/word/2010/wordprocessingShape">
                    <wps:wsp>
                      <wps:cNvCnPr/>
                      <wps:spPr>
                        <a:xfrm>
                          <a:off x="0" y="0"/>
                          <a:ext cx="547878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15pt;margin-top:2.8pt;height:0pt;width:431.4pt;z-index:251659264;mso-width-relative:page;mso-height-relative:page;" filled="f" stroked="t" coordsize="21600,21600" o:gfxdata="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ap6el1QAAAAYBAAAPAAAAAAAAAAEAIAAAACIAAABkcnMvZG93bnJldi54bWxQSwECFAAUAAAA&#10;CACHTuJAZlPdOfEBAADnAwAADgAAAAAAAAABACAAAAAkAQAAZHJzL2Uyb0RvYy54bWxQSwUGAAAA&#10;AAYABgBZAQAAhwU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1603D"/>
    <w:rsid w:val="00036F59"/>
    <w:rsid w:val="000451F0"/>
    <w:rsid w:val="00047EF8"/>
    <w:rsid w:val="000727EE"/>
    <w:rsid w:val="00073537"/>
    <w:rsid w:val="00080C5C"/>
    <w:rsid w:val="000828BC"/>
    <w:rsid w:val="000C57BF"/>
    <w:rsid w:val="000D311D"/>
    <w:rsid w:val="000F2810"/>
    <w:rsid w:val="001310E2"/>
    <w:rsid w:val="00197BF2"/>
    <w:rsid w:val="001C390A"/>
    <w:rsid w:val="001C5700"/>
    <w:rsid w:val="001C7CFC"/>
    <w:rsid w:val="001E7A63"/>
    <w:rsid w:val="001E7B0B"/>
    <w:rsid w:val="00201B0E"/>
    <w:rsid w:val="002503FF"/>
    <w:rsid w:val="00265A25"/>
    <w:rsid w:val="0028147D"/>
    <w:rsid w:val="00285732"/>
    <w:rsid w:val="002903D1"/>
    <w:rsid w:val="002A0625"/>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3DDA"/>
    <w:rsid w:val="004867C9"/>
    <w:rsid w:val="00495A41"/>
    <w:rsid w:val="00495F18"/>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7D00F8"/>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D6B64"/>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833C9"/>
    <w:rsid w:val="00C910B5"/>
    <w:rsid w:val="00CA249D"/>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E40CC"/>
    <w:rsid w:val="00FF29B4"/>
    <w:rsid w:val="00FF6BD2"/>
    <w:rsid w:val="01640D0A"/>
    <w:rsid w:val="03451AAA"/>
    <w:rsid w:val="04531FA4"/>
    <w:rsid w:val="04D74983"/>
    <w:rsid w:val="08D93D00"/>
    <w:rsid w:val="0A5100BE"/>
    <w:rsid w:val="0B52446E"/>
    <w:rsid w:val="0CDC29B1"/>
    <w:rsid w:val="11972FEC"/>
    <w:rsid w:val="13D83E73"/>
    <w:rsid w:val="17474D65"/>
    <w:rsid w:val="190C430D"/>
    <w:rsid w:val="1BCD1D00"/>
    <w:rsid w:val="1D1F308D"/>
    <w:rsid w:val="1E3B46C9"/>
    <w:rsid w:val="1EAB31E7"/>
    <w:rsid w:val="1F770D39"/>
    <w:rsid w:val="21390A86"/>
    <w:rsid w:val="2188556F"/>
    <w:rsid w:val="21A74F97"/>
    <w:rsid w:val="23E800B8"/>
    <w:rsid w:val="270F1A48"/>
    <w:rsid w:val="281E56BB"/>
    <w:rsid w:val="284353E7"/>
    <w:rsid w:val="2B680618"/>
    <w:rsid w:val="2C6414CE"/>
    <w:rsid w:val="2D803F29"/>
    <w:rsid w:val="317457C1"/>
    <w:rsid w:val="31F46D18"/>
    <w:rsid w:val="331C1E7F"/>
    <w:rsid w:val="35F54C00"/>
    <w:rsid w:val="37D7740F"/>
    <w:rsid w:val="382F228A"/>
    <w:rsid w:val="38C70290"/>
    <w:rsid w:val="415C5D4C"/>
    <w:rsid w:val="43673129"/>
    <w:rsid w:val="44177331"/>
    <w:rsid w:val="46BA1434"/>
    <w:rsid w:val="46DF533E"/>
    <w:rsid w:val="494B2817"/>
    <w:rsid w:val="4AD57CB9"/>
    <w:rsid w:val="4ADB5648"/>
    <w:rsid w:val="4D04658D"/>
    <w:rsid w:val="4E082AC3"/>
    <w:rsid w:val="4E924F98"/>
    <w:rsid w:val="5F3F03D6"/>
    <w:rsid w:val="620E15C8"/>
    <w:rsid w:val="627B1E96"/>
    <w:rsid w:val="62C7775A"/>
    <w:rsid w:val="63142794"/>
    <w:rsid w:val="63A01A44"/>
    <w:rsid w:val="670878F1"/>
    <w:rsid w:val="6AD342E0"/>
    <w:rsid w:val="6DFE22E0"/>
    <w:rsid w:val="6E1A4824"/>
    <w:rsid w:val="7138371E"/>
    <w:rsid w:val="734416FF"/>
    <w:rsid w:val="735106EC"/>
    <w:rsid w:val="751123F6"/>
    <w:rsid w:val="77BE06A3"/>
    <w:rsid w:val="78B54769"/>
    <w:rsid w:val="79BF0334"/>
    <w:rsid w:val="7B606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403</Words>
  <Characters>2298</Characters>
  <Lines>19</Lines>
  <Paragraphs>5</Paragraphs>
  <TotalTime>2</TotalTime>
  <ScaleCrop>false</ScaleCrop>
  <LinksUpToDate>false</LinksUpToDate>
  <CharactersWithSpaces>2696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2023-07-05T02:11:00Z</dcterms:created>
  <dc:creator>欧阳广华</dc:creator>
  <cp:lastModifiedBy>王建清</cp:lastModifiedBy>
  <cp:lastPrinted>2022-08-19T01:11:00Z</cp:lastPrinted>
  <dcterms:modified xsi:type="dcterms:W3CDTF">2023-08-09T00:57:01Z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40F642276771499482F45C6E6578B717_13</vt:lpwstr>
  </property>
</Properties>
</file>