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E7" w:rsidRPr="00F04A32" w:rsidRDefault="00184CE7" w:rsidP="00184CE7">
      <w:pPr>
        <w:pStyle w:val="afffd"/>
        <w:jc w:val="center"/>
        <w:outlineLvl w:val="0"/>
        <w:rPr>
          <w:rFonts w:ascii="黑体" w:eastAsia="黑体" w:hAnsi="黑体" w:hint="eastAsia"/>
          <w:snapToGrid w:val="0"/>
          <w:sz w:val="30"/>
          <w:szCs w:val="30"/>
        </w:rPr>
      </w:pPr>
      <w:r w:rsidRPr="00F04A32">
        <w:rPr>
          <w:rFonts w:ascii="黑体" w:eastAsia="黑体" w:hAnsi="黑体" w:hint="eastAsia"/>
          <w:snapToGrid w:val="0"/>
          <w:sz w:val="30"/>
          <w:szCs w:val="30"/>
        </w:rPr>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8"/>
        <w:gridCol w:w="2021"/>
        <w:gridCol w:w="105"/>
        <w:gridCol w:w="2107"/>
        <w:gridCol w:w="2639"/>
      </w:tblGrid>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bookmarkStart w:id="0" w:name="_Hlk107995876"/>
            <w:r w:rsidRPr="00F04A32">
              <w:rPr>
                <w:rFonts w:hAnsi="宋体"/>
                <w:szCs w:val="21"/>
              </w:rPr>
              <w:t>建设项目名称</w:t>
            </w:r>
          </w:p>
        </w:tc>
        <w:tc>
          <w:tcPr>
            <w:tcW w:w="6872" w:type="dxa"/>
            <w:gridSpan w:val="4"/>
            <w:vAlign w:val="center"/>
          </w:tcPr>
          <w:p w:rsidR="00184CE7" w:rsidRPr="00F04A32" w:rsidRDefault="00184CE7" w:rsidP="00117C55">
            <w:pPr>
              <w:adjustRightInd w:val="0"/>
              <w:snapToGrid w:val="0"/>
              <w:jc w:val="center"/>
              <w:rPr>
                <w:szCs w:val="21"/>
              </w:rPr>
            </w:pPr>
            <w:r w:rsidRPr="00F04A32">
              <w:rPr>
                <w:rFonts w:hint="eastAsia"/>
                <w:szCs w:val="21"/>
              </w:rPr>
              <w:t>河南利华再生资源有限公司技术升级改造项目</w:t>
            </w:r>
          </w:p>
        </w:tc>
      </w:tr>
      <w:bookmarkEnd w:id="0"/>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项目代码</w:t>
            </w:r>
          </w:p>
        </w:tc>
        <w:tc>
          <w:tcPr>
            <w:tcW w:w="6872" w:type="dxa"/>
            <w:gridSpan w:val="4"/>
            <w:vAlign w:val="center"/>
          </w:tcPr>
          <w:p w:rsidR="00184CE7" w:rsidRPr="00F04A32" w:rsidRDefault="00184CE7" w:rsidP="00117C55">
            <w:pPr>
              <w:adjustRightInd w:val="0"/>
              <w:snapToGrid w:val="0"/>
              <w:jc w:val="center"/>
              <w:rPr>
                <w:szCs w:val="21"/>
              </w:rPr>
            </w:pPr>
            <w:r w:rsidRPr="00F04A32">
              <w:rPr>
                <w:szCs w:val="21"/>
              </w:rPr>
              <w:t>2209-410381-04-01-994916</w:t>
            </w:r>
          </w:p>
        </w:tc>
      </w:tr>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建设单位联系人</w:t>
            </w:r>
          </w:p>
        </w:tc>
        <w:tc>
          <w:tcPr>
            <w:tcW w:w="2021" w:type="dxa"/>
            <w:vAlign w:val="center"/>
          </w:tcPr>
          <w:p w:rsidR="00184CE7" w:rsidRPr="00F04A32" w:rsidRDefault="00184CE7" w:rsidP="00117C55">
            <w:pPr>
              <w:adjustRightInd w:val="0"/>
              <w:snapToGrid w:val="0"/>
              <w:jc w:val="center"/>
              <w:rPr>
                <w:szCs w:val="21"/>
              </w:rPr>
            </w:pPr>
            <w:r w:rsidRPr="00F04A32">
              <w:rPr>
                <w:szCs w:val="21"/>
              </w:rPr>
              <w:t>戚</w:t>
            </w:r>
            <w:r>
              <w:rPr>
                <w:rFonts w:hint="eastAsia"/>
                <w:szCs w:val="21"/>
              </w:rPr>
              <w:t>**</w:t>
            </w:r>
          </w:p>
        </w:tc>
        <w:tc>
          <w:tcPr>
            <w:tcW w:w="2212" w:type="dxa"/>
            <w:gridSpan w:val="2"/>
            <w:vAlign w:val="center"/>
          </w:tcPr>
          <w:p w:rsidR="00184CE7" w:rsidRPr="00F04A32" w:rsidRDefault="00184CE7" w:rsidP="00117C55">
            <w:pPr>
              <w:adjustRightInd w:val="0"/>
              <w:snapToGrid w:val="0"/>
              <w:jc w:val="center"/>
              <w:rPr>
                <w:szCs w:val="21"/>
              </w:rPr>
            </w:pPr>
            <w:r w:rsidRPr="00F04A32">
              <w:rPr>
                <w:szCs w:val="21"/>
              </w:rPr>
              <w:t>联系方式</w:t>
            </w:r>
          </w:p>
        </w:tc>
        <w:tc>
          <w:tcPr>
            <w:tcW w:w="2639" w:type="dxa"/>
            <w:vAlign w:val="center"/>
          </w:tcPr>
          <w:p w:rsidR="00184CE7" w:rsidRPr="00F04A32" w:rsidRDefault="00184CE7" w:rsidP="00117C55">
            <w:pPr>
              <w:widowControl/>
              <w:ind w:firstLine="480"/>
              <w:jc w:val="left"/>
              <w:rPr>
                <w:szCs w:val="21"/>
              </w:rPr>
            </w:pPr>
            <w:r w:rsidRPr="00F04A32">
              <w:rPr>
                <w:rFonts w:hint="eastAsia"/>
                <w:szCs w:val="21"/>
              </w:rPr>
              <w:t>1393820</w:t>
            </w:r>
            <w:r>
              <w:rPr>
                <w:rFonts w:hint="eastAsia"/>
                <w:szCs w:val="21"/>
              </w:rPr>
              <w:t>****</w:t>
            </w:r>
          </w:p>
        </w:tc>
      </w:tr>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建设地点</w:t>
            </w:r>
          </w:p>
        </w:tc>
        <w:tc>
          <w:tcPr>
            <w:tcW w:w="6872" w:type="dxa"/>
            <w:gridSpan w:val="4"/>
            <w:vAlign w:val="center"/>
          </w:tcPr>
          <w:p w:rsidR="00184CE7" w:rsidRPr="00F04A32" w:rsidRDefault="00184CE7" w:rsidP="00117C55">
            <w:pPr>
              <w:adjustRightInd w:val="0"/>
              <w:snapToGrid w:val="0"/>
              <w:jc w:val="center"/>
              <w:rPr>
                <w:szCs w:val="21"/>
              </w:rPr>
            </w:pPr>
            <w:r w:rsidRPr="00F04A32">
              <w:rPr>
                <w:rFonts w:hAnsi="宋体"/>
                <w:szCs w:val="21"/>
              </w:rPr>
              <w:t>河南省洛阳市</w:t>
            </w:r>
            <w:r w:rsidRPr="00F04A32">
              <w:rPr>
                <w:rFonts w:hAnsi="宋体" w:hint="eastAsia"/>
                <w:szCs w:val="21"/>
              </w:rPr>
              <w:t>偃师</w:t>
            </w:r>
            <w:proofErr w:type="gramStart"/>
            <w:r w:rsidRPr="00F04A32">
              <w:rPr>
                <w:rFonts w:hAnsi="宋体" w:hint="eastAsia"/>
                <w:szCs w:val="21"/>
              </w:rPr>
              <w:t>市</w:t>
            </w:r>
            <w:r w:rsidRPr="00F04A32">
              <w:rPr>
                <w:rFonts w:hint="eastAsia"/>
                <w:szCs w:val="21"/>
              </w:rPr>
              <w:t>山化镇</w:t>
            </w:r>
            <w:proofErr w:type="gramEnd"/>
            <w:r w:rsidRPr="00F04A32">
              <w:rPr>
                <w:rFonts w:hint="eastAsia"/>
                <w:szCs w:val="21"/>
              </w:rPr>
              <w:t>光明村</w:t>
            </w:r>
          </w:p>
        </w:tc>
      </w:tr>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地理坐标</w:t>
            </w:r>
          </w:p>
        </w:tc>
        <w:tc>
          <w:tcPr>
            <w:tcW w:w="6872" w:type="dxa"/>
            <w:gridSpan w:val="4"/>
            <w:vAlign w:val="center"/>
          </w:tcPr>
          <w:p w:rsidR="00184CE7" w:rsidRPr="00F04A32" w:rsidRDefault="00184CE7" w:rsidP="00117C55">
            <w:pPr>
              <w:jc w:val="center"/>
              <w:rPr>
                <w:szCs w:val="21"/>
              </w:rPr>
            </w:pPr>
            <w:r w:rsidRPr="00F04A32">
              <w:rPr>
                <w:rFonts w:hAnsi="宋体" w:hint="eastAsia"/>
                <w:szCs w:val="21"/>
              </w:rPr>
              <w:t>（</w:t>
            </w:r>
            <w:r w:rsidRPr="00F04A32">
              <w:rPr>
                <w:rFonts w:hAnsi="宋体" w:hint="eastAsia"/>
                <w:szCs w:val="21"/>
              </w:rPr>
              <w:t>112</w:t>
            </w:r>
            <w:r w:rsidRPr="00F04A32">
              <w:rPr>
                <w:rFonts w:hAnsi="宋体" w:hint="eastAsia"/>
                <w:szCs w:val="21"/>
              </w:rPr>
              <w:t>度</w:t>
            </w:r>
            <w:r w:rsidRPr="00F04A32">
              <w:rPr>
                <w:rFonts w:hAnsi="宋体" w:hint="eastAsia"/>
                <w:szCs w:val="21"/>
              </w:rPr>
              <w:t>53</w:t>
            </w:r>
            <w:r w:rsidRPr="00F04A32">
              <w:rPr>
                <w:rFonts w:hAnsi="宋体" w:hint="eastAsia"/>
                <w:szCs w:val="21"/>
              </w:rPr>
              <w:t>分</w:t>
            </w:r>
            <w:r w:rsidRPr="00F04A32">
              <w:rPr>
                <w:rFonts w:hAnsi="宋体" w:hint="eastAsia"/>
                <w:szCs w:val="21"/>
              </w:rPr>
              <w:t>31</w:t>
            </w:r>
            <w:r>
              <w:rPr>
                <w:rFonts w:hAnsi="宋体" w:hint="eastAsia"/>
                <w:szCs w:val="21"/>
              </w:rPr>
              <w:t>.541</w:t>
            </w:r>
            <w:r w:rsidRPr="00F04A32">
              <w:rPr>
                <w:rFonts w:hAnsi="宋体" w:hint="eastAsia"/>
                <w:szCs w:val="21"/>
              </w:rPr>
              <w:t>秒，</w:t>
            </w:r>
            <w:r w:rsidRPr="00F04A32">
              <w:rPr>
                <w:rFonts w:hAnsi="宋体" w:hint="eastAsia"/>
                <w:szCs w:val="21"/>
              </w:rPr>
              <w:t>34</w:t>
            </w:r>
            <w:r w:rsidRPr="00F04A32">
              <w:rPr>
                <w:rFonts w:hAnsi="宋体" w:hint="eastAsia"/>
                <w:szCs w:val="21"/>
              </w:rPr>
              <w:t>度</w:t>
            </w:r>
            <w:r w:rsidRPr="00F04A32">
              <w:rPr>
                <w:rFonts w:hAnsi="宋体" w:hint="eastAsia"/>
                <w:szCs w:val="21"/>
              </w:rPr>
              <w:t>46</w:t>
            </w:r>
            <w:r w:rsidRPr="00F04A32">
              <w:rPr>
                <w:rFonts w:hAnsi="宋体" w:hint="eastAsia"/>
                <w:szCs w:val="21"/>
              </w:rPr>
              <w:t>分</w:t>
            </w:r>
            <w:r>
              <w:rPr>
                <w:rFonts w:hAnsi="宋体" w:hint="eastAsia"/>
                <w:szCs w:val="21"/>
              </w:rPr>
              <w:t>46.882</w:t>
            </w:r>
            <w:r w:rsidRPr="00F04A32">
              <w:rPr>
                <w:rFonts w:hAnsi="宋体" w:hint="eastAsia"/>
                <w:szCs w:val="21"/>
              </w:rPr>
              <w:t>秒）</w:t>
            </w:r>
          </w:p>
        </w:tc>
      </w:tr>
      <w:tr w:rsidR="00184CE7" w:rsidRPr="00F04A32" w:rsidTr="00117C55">
        <w:trPr>
          <w:trHeight w:val="561"/>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国民经济</w:t>
            </w:r>
          </w:p>
          <w:p w:rsidR="00184CE7" w:rsidRPr="00F04A32" w:rsidRDefault="00184CE7" w:rsidP="00117C55">
            <w:pPr>
              <w:adjustRightInd w:val="0"/>
              <w:snapToGrid w:val="0"/>
              <w:jc w:val="center"/>
              <w:rPr>
                <w:szCs w:val="21"/>
              </w:rPr>
            </w:pPr>
            <w:r w:rsidRPr="00F04A32">
              <w:rPr>
                <w:rFonts w:hAnsi="宋体"/>
                <w:szCs w:val="21"/>
              </w:rPr>
              <w:t>行业类别</w:t>
            </w:r>
          </w:p>
        </w:tc>
        <w:tc>
          <w:tcPr>
            <w:tcW w:w="2126" w:type="dxa"/>
            <w:gridSpan w:val="2"/>
            <w:vAlign w:val="center"/>
          </w:tcPr>
          <w:p w:rsidR="00184CE7" w:rsidRPr="00F04A32" w:rsidRDefault="00184CE7" w:rsidP="00117C55">
            <w:pPr>
              <w:adjustRightInd w:val="0"/>
              <w:snapToGrid w:val="0"/>
              <w:jc w:val="center"/>
              <w:rPr>
                <w:rFonts w:hint="eastAsia"/>
                <w:szCs w:val="21"/>
              </w:rPr>
            </w:pPr>
            <w:r w:rsidRPr="00F04A32">
              <w:rPr>
                <w:rFonts w:hint="eastAsia"/>
              </w:rPr>
              <w:t>C4220</w:t>
            </w:r>
            <w:r w:rsidRPr="00F04A32">
              <w:rPr>
                <w:rFonts w:hint="eastAsia"/>
              </w:rPr>
              <w:t>非金属</w:t>
            </w:r>
            <w:r w:rsidRPr="00F04A32">
              <w:t>废料和碎屑加工处理</w:t>
            </w:r>
          </w:p>
        </w:tc>
        <w:tc>
          <w:tcPr>
            <w:tcW w:w="2107" w:type="dxa"/>
            <w:vAlign w:val="center"/>
          </w:tcPr>
          <w:p w:rsidR="00184CE7" w:rsidRPr="00F04A32" w:rsidRDefault="00184CE7" w:rsidP="00117C55">
            <w:pPr>
              <w:adjustRightInd w:val="0"/>
              <w:snapToGrid w:val="0"/>
              <w:jc w:val="center"/>
              <w:rPr>
                <w:szCs w:val="21"/>
              </w:rPr>
            </w:pPr>
            <w:bookmarkStart w:id="1" w:name="_Hlk49843745"/>
            <w:r w:rsidRPr="00F04A32">
              <w:rPr>
                <w:rFonts w:hAnsi="宋体"/>
                <w:szCs w:val="21"/>
              </w:rPr>
              <w:t>建设项目</w:t>
            </w:r>
          </w:p>
          <w:p w:rsidR="00184CE7" w:rsidRPr="00F04A32" w:rsidRDefault="00184CE7" w:rsidP="00117C55">
            <w:pPr>
              <w:adjustRightInd w:val="0"/>
              <w:snapToGrid w:val="0"/>
              <w:jc w:val="center"/>
              <w:rPr>
                <w:szCs w:val="21"/>
              </w:rPr>
            </w:pPr>
            <w:r w:rsidRPr="00F04A32">
              <w:rPr>
                <w:rFonts w:hAnsi="宋体"/>
                <w:szCs w:val="21"/>
              </w:rPr>
              <w:t>行业类别</w:t>
            </w:r>
            <w:bookmarkEnd w:id="1"/>
          </w:p>
        </w:tc>
        <w:tc>
          <w:tcPr>
            <w:tcW w:w="2639" w:type="dxa"/>
            <w:vAlign w:val="center"/>
          </w:tcPr>
          <w:p w:rsidR="00184CE7" w:rsidRPr="00F04A32" w:rsidRDefault="00184CE7" w:rsidP="00117C55">
            <w:pPr>
              <w:adjustRightInd w:val="0"/>
              <w:snapToGrid w:val="0"/>
              <w:jc w:val="center"/>
              <w:rPr>
                <w:szCs w:val="21"/>
              </w:rPr>
            </w:pPr>
            <w:r w:rsidRPr="00F04A32">
              <w:rPr>
                <w:rFonts w:hint="eastAsia"/>
              </w:rPr>
              <w:t>三十九、废弃资源综合利用业</w:t>
            </w:r>
            <w:r w:rsidRPr="00F04A32">
              <w:rPr>
                <w:rFonts w:hint="eastAsia"/>
              </w:rPr>
              <w:t>85</w:t>
            </w:r>
            <w:r w:rsidRPr="00F04A32">
              <w:t>、</w:t>
            </w:r>
            <w:r w:rsidRPr="00F04A32">
              <w:rPr>
                <w:rFonts w:hint="eastAsia"/>
              </w:rPr>
              <w:t>非金属废料和碎屑加工处理</w:t>
            </w:r>
            <w:r w:rsidRPr="00F04A32">
              <w:rPr>
                <w:rFonts w:hint="eastAsia"/>
              </w:rPr>
              <w:t>422</w:t>
            </w:r>
          </w:p>
        </w:tc>
      </w:tr>
      <w:tr w:rsidR="00184CE7" w:rsidRPr="00F04A32" w:rsidTr="00117C55">
        <w:trPr>
          <w:trHeight w:val="1219"/>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rFonts w:ascii="宋体" w:hAnsi="宋体"/>
                <w:szCs w:val="21"/>
              </w:rPr>
            </w:pPr>
            <w:r w:rsidRPr="00F04A32">
              <w:rPr>
                <w:rFonts w:ascii="宋体" w:hAnsi="宋体"/>
                <w:szCs w:val="21"/>
              </w:rPr>
              <w:t>建设性质</w:t>
            </w:r>
          </w:p>
        </w:tc>
        <w:tc>
          <w:tcPr>
            <w:tcW w:w="2126" w:type="dxa"/>
            <w:gridSpan w:val="2"/>
            <w:vAlign w:val="center"/>
          </w:tcPr>
          <w:p w:rsidR="00184CE7" w:rsidRPr="00F04A32" w:rsidRDefault="00184CE7" w:rsidP="00117C55">
            <w:pPr>
              <w:jc w:val="left"/>
              <w:rPr>
                <w:rFonts w:ascii="宋体" w:hAnsi="宋体"/>
                <w:szCs w:val="21"/>
              </w:rPr>
            </w:pPr>
            <w:r w:rsidRPr="00F04A32">
              <w:rPr>
                <w:rFonts w:ascii="宋体" w:hAnsi="宋体"/>
                <w:szCs w:val="21"/>
              </w:rPr>
              <w:t>□新建（迁建）</w:t>
            </w:r>
          </w:p>
          <w:p w:rsidR="00184CE7" w:rsidRPr="00F04A32" w:rsidRDefault="00184CE7" w:rsidP="00117C55">
            <w:pPr>
              <w:jc w:val="left"/>
              <w:rPr>
                <w:rFonts w:ascii="宋体" w:hAnsi="宋体"/>
                <w:szCs w:val="21"/>
              </w:rPr>
            </w:pPr>
            <w:r w:rsidRPr="00F04A32">
              <w:rPr>
                <w:rFonts w:ascii="Wingdings 2" w:eastAsia="Wingdings 2" w:hAnsi="Wingdings 2" w:cs="Wingdings 2"/>
                <w:szCs w:val="21"/>
              </w:rPr>
              <w:t></w:t>
            </w:r>
            <w:r w:rsidRPr="00F04A32">
              <w:rPr>
                <w:rFonts w:ascii="宋体" w:hAnsi="宋体"/>
                <w:szCs w:val="21"/>
              </w:rPr>
              <w:t>改建</w:t>
            </w:r>
          </w:p>
          <w:p w:rsidR="00184CE7" w:rsidRPr="00F04A32" w:rsidRDefault="00184CE7" w:rsidP="00117C55">
            <w:pPr>
              <w:jc w:val="left"/>
              <w:rPr>
                <w:rFonts w:ascii="宋体" w:hAnsi="宋体"/>
                <w:szCs w:val="21"/>
              </w:rPr>
            </w:pPr>
            <w:r w:rsidRPr="00F04A32">
              <w:rPr>
                <w:rFonts w:ascii="宋体" w:hAnsi="宋体"/>
                <w:szCs w:val="21"/>
              </w:rPr>
              <w:t>□扩建</w:t>
            </w:r>
          </w:p>
          <w:p w:rsidR="00184CE7" w:rsidRPr="00F04A32" w:rsidRDefault="00184CE7" w:rsidP="00117C55">
            <w:pPr>
              <w:jc w:val="left"/>
              <w:rPr>
                <w:rFonts w:ascii="宋体" w:hAnsi="宋体"/>
                <w:szCs w:val="21"/>
              </w:rPr>
            </w:pPr>
            <w:r w:rsidRPr="00F04A32">
              <w:rPr>
                <w:rFonts w:ascii="宋体" w:hAnsi="宋体"/>
                <w:szCs w:val="21"/>
              </w:rPr>
              <w:t>□</w:t>
            </w:r>
            <w:r w:rsidRPr="00F04A32">
              <w:rPr>
                <w:rFonts w:ascii="宋体" w:hAnsi="宋体" w:hint="eastAsia"/>
                <w:szCs w:val="21"/>
              </w:rPr>
              <w:t>其他</w:t>
            </w:r>
          </w:p>
        </w:tc>
        <w:tc>
          <w:tcPr>
            <w:tcW w:w="2107" w:type="dxa"/>
            <w:vAlign w:val="center"/>
          </w:tcPr>
          <w:p w:rsidR="00184CE7" w:rsidRPr="00F04A32" w:rsidRDefault="00184CE7" w:rsidP="00117C55">
            <w:pPr>
              <w:adjustRightInd w:val="0"/>
              <w:snapToGrid w:val="0"/>
              <w:jc w:val="center"/>
              <w:rPr>
                <w:szCs w:val="21"/>
              </w:rPr>
            </w:pPr>
            <w:r w:rsidRPr="00F04A32">
              <w:rPr>
                <w:rFonts w:hAnsi="宋体"/>
                <w:szCs w:val="21"/>
              </w:rPr>
              <w:t>建设项目</w:t>
            </w:r>
          </w:p>
          <w:p w:rsidR="00184CE7" w:rsidRPr="00F04A32" w:rsidRDefault="00184CE7" w:rsidP="00117C55">
            <w:pPr>
              <w:adjustRightInd w:val="0"/>
              <w:snapToGrid w:val="0"/>
              <w:jc w:val="center"/>
              <w:rPr>
                <w:szCs w:val="21"/>
              </w:rPr>
            </w:pPr>
            <w:r w:rsidRPr="00F04A32">
              <w:rPr>
                <w:rFonts w:hAnsi="宋体"/>
                <w:szCs w:val="21"/>
              </w:rPr>
              <w:t>申报情形</w:t>
            </w:r>
          </w:p>
        </w:tc>
        <w:tc>
          <w:tcPr>
            <w:tcW w:w="2639" w:type="dxa"/>
            <w:vAlign w:val="center"/>
          </w:tcPr>
          <w:p w:rsidR="00184CE7" w:rsidRPr="00F04A32" w:rsidRDefault="00184CE7" w:rsidP="00117C55">
            <w:pPr>
              <w:jc w:val="left"/>
              <w:rPr>
                <w:rFonts w:ascii="宋体" w:hAnsi="宋体"/>
                <w:szCs w:val="21"/>
              </w:rPr>
            </w:pPr>
            <w:r w:rsidRPr="00F04A32">
              <w:rPr>
                <w:rFonts w:ascii="Wingdings 2" w:eastAsia="Wingdings 2" w:hAnsi="Wingdings 2" w:cs="Wingdings 2"/>
                <w:szCs w:val="21"/>
              </w:rPr>
              <w:t></w:t>
            </w:r>
            <w:r w:rsidRPr="00F04A32">
              <w:rPr>
                <w:rFonts w:ascii="宋体" w:hAnsi="宋体"/>
                <w:szCs w:val="21"/>
              </w:rPr>
              <w:t xml:space="preserve">首次申报项目             </w:t>
            </w:r>
          </w:p>
          <w:p w:rsidR="00184CE7" w:rsidRPr="00F04A32" w:rsidRDefault="00184CE7" w:rsidP="00117C55">
            <w:pPr>
              <w:jc w:val="left"/>
              <w:rPr>
                <w:rFonts w:ascii="宋体" w:hAnsi="宋体"/>
                <w:szCs w:val="21"/>
              </w:rPr>
            </w:pPr>
            <w:r w:rsidRPr="00F04A32">
              <w:rPr>
                <w:rFonts w:ascii="宋体" w:hAnsi="宋体"/>
                <w:szCs w:val="21"/>
              </w:rPr>
              <w:t>□不予批准后再次申报项目</w:t>
            </w:r>
          </w:p>
          <w:p w:rsidR="00184CE7" w:rsidRPr="00F04A32" w:rsidRDefault="00184CE7" w:rsidP="00117C55">
            <w:pPr>
              <w:jc w:val="left"/>
              <w:rPr>
                <w:rFonts w:ascii="宋体" w:hAnsi="宋体"/>
                <w:szCs w:val="21"/>
              </w:rPr>
            </w:pPr>
            <w:r w:rsidRPr="00F04A32">
              <w:rPr>
                <w:rFonts w:ascii="宋体" w:hAnsi="宋体"/>
                <w:szCs w:val="21"/>
              </w:rPr>
              <w:t xml:space="preserve">□超五年重新审核项目     </w:t>
            </w:r>
          </w:p>
          <w:p w:rsidR="00184CE7" w:rsidRPr="00F04A32" w:rsidRDefault="00184CE7" w:rsidP="00117C55">
            <w:pPr>
              <w:jc w:val="left"/>
              <w:rPr>
                <w:szCs w:val="21"/>
              </w:rPr>
            </w:pPr>
            <w:r w:rsidRPr="00F04A32">
              <w:rPr>
                <w:rFonts w:ascii="宋体" w:hAnsi="宋体"/>
                <w:szCs w:val="21"/>
              </w:rPr>
              <w:t>□重大变动重新报批项目</w:t>
            </w:r>
          </w:p>
        </w:tc>
      </w:tr>
      <w:tr w:rsidR="00184CE7" w:rsidRPr="00F04A32" w:rsidTr="00117C55">
        <w:trPr>
          <w:trHeight w:val="851"/>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项目审批（核准</w:t>
            </w:r>
            <w:r w:rsidRPr="00F04A32">
              <w:rPr>
                <w:szCs w:val="21"/>
              </w:rPr>
              <w:t>/</w:t>
            </w:r>
          </w:p>
          <w:p w:rsidR="00184CE7" w:rsidRPr="00F04A32" w:rsidRDefault="00184CE7" w:rsidP="00117C55">
            <w:pPr>
              <w:adjustRightInd w:val="0"/>
              <w:snapToGrid w:val="0"/>
              <w:jc w:val="center"/>
              <w:rPr>
                <w:szCs w:val="21"/>
              </w:rPr>
            </w:pPr>
            <w:r w:rsidRPr="00F04A32">
              <w:rPr>
                <w:rFonts w:hAnsi="宋体"/>
                <w:szCs w:val="21"/>
              </w:rPr>
              <w:t>备案）部门（选填）</w:t>
            </w:r>
          </w:p>
        </w:tc>
        <w:tc>
          <w:tcPr>
            <w:tcW w:w="2126" w:type="dxa"/>
            <w:gridSpan w:val="2"/>
            <w:vAlign w:val="center"/>
          </w:tcPr>
          <w:p w:rsidR="00184CE7" w:rsidRPr="00F04A32" w:rsidRDefault="00184CE7" w:rsidP="00117C55">
            <w:pPr>
              <w:adjustRightInd w:val="0"/>
              <w:snapToGrid w:val="0"/>
              <w:jc w:val="center"/>
              <w:rPr>
                <w:szCs w:val="21"/>
              </w:rPr>
            </w:pPr>
            <w:r w:rsidRPr="00F04A32">
              <w:rPr>
                <w:rFonts w:hint="eastAsia"/>
                <w:szCs w:val="21"/>
              </w:rPr>
              <w:t>洛阳市偃师区发展和改革委员会</w:t>
            </w:r>
          </w:p>
        </w:tc>
        <w:tc>
          <w:tcPr>
            <w:tcW w:w="2107" w:type="dxa"/>
            <w:vAlign w:val="center"/>
          </w:tcPr>
          <w:p w:rsidR="00184CE7" w:rsidRPr="00F04A32" w:rsidRDefault="00184CE7" w:rsidP="00117C55">
            <w:pPr>
              <w:adjustRightInd w:val="0"/>
              <w:snapToGrid w:val="0"/>
              <w:jc w:val="center"/>
              <w:rPr>
                <w:szCs w:val="21"/>
              </w:rPr>
            </w:pPr>
            <w:r w:rsidRPr="00F04A32">
              <w:rPr>
                <w:rFonts w:hAnsi="宋体"/>
                <w:szCs w:val="21"/>
              </w:rPr>
              <w:t>项目审批（核准</w:t>
            </w:r>
            <w:r w:rsidRPr="00F04A32">
              <w:rPr>
                <w:szCs w:val="21"/>
              </w:rPr>
              <w:t>/</w:t>
            </w:r>
          </w:p>
          <w:p w:rsidR="00184CE7" w:rsidRPr="00F04A32" w:rsidRDefault="00184CE7" w:rsidP="00117C55">
            <w:pPr>
              <w:adjustRightInd w:val="0"/>
              <w:snapToGrid w:val="0"/>
              <w:jc w:val="center"/>
              <w:rPr>
                <w:szCs w:val="21"/>
              </w:rPr>
            </w:pPr>
            <w:r w:rsidRPr="00F04A32">
              <w:rPr>
                <w:rFonts w:hAnsi="宋体"/>
                <w:szCs w:val="21"/>
              </w:rPr>
              <w:t>备案）文号（选填）</w:t>
            </w:r>
          </w:p>
        </w:tc>
        <w:tc>
          <w:tcPr>
            <w:tcW w:w="2639" w:type="dxa"/>
            <w:vAlign w:val="center"/>
          </w:tcPr>
          <w:p w:rsidR="00184CE7" w:rsidRPr="00F04A32" w:rsidRDefault="00184CE7" w:rsidP="00117C55">
            <w:pPr>
              <w:adjustRightInd w:val="0"/>
              <w:snapToGrid w:val="0"/>
              <w:jc w:val="center"/>
              <w:rPr>
                <w:szCs w:val="21"/>
              </w:rPr>
            </w:pPr>
            <w:r w:rsidRPr="00F04A32">
              <w:rPr>
                <w:rFonts w:hint="eastAsia"/>
                <w:szCs w:val="21"/>
              </w:rPr>
              <w:t>/</w:t>
            </w:r>
          </w:p>
        </w:tc>
      </w:tr>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总投资（万元）</w:t>
            </w:r>
          </w:p>
        </w:tc>
        <w:tc>
          <w:tcPr>
            <w:tcW w:w="2126" w:type="dxa"/>
            <w:gridSpan w:val="2"/>
            <w:vAlign w:val="center"/>
          </w:tcPr>
          <w:p w:rsidR="00184CE7" w:rsidRPr="00F04A32" w:rsidRDefault="00184CE7" w:rsidP="00117C55">
            <w:pPr>
              <w:adjustRightInd w:val="0"/>
              <w:snapToGrid w:val="0"/>
              <w:jc w:val="center"/>
              <w:rPr>
                <w:szCs w:val="21"/>
              </w:rPr>
            </w:pPr>
            <w:r w:rsidRPr="00F04A32">
              <w:rPr>
                <w:rFonts w:hint="eastAsia"/>
                <w:szCs w:val="21"/>
              </w:rPr>
              <w:t>150</w:t>
            </w:r>
          </w:p>
        </w:tc>
        <w:tc>
          <w:tcPr>
            <w:tcW w:w="2107"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环保投资（万元）</w:t>
            </w:r>
          </w:p>
        </w:tc>
        <w:tc>
          <w:tcPr>
            <w:tcW w:w="2639" w:type="dxa"/>
            <w:vAlign w:val="center"/>
          </w:tcPr>
          <w:p w:rsidR="00184CE7" w:rsidRPr="00F04A32" w:rsidRDefault="00184CE7" w:rsidP="00117C55">
            <w:pPr>
              <w:adjustRightInd w:val="0"/>
              <w:snapToGrid w:val="0"/>
              <w:jc w:val="center"/>
              <w:rPr>
                <w:szCs w:val="21"/>
              </w:rPr>
            </w:pPr>
            <w:r w:rsidRPr="00F04A32">
              <w:rPr>
                <w:rFonts w:hint="eastAsia"/>
                <w:szCs w:val="21"/>
              </w:rPr>
              <w:t>22</w:t>
            </w:r>
          </w:p>
        </w:tc>
      </w:tr>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环保投资占比（</w:t>
            </w:r>
            <w:r w:rsidRPr="00F04A32">
              <w:rPr>
                <w:szCs w:val="21"/>
              </w:rPr>
              <w:t>%</w:t>
            </w:r>
            <w:r w:rsidRPr="00F04A32">
              <w:rPr>
                <w:rFonts w:hAnsi="宋体"/>
                <w:szCs w:val="21"/>
              </w:rPr>
              <w:t>）</w:t>
            </w:r>
          </w:p>
        </w:tc>
        <w:tc>
          <w:tcPr>
            <w:tcW w:w="2126" w:type="dxa"/>
            <w:gridSpan w:val="2"/>
            <w:vAlign w:val="center"/>
          </w:tcPr>
          <w:p w:rsidR="00184CE7" w:rsidRPr="00F04A32" w:rsidRDefault="00184CE7" w:rsidP="00117C55">
            <w:pPr>
              <w:adjustRightInd w:val="0"/>
              <w:snapToGrid w:val="0"/>
              <w:jc w:val="center"/>
              <w:rPr>
                <w:szCs w:val="21"/>
              </w:rPr>
            </w:pPr>
            <w:r w:rsidRPr="00F04A32">
              <w:rPr>
                <w:rFonts w:hint="eastAsia"/>
                <w:szCs w:val="21"/>
              </w:rPr>
              <w:t>14.7</w:t>
            </w:r>
          </w:p>
        </w:tc>
        <w:tc>
          <w:tcPr>
            <w:tcW w:w="2107"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施工工期</w:t>
            </w:r>
          </w:p>
        </w:tc>
        <w:tc>
          <w:tcPr>
            <w:tcW w:w="2639" w:type="dxa"/>
            <w:vAlign w:val="center"/>
          </w:tcPr>
          <w:p w:rsidR="00184CE7" w:rsidRPr="00F04A32" w:rsidRDefault="00184CE7" w:rsidP="00117C55">
            <w:pPr>
              <w:adjustRightInd w:val="0"/>
              <w:snapToGrid w:val="0"/>
              <w:jc w:val="center"/>
              <w:rPr>
                <w:szCs w:val="21"/>
              </w:rPr>
            </w:pPr>
            <w:r w:rsidRPr="00F04A32">
              <w:rPr>
                <w:rFonts w:hint="eastAsia"/>
                <w:szCs w:val="21"/>
              </w:rPr>
              <w:t>3</w:t>
            </w:r>
            <w:r w:rsidRPr="00F04A32">
              <w:rPr>
                <w:rFonts w:hint="eastAsia"/>
                <w:szCs w:val="21"/>
              </w:rPr>
              <w:t>个月</w:t>
            </w:r>
          </w:p>
        </w:tc>
      </w:tr>
      <w:tr w:rsidR="00184CE7" w:rsidRPr="00F04A32" w:rsidTr="00117C55">
        <w:trPr>
          <w:trHeight w:val="497"/>
          <w:jc w:val="center"/>
        </w:trPr>
        <w:tc>
          <w:tcPr>
            <w:tcW w:w="1998" w:type="dxa"/>
            <w:tcMar>
              <w:top w:w="16" w:type="dxa"/>
              <w:left w:w="16" w:type="dxa"/>
              <w:right w:w="16" w:type="dxa"/>
            </w:tcMar>
            <w:vAlign w:val="center"/>
          </w:tcPr>
          <w:p w:rsidR="00184CE7" w:rsidRPr="00F04A32" w:rsidRDefault="00184CE7" w:rsidP="00117C55">
            <w:pPr>
              <w:adjustRightInd w:val="0"/>
              <w:snapToGrid w:val="0"/>
              <w:jc w:val="center"/>
              <w:rPr>
                <w:szCs w:val="21"/>
              </w:rPr>
            </w:pPr>
            <w:r w:rsidRPr="00F04A32">
              <w:rPr>
                <w:rFonts w:hAnsi="宋体"/>
                <w:szCs w:val="21"/>
              </w:rPr>
              <w:t>是否开工建设</w:t>
            </w:r>
          </w:p>
        </w:tc>
        <w:tc>
          <w:tcPr>
            <w:tcW w:w="2126" w:type="dxa"/>
            <w:gridSpan w:val="2"/>
            <w:vAlign w:val="center"/>
          </w:tcPr>
          <w:p w:rsidR="00184CE7" w:rsidRPr="00F04A32" w:rsidRDefault="00184CE7" w:rsidP="00117C55">
            <w:pPr>
              <w:adjustRightInd w:val="0"/>
              <w:snapToGrid w:val="0"/>
              <w:rPr>
                <w:szCs w:val="21"/>
              </w:rPr>
            </w:pPr>
            <w:r w:rsidRPr="00F04A32">
              <w:rPr>
                <w:rFonts w:ascii="Wingdings 2" w:eastAsia="Wingdings 2" w:hAnsi="Wingdings 2" w:cs="Wingdings 2"/>
                <w:szCs w:val="21"/>
              </w:rPr>
              <w:t></w:t>
            </w:r>
            <w:r w:rsidRPr="00F04A32">
              <w:rPr>
                <w:rFonts w:hAnsi="宋体"/>
                <w:szCs w:val="21"/>
              </w:rPr>
              <w:t>否</w:t>
            </w:r>
          </w:p>
          <w:p w:rsidR="00184CE7" w:rsidRPr="00F04A32" w:rsidRDefault="00184CE7" w:rsidP="00117C55">
            <w:pPr>
              <w:adjustRightInd w:val="0"/>
              <w:snapToGrid w:val="0"/>
              <w:rPr>
                <w:szCs w:val="21"/>
              </w:rPr>
            </w:pPr>
            <w:r w:rsidRPr="00F04A32">
              <w:rPr>
                <w:szCs w:val="21"/>
              </w:rPr>
              <w:sym w:font="Wingdings 2" w:char="00A3"/>
            </w:r>
            <w:r w:rsidRPr="00F04A32">
              <w:rPr>
                <w:rFonts w:hAnsi="宋体"/>
                <w:szCs w:val="21"/>
              </w:rPr>
              <w:t>是：</w:t>
            </w:r>
            <w:r w:rsidRPr="00F04A32">
              <w:rPr>
                <w:szCs w:val="21"/>
              </w:rPr>
              <w:t xml:space="preserve">             </w:t>
            </w:r>
          </w:p>
        </w:tc>
        <w:tc>
          <w:tcPr>
            <w:tcW w:w="2107" w:type="dxa"/>
            <w:tcMar>
              <w:top w:w="16" w:type="dxa"/>
              <w:left w:w="16" w:type="dxa"/>
              <w:right w:w="16" w:type="dxa"/>
            </w:tcMar>
            <w:vAlign w:val="center"/>
          </w:tcPr>
          <w:p w:rsidR="00184CE7" w:rsidRPr="00F04A32" w:rsidRDefault="00184CE7" w:rsidP="00117C55">
            <w:pPr>
              <w:adjustRightInd w:val="0"/>
              <w:snapToGrid w:val="0"/>
              <w:jc w:val="center"/>
              <w:rPr>
                <w:rFonts w:hAnsi="宋体"/>
                <w:szCs w:val="21"/>
              </w:rPr>
            </w:pPr>
            <w:r w:rsidRPr="00F04A32">
              <w:rPr>
                <w:rFonts w:hAnsi="宋体"/>
                <w:spacing w:val="-6"/>
                <w:szCs w:val="21"/>
              </w:rPr>
              <w:t>用地</w:t>
            </w:r>
            <w:r w:rsidRPr="00F04A32">
              <w:rPr>
                <w:rFonts w:hAnsi="宋体"/>
                <w:szCs w:val="21"/>
              </w:rPr>
              <w:t>（用海）</w:t>
            </w:r>
          </w:p>
          <w:p w:rsidR="00184CE7" w:rsidRPr="00F04A32" w:rsidRDefault="00184CE7" w:rsidP="00117C55">
            <w:pPr>
              <w:adjustRightInd w:val="0"/>
              <w:snapToGrid w:val="0"/>
              <w:jc w:val="center"/>
              <w:rPr>
                <w:szCs w:val="21"/>
              </w:rPr>
            </w:pPr>
            <w:r w:rsidRPr="00F04A32">
              <w:rPr>
                <w:rFonts w:hAnsi="宋体"/>
                <w:spacing w:val="-6"/>
                <w:szCs w:val="21"/>
              </w:rPr>
              <w:t>面积（</w:t>
            </w:r>
            <w:r w:rsidRPr="00F04A32">
              <w:rPr>
                <w:spacing w:val="-6"/>
                <w:szCs w:val="21"/>
              </w:rPr>
              <w:t>m</w:t>
            </w:r>
            <w:r w:rsidRPr="00F04A32">
              <w:rPr>
                <w:spacing w:val="-6"/>
                <w:szCs w:val="21"/>
                <w:vertAlign w:val="superscript"/>
              </w:rPr>
              <w:t>2</w:t>
            </w:r>
            <w:r w:rsidRPr="00F04A32">
              <w:rPr>
                <w:rFonts w:hAnsi="宋体"/>
                <w:spacing w:val="-6"/>
                <w:szCs w:val="21"/>
              </w:rPr>
              <w:t>）</w:t>
            </w:r>
          </w:p>
        </w:tc>
        <w:tc>
          <w:tcPr>
            <w:tcW w:w="2639" w:type="dxa"/>
            <w:vAlign w:val="center"/>
          </w:tcPr>
          <w:p w:rsidR="00184CE7" w:rsidRPr="00F04A32" w:rsidRDefault="00184CE7" w:rsidP="00117C55">
            <w:pPr>
              <w:adjustRightInd w:val="0"/>
              <w:snapToGrid w:val="0"/>
              <w:jc w:val="center"/>
              <w:rPr>
                <w:szCs w:val="21"/>
              </w:rPr>
            </w:pPr>
            <w:r w:rsidRPr="00F04A32">
              <w:rPr>
                <w:szCs w:val="21"/>
              </w:rPr>
              <w:t>0</w:t>
            </w:r>
          </w:p>
        </w:tc>
      </w:tr>
      <w:tr w:rsidR="00184CE7" w:rsidRPr="00F04A32" w:rsidTr="00117C55">
        <w:tblPrEx>
          <w:tblCellMar>
            <w:left w:w="108" w:type="dxa"/>
            <w:right w:w="108" w:type="dxa"/>
          </w:tblCellMar>
        </w:tblPrEx>
        <w:trPr>
          <w:trHeight w:val="912"/>
          <w:jc w:val="center"/>
        </w:trPr>
        <w:tc>
          <w:tcPr>
            <w:tcW w:w="1998" w:type="dxa"/>
            <w:vAlign w:val="center"/>
          </w:tcPr>
          <w:p w:rsidR="00184CE7" w:rsidRPr="00F04A32" w:rsidRDefault="00184CE7" w:rsidP="00117C55">
            <w:pPr>
              <w:autoSpaceDE w:val="0"/>
              <w:autoSpaceDN w:val="0"/>
              <w:adjustRightInd w:val="0"/>
              <w:snapToGrid w:val="0"/>
              <w:jc w:val="center"/>
              <w:rPr>
                <w:kern w:val="0"/>
                <w:szCs w:val="21"/>
              </w:rPr>
            </w:pPr>
            <w:r w:rsidRPr="00F04A32">
              <w:rPr>
                <w:rFonts w:hAnsi="宋体"/>
                <w:kern w:val="0"/>
                <w:szCs w:val="21"/>
              </w:rPr>
              <w:t>专项评价设置情况</w:t>
            </w:r>
          </w:p>
        </w:tc>
        <w:tc>
          <w:tcPr>
            <w:tcW w:w="6872" w:type="dxa"/>
            <w:gridSpan w:val="4"/>
            <w:vAlign w:val="center"/>
          </w:tcPr>
          <w:p w:rsidR="00184CE7" w:rsidRPr="00F04A32" w:rsidRDefault="00184CE7" w:rsidP="00117C55">
            <w:pPr>
              <w:autoSpaceDE w:val="0"/>
              <w:autoSpaceDN w:val="0"/>
              <w:adjustRightInd w:val="0"/>
              <w:snapToGrid w:val="0"/>
              <w:jc w:val="center"/>
              <w:rPr>
                <w:kern w:val="0"/>
                <w:szCs w:val="21"/>
              </w:rPr>
            </w:pPr>
            <w:r w:rsidRPr="00F04A32">
              <w:rPr>
                <w:rFonts w:hAnsi="宋体" w:hint="eastAsia"/>
                <w:kern w:val="0"/>
                <w:szCs w:val="21"/>
              </w:rPr>
              <w:t>无</w:t>
            </w:r>
          </w:p>
        </w:tc>
      </w:tr>
      <w:tr w:rsidR="00184CE7" w:rsidRPr="00F04A32" w:rsidTr="00117C55">
        <w:tblPrEx>
          <w:tblCellMar>
            <w:left w:w="108" w:type="dxa"/>
            <w:right w:w="108" w:type="dxa"/>
          </w:tblCellMar>
        </w:tblPrEx>
        <w:trPr>
          <w:trHeight w:val="982"/>
          <w:jc w:val="center"/>
        </w:trPr>
        <w:tc>
          <w:tcPr>
            <w:tcW w:w="1998" w:type="dxa"/>
            <w:vAlign w:val="center"/>
          </w:tcPr>
          <w:p w:rsidR="00184CE7" w:rsidRPr="00F04A32" w:rsidRDefault="00184CE7" w:rsidP="00117C55">
            <w:pPr>
              <w:autoSpaceDE w:val="0"/>
              <w:autoSpaceDN w:val="0"/>
              <w:adjustRightInd w:val="0"/>
              <w:snapToGrid w:val="0"/>
              <w:jc w:val="center"/>
              <w:rPr>
                <w:kern w:val="0"/>
                <w:szCs w:val="21"/>
              </w:rPr>
            </w:pPr>
            <w:r w:rsidRPr="00F04A32">
              <w:rPr>
                <w:rFonts w:hAnsi="宋体"/>
                <w:szCs w:val="21"/>
              </w:rPr>
              <w:t>规划情况</w:t>
            </w:r>
          </w:p>
        </w:tc>
        <w:tc>
          <w:tcPr>
            <w:tcW w:w="6872" w:type="dxa"/>
            <w:gridSpan w:val="4"/>
            <w:vAlign w:val="center"/>
          </w:tcPr>
          <w:p w:rsidR="00184CE7" w:rsidRPr="00F04A32" w:rsidRDefault="00184CE7" w:rsidP="00117C55">
            <w:pPr>
              <w:autoSpaceDE w:val="0"/>
              <w:autoSpaceDN w:val="0"/>
              <w:adjustRightInd w:val="0"/>
              <w:snapToGrid w:val="0"/>
              <w:jc w:val="center"/>
              <w:rPr>
                <w:rFonts w:hint="eastAsia"/>
              </w:rPr>
            </w:pPr>
            <w:r w:rsidRPr="00F04A32">
              <w:rPr>
                <w:rFonts w:hint="eastAsia"/>
              </w:rPr>
              <w:t>无</w:t>
            </w:r>
          </w:p>
        </w:tc>
      </w:tr>
      <w:tr w:rsidR="00184CE7" w:rsidRPr="00F04A32" w:rsidTr="00117C55">
        <w:tblPrEx>
          <w:tblCellMar>
            <w:left w:w="108" w:type="dxa"/>
            <w:right w:w="108" w:type="dxa"/>
          </w:tblCellMar>
        </w:tblPrEx>
        <w:trPr>
          <w:trHeight w:val="840"/>
          <w:jc w:val="center"/>
        </w:trPr>
        <w:tc>
          <w:tcPr>
            <w:tcW w:w="1998" w:type="dxa"/>
            <w:vAlign w:val="center"/>
          </w:tcPr>
          <w:p w:rsidR="00184CE7" w:rsidRPr="00F04A32" w:rsidRDefault="00184CE7" w:rsidP="00117C55">
            <w:pPr>
              <w:adjustRightInd w:val="0"/>
              <w:snapToGrid w:val="0"/>
              <w:jc w:val="center"/>
              <w:rPr>
                <w:szCs w:val="21"/>
              </w:rPr>
            </w:pPr>
            <w:r w:rsidRPr="00F04A32">
              <w:rPr>
                <w:rFonts w:hAnsi="宋体"/>
                <w:szCs w:val="21"/>
              </w:rPr>
              <w:t>规划环境影响</w:t>
            </w:r>
          </w:p>
          <w:p w:rsidR="00184CE7" w:rsidRPr="00F04A32" w:rsidRDefault="00184CE7" w:rsidP="00117C55">
            <w:pPr>
              <w:adjustRightInd w:val="0"/>
              <w:snapToGrid w:val="0"/>
              <w:jc w:val="center"/>
              <w:rPr>
                <w:kern w:val="0"/>
                <w:szCs w:val="21"/>
              </w:rPr>
            </w:pPr>
            <w:r w:rsidRPr="00F04A32">
              <w:rPr>
                <w:rFonts w:hAnsi="宋体"/>
                <w:szCs w:val="21"/>
              </w:rPr>
              <w:t>评价情况</w:t>
            </w:r>
          </w:p>
        </w:tc>
        <w:tc>
          <w:tcPr>
            <w:tcW w:w="6872" w:type="dxa"/>
            <w:gridSpan w:val="4"/>
            <w:vAlign w:val="center"/>
          </w:tcPr>
          <w:p w:rsidR="00184CE7" w:rsidRPr="00F04A32" w:rsidRDefault="00184CE7" w:rsidP="00117C55">
            <w:pPr>
              <w:autoSpaceDE w:val="0"/>
              <w:autoSpaceDN w:val="0"/>
              <w:adjustRightInd w:val="0"/>
              <w:snapToGrid w:val="0"/>
              <w:jc w:val="center"/>
              <w:rPr>
                <w:rFonts w:hint="eastAsia"/>
              </w:rPr>
            </w:pPr>
            <w:r w:rsidRPr="00F04A32">
              <w:rPr>
                <w:rFonts w:hint="eastAsia"/>
              </w:rPr>
              <w:t>无</w:t>
            </w:r>
          </w:p>
        </w:tc>
      </w:tr>
      <w:tr w:rsidR="00184CE7" w:rsidRPr="00F04A32" w:rsidTr="00117C55">
        <w:tblPrEx>
          <w:tblCellMar>
            <w:left w:w="108" w:type="dxa"/>
            <w:right w:w="108" w:type="dxa"/>
          </w:tblCellMar>
        </w:tblPrEx>
        <w:trPr>
          <w:trHeight w:val="980"/>
          <w:jc w:val="center"/>
        </w:trPr>
        <w:tc>
          <w:tcPr>
            <w:tcW w:w="1998" w:type="dxa"/>
            <w:vAlign w:val="center"/>
          </w:tcPr>
          <w:p w:rsidR="00184CE7" w:rsidRPr="00F04A32" w:rsidRDefault="00184CE7" w:rsidP="00117C55">
            <w:pPr>
              <w:adjustRightInd w:val="0"/>
              <w:snapToGrid w:val="0"/>
              <w:jc w:val="center"/>
              <w:rPr>
                <w:rFonts w:hAnsi="宋体"/>
                <w:szCs w:val="21"/>
              </w:rPr>
            </w:pPr>
            <w:r w:rsidRPr="00F04A32">
              <w:rPr>
                <w:rFonts w:hAnsi="宋体" w:hint="eastAsia"/>
                <w:szCs w:val="21"/>
              </w:rPr>
              <w:t>规划及规划环境影响评价符合性分析</w:t>
            </w:r>
          </w:p>
        </w:tc>
        <w:tc>
          <w:tcPr>
            <w:tcW w:w="6872" w:type="dxa"/>
            <w:gridSpan w:val="4"/>
            <w:vAlign w:val="center"/>
          </w:tcPr>
          <w:p w:rsidR="00184CE7" w:rsidRPr="00F04A32" w:rsidRDefault="00184CE7" w:rsidP="00117C55">
            <w:pPr>
              <w:autoSpaceDE w:val="0"/>
              <w:autoSpaceDN w:val="0"/>
              <w:adjustRightInd w:val="0"/>
              <w:snapToGrid w:val="0"/>
              <w:jc w:val="center"/>
              <w:rPr>
                <w:rFonts w:hint="eastAsia"/>
              </w:rPr>
            </w:pPr>
            <w:r w:rsidRPr="00F04A32">
              <w:rPr>
                <w:rFonts w:hint="eastAsia"/>
              </w:rPr>
              <w:t>无</w:t>
            </w:r>
          </w:p>
        </w:tc>
      </w:tr>
    </w:tbl>
    <w:p w:rsidR="00184CE7" w:rsidRPr="00F04A32" w:rsidRDefault="00184CE7" w:rsidP="00184CE7">
      <w:pPr>
        <w:spacing w:line="360" w:lineRule="auto"/>
        <w:outlineLvl w:val="0"/>
        <w:rPr>
          <w:rFonts w:eastAsia="黑体"/>
          <w:sz w:val="30"/>
        </w:rPr>
        <w:sectPr w:rsidR="00184CE7" w:rsidRPr="00F04A32">
          <w:footerReference w:type="default" r:id="rId8"/>
          <w:pgSz w:w="11906" w:h="16838"/>
          <w:pgMar w:top="1701" w:right="1531" w:bottom="1701" w:left="1531" w:header="851" w:footer="1077" w:gutter="0"/>
          <w:pgNumType w:start="1"/>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634"/>
      </w:tblGrid>
      <w:tr w:rsidR="00184CE7" w:rsidRPr="00F04A32" w:rsidTr="00117C55">
        <w:trPr>
          <w:trHeight w:val="13315"/>
        </w:trPr>
        <w:tc>
          <w:tcPr>
            <w:tcW w:w="426" w:type="dxa"/>
            <w:vAlign w:val="center"/>
          </w:tcPr>
          <w:p w:rsidR="00184CE7" w:rsidRPr="00F04A32" w:rsidRDefault="00184CE7" w:rsidP="00117C55">
            <w:pPr>
              <w:adjustRightInd w:val="0"/>
              <w:snapToGrid w:val="0"/>
              <w:jc w:val="center"/>
              <w:rPr>
                <w:rFonts w:ascii="黑体" w:eastAsia="黑体" w:hAnsi="黑体" w:hint="eastAsia"/>
                <w:snapToGrid w:val="0"/>
                <w:sz w:val="30"/>
                <w:szCs w:val="30"/>
              </w:rPr>
            </w:pPr>
            <w:r w:rsidRPr="00F04A32">
              <w:rPr>
                <w:rFonts w:hAnsi="宋体" w:hint="eastAsia"/>
                <w:szCs w:val="21"/>
              </w:rPr>
              <w:lastRenderedPageBreak/>
              <w:t>其他符合性分析</w:t>
            </w:r>
          </w:p>
        </w:tc>
        <w:tc>
          <w:tcPr>
            <w:tcW w:w="8634" w:type="dxa"/>
          </w:tcPr>
          <w:p w:rsidR="00184CE7" w:rsidRPr="00F04A32" w:rsidRDefault="00184CE7" w:rsidP="00117C55">
            <w:pPr>
              <w:pStyle w:val="3"/>
              <w:tabs>
                <w:tab w:val="left" w:pos="652"/>
                <w:tab w:val="left" w:pos="720"/>
                <w:tab w:val="left" w:pos="907"/>
              </w:tabs>
              <w:rPr>
                <w:rFonts w:eastAsia="黑体" w:cs="宋体" w:hint="eastAsia"/>
                <w:b w:val="0"/>
                <w:kern w:val="28"/>
                <w:sz w:val="24"/>
                <w:szCs w:val="24"/>
              </w:rPr>
            </w:pPr>
          </w:p>
          <w:p w:rsidR="00184CE7" w:rsidRPr="00F04A32" w:rsidRDefault="00184CE7" w:rsidP="00117C55">
            <w:pPr>
              <w:autoSpaceDE w:val="0"/>
              <w:autoSpaceDN w:val="0"/>
              <w:adjustRightInd w:val="0"/>
              <w:spacing w:line="360" w:lineRule="auto"/>
              <w:rPr>
                <w:rFonts w:eastAsia="黑体" w:cs="宋体" w:hint="eastAsia"/>
                <w:bCs/>
                <w:kern w:val="28"/>
                <w:sz w:val="28"/>
                <w:szCs w:val="28"/>
              </w:rPr>
            </w:pPr>
            <w:r w:rsidRPr="00F04A32">
              <w:rPr>
                <w:rFonts w:eastAsia="黑体" w:cs="宋体" w:hint="eastAsia"/>
                <w:bCs/>
                <w:kern w:val="28"/>
                <w:sz w:val="28"/>
                <w:szCs w:val="28"/>
              </w:rPr>
              <w:t>1.</w:t>
            </w:r>
            <w:r w:rsidRPr="00F04A32">
              <w:rPr>
                <w:rFonts w:eastAsia="黑体" w:cs="宋体" w:hint="eastAsia"/>
                <w:bCs/>
                <w:kern w:val="28"/>
                <w:sz w:val="28"/>
                <w:szCs w:val="28"/>
              </w:rPr>
              <w:t>《产业结构调整指导目录（</w:t>
            </w:r>
            <w:r w:rsidRPr="00F04A32">
              <w:rPr>
                <w:rFonts w:eastAsia="黑体" w:cs="宋体" w:hint="eastAsia"/>
                <w:bCs/>
                <w:kern w:val="28"/>
                <w:sz w:val="28"/>
                <w:szCs w:val="28"/>
              </w:rPr>
              <w:t>2019</w:t>
            </w:r>
            <w:r w:rsidRPr="00F04A32">
              <w:rPr>
                <w:rFonts w:eastAsia="黑体" w:cs="宋体" w:hint="eastAsia"/>
                <w:bCs/>
                <w:kern w:val="28"/>
                <w:sz w:val="28"/>
                <w:szCs w:val="28"/>
              </w:rPr>
              <w:t>年本）》相符性分析</w:t>
            </w:r>
          </w:p>
          <w:p w:rsidR="00184CE7" w:rsidRPr="00F04A32" w:rsidRDefault="00184CE7" w:rsidP="00117C55">
            <w:pPr>
              <w:autoSpaceDE w:val="0"/>
              <w:autoSpaceDN w:val="0"/>
              <w:adjustRightInd w:val="0"/>
              <w:spacing w:line="360" w:lineRule="auto"/>
              <w:ind w:firstLineChars="200" w:firstLine="480"/>
              <w:rPr>
                <w:rFonts w:hint="eastAsia"/>
                <w:kern w:val="0"/>
                <w:sz w:val="24"/>
              </w:rPr>
            </w:pPr>
            <w:r w:rsidRPr="00F04A32">
              <w:rPr>
                <w:rFonts w:hint="eastAsia"/>
                <w:kern w:val="0"/>
                <w:sz w:val="24"/>
              </w:rPr>
              <w:t>本项目主要对非金属废料和碎屑加工处理</w:t>
            </w:r>
            <w:r w:rsidRPr="00F04A32">
              <w:rPr>
                <w:rFonts w:hint="eastAsia"/>
                <w:sz w:val="24"/>
              </w:rPr>
              <w:t>，</w:t>
            </w:r>
            <w:r w:rsidRPr="00F04A32">
              <w:rPr>
                <w:rFonts w:hint="eastAsia"/>
                <w:kern w:val="0"/>
                <w:sz w:val="24"/>
              </w:rPr>
              <w:t>经查《产业结构调整指导目录（</w:t>
            </w:r>
            <w:r w:rsidRPr="00F04A32">
              <w:rPr>
                <w:rFonts w:hint="eastAsia"/>
                <w:kern w:val="0"/>
                <w:sz w:val="24"/>
              </w:rPr>
              <w:t>2019</w:t>
            </w:r>
            <w:r w:rsidRPr="00F04A32">
              <w:rPr>
                <w:rFonts w:hint="eastAsia"/>
                <w:kern w:val="0"/>
                <w:sz w:val="24"/>
              </w:rPr>
              <w:t>年本）》，本项目不属于限制类和淘汰类内，属于鼓励类建设项目中的四十三、环境保护与资源节约综合利用中</w:t>
            </w:r>
            <w:r w:rsidRPr="00F04A32">
              <w:rPr>
                <w:rFonts w:hint="eastAsia"/>
                <w:kern w:val="0"/>
                <w:sz w:val="24"/>
              </w:rPr>
              <w:t>15</w:t>
            </w:r>
            <w:r w:rsidRPr="00F04A32">
              <w:rPr>
                <w:rFonts w:hint="eastAsia"/>
                <w:kern w:val="0"/>
                <w:sz w:val="24"/>
              </w:rPr>
              <w:t>，“三废”综合利用与治理技术、装备和工程。项目已在洛阳市偃师区发展和改革委员会备案，项目代码为：</w:t>
            </w:r>
            <w:r w:rsidRPr="00F04A32">
              <w:rPr>
                <w:sz w:val="24"/>
              </w:rPr>
              <w:t>2209-410381-04-01-994916</w:t>
            </w:r>
            <w:r w:rsidRPr="00F04A32">
              <w:rPr>
                <w:rFonts w:hint="eastAsia"/>
                <w:kern w:val="0"/>
                <w:sz w:val="24"/>
              </w:rPr>
              <w:t>。</w:t>
            </w:r>
          </w:p>
          <w:p w:rsidR="00184CE7" w:rsidRPr="00F04A32" w:rsidRDefault="00184CE7" w:rsidP="00117C55">
            <w:pPr>
              <w:pStyle w:val="3"/>
              <w:tabs>
                <w:tab w:val="left" w:pos="652"/>
                <w:tab w:val="left" w:pos="720"/>
                <w:tab w:val="left" w:pos="907"/>
              </w:tabs>
              <w:spacing w:line="420" w:lineRule="auto"/>
              <w:rPr>
                <w:rFonts w:ascii="黑体" w:eastAsia="黑体" w:hAnsi="黑体" w:hint="eastAsia"/>
                <w:b w:val="0"/>
                <w:bCs w:val="0"/>
              </w:rPr>
            </w:pPr>
            <w:r w:rsidRPr="00F04A32">
              <w:rPr>
                <w:rFonts w:eastAsia="黑体" w:cs="宋体" w:hint="eastAsia"/>
                <w:b w:val="0"/>
                <w:kern w:val="28"/>
                <w:sz w:val="28"/>
                <w:szCs w:val="28"/>
              </w:rPr>
              <w:t>2</w:t>
            </w:r>
            <w:r w:rsidRPr="00F04A32">
              <w:rPr>
                <w:rFonts w:eastAsia="黑体" w:cs="宋体" w:hint="eastAsia"/>
                <w:b w:val="0"/>
                <w:kern w:val="28"/>
                <w:sz w:val="28"/>
                <w:szCs w:val="28"/>
              </w:rPr>
              <w:t>、项目与《洛阳市人民政府关于实施“三线一单”生态环境分区管控意见》（</w:t>
            </w:r>
            <w:proofErr w:type="gramStart"/>
            <w:r w:rsidRPr="00F04A32">
              <w:rPr>
                <w:rFonts w:eastAsia="黑体" w:cs="宋体" w:hint="eastAsia"/>
                <w:b w:val="0"/>
                <w:kern w:val="28"/>
                <w:sz w:val="28"/>
                <w:szCs w:val="28"/>
              </w:rPr>
              <w:t>洛</w:t>
            </w:r>
            <w:proofErr w:type="gramEnd"/>
            <w:r w:rsidRPr="00F04A32">
              <w:rPr>
                <w:rFonts w:eastAsia="黑体" w:cs="宋体" w:hint="eastAsia"/>
                <w:b w:val="0"/>
                <w:kern w:val="28"/>
                <w:sz w:val="28"/>
                <w:szCs w:val="28"/>
              </w:rPr>
              <w:t>政</w:t>
            </w:r>
            <w:r w:rsidRPr="00F04A32">
              <w:rPr>
                <w:rFonts w:eastAsia="黑体" w:cs="宋体" w:hint="eastAsia"/>
                <w:b w:val="0"/>
                <w:kern w:val="28"/>
                <w:sz w:val="28"/>
                <w:szCs w:val="28"/>
              </w:rPr>
              <w:t>[2021]7</w:t>
            </w:r>
            <w:r w:rsidRPr="00F04A32">
              <w:rPr>
                <w:rFonts w:eastAsia="黑体" w:cs="宋体" w:hint="eastAsia"/>
                <w:b w:val="0"/>
                <w:kern w:val="28"/>
                <w:sz w:val="28"/>
                <w:szCs w:val="28"/>
              </w:rPr>
              <w:t>号）相符性分析</w:t>
            </w:r>
          </w:p>
          <w:p w:rsidR="00184CE7" w:rsidRPr="00F04A32" w:rsidRDefault="00184CE7" w:rsidP="00117C55">
            <w:pPr>
              <w:pStyle w:val="afffffffb"/>
              <w:overflowPunct w:val="0"/>
              <w:autoSpaceDE w:val="0"/>
              <w:autoSpaceDN w:val="0"/>
              <w:adjustRightInd w:val="0"/>
              <w:snapToGrid w:val="0"/>
              <w:spacing w:line="420" w:lineRule="auto"/>
              <w:rPr>
                <w:rFonts w:hint="eastAsia"/>
              </w:rPr>
            </w:pPr>
            <w:r w:rsidRPr="00F04A32">
              <w:rPr>
                <w:rFonts w:ascii="Times New Roman" w:hAnsi="Times New Roman" w:hint="eastAsia"/>
                <w:bCs w:val="0"/>
              </w:rPr>
              <w:t>2.1</w:t>
            </w:r>
            <w:r w:rsidRPr="00F04A32">
              <w:rPr>
                <w:rFonts w:ascii="Times New Roman" w:hAnsi="Times New Roman" w:hint="eastAsia"/>
                <w:bCs w:val="0"/>
              </w:rPr>
              <w:t>环境管控单元划分</w:t>
            </w:r>
          </w:p>
          <w:p w:rsidR="00184CE7" w:rsidRPr="00F04A32" w:rsidRDefault="00184CE7" w:rsidP="00117C55">
            <w:pPr>
              <w:pStyle w:val="afffffffb"/>
              <w:overflowPunct w:val="0"/>
              <w:autoSpaceDE w:val="0"/>
              <w:autoSpaceDN w:val="0"/>
              <w:adjustRightInd w:val="0"/>
              <w:snapToGrid w:val="0"/>
              <w:spacing w:line="420" w:lineRule="auto"/>
              <w:rPr>
                <w:rFonts w:ascii="Times New Roman" w:hAnsi="Times New Roman" w:hint="eastAsia"/>
                <w:bCs w:val="0"/>
                <w:kern w:val="2"/>
                <w:szCs w:val="24"/>
              </w:rPr>
            </w:pPr>
            <w:r w:rsidRPr="00F04A32">
              <w:rPr>
                <w:rFonts w:ascii="Times New Roman" w:hAnsi="Times New Roman" w:hint="eastAsia"/>
                <w:bCs w:val="0"/>
                <w:kern w:val="2"/>
                <w:szCs w:val="24"/>
              </w:rPr>
              <w:t>洛阳市环境管控单元共</w:t>
            </w:r>
            <w:r w:rsidRPr="00F04A32">
              <w:rPr>
                <w:rFonts w:ascii="Times New Roman" w:hAnsi="Times New Roman" w:hint="eastAsia"/>
                <w:bCs w:val="0"/>
                <w:kern w:val="2"/>
                <w:szCs w:val="24"/>
              </w:rPr>
              <w:t>96</w:t>
            </w:r>
            <w:r w:rsidRPr="00F04A32">
              <w:rPr>
                <w:rFonts w:ascii="Times New Roman" w:hAnsi="Times New Roman" w:hint="eastAsia"/>
                <w:bCs w:val="0"/>
                <w:kern w:val="2"/>
                <w:szCs w:val="24"/>
              </w:rPr>
              <w:t>个，其中优先保护单元</w:t>
            </w:r>
            <w:r w:rsidRPr="00F04A32">
              <w:rPr>
                <w:rFonts w:ascii="Times New Roman" w:hAnsi="Times New Roman" w:hint="eastAsia"/>
                <w:bCs w:val="0"/>
                <w:kern w:val="2"/>
                <w:szCs w:val="24"/>
              </w:rPr>
              <w:t>32</w:t>
            </w:r>
            <w:r w:rsidRPr="00F04A32">
              <w:rPr>
                <w:rFonts w:ascii="Times New Roman" w:hAnsi="Times New Roman" w:hint="eastAsia"/>
                <w:bCs w:val="0"/>
                <w:kern w:val="2"/>
                <w:szCs w:val="24"/>
              </w:rPr>
              <w:t>个，面积占全市国土面积的</w:t>
            </w:r>
            <w:r w:rsidRPr="00F04A32">
              <w:rPr>
                <w:rFonts w:ascii="Times New Roman" w:hAnsi="Times New Roman" w:hint="eastAsia"/>
                <w:bCs w:val="0"/>
                <w:kern w:val="2"/>
                <w:szCs w:val="24"/>
              </w:rPr>
              <w:t>52.84%</w:t>
            </w:r>
            <w:r w:rsidRPr="00F04A32">
              <w:rPr>
                <w:rFonts w:ascii="Times New Roman" w:hAnsi="Times New Roman" w:hint="eastAsia"/>
                <w:bCs w:val="0"/>
                <w:kern w:val="2"/>
                <w:szCs w:val="24"/>
              </w:rPr>
              <w:t>；重点管控单元</w:t>
            </w:r>
            <w:r w:rsidRPr="00F04A32">
              <w:rPr>
                <w:rFonts w:ascii="Times New Roman" w:hAnsi="Times New Roman" w:hint="eastAsia"/>
                <w:bCs w:val="0"/>
                <w:kern w:val="2"/>
                <w:szCs w:val="24"/>
              </w:rPr>
              <w:t>55</w:t>
            </w:r>
            <w:r w:rsidRPr="00F04A32">
              <w:rPr>
                <w:rFonts w:ascii="Times New Roman" w:hAnsi="Times New Roman" w:hint="eastAsia"/>
                <w:bCs w:val="0"/>
                <w:kern w:val="2"/>
                <w:szCs w:val="24"/>
              </w:rPr>
              <w:t>个，面积占全市国土面积的</w:t>
            </w:r>
            <w:r w:rsidRPr="00F04A32">
              <w:rPr>
                <w:rFonts w:ascii="Times New Roman" w:hAnsi="Times New Roman" w:hint="eastAsia"/>
                <w:bCs w:val="0"/>
                <w:kern w:val="2"/>
                <w:szCs w:val="24"/>
              </w:rPr>
              <w:t>12.47%</w:t>
            </w:r>
            <w:r w:rsidRPr="00F04A32">
              <w:rPr>
                <w:rFonts w:ascii="Times New Roman" w:hAnsi="Times New Roman" w:hint="eastAsia"/>
                <w:bCs w:val="0"/>
                <w:kern w:val="2"/>
                <w:szCs w:val="24"/>
              </w:rPr>
              <w:t>；一般管控单元</w:t>
            </w:r>
            <w:r w:rsidRPr="00F04A32">
              <w:rPr>
                <w:rFonts w:ascii="Times New Roman" w:hAnsi="Times New Roman" w:hint="eastAsia"/>
                <w:bCs w:val="0"/>
                <w:kern w:val="2"/>
                <w:szCs w:val="24"/>
              </w:rPr>
              <w:t>9</w:t>
            </w:r>
            <w:r w:rsidRPr="00F04A32">
              <w:rPr>
                <w:rFonts w:ascii="Times New Roman" w:hAnsi="Times New Roman" w:hint="eastAsia"/>
                <w:bCs w:val="0"/>
                <w:kern w:val="2"/>
                <w:szCs w:val="24"/>
              </w:rPr>
              <w:t>个，面积占全市国土面积的</w:t>
            </w:r>
            <w:r w:rsidRPr="00F04A32">
              <w:rPr>
                <w:rFonts w:ascii="Times New Roman" w:hAnsi="Times New Roman" w:hint="eastAsia"/>
                <w:bCs w:val="0"/>
                <w:kern w:val="2"/>
                <w:szCs w:val="24"/>
              </w:rPr>
              <w:t>34.69%</w:t>
            </w:r>
            <w:r w:rsidRPr="00F04A32">
              <w:rPr>
                <w:rFonts w:ascii="Times New Roman" w:hAnsi="Times New Roman" w:hint="eastAsia"/>
                <w:bCs w:val="0"/>
                <w:kern w:val="2"/>
                <w:szCs w:val="24"/>
              </w:rPr>
              <w:t>。生态环境分区管控单元根据生态保护红线和相关生态功能区域评估调整进行优化。</w:t>
            </w:r>
          </w:p>
          <w:p w:rsidR="00184CE7" w:rsidRPr="00F04A32" w:rsidRDefault="00184CE7" w:rsidP="00117C55">
            <w:pPr>
              <w:pStyle w:val="afffffffb"/>
              <w:overflowPunct w:val="0"/>
              <w:autoSpaceDE w:val="0"/>
              <w:autoSpaceDN w:val="0"/>
              <w:adjustRightInd w:val="0"/>
              <w:snapToGrid w:val="0"/>
              <w:spacing w:line="420" w:lineRule="auto"/>
              <w:rPr>
                <w:rFonts w:ascii="Times New Roman" w:hAnsi="Times New Roman" w:hint="eastAsia"/>
                <w:bCs w:val="0"/>
                <w:kern w:val="2"/>
                <w:szCs w:val="24"/>
              </w:rPr>
            </w:pPr>
            <w:r w:rsidRPr="00F04A32">
              <w:rPr>
                <w:rFonts w:ascii="Times New Roman" w:hAnsi="Times New Roman" w:hint="eastAsia"/>
                <w:bCs w:val="0"/>
                <w:kern w:val="2"/>
                <w:szCs w:val="24"/>
              </w:rPr>
              <w:t>优先保护单元指具有一定生态功能、以生态环境保护为主的区域，主要包括生态保护红线、一般生态空间、各类自然保护区、风景名胜区、饮用水源保护区、源头水保护区、重要水产种质资源保护区、森林公园、湿地公园、地质公园、永久基本农田保护区等。重点管控单元指涉及水、大气、土壤、自然资源等资源环境要素重点管控的区域，主要包括城镇规划区、各类工业园区（集聚区）和人口密集、开发强度大、污染物排放强度高的区域等。一般管控单元指优先保护单元和重点管控单元之外的其他区域。</w:t>
            </w:r>
          </w:p>
          <w:p w:rsidR="00184CE7" w:rsidRPr="00F04A32" w:rsidRDefault="00184CE7" w:rsidP="00117C55">
            <w:pPr>
              <w:pStyle w:val="afffffffb"/>
              <w:overflowPunct w:val="0"/>
              <w:autoSpaceDE w:val="0"/>
              <w:autoSpaceDN w:val="0"/>
              <w:adjustRightInd w:val="0"/>
              <w:snapToGrid w:val="0"/>
              <w:spacing w:line="420" w:lineRule="auto"/>
              <w:rPr>
                <w:rFonts w:ascii="Times New Roman" w:hAnsi="Times New Roman" w:hint="eastAsia"/>
                <w:bCs w:val="0"/>
                <w:kern w:val="2"/>
                <w:szCs w:val="24"/>
              </w:rPr>
            </w:pPr>
            <w:r w:rsidRPr="00F04A32">
              <w:rPr>
                <w:rFonts w:ascii="Times New Roman" w:hAnsi="Times New Roman" w:hint="eastAsia"/>
                <w:bCs w:val="0"/>
                <w:kern w:val="2"/>
                <w:szCs w:val="24"/>
              </w:rPr>
              <w:t>2.2</w:t>
            </w:r>
            <w:r w:rsidRPr="00F04A32">
              <w:rPr>
                <w:rFonts w:ascii="Times New Roman" w:hAnsi="Times New Roman" w:hint="eastAsia"/>
                <w:bCs w:val="0"/>
                <w:kern w:val="2"/>
                <w:szCs w:val="24"/>
              </w:rPr>
              <w:t>分区环境管控要求</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rPr>
            </w:pPr>
            <w:r w:rsidRPr="00F04A32">
              <w:rPr>
                <w:rFonts w:hint="eastAsia"/>
                <w:b w:val="0"/>
                <w:bCs w:val="0"/>
                <w:sz w:val="24"/>
                <w:szCs w:val="24"/>
              </w:rPr>
              <w:t>优先保护单元以绿色发展为导向，以生态保护优先为原则，突出空间用途管控，依法禁止或限制大规模、高强度的开发建设活动，在功能受损的优先保护单元优先开展生态保护修复活动，恢复生态系统服务功能，确保生态环境功能不降</w:t>
            </w:r>
            <w:r w:rsidRPr="00F04A32">
              <w:rPr>
                <w:rFonts w:hint="eastAsia"/>
                <w:b w:val="0"/>
                <w:bCs w:val="0"/>
                <w:sz w:val="24"/>
                <w:szCs w:val="24"/>
              </w:rPr>
              <w:lastRenderedPageBreak/>
              <w:t>低。重点管控单元以产业高质量发展和环境保护协调为主，优化空间布局，加强污染物排放控制和环境风险防控，不断提升资源利用效率，深入推进中心城区、城镇开发区在各领域污染物减排，推动产业结构转型升级，守住环境质量底线。一般管控单元以经济社会可持续发展为导向，开发建设主要落实现行生态环境保护基本要求，生态环境状况得到保持或优化。</w:t>
            </w:r>
          </w:p>
          <w:p w:rsidR="00184CE7" w:rsidRPr="00F04A32" w:rsidRDefault="00184CE7" w:rsidP="00117C55">
            <w:pPr>
              <w:pStyle w:val="3"/>
              <w:tabs>
                <w:tab w:val="left" w:pos="652"/>
                <w:tab w:val="left" w:pos="720"/>
                <w:tab w:val="left" w:pos="907"/>
              </w:tabs>
              <w:spacing w:line="420" w:lineRule="auto"/>
              <w:ind w:firstLineChars="200" w:firstLine="480"/>
              <w:rPr>
                <w:b w:val="0"/>
                <w:bCs w:val="0"/>
                <w:kern w:val="28"/>
                <w:sz w:val="24"/>
                <w:szCs w:val="20"/>
              </w:rPr>
            </w:pPr>
            <w:r w:rsidRPr="00F04A32">
              <w:rPr>
                <w:rFonts w:hint="eastAsia"/>
                <w:b w:val="0"/>
                <w:bCs w:val="0"/>
                <w:kern w:val="28"/>
                <w:sz w:val="24"/>
                <w:szCs w:val="20"/>
              </w:rPr>
              <w:t>2.3</w:t>
            </w:r>
            <w:r w:rsidRPr="00F04A32">
              <w:rPr>
                <w:rFonts w:hint="eastAsia"/>
                <w:b w:val="0"/>
                <w:bCs w:val="0"/>
                <w:kern w:val="28"/>
                <w:sz w:val="24"/>
                <w:szCs w:val="20"/>
              </w:rPr>
              <w:t>生态保护红线</w:t>
            </w:r>
          </w:p>
          <w:p w:rsidR="00184CE7" w:rsidRPr="00F04A32" w:rsidRDefault="00184CE7" w:rsidP="00117C55">
            <w:pPr>
              <w:spacing w:before="20" w:after="20" w:line="420" w:lineRule="auto"/>
              <w:ind w:firstLineChars="200" w:firstLine="480"/>
              <w:rPr>
                <w:rFonts w:hint="eastAsia"/>
                <w:sz w:val="24"/>
              </w:rPr>
            </w:pPr>
            <w:r w:rsidRPr="00F04A32">
              <w:rPr>
                <w:rFonts w:hint="eastAsia"/>
                <w:sz w:val="24"/>
              </w:rPr>
              <w:t>生态保护红线是生态空间范围内具有特殊重要生态功能必须实行强制性严格保护的区域。相关规划</w:t>
            </w:r>
            <w:proofErr w:type="gramStart"/>
            <w:r w:rsidRPr="00F04A32">
              <w:rPr>
                <w:rFonts w:hint="eastAsia"/>
                <w:sz w:val="24"/>
              </w:rPr>
              <w:t>环评应将</w:t>
            </w:r>
            <w:proofErr w:type="gramEnd"/>
            <w:r w:rsidRPr="00F04A32">
              <w:rPr>
                <w:rFonts w:hint="eastAsia"/>
                <w:sz w:val="24"/>
              </w:rPr>
              <w:t>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rsidR="00184CE7" w:rsidRPr="00F04A32" w:rsidRDefault="00184CE7" w:rsidP="00117C55">
            <w:pPr>
              <w:spacing w:before="20" w:after="20" w:line="420" w:lineRule="auto"/>
              <w:ind w:firstLineChars="200" w:firstLine="480"/>
              <w:rPr>
                <w:rFonts w:hint="eastAsia"/>
                <w:sz w:val="24"/>
                <w:u w:val="single"/>
              </w:rPr>
            </w:pPr>
            <w:r w:rsidRPr="00F04A32">
              <w:rPr>
                <w:rFonts w:hint="eastAsia"/>
                <w:sz w:val="24"/>
                <w:u w:val="single"/>
              </w:rPr>
              <w:t>本项目位于洛阳市偃师</w:t>
            </w:r>
            <w:proofErr w:type="gramStart"/>
            <w:r w:rsidRPr="00F04A32">
              <w:rPr>
                <w:rFonts w:hint="eastAsia"/>
                <w:sz w:val="24"/>
                <w:u w:val="single"/>
              </w:rPr>
              <w:t>市山化镇</w:t>
            </w:r>
            <w:proofErr w:type="gramEnd"/>
            <w:r w:rsidRPr="00F04A32">
              <w:rPr>
                <w:rFonts w:hint="eastAsia"/>
                <w:sz w:val="24"/>
                <w:u w:val="single"/>
              </w:rPr>
              <w:t>光明村，经过现场踏勘，本项目不在自然保护区、风景名胜区、森林公园、地质公园、重要生态功能区、生态敏感区和脆弱区以及其他要求禁止建设的环境敏感区内，不涉及河南省划定的生态保护红线范围。</w:t>
            </w:r>
          </w:p>
          <w:p w:rsidR="00184CE7" w:rsidRPr="00F04A32" w:rsidRDefault="00184CE7" w:rsidP="00117C55">
            <w:pPr>
              <w:pStyle w:val="3"/>
              <w:tabs>
                <w:tab w:val="left" w:pos="652"/>
                <w:tab w:val="left" w:pos="720"/>
                <w:tab w:val="left" w:pos="907"/>
              </w:tabs>
              <w:spacing w:line="420" w:lineRule="auto"/>
              <w:ind w:firstLineChars="200" w:firstLine="480"/>
              <w:rPr>
                <w:b w:val="0"/>
                <w:bCs w:val="0"/>
                <w:kern w:val="28"/>
                <w:sz w:val="24"/>
                <w:szCs w:val="20"/>
              </w:rPr>
            </w:pPr>
            <w:r w:rsidRPr="00F04A32">
              <w:rPr>
                <w:rFonts w:hint="eastAsia"/>
                <w:b w:val="0"/>
                <w:bCs w:val="0"/>
                <w:kern w:val="28"/>
                <w:sz w:val="24"/>
                <w:szCs w:val="20"/>
              </w:rPr>
              <w:t>2.4</w:t>
            </w:r>
            <w:r w:rsidRPr="00F04A32">
              <w:rPr>
                <w:rFonts w:hint="eastAsia"/>
                <w:b w:val="0"/>
                <w:bCs w:val="0"/>
                <w:kern w:val="28"/>
                <w:sz w:val="24"/>
                <w:szCs w:val="20"/>
              </w:rPr>
              <w:t>环境质量底线</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kern w:val="28"/>
                <w:sz w:val="24"/>
                <w:szCs w:val="20"/>
              </w:rPr>
            </w:pPr>
            <w:r w:rsidRPr="00F04A32">
              <w:rPr>
                <w:rFonts w:hint="eastAsia"/>
                <w:b w:val="0"/>
                <w:bCs w:val="0"/>
                <w:kern w:val="28"/>
                <w:sz w:val="24"/>
                <w:szCs w:val="20"/>
              </w:rPr>
              <w:t>环境质量底线是国家和地方设置的大气、水和土壤环境质量目标，也是改善环境质量的基准线。有关规划</w:t>
            </w:r>
            <w:proofErr w:type="gramStart"/>
            <w:r w:rsidRPr="00F04A32">
              <w:rPr>
                <w:rFonts w:hint="eastAsia"/>
                <w:b w:val="0"/>
                <w:bCs w:val="0"/>
                <w:kern w:val="28"/>
                <w:sz w:val="24"/>
                <w:szCs w:val="20"/>
              </w:rPr>
              <w:t>环评应落实</w:t>
            </w:r>
            <w:proofErr w:type="gramEnd"/>
            <w:r w:rsidRPr="00F04A32">
              <w:rPr>
                <w:rFonts w:hint="eastAsia"/>
                <w:b w:val="0"/>
                <w:bCs w:val="0"/>
                <w:kern w:val="28"/>
                <w:sz w:val="24"/>
                <w:szCs w:val="20"/>
              </w:rPr>
              <w:t>区域环境质量目标管理要求，提出区域或者行业污染物排放总量管</w:t>
            </w:r>
            <w:proofErr w:type="gramStart"/>
            <w:r w:rsidRPr="00F04A32">
              <w:rPr>
                <w:rFonts w:hint="eastAsia"/>
                <w:b w:val="0"/>
                <w:bCs w:val="0"/>
                <w:kern w:val="28"/>
                <w:sz w:val="24"/>
                <w:szCs w:val="20"/>
              </w:rPr>
              <w:t>控建议</w:t>
            </w:r>
            <w:proofErr w:type="gramEnd"/>
            <w:r w:rsidRPr="00F04A32">
              <w:rPr>
                <w:rFonts w:hint="eastAsia"/>
                <w:b w:val="0"/>
                <w:bCs w:val="0"/>
                <w:kern w:val="28"/>
                <w:sz w:val="24"/>
                <w:szCs w:val="20"/>
              </w:rPr>
              <w:t>以及优化区域或行业发展布局、结构和规模的对策措施。</w:t>
            </w:r>
            <w:proofErr w:type="gramStart"/>
            <w:r w:rsidRPr="00F04A32">
              <w:rPr>
                <w:rFonts w:hint="eastAsia"/>
                <w:b w:val="0"/>
                <w:bCs w:val="0"/>
                <w:kern w:val="28"/>
                <w:sz w:val="24"/>
                <w:szCs w:val="20"/>
              </w:rPr>
              <w:t>项目环</w:t>
            </w:r>
            <w:proofErr w:type="gramEnd"/>
            <w:r w:rsidRPr="00F04A32">
              <w:rPr>
                <w:rFonts w:hint="eastAsia"/>
                <w:b w:val="0"/>
                <w:bCs w:val="0"/>
                <w:kern w:val="28"/>
                <w:sz w:val="24"/>
                <w:szCs w:val="20"/>
              </w:rPr>
              <w:t>评应对照区域环境质量目标，深入分析预测项目建设对环境质量的影响，强化污染防治措施和污染物排放控制要求。</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kern w:val="28"/>
                <w:sz w:val="24"/>
                <w:szCs w:val="20"/>
              </w:rPr>
            </w:pPr>
            <w:r w:rsidRPr="00F04A32">
              <w:rPr>
                <w:rFonts w:hint="eastAsia"/>
                <w:b w:val="0"/>
                <w:bCs w:val="0"/>
                <w:kern w:val="28"/>
                <w:sz w:val="24"/>
                <w:szCs w:val="20"/>
              </w:rPr>
              <w:t>项目选址区域为环境空气功能区二类区，执行二级标准，根据洛阳市生态环境局公布的《</w:t>
            </w:r>
            <w:r w:rsidRPr="00F04A32">
              <w:rPr>
                <w:rFonts w:hint="eastAsia"/>
                <w:b w:val="0"/>
                <w:bCs w:val="0"/>
                <w:kern w:val="28"/>
                <w:sz w:val="24"/>
                <w:szCs w:val="20"/>
              </w:rPr>
              <w:t>2022</w:t>
            </w:r>
            <w:r w:rsidRPr="00F04A32">
              <w:rPr>
                <w:rFonts w:hint="eastAsia"/>
                <w:b w:val="0"/>
                <w:bCs w:val="0"/>
                <w:kern w:val="28"/>
                <w:sz w:val="24"/>
                <w:szCs w:val="20"/>
              </w:rPr>
              <w:t>年洛阳市生态环境状况公报》，项目所在评价区域</w:t>
            </w:r>
            <w:r w:rsidRPr="00F04A32">
              <w:rPr>
                <w:rFonts w:hint="eastAsia"/>
                <w:b w:val="0"/>
                <w:bCs w:val="0"/>
                <w:kern w:val="28"/>
                <w:sz w:val="24"/>
                <w:szCs w:val="20"/>
              </w:rPr>
              <w:t xml:space="preserve"> PM</w:t>
            </w:r>
            <w:r w:rsidRPr="00F04A32">
              <w:rPr>
                <w:rFonts w:hint="eastAsia"/>
                <w:b w:val="0"/>
                <w:bCs w:val="0"/>
                <w:kern w:val="28"/>
                <w:sz w:val="24"/>
                <w:szCs w:val="20"/>
                <w:vertAlign w:val="subscript"/>
              </w:rPr>
              <w:t>2.5</w:t>
            </w:r>
            <w:r w:rsidRPr="00F04A32">
              <w:rPr>
                <w:rFonts w:hint="eastAsia"/>
                <w:b w:val="0"/>
                <w:bCs w:val="0"/>
                <w:kern w:val="28"/>
                <w:sz w:val="24"/>
                <w:szCs w:val="20"/>
              </w:rPr>
              <w:t>、</w:t>
            </w:r>
            <w:r w:rsidRPr="00F04A32">
              <w:rPr>
                <w:rFonts w:hint="eastAsia"/>
                <w:b w:val="0"/>
                <w:bCs w:val="0"/>
                <w:kern w:val="28"/>
                <w:sz w:val="24"/>
                <w:szCs w:val="20"/>
              </w:rPr>
              <w:t>PM</w:t>
            </w:r>
            <w:r w:rsidRPr="00F04A32">
              <w:rPr>
                <w:rFonts w:hint="eastAsia"/>
                <w:b w:val="0"/>
                <w:bCs w:val="0"/>
                <w:kern w:val="28"/>
                <w:sz w:val="24"/>
                <w:szCs w:val="20"/>
                <w:vertAlign w:val="subscript"/>
              </w:rPr>
              <w:t>10</w:t>
            </w:r>
            <w:r w:rsidRPr="00F04A32">
              <w:rPr>
                <w:rFonts w:hint="eastAsia"/>
                <w:b w:val="0"/>
                <w:bCs w:val="0"/>
                <w:kern w:val="28"/>
                <w:sz w:val="24"/>
                <w:szCs w:val="20"/>
              </w:rPr>
              <w:t>、</w:t>
            </w:r>
            <w:r w:rsidRPr="00F04A32">
              <w:rPr>
                <w:rFonts w:hint="eastAsia"/>
                <w:b w:val="0"/>
                <w:bCs w:val="0"/>
                <w:kern w:val="28"/>
                <w:sz w:val="24"/>
                <w:szCs w:val="20"/>
              </w:rPr>
              <w:lastRenderedPageBreak/>
              <w:t>O</w:t>
            </w:r>
            <w:r w:rsidRPr="00F04A32">
              <w:rPr>
                <w:rFonts w:hint="eastAsia"/>
                <w:b w:val="0"/>
                <w:bCs w:val="0"/>
                <w:kern w:val="28"/>
                <w:sz w:val="24"/>
                <w:szCs w:val="20"/>
                <w:vertAlign w:val="subscript"/>
              </w:rPr>
              <w:t>3</w:t>
            </w:r>
            <w:r w:rsidRPr="00F04A32">
              <w:rPr>
                <w:rFonts w:hint="eastAsia"/>
                <w:b w:val="0"/>
                <w:bCs w:val="0"/>
                <w:kern w:val="28"/>
                <w:sz w:val="24"/>
                <w:szCs w:val="20"/>
              </w:rPr>
              <w:t>不能满足《环境空气质量标准》（</w:t>
            </w:r>
            <w:r w:rsidRPr="00F04A32">
              <w:rPr>
                <w:rFonts w:hint="eastAsia"/>
                <w:b w:val="0"/>
                <w:bCs w:val="0"/>
                <w:kern w:val="28"/>
                <w:sz w:val="24"/>
                <w:szCs w:val="20"/>
              </w:rPr>
              <w:t>GB3095-2012</w:t>
            </w:r>
            <w:r w:rsidRPr="00F04A32">
              <w:rPr>
                <w:rFonts w:hint="eastAsia"/>
                <w:b w:val="0"/>
                <w:bCs w:val="0"/>
                <w:kern w:val="28"/>
                <w:sz w:val="24"/>
                <w:szCs w:val="20"/>
              </w:rPr>
              <w:t>）二级标准要求，因此项目所在区域为环境空气质量不达标区。项目运营过程中产生的废气经治理后达标排放，对项目区域环境空气影响较小，不会改变项目所在区域的大气环境功能。</w:t>
            </w:r>
          </w:p>
          <w:p w:rsidR="00184CE7" w:rsidRPr="00F04A32" w:rsidRDefault="00184CE7" w:rsidP="00117C55">
            <w:pPr>
              <w:spacing w:line="420" w:lineRule="auto"/>
              <w:ind w:firstLineChars="200" w:firstLine="480"/>
              <w:rPr>
                <w:rFonts w:hint="eastAsia"/>
                <w:kern w:val="28"/>
                <w:sz w:val="24"/>
                <w:szCs w:val="20"/>
                <w:u w:val="single"/>
              </w:rPr>
            </w:pPr>
            <w:proofErr w:type="gramStart"/>
            <w:r w:rsidRPr="00F04A32">
              <w:rPr>
                <w:rFonts w:hint="eastAsia"/>
                <w:kern w:val="28"/>
                <w:sz w:val="24"/>
                <w:szCs w:val="20"/>
                <w:u w:val="single"/>
              </w:rPr>
              <w:t>距项目</w:t>
            </w:r>
            <w:proofErr w:type="gramEnd"/>
            <w:r w:rsidRPr="00F04A32">
              <w:rPr>
                <w:rFonts w:hint="eastAsia"/>
                <w:kern w:val="28"/>
                <w:sz w:val="24"/>
                <w:szCs w:val="20"/>
                <w:u w:val="single"/>
              </w:rPr>
              <w:t>所在区域的地表水体为伊洛河，根据洛阳市生态环境局发布的《</w:t>
            </w:r>
            <w:r w:rsidRPr="00F04A32">
              <w:rPr>
                <w:rFonts w:hint="eastAsia"/>
                <w:kern w:val="28"/>
                <w:sz w:val="24"/>
                <w:szCs w:val="20"/>
                <w:u w:val="single"/>
              </w:rPr>
              <w:t xml:space="preserve">2022 </w:t>
            </w:r>
            <w:r w:rsidRPr="00F04A32">
              <w:rPr>
                <w:rFonts w:hint="eastAsia"/>
                <w:kern w:val="28"/>
                <w:sz w:val="24"/>
                <w:szCs w:val="20"/>
                <w:u w:val="single"/>
              </w:rPr>
              <w:t>年洛阳市生态环境状况公报》，伊洛河水质为Ⅲ类，水质状况为“良好”。本项目废水主要为职工生活污水，依托厂区现有化粪池处理后，由附近农户定期清掏肥田，无生产废水产生。对区域地表水环境产生影响较小。</w:t>
            </w:r>
          </w:p>
          <w:p w:rsidR="00184CE7" w:rsidRPr="00F04A32" w:rsidRDefault="00184CE7" w:rsidP="00117C55">
            <w:pPr>
              <w:spacing w:line="420" w:lineRule="auto"/>
              <w:ind w:firstLineChars="200" w:firstLine="480"/>
              <w:rPr>
                <w:rFonts w:hint="eastAsia"/>
                <w:kern w:val="28"/>
                <w:sz w:val="24"/>
                <w:szCs w:val="20"/>
                <w:u w:val="single"/>
              </w:rPr>
            </w:pPr>
            <w:r w:rsidRPr="00F04A32">
              <w:rPr>
                <w:rFonts w:hint="eastAsia"/>
                <w:kern w:val="28"/>
                <w:sz w:val="24"/>
                <w:szCs w:val="20"/>
                <w:u w:val="single"/>
              </w:rPr>
              <w:t>本项目所在区域为</w:t>
            </w:r>
            <w:r w:rsidRPr="00F04A32">
              <w:rPr>
                <w:rFonts w:hint="eastAsia"/>
                <w:kern w:val="28"/>
                <w:sz w:val="24"/>
                <w:szCs w:val="20"/>
                <w:u w:val="single"/>
              </w:rPr>
              <w:t>2</w:t>
            </w:r>
            <w:r w:rsidRPr="00F04A32">
              <w:rPr>
                <w:rFonts w:hint="eastAsia"/>
                <w:kern w:val="28"/>
                <w:sz w:val="24"/>
                <w:szCs w:val="20"/>
                <w:u w:val="single"/>
              </w:rPr>
              <w:t>类声环境功能区，本项目建成后通过厂房隔声等降噪措施后噪声排放量小，不会改变项目所在区域的声环境功能。因此，本项目建设符合环境质量底线要求的。</w:t>
            </w:r>
          </w:p>
          <w:p w:rsidR="00184CE7" w:rsidRPr="00F04A32" w:rsidRDefault="00184CE7" w:rsidP="00117C55">
            <w:pPr>
              <w:spacing w:before="20" w:after="20" w:line="420" w:lineRule="auto"/>
              <w:ind w:firstLineChars="200" w:firstLine="480"/>
              <w:rPr>
                <w:sz w:val="24"/>
              </w:rPr>
            </w:pPr>
            <w:r w:rsidRPr="00F04A32">
              <w:rPr>
                <w:rFonts w:hint="eastAsia"/>
                <w:sz w:val="24"/>
              </w:rPr>
              <w:t>2.5</w:t>
            </w:r>
            <w:r w:rsidRPr="00F04A32">
              <w:rPr>
                <w:rFonts w:hint="eastAsia"/>
                <w:sz w:val="24"/>
              </w:rPr>
              <w:t>资源能源利用上线</w:t>
            </w:r>
          </w:p>
          <w:p w:rsidR="00184CE7" w:rsidRPr="00F04A32" w:rsidRDefault="00184CE7" w:rsidP="00117C55">
            <w:pPr>
              <w:spacing w:before="20" w:after="20" w:line="420" w:lineRule="auto"/>
              <w:ind w:firstLineChars="200" w:firstLine="480"/>
              <w:rPr>
                <w:rFonts w:hint="eastAsia"/>
                <w:sz w:val="24"/>
                <w:u w:val="single"/>
              </w:rPr>
            </w:pPr>
            <w:r w:rsidRPr="00F04A32">
              <w:rPr>
                <w:rFonts w:hint="eastAsia"/>
                <w:sz w:val="24"/>
              </w:rPr>
              <w:t>本项目用水来自厂区自备井，</w:t>
            </w:r>
            <w:proofErr w:type="gramStart"/>
            <w:r w:rsidRPr="00F04A32">
              <w:rPr>
                <w:rFonts w:hint="eastAsia"/>
                <w:sz w:val="24"/>
              </w:rPr>
              <w:t>电来自山化</w:t>
            </w:r>
            <w:proofErr w:type="gramEnd"/>
            <w:r w:rsidRPr="00F04A32">
              <w:rPr>
                <w:rFonts w:hint="eastAsia"/>
                <w:sz w:val="24"/>
              </w:rPr>
              <w:t>镇电网，用水、用电量均较小。项目建成运行后通过内部管理、设备选择、原辅料的选用和管理、废物回收和利用、污染防治等多方面的采取合理可行的防治措施，以“节能、降耗、减污”为目标，有效的控制污染。</w:t>
            </w:r>
            <w:r w:rsidRPr="00F04A32">
              <w:rPr>
                <w:rFonts w:hint="eastAsia"/>
                <w:sz w:val="24"/>
                <w:u w:val="single"/>
              </w:rPr>
              <w:t>项目的水、电等资源利用不会突破区域的资源利用上线。本次改建项目</w:t>
            </w:r>
            <w:proofErr w:type="gramStart"/>
            <w:r w:rsidRPr="00F04A32">
              <w:rPr>
                <w:rFonts w:hint="eastAsia"/>
                <w:sz w:val="24"/>
                <w:u w:val="single"/>
              </w:rPr>
              <w:t>不</w:t>
            </w:r>
            <w:proofErr w:type="gramEnd"/>
            <w:r w:rsidRPr="00F04A32">
              <w:rPr>
                <w:rFonts w:hint="eastAsia"/>
                <w:sz w:val="24"/>
                <w:u w:val="single"/>
              </w:rPr>
              <w:t>新增占地，项目符合资源利用上线的要求。</w:t>
            </w:r>
          </w:p>
          <w:p w:rsidR="00184CE7" w:rsidRPr="00F04A32" w:rsidRDefault="00184CE7" w:rsidP="00117C55">
            <w:pPr>
              <w:pStyle w:val="3"/>
              <w:tabs>
                <w:tab w:val="left" w:pos="652"/>
                <w:tab w:val="left" w:pos="720"/>
                <w:tab w:val="left" w:pos="907"/>
              </w:tabs>
              <w:spacing w:line="420" w:lineRule="auto"/>
              <w:ind w:firstLineChars="200" w:firstLine="480"/>
              <w:rPr>
                <w:b w:val="0"/>
                <w:bCs w:val="0"/>
                <w:kern w:val="28"/>
                <w:sz w:val="24"/>
                <w:szCs w:val="20"/>
              </w:rPr>
            </w:pPr>
            <w:r w:rsidRPr="00F04A32">
              <w:rPr>
                <w:rFonts w:hint="eastAsia"/>
                <w:b w:val="0"/>
                <w:bCs w:val="0"/>
                <w:kern w:val="28"/>
                <w:sz w:val="24"/>
                <w:szCs w:val="20"/>
              </w:rPr>
              <w:t>2.6</w:t>
            </w:r>
            <w:r w:rsidRPr="00F04A32">
              <w:rPr>
                <w:rFonts w:hint="eastAsia"/>
                <w:b w:val="0"/>
                <w:bCs w:val="0"/>
                <w:kern w:val="28"/>
                <w:sz w:val="24"/>
                <w:szCs w:val="20"/>
              </w:rPr>
              <w:t>《洛阳市生态环境局关于发布洛阳市“三线一单”生态环境准入清单（试行）的函》（</w:t>
            </w:r>
            <w:proofErr w:type="gramStart"/>
            <w:r w:rsidRPr="00F04A32">
              <w:rPr>
                <w:rFonts w:hint="eastAsia"/>
                <w:b w:val="0"/>
                <w:bCs w:val="0"/>
                <w:kern w:val="28"/>
                <w:sz w:val="24"/>
                <w:szCs w:val="20"/>
              </w:rPr>
              <w:t>洛</w:t>
            </w:r>
            <w:proofErr w:type="gramEnd"/>
            <w:r w:rsidRPr="00F04A32">
              <w:rPr>
                <w:rFonts w:hint="eastAsia"/>
                <w:b w:val="0"/>
                <w:bCs w:val="0"/>
                <w:kern w:val="28"/>
                <w:sz w:val="24"/>
                <w:szCs w:val="20"/>
              </w:rPr>
              <w:t>市环</w:t>
            </w:r>
            <w:r w:rsidRPr="00F04A32">
              <w:rPr>
                <w:b w:val="0"/>
                <w:bCs w:val="0"/>
                <w:kern w:val="28"/>
                <w:sz w:val="24"/>
                <w:szCs w:val="20"/>
              </w:rPr>
              <w:t>[2021]58</w:t>
            </w:r>
            <w:r w:rsidRPr="00F04A32">
              <w:rPr>
                <w:rFonts w:hint="eastAsia"/>
                <w:b w:val="0"/>
                <w:bCs w:val="0"/>
                <w:kern w:val="28"/>
                <w:sz w:val="24"/>
                <w:szCs w:val="20"/>
              </w:rPr>
              <w:t>号）符合性分析</w:t>
            </w:r>
          </w:p>
          <w:p w:rsidR="00184CE7" w:rsidRPr="00F04A32" w:rsidRDefault="00184CE7" w:rsidP="00117C55">
            <w:pPr>
              <w:pStyle w:val="afffffffb"/>
              <w:overflowPunct w:val="0"/>
              <w:autoSpaceDE w:val="0"/>
              <w:autoSpaceDN w:val="0"/>
              <w:spacing w:beforeLines="50" w:before="120" w:line="420" w:lineRule="auto"/>
              <w:rPr>
                <w:rFonts w:ascii="Times New Roman" w:hAnsi="Times New Roman"/>
                <w:bCs w:val="0"/>
              </w:rPr>
            </w:pPr>
            <w:r w:rsidRPr="00F04A32">
              <w:rPr>
                <w:rFonts w:ascii="Times New Roman" w:hAnsi="Times New Roman" w:hint="eastAsia"/>
                <w:bCs w:val="0"/>
              </w:rPr>
              <w:t>根据《洛阳市生态环境准入清单》，</w:t>
            </w:r>
            <w:r w:rsidRPr="00F04A32">
              <w:rPr>
                <w:rFonts w:ascii="Times New Roman" w:hint="eastAsia"/>
                <w:bCs w:val="0"/>
              </w:rPr>
              <w:t>本项目环境管控单元编码为</w:t>
            </w:r>
            <w:r w:rsidRPr="00F04A32">
              <w:rPr>
                <w:rFonts w:ascii="Times New Roman" w:hAnsi="Times New Roman"/>
                <w:bCs w:val="0"/>
              </w:rPr>
              <w:t>ZH410381</w:t>
            </w:r>
            <w:r w:rsidRPr="00F04A32">
              <w:rPr>
                <w:rFonts w:ascii="Times New Roman" w:hAnsi="Times New Roman" w:hint="eastAsia"/>
                <w:bCs w:val="0"/>
              </w:rPr>
              <w:t>30001</w:t>
            </w:r>
            <w:r w:rsidRPr="00F04A32">
              <w:rPr>
                <w:rFonts w:ascii="Times New Roman" w:hint="eastAsia"/>
                <w:bCs w:val="0"/>
              </w:rPr>
              <w:t>，为一般管控单元，</w:t>
            </w:r>
            <w:r w:rsidRPr="00F04A32">
              <w:rPr>
                <w:rFonts w:ascii="Times New Roman" w:hAnsi="Times New Roman" w:hint="eastAsia"/>
                <w:bCs w:val="0"/>
              </w:rPr>
              <w:t>对本项目有关的要求列表如下，并对相应要求进行分析。</w:t>
            </w:r>
          </w:p>
          <w:p w:rsidR="00184CE7" w:rsidRPr="00F04A32" w:rsidRDefault="00184CE7" w:rsidP="00184CE7">
            <w:pPr>
              <w:pStyle w:val="afffd"/>
              <w:numPr>
                <w:ilvl w:val="0"/>
                <w:numId w:val="17"/>
              </w:numPr>
              <w:tabs>
                <w:tab w:val="left" w:pos="0"/>
              </w:tabs>
              <w:spacing w:before="0" w:beforeAutospacing="0" w:after="0" w:afterAutospacing="0" w:line="276" w:lineRule="auto"/>
              <w:ind w:firstLine="0"/>
              <w:jc w:val="center"/>
              <w:rPr>
                <w:rFonts w:ascii="黑体" w:eastAsia="黑体" w:hAnsi="黑体"/>
                <w:bCs/>
                <w:u w:val="single"/>
              </w:rPr>
            </w:pPr>
            <w:r w:rsidRPr="00F04A32">
              <w:rPr>
                <w:rFonts w:ascii="黑体" w:eastAsia="黑体" w:hAnsi="黑体" w:hint="eastAsia"/>
                <w:bCs/>
                <w:u w:val="single"/>
              </w:rPr>
              <w:t>项目与</w:t>
            </w:r>
            <w:proofErr w:type="gramStart"/>
            <w:r w:rsidRPr="00F04A32">
              <w:rPr>
                <w:rFonts w:ascii="Times New Roman" w:eastAsia="黑体" w:hAnsi="黑体"/>
                <w:bCs/>
                <w:u w:val="single"/>
              </w:rPr>
              <w:t>洛</w:t>
            </w:r>
            <w:proofErr w:type="gramEnd"/>
            <w:r w:rsidRPr="00F04A32">
              <w:rPr>
                <w:rFonts w:ascii="Times New Roman" w:eastAsia="黑体" w:hAnsi="黑体"/>
                <w:bCs/>
                <w:u w:val="single"/>
              </w:rPr>
              <w:t>市环</w:t>
            </w:r>
            <w:r w:rsidRPr="00F04A32">
              <w:rPr>
                <w:rFonts w:ascii="Times New Roman" w:eastAsia="黑体" w:hAnsi="Times New Roman"/>
                <w:bCs/>
                <w:u w:val="single"/>
              </w:rPr>
              <w:t>[2021]58</w:t>
            </w:r>
            <w:r w:rsidRPr="00F04A32">
              <w:rPr>
                <w:rFonts w:ascii="Times New Roman" w:eastAsia="黑体" w:hAnsi="黑体"/>
                <w:bCs/>
                <w:u w:val="single"/>
              </w:rPr>
              <w:t>号符</w:t>
            </w:r>
            <w:r w:rsidRPr="00F04A32">
              <w:rPr>
                <w:rFonts w:ascii="黑体" w:eastAsia="黑体" w:hAnsi="黑体" w:hint="eastAsia"/>
                <w:bCs/>
                <w:u w:val="single"/>
              </w:rPr>
              <w:t>合性分析</w:t>
            </w:r>
          </w:p>
          <w:tbl>
            <w:tblPr>
              <w:tblW w:w="8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426"/>
              <w:gridCol w:w="3702"/>
              <w:gridCol w:w="1777"/>
              <w:gridCol w:w="852"/>
            </w:tblGrid>
            <w:tr w:rsidR="00184CE7" w:rsidRPr="00F04A32" w:rsidTr="00117C55">
              <w:trPr>
                <w:trHeight w:val="397"/>
              </w:trPr>
              <w:tc>
                <w:tcPr>
                  <w:tcW w:w="2077" w:type="dxa"/>
                  <w:gridSpan w:val="2"/>
                  <w:vAlign w:val="center"/>
                </w:tcPr>
                <w:p w:rsidR="00184CE7" w:rsidRPr="00F04A32" w:rsidRDefault="00184CE7" w:rsidP="00117C55">
                  <w:pPr>
                    <w:adjustRightInd w:val="0"/>
                    <w:snapToGrid w:val="0"/>
                    <w:jc w:val="center"/>
                    <w:rPr>
                      <w:u w:val="single"/>
                    </w:rPr>
                  </w:pPr>
                  <w:r w:rsidRPr="00F04A32">
                    <w:rPr>
                      <w:rFonts w:cs="宋体" w:hint="eastAsia"/>
                      <w:bCs/>
                      <w:szCs w:val="21"/>
                      <w:u w:val="single"/>
                    </w:rPr>
                    <w:t>项目</w:t>
                  </w:r>
                </w:p>
              </w:tc>
              <w:tc>
                <w:tcPr>
                  <w:tcW w:w="3702" w:type="dxa"/>
                  <w:vAlign w:val="center"/>
                </w:tcPr>
                <w:p w:rsidR="00184CE7" w:rsidRPr="00F04A32" w:rsidRDefault="00184CE7" w:rsidP="00117C55">
                  <w:pPr>
                    <w:adjustRightInd w:val="0"/>
                    <w:snapToGrid w:val="0"/>
                    <w:jc w:val="center"/>
                    <w:rPr>
                      <w:u w:val="single"/>
                    </w:rPr>
                  </w:pPr>
                  <w:r w:rsidRPr="00F04A32">
                    <w:rPr>
                      <w:rFonts w:cs="宋体" w:hint="eastAsia"/>
                      <w:bCs/>
                      <w:szCs w:val="21"/>
                      <w:u w:val="single"/>
                    </w:rPr>
                    <w:t>文件要求</w:t>
                  </w:r>
                </w:p>
              </w:tc>
              <w:tc>
                <w:tcPr>
                  <w:tcW w:w="1777" w:type="dxa"/>
                  <w:vAlign w:val="center"/>
                </w:tcPr>
                <w:p w:rsidR="00184CE7" w:rsidRPr="00F04A32" w:rsidRDefault="00184CE7" w:rsidP="00117C55">
                  <w:pPr>
                    <w:adjustRightInd w:val="0"/>
                    <w:snapToGrid w:val="0"/>
                    <w:jc w:val="center"/>
                    <w:rPr>
                      <w:u w:val="single"/>
                    </w:rPr>
                  </w:pPr>
                  <w:r w:rsidRPr="00F04A32">
                    <w:rPr>
                      <w:rFonts w:cs="宋体" w:hint="eastAsia"/>
                      <w:bCs/>
                      <w:szCs w:val="21"/>
                      <w:u w:val="single"/>
                    </w:rPr>
                    <w:t>本项目特点</w:t>
                  </w:r>
                </w:p>
              </w:tc>
              <w:tc>
                <w:tcPr>
                  <w:tcW w:w="852" w:type="dxa"/>
                  <w:vAlign w:val="center"/>
                </w:tcPr>
                <w:p w:rsidR="00184CE7" w:rsidRPr="00F04A32" w:rsidRDefault="00184CE7" w:rsidP="00117C55">
                  <w:pPr>
                    <w:adjustRightInd w:val="0"/>
                    <w:snapToGrid w:val="0"/>
                    <w:jc w:val="center"/>
                    <w:rPr>
                      <w:u w:val="single"/>
                    </w:rPr>
                  </w:pPr>
                  <w:r w:rsidRPr="00F04A32">
                    <w:rPr>
                      <w:rFonts w:cs="宋体" w:hint="eastAsia"/>
                      <w:bCs/>
                      <w:szCs w:val="21"/>
                      <w:u w:val="single"/>
                    </w:rPr>
                    <w:t>相符性</w:t>
                  </w:r>
                </w:p>
              </w:tc>
            </w:tr>
            <w:tr w:rsidR="00184CE7" w:rsidRPr="00F04A32" w:rsidTr="00117C55">
              <w:trPr>
                <w:trHeight w:val="397"/>
              </w:trPr>
              <w:tc>
                <w:tcPr>
                  <w:tcW w:w="1651" w:type="dxa"/>
                  <w:vMerge w:val="restart"/>
                  <w:vAlign w:val="center"/>
                </w:tcPr>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rFonts w:hint="eastAsia"/>
                      <w:u w:val="single"/>
                    </w:rPr>
                  </w:pPr>
                </w:p>
                <w:p w:rsidR="00184CE7" w:rsidRPr="00F04A32" w:rsidRDefault="00184CE7" w:rsidP="00117C55">
                  <w:pPr>
                    <w:adjustRightInd w:val="0"/>
                    <w:snapToGrid w:val="0"/>
                    <w:jc w:val="center"/>
                    <w:rPr>
                      <w:u w:val="single"/>
                    </w:rPr>
                  </w:pPr>
                  <w:r w:rsidRPr="00F04A32">
                    <w:rPr>
                      <w:rFonts w:hint="eastAsia"/>
                      <w:u w:val="single"/>
                    </w:rPr>
                    <w:t>一般管控</w:t>
                  </w:r>
                </w:p>
                <w:p w:rsidR="00184CE7" w:rsidRPr="00F04A32" w:rsidRDefault="00184CE7" w:rsidP="00117C55">
                  <w:pPr>
                    <w:adjustRightInd w:val="0"/>
                    <w:snapToGrid w:val="0"/>
                    <w:jc w:val="center"/>
                    <w:rPr>
                      <w:u w:val="single"/>
                    </w:rPr>
                  </w:pPr>
                  <w:r w:rsidRPr="00F04A32">
                    <w:rPr>
                      <w:rFonts w:hint="eastAsia"/>
                      <w:u w:val="single"/>
                    </w:rPr>
                    <w:t>单元</w:t>
                  </w:r>
                </w:p>
                <w:p w:rsidR="00184CE7" w:rsidRPr="00F04A32" w:rsidRDefault="00184CE7" w:rsidP="00117C55">
                  <w:pPr>
                    <w:adjustRightInd w:val="0"/>
                    <w:snapToGrid w:val="0"/>
                    <w:jc w:val="center"/>
                    <w:rPr>
                      <w:u w:val="single"/>
                    </w:rPr>
                  </w:pPr>
                  <w:r w:rsidRPr="00F04A32">
                    <w:rPr>
                      <w:u w:val="single"/>
                    </w:rPr>
                    <w:t>ZH41038130001</w:t>
                  </w:r>
                </w:p>
              </w:tc>
              <w:tc>
                <w:tcPr>
                  <w:tcW w:w="426" w:type="dxa"/>
                  <w:vAlign w:val="center"/>
                </w:tcPr>
                <w:p w:rsidR="00184CE7" w:rsidRPr="00F04A32" w:rsidRDefault="00184CE7" w:rsidP="00117C55">
                  <w:pPr>
                    <w:adjustRightInd w:val="0"/>
                    <w:snapToGrid w:val="0"/>
                    <w:jc w:val="center"/>
                    <w:rPr>
                      <w:u w:val="single"/>
                    </w:rPr>
                  </w:pPr>
                  <w:r w:rsidRPr="00F04A32">
                    <w:rPr>
                      <w:rFonts w:cs="宋体" w:hint="eastAsia"/>
                      <w:szCs w:val="21"/>
                      <w:u w:val="single"/>
                    </w:rPr>
                    <w:lastRenderedPageBreak/>
                    <w:t>空间布</w:t>
                  </w:r>
                  <w:r w:rsidRPr="00F04A32">
                    <w:rPr>
                      <w:rFonts w:cs="宋体" w:hint="eastAsia"/>
                      <w:szCs w:val="21"/>
                      <w:u w:val="single"/>
                    </w:rPr>
                    <w:lastRenderedPageBreak/>
                    <w:t>局约束</w:t>
                  </w:r>
                </w:p>
              </w:tc>
              <w:tc>
                <w:tcPr>
                  <w:tcW w:w="3702" w:type="dxa"/>
                  <w:vAlign w:val="center"/>
                </w:tcPr>
                <w:p w:rsidR="00184CE7" w:rsidRPr="00F04A32" w:rsidRDefault="00184CE7" w:rsidP="00117C55">
                  <w:pPr>
                    <w:adjustRightInd w:val="0"/>
                    <w:snapToGrid w:val="0"/>
                    <w:rPr>
                      <w:rFonts w:cs="宋体" w:hint="eastAsia"/>
                      <w:szCs w:val="21"/>
                      <w:u w:val="single"/>
                    </w:rPr>
                  </w:pPr>
                  <w:r w:rsidRPr="00F04A32">
                    <w:rPr>
                      <w:rFonts w:cs="宋体" w:hint="eastAsia"/>
                      <w:szCs w:val="21"/>
                      <w:u w:val="single"/>
                    </w:rPr>
                    <w:lastRenderedPageBreak/>
                    <w:t>1</w:t>
                  </w:r>
                  <w:r w:rsidRPr="00F04A32">
                    <w:rPr>
                      <w:rFonts w:cs="宋体" w:hint="eastAsia"/>
                      <w:szCs w:val="21"/>
                      <w:u w:val="single"/>
                    </w:rPr>
                    <w:t>、重点行业新建涉</w:t>
                  </w:r>
                  <w:r w:rsidRPr="00F04A32">
                    <w:rPr>
                      <w:rFonts w:cs="宋体" w:hint="eastAsia"/>
                      <w:szCs w:val="21"/>
                      <w:u w:val="single"/>
                    </w:rPr>
                    <w:t xml:space="preserve"> VOCs </w:t>
                  </w:r>
                  <w:r w:rsidRPr="00F04A32">
                    <w:rPr>
                      <w:rFonts w:cs="宋体" w:hint="eastAsia"/>
                      <w:szCs w:val="21"/>
                      <w:u w:val="single"/>
                    </w:rPr>
                    <w:t>排放的工业企业要入园区，实行区域内</w:t>
                  </w:r>
                  <w:r w:rsidRPr="00F04A32">
                    <w:rPr>
                      <w:rFonts w:cs="宋体" w:hint="eastAsia"/>
                      <w:szCs w:val="21"/>
                      <w:u w:val="single"/>
                    </w:rPr>
                    <w:t xml:space="preserve"> VOCs </w:t>
                  </w:r>
                  <w:r w:rsidRPr="00F04A32">
                    <w:rPr>
                      <w:rFonts w:cs="宋体" w:hint="eastAsia"/>
                      <w:szCs w:val="21"/>
                      <w:u w:val="single"/>
                    </w:rPr>
                    <w:t>排放等量或</w:t>
                  </w:r>
                  <w:proofErr w:type="gramStart"/>
                  <w:r w:rsidRPr="00F04A32">
                    <w:rPr>
                      <w:rFonts w:cs="宋体" w:hint="eastAsia"/>
                      <w:szCs w:val="21"/>
                      <w:u w:val="single"/>
                    </w:rPr>
                    <w:t>倍</w:t>
                  </w:r>
                  <w:proofErr w:type="gramEnd"/>
                  <w:r w:rsidRPr="00F04A32">
                    <w:rPr>
                      <w:rFonts w:cs="宋体" w:hint="eastAsia"/>
                      <w:szCs w:val="21"/>
                      <w:u w:val="single"/>
                    </w:rPr>
                    <w:t>量削减替代。</w:t>
                  </w:r>
                </w:p>
                <w:p w:rsidR="00184CE7" w:rsidRPr="00F04A32" w:rsidRDefault="00184CE7" w:rsidP="00117C55">
                  <w:pPr>
                    <w:adjustRightInd w:val="0"/>
                    <w:snapToGrid w:val="0"/>
                    <w:rPr>
                      <w:rFonts w:cs="宋体" w:hint="eastAsia"/>
                      <w:szCs w:val="21"/>
                      <w:u w:val="single"/>
                    </w:rPr>
                  </w:pPr>
                  <w:r w:rsidRPr="00F04A32">
                    <w:rPr>
                      <w:rFonts w:cs="宋体" w:hint="eastAsia"/>
                      <w:szCs w:val="21"/>
                      <w:u w:val="single"/>
                    </w:rPr>
                    <w:lastRenderedPageBreak/>
                    <w:t>2</w:t>
                  </w:r>
                  <w:r w:rsidRPr="00F04A32">
                    <w:rPr>
                      <w:rFonts w:cs="宋体" w:hint="eastAsia"/>
                      <w:szCs w:val="21"/>
                      <w:u w:val="single"/>
                    </w:rPr>
                    <w:t>、以市鞋业园区为主，包括东屯村鞋业园区、</w:t>
                  </w:r>
                  <w:proofErr w:type="gramStart"/>
                  <w:r w:rsidRPr="00F04A32">
                    <w:rPr>
                      <w:rFonts w:cs="宋体" w:hint="eastAsia"/>
                      <w:szCs w:val="21"/>
                      <w:u w:val="single"/>
                    </w:rPr>
                    <w:t>汤泉村泉</w:t>
                  </w:r>
                  <w:proofErr w:type="gramEnd"/>
                  <w:r w:rsidRPr="00F04A32">
                    <w:rPr>
                      <w:rFonts w:cs="宋体" w:hint="eastAsia"/>
                      <w:szCs w:val="21"/>
                      <w:u w:val="single"/>
                    </w:rPr>
                    <w:t>兴鞋业园区等功能园区，重点集聚发展制鞋企业，新上制鞋企业应入园入区，远离居民区等环境敏感点。</w:t>
                  </w:r>
                </w:p>
                <w:p w:rsidR="00184CE7" w:rsidRPr="00F04A32" w:rsidRDefault="00184CE7" w:rsidP="00117C55">
                  <w:pPr>
                    <w:adjustRightInd w:val="0"/>
                    <w:snapToGrid w:val="0"/>
                    <w:rPr>
                      <w:rFonts w:cs="宋体"/>
                      <w:szCs w:val="21"/>
                      <w:u w:val="single"/>
                    </w:rPr>
                  </w:pPr>
                  <w:r w:rsidRPr="00F04A32">
                    <w:rPr>
                      <w:rFonts w:cs="宋体" w:hint="eastAsia"/>
                      <w:szCs w:val="21"/>
                      <w:u w:val="single"/>
                    </w:rPr>
                    <w:t>3</w:t>
                  </w:r>
                  <w:r w:rsidRPr="00F04A32">
                    <w:rPr>
                      <w:rFonts w:cs="宋体" w:hint="eastAsia"/>
                      <w:szCs w:val="21"/>
                      <w:u w:val="single"/>
                    </w:rPr>
                    <w:t>、依托</w:t>
                  </w:r>
                  <w:proofErr w:type="gramStart"/>
                  <w:r w:rsidRPr="00F04A32">
                    <w:rPr>
                      <w:rFonts w:cs="宋体" w:hint="eastAsia"/>
                      <w:szCs w:val="21"/>
                      <w:u w:val="single"/>
                    </w:rPr>
                    <w:t>邙</w:t>
                  </w:r>
                  <w:proofErr w:type="gramEnd"/>
                  <w:r w:rsidRPr="00F04A32">
                    <w:rPr>
                      <w:rFonts w:cs="宋体" w:hint="eastAsia"/>
                      <w:szCs w:val="21"/>
                      <w:u w:val="single"/>
                    </w:rPr>
                    <w:t>岭镇现有壁纸、彩印包装等企业成立印刷产业园区，重点发展新型环保壁纸和新型环保包装材料，培育生态旅游、黄杨加电商等产业。逐步引导区内铸造企业入园入区发展。</w:t>
                  </w:r>
                </w:p>
              </w:tc>
              <w:tc>
                <w:tcPr>
                  <w:tcW w:w="1777" w:type="dxa"/>
                  <w:vAlign w:val="center"/>
                </w:tcPr>
                <w:p w:rsidR="00184CE7" w:rsidRPr="00F04A32" w:rsidRDefault="00184CE7" w:rsidP="00117C55">
                  <w:pPr>
                    <w:adjustRightInd w:val="0"/>
                    <w:snapToGrid w:val="0"/>
                    <w:jc w:val="center"/>
                    <w:rPr>
                      <w:rFonts w:cs="宋体" w:hint="eastAsia"/>
                      <w:szCs w:val="21"/>
                      <w:u w:val="single"/>
                    </w:rPr>
                  </w:pPr>
                  <w:r w:rsidRPr="00F04A32">
                    <w:rPr>
                      <w:rFonts w:cs="宋体" w:hint="eastAsia"/>
                      <w:szCs w:val="21"/>
                      <w:u w:val="single"/>
                    </w:rPr>
                    <w:lastRenderedPageBreak/>
                    <w:t>1</w:t>
                  </w:r>
                  <w:r w:rsidRPr="00F04A32">
                    <w:rPr>
                      <w:rFonts w:cs="宋体" w:hint="eastAsia"/>
                      <w:szCs w:val="21"/>
                      <w:u w:val="single"/>
                    </w:rPr>
                    <w:t>、本项目</w:t>
                  </w:r>
                  <w:proofErr w:type="gramStart"/>
                  <w:r w:rsidRPr="00F04A32">
                    <w:rPr>
                      <w:rFonts w:cs="宋体" w:hint="eastAsia"/>
                      <w:szCs w:val="21"/>
                      <w:u w:val="single"/>
                    </w:rPr>
                    <w:t>位于山化镇</w:t>
                  </w:r>
                  <w:proofErr w:type="gramEnd"/>
                  <w:r w:rsidRPr="00F04A32">
                    <w:rPr>
                      <w:rFonts w:cs="宋体" w:hint="eastAsia"/>
                      <w:szCs w:val="21"/>
                      <w:u w:val="single"/>
                    </w:rPr>
                    <w:t>光明村为改建项目，属于废</w:t>
                  </w:r>
                  <w:r w:rsidRPr="00F04A32">
                    <w:rPr>
                      <w:rFonts w:cs="宋体" w:hint="eastAsia"/>
                      <w:szCs w:val="21"/>
                      <w:u w:val="single"/>
                    </w:rPr>
                    <w:lastRenderedPageBreak/>
                    <w:t>弃资源综合利用业，不涉及</w:t>
                  </w:r>
                  <w:r w:rsidRPr="00F04A32">
                    <w:rPr>
                      <w:rFonts w:cs="宋体"/>
                      <w:szCs w:val="21"/>
                      <w:u w:val="single"/>
                    </w:rPr>
                    <w:t>VOCs</w:t>
                  </w:r>
                </w:p>
                <w:p w:rsidR="00184CE7" w:rsidRPr="00F04A32" w:rsidRDefault="00184CE7" w:rsidP="00117C55">
                  <w:pPr>
                    <w:adjustRightInd w:val="0"/>
                    <w:snapToGrid w:val="0"/>
                    <w:jc w:val="center"/>
                    <w:rPr>
                      <w:rFonts w:cs="宋体" w:hint="eastAsia"/>
                      <w:szCs w:val="21"/>
                      <w:u w:val="single"/>
                    </w:rPr>
                  </w:pPr>
                  <w:r w:rsidRPr="00F04A32">
                    <w:rPr>
                      <w:rFonts w:cs="宋体" w:hint="eastAsia"/>
                      <w:szCs w:val="21"/>
                      <w:u w:val="single"/>
                    </w:rPr>
                    <w:t>2</w:t>
                  </w:r>
                  <w:r w:rsidRPr="00F04A32">
                    <w:rPr>
                      <w:rFonts w:cs="宋体" w:hint="eastAsia"/>
                      <w:szCs w:val="21"/>
                      <w:u w:val="single"/>
                    </w:rPr>
                    <w:t>、本项目为改建项目</w:t>
                  </w:r>
                </w:p>
                <w:p w:rsidR="00184CE7" w:rsidRPr="00F04A32" w:rsidRDefault="00184CE7" w:rsidP="00117C55">
                  <w:pPr>
                    <w:adjustRightInd w:val="0"/>
                    <w:snapToGrid w:val="0"/>
                    <w:rPr>
                      <w:rFonts w:cs="宋体" w:hint="eastAsia"/>
                      <w:szCs w:val="21"/>
                      <w:u w:val="single"/>
                    </w:rPr>
                  </w:pPr>
                  <w:r w:rsidRPr="00F04A32">
                    <w:rPr>
                      <w:rFonts w:cs="宋体" w:hint="eastAsia"/>
                      <w:szCs w:val="21"/>
                      <w:u w:val="single"/>
                    </w:rPr>
                    <w:t>3</w:t>
                  </w:r>
                  <w:r w:rsidRPr="00F04A32">
                    <w:rPr>
                      <w:rFonts w:cs="宋体" w:hint="eastAsia"/>
                      <w:szCs w:val="21"/>
                      <w:u w:val="single"/>
                    </w:rPr>
                    <w:t>、本项目属于废弃资源综合利用业，符合区域发展规划。</w:t>
                  </w:r>
                </w:p>
              </w:tc>
              <w:tc>
                <w:tcPr>
                  <w:tcW w:w="852" w:type="dxa"/>
                  <w:vAlign w:val="center"/>
                </w:tcPr>
                <w:p w:rsidR="00184CE7" w:rsidRPr="00F04A32" w:rsidRDefault="00184CE7" w:rsidP="00117C55">
                  <w:pPr>
                    <w:adjustRightInd w:val="0"/>
                    <w:snapToGrid w:val="0"/>
                    <w:jc w:val="center"/>
                    <w:rPr>
                      <w:u w:val="single"/>
                    </w:rPr>
                  </w:pPr>
                  <w:r w:rsidRPr="00F04A32">
                    <w:rPr>
                      <w:rFonts w:cs="宋体" w:hint="eastAsia"/>
                      <w:bCs/>
                      <w:szCs w:val="21"/>
                      <w:u w:val="single"/>
                    </w:rPr>
                    <w:lastRenderedPageBreak/>
                    <w:t>相符</w:t>
                  </w:r>
                </w:p>
              </w:tc>
            </w:tr>
            <w:tr w:rsidR="00184CE7" w:rsidRPr="00F04A32" w:rsidTr="00117C55">
              <w:trPr>
                <w:trHeight w:val="397"/>
              </w:trPr>
              <w:tc>
                <w:tcPr>
                  <w:tcW w:w="1651" w:type="dxa"/>
                  <w:vMerge/>
                  <w:vAlign w:val="center"/>
                </w:tcPr>
                <w:p w:rsidR="00184CE7" w:rsidRPr="00F04A32" w:rsidRDefault="00184CE7" w:rsidP="00117C55">
                  <w:pPr>
                    <w:widowControl/>
                    <w:jc w:val="left"/>
                    <w:rPr>
                      <w:u w:val="single"/>
                    </w:rPr>
                  </w:pPr>
                </w:p>
              </w:tc>
              <w:tc>
                <w:tcPr>
                  <w:tcW w:w="426" w:type="dxa"/>
                  <w:vAlign w:val="center"/>
                </w:tcPr>
                <w:p w:rsidR="00184CE7" w:rsidRPr="00F04A32" w:rsidRDefault="00184CE7" w:rsidP="00117C55">
                  <w:pPr>
                    <w:adjustRightInd w:val="0"/>
                    <w:snapToGrid w:val="0"/>
                    <w:jc w:val="center"/>
                    <w:rPr>
                      <w:u w:val="single"/>
                    </w:rPr>
                  </w:pPr>
                  <w:r w:rsidRPr="00F04A32">
                    <w:rPr>
                      <w:rFonts w:cs="宋体" w:hint="eastAsia"/>
                      <w:szCs w:val="21"/>
                      <w:u w:val="single"/>
                    </w:rPr>
                    <w:t>污染物排放管控</w:t>
                  </w:r>
                </w:p>
              </w:tc>
              <w:tc>
                <w:tcPr>
                  <w:tcW w:w="3702" w:type="dxa"/>
                  <w:vAlign w:val="center"/>
                </w:tcPr>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1</w:t>
                  </w:r>
                  <w:r w:rsidRPr="00F04A32">
                    <w:rPr>
                      <w:rFonts w:cs="宋体" w:hint="eastAsia"/>
                      <w:bCs/>
                      <w:szCs w:val="21"/>
                      <w:u w:val="single"/>
                    </w:rPr>
                    <w:t>、禁用不符合国家标准和本省使用要求的机动车船、非道路移动机械用燃料。</w:t>
                  </w:r>
                </w:p>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2</w:t>
                  </w:r>
                  <w:r w:rsidRPr="00F04A32">
                    <w:rPr>
                      <w:rFonts w:cs="宋体" w:hint="eastAsia"/>
                      <w:bCs/>
                      <w:szCs w:val="21"/>
                      <w:u w:val="single"/>
                    </w:rPr>
                    <w:t>、现有工业企业应逐步提升清洁生产水平，减少污染物排放量。</w:t>
                  </w:r>
                </w:p>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3</w:t>
                  </w:r>
                  <w:r w:rsidRPr="00F04A32">
                    <w:rPr>
                      <w:rFonts w:cs="宋体" w:hint="eastAsia"/>
                      <w:bCs/>
                      <w:szCs w:val="21"/>
                      <w:u w:val="single"/>
                    </w:rPr>
                    <w:t>、重点行业（包装印刷）二氧化硫、氮氧化物、颗粒物、</w:t>
                  </w:r>
                  <w:r w:rsidRPr="00F04A32">
                    <w:rPr>
                      <w:rFonts w:cs="宋体" w:hint="eastAsia"/>
                      <w:bCs/>
                      <w:szCs w:val="21"/>
                      <w:u w:val="single"/>
                    </w:rPr>
                    <w:t xml:space="preserve">VOCs </w:t>
                  </w:r>
                  <w:r w:rsidRPr="00F04A32">
                    <w:rPr>
                      <w:rFonts w:cs="宋体" w:hint="eastAsia"/>
                      <w:bCs/>
                      <w:szCs w:val="21"/>
                      <w:u w:val="single"/>
                    </w:rPr>
                    <w:t>全面执行大气污染</w:t>
                  </w:r>
                  <w:proofErr w:type="gramStart"/>
                  <w:r w:rsidRPr="00F04A32">
                    <w:rPr>
                      <w:rFonts w:cs="宋体" w:hint="eastAsia"/>
                      <w:bCs/>
                      <w:szCs w:val="21"/>
                      <w:u w:val="single"/>
                    </w:rPr>
                    <w:t>物特别</w:t>
                  </w:r>
                  <w:proofErr w:type="gramEnd"/>
                  <w:r w:rsidRPr="00F04A32">
                    <w:rPr>
                      <w:rFonts w:cs="宋体" w:hint="eastAsia"/>
                      <w:bCs/>
                      <w:szCs w:val="21"/>
                      <w:u w:val="single"/>
                    </w:rPr>
                    <w:t>排放限值。</w:t>
                  </w:r>
                </w:p>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4</w:t>
                  </w:r>
                  <w:r w:rsidRPr="00F04A32">
                    <w:rPr>
                      <w:rFonts w:cs="宋体" w:hint="eastAsia"/>
                      <w:bCs/>
                      <w:szCs w:val="21"/>
                      <w:u w:val="single"/>
                    </w:rPr>
                    <w:t>、新建或扩建城镇污水处理厂必须达到或优于《河南省黄河流域水污染物排放标准》（</w:t>
                  </w:r>
                  <w:r w:rsidRPr="00F04A32">
                    <w:rPr>
                      <w:rFonts w:cs="宋体" w:hint="eastAsia"/>
                      <w:bCs/>
                      <w:szCs w:val="21"/>
                      <w:u w:val="single"/>
                    </w:rPr>
                    <w:t>DB41/2087-2021</w:t>
                  </w:r>
                  <w:r w:rsidRPr="00F04A32">
                    <w:rPr>
                      <w:rFonts w:cs="宋体" w:hint="eastAsia"/>
                      <w:bCs/>
                      <w:szCs w:val="21"/>
                      <w:u w:val="single"/>
                    </w:rPr>
                    <w:t>）</w:t>
                  </w:r>
                </w:p>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中的相关标准。</w:t>
                  </w:r>
                </w:p>
                <w:p w:rsidR="00184CE7" w:rsidRPr="00F04A32" w:rsidRDefault="00184CE7" w:rsidP="00117C55">
                  <w:pPr>
                    <w:adjustRightInd w:val="0"/>
                    <w:snapToGrid w:val="0"/>
                    <w:rPr>
                      <w:rFonts w:cs="宋体"/>
                      <w:bCs/>
                      <w:szCs w:val="21"/>
                      <w:u w:val="single"/>
                    </w:rPr>
                  </w:pPr>
                  <w:r w:rsidRPr="00F04A32">
                    <w:rPr>
                      <w:rFonts w:cs="宋体" w:hint="eastAsia"/>
                      <w:bCs/>
                      <w:szCs w:val="21"/>
                      <w:u w:val="single"/>
                    </w:rPr>
                    <w:t>5</w:t>
                  </w:r>
                  <w:r w:rsidRPr="00F04A32">
                    <w:rPr>
                      <w:rFonts w:cs="宋体" w:hint="eastAsia"/>
                      <w:bCs/>
                      <w:szCs w:val="21"/>
                      <w:u w:val="single"/>
                    </w:rPr>
                    <w:t>、强化餐饮油烟的治理和管控。</w:t>
                  </w:r>
                </w:p>
              </w:tc>
              <w:tc>
                <w:tcPr>
                  <w:tcW w:w="1777" w:type="dxa"/>
                  <w:vAlign w:val="center"/>
                </w:tcPr>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1</w:t>
                  </w:r>
                  <w:r w:rsidRPr="00F04A32">
                    <w:rPr>
                      <w:rFonts w:cs="宋体" w:hint="eastAsia"/>
                      <w:bCs/>
                      <w:szCs w:val="21"/>
                      <w:u w:val="single"/>
                    </w:rPr>
                    <w:t>、本项目所用机动车、非道路移动机械燃料符合国家标准要求</w:t>
                  </w:r>
                </w:p>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2</w:t>
                  </w:r>
                  <w:r w:rsidRPr="00F04A32">
                    <w:rPr>
                      <w:rFonts w:cs="宋体" w:hint="eastAsia"/>
                      <w:bCs/>
                      <w:szCs w:val="21"/>
                      <w:u w:val="single"/>
                    </w:rPr>
                    <w:t>、本项目建成后采用覆膜滤袋袋式除尘器，清洁生产水平得到提升</w:t>
                  </w:r>
                  <w:r w:rsidRPr="00F04A32">
                    <w:rPr>
                      <w:rFonts w:cs="宋体" w:hint="eastAsia"/>
                      <w:bCs/>
                      <w:szCs w:val="21"/>
                      <w:u w:val="single"/>
                    </w:rPr>
                    <w:t>3</w:t>
                  </w:r>
                  <w:r w:rsidRPr="00F04A32">
                    <w:rPr>
                      <w:rFonts w:cs="宋体" w:hint="eastAsia"/>
                      <w:bCs/>
                      <w:szCs w:val="21"/>
                      <w:u w:val="single"/>
                    </w:rPr>
                    <w:t>、本项目不是重点行业</w:t>
                  </w:r>
                </w:p>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4</w:t>
                  </w:r>
                  <w:r w:rsidRPr="00F04A32">
                    <w:rPr>
                      <w:rFonts w:cs="宋体" w:hint="eastAsia"/>
                      <w:bCs/>
                      <w:szCs w:val="21"/>
                      <w:u w:val="single"/>
                    </w:rPr>
                    <w:t>、不涉及</w:t>
                  </w:r>
                </w:p>
                <w:p w:rsidR="00184CE7" w:rsidRPr="00F04A32" w:rsidRDefault="00184CE7" w:rsidP="00117C55">
                  <w:pPr>
                    <w:adjustRightInd w:val="0"/>
                    <w:snapToGrid w:val="0"/>
                    <w:jc w:val="center"/>
                    <w:rPr>
                      <w:rFonts w:cs="宋体"/>
                      <w:bCs/>
                      <w:szCs w:val="21"/>
                      <w:u w:val="single"/>
                    </w:rPr>
                  </w:pPr>
                  <w:r w:rsidRPr="00F04A32">
                    <w:rPr>
                      <w:rFonts w:cs="宋体" w:hint="eastAsia"/>
                      <w:bCs/>
                      <w:szCs w:val="21"/>
                      <w:u w:val="single"/>
                    </w:rPr>
                    <w:t>5</w:t>
                  </w:r>
                  <w:r w:rsidRPr="00F04A32">
                    <w:rPr>
                      <w:rFonts w:cs="宋体" w:hint="eastAsia"/>
                      <w:bCs/>
                      <w:szCs w:val="21"/>
                      <w:u w:val="single"/>
                    </w:rPr>
                    <w:t>、不涉及</w:t>
                  </w:r>
                </w:p>
                <w:p w:rsidR="00184CE7" w:rsidRPr="00F04A32" w:rsidRDefault="00184CE7" w:rsidP="00117C55">
                  <w:pPr>
                    <w:adjustRightInd w:val="0"/>
                    <w:snapToGrid w:val="0"/>
                    <w:jc w:val="center"/>
                    <w:rPr>
                      <w:rFonts w:cs="宋体" w:hint="eastAsia"/>
                      <w:bCs/>
                      <w:szCs w:val="21"/>
                      <w:u w:val="single"/>
                    </w:rPr>
                  </w:pPr>
                </w:p>
              </w:tc>
              <w:tc>
                <w:tcPr>
                  <w:tcW w:w="852" w:type="dxa"/>
                  <w:vAlign w:val="center"/>
                </w:tcPr>
                <w:p w:rsidR="00184CE7" w:rsidRPr="00F04A32" w:rsidRDefault="00184CE7" w:rsidP="00117C55">
                  <w:pPr>
                    <w:adjustRightInd w:val="0"/>
                    <w:snapToGrid w:val="0"/>
                    <w:jc w:val="center"/>
                    <w:rPr>
                      <w:u w:val="single"/>
                    </w:rPr>
                  </w:pPr>
                  <w:r w:rsidRPr="00F04A32">
                    <w:rPr>
                      <w:rFonts w:cs="宋体" w:hint="eastAsia"/>
                      <w:bCs/>
                      <w:szCs w:val="21"/>
                      <w:u w:val="single"/>
                    </w:rPr>
                    <w:t>相符</w:t>
                  </w:r>
                </w:p>
              </w:tc>
            </w:tr>
            <w:tr w:rsidR="00184CE7" w:rsidRPr="00F04A32" w:rsidTr="00117C55">
              <w:trPr>
                <w:trHeight w:val="397"/>
              </w:trPr>
              <w:tc>
                <w:tcPr>
                  <w:tcW w:w="1651" w:type="dxa"/>
                  <w:vMerge/>
                  <w:vAlign w:val="center"/>
                </w:tcPr>
                <w:p w:rsidR="00184CE7" w:rsidRPr="00F04A32" w:rsidRDefault="00184CE7" w:rsidP="00117C55">
                  <w:pPr>
                    <w:widowControl/>
                    <w:jc w:val="left"/>
                    <w:rPr>
                      <w:u w:val="single"/>
                    </w:rPr>
                  </w:pPr>
                </w:p>
              </w:tc>
              <w:tc>
                <w:tcPr>
                  <w:tcW w:w="426" w:type="dxa"/>
                  <w:vAlign w:val="center"/>
                </w:tcPr>
                <w:p w:rsidR="00184CE7" w:rsidRPr="00F04A32" w:rsidRDefault="00184CE7" w:rsidP="00117C55">
                  <w:pPr>
                    <w:adjustRightInd w:val="0"/>
                    <w:snapToGrid w:val="0"/>
                    <w:jc w:val="center"/>
                    <w:rPr>
                      <w:rFonts w:cs="宋体" w:hint="eastAsia"/>
                      <w:szCs w:val="21"/>
                      <w:u w:val="single"/>
                    </w:rPr>
                  </w:pPr>
                  <w:r w:rsidRPr="00F04A32">
                    <w:rPr>
                      <w:rFonts w:cs="宋体" w:hint="eastAsia"/>
                      <w:szCs w:val="21"/>
                      <w:u w:val="single"/>
                    </w:rPr>
                    <w:t>环境风险</w:t>
                  </w:r>
                </w:p>
                <w:p w:rsidR="00184CE7" w:rsidRPr="00F04A32" w:rsidRDefault="00184CE7" w:rsidP="00117C55">
                  <w:pPr>
                    <w:adjustRightInd w:val="0"/>
                    <w:snapToGrid w:val="0"/>
                    <w:jc w:val="center"/>
                    <w:rPr>
                      <w:rFonts w:cs="宋体" w:hint="eastAsia"/>
                      <w:szCs w:val="21"/>
                      <w:u w:val="single"/>
                    </w:rPr>
                  </w:pPr>
                  <w:r w:rsidRPr="00F04A32">
                    <w:rPr>
                      <w:rFonts w:cs="宋体" w:hint="eastAsia"/>
                      <w:szCs w:val="21"/>
                      <w:u w:val="single"/>
                    </w:rPr>
                    <w:t>防控</w:t>
                  </w:r>
                </w:p>
              </w:tc>
              <w:tc>
                <w:tcPr>
                  <w:tcW w:w="3702" w:type="dxa"/>
                  <w:vAlign w:val="center"/>
                </w:tcPr>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1</w:t>
                  </w:r>
                  <w:r w:rsidRPr="00F04A32">
                    <w:rPr>
                      <w:rFonts w:cs="宋体" w:hint="eastAsia"/>
                      <w:bCs/>
                      <w:szCs w:val="21"/>
                      <w:u w:val="single"/>
                    </w:rPr>
                    <w:t>、以跨界河流水体为重点，加强涉水污染源治理和监管，建立上下游水污染防治联动协作机制，严格防范跨界水环境污染风险。</w:t>
                  </w:r>
                </w:p>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2</w:t>
                  </w:r>
                  <w:r w:rsidRPr="00F04A32">
                    <w:rPr>
                      <w:rFonts w:cs="宋体" w:hint="eastAsia"/>
                      <w:bCs/>
                      <w:szCs w:val="21"/>
                      <w:u w:val="single"/>
                    </w:rPr>
                    <w:t>、做好事故废水的风险管控联动，防止事故废水排入雨水管网或未经处理直接进入地表水体。</w:t>
                  </w:r>
                </w:p>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3</w:t>
                  </w:r>
                  <w:r w:rsidRPr="00F04A32">
                    <w:rPr>
                      <w:rFonts w:cs="宋体" w:hint="eastAsia"/>
                      <w:bCs/>
                      <w:szCs w:val="21"/>
                      <w:u w:val="single"/>
                    </w:rPr>
                    <w:t>、调查评估垃圾填埋场周边土壤环境状况，对周边土壤环境超过可接受风险的，应采取限制填埋废物进入等管控措施。</w:t>
                  </w:r>
                </w:p>
              </w:tc>
              <w:tc>
                <w:tcPr>
                  <w:tcW w:w="1777" w:type="dxa"/>
                  <w:vAlign w:val="center"/>
                </w:tcPr>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1</w:t>
                  </w:r>
                  <w:r w:rsidRPr="00F04A32">
                    <w:rPr>
                      <w:rFonts w:cs="宋体" w:hint="eastAsia"/>
                      <w:bCs/>
                      <w:szCs w:val="21"/>
                      <w:u w:val="single"/>
                    </w:rPr>
                    <w:t>、不涉及</w:t>
                  </w:r>
                </w:p>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2</w:t>
                  </w:r>
                  <w:r w:rsidRPr="00F04A32">
                    <w:rPr>
                      <w:rFonts w:cs="宋体" w:hint="eastAsia"/>
                      <w:bCs/>
                      <w:szCs w:val="21"/>
                      <w:u w:val="single"/>
                    </w:rPr>
                    <w:t>、本项目废水主要为生活污水，经化粪池处理后肥田，不外排。不存在废水方面的突发环境事件</w:t>
                  </w:r>
                </w:p>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3</w:t>
                  </w:r>
                  <w:r w:rsidRPr="00F04A32">
                    <w:rPr>
                      <w:rFonts w:cs="宋体" w:hint="eastAsia"/>
                      <w:bCs/>
                      <w:szCs w:val="21"/>
                      <w:u w:val="single"/>
                    </w:rPr>
                    <w:t>、不涉及</w:t>
                  </w:r>
                </w:p>
              </w:tc>
              <w:tc>
                <w:tcPr>
                  <w:tcW w:w="852" w:type="dxa"/>
                  <w:vAlign w:val="center"/>
                </w:tcPr>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相符</w:t>
                  </w:r>
                </w:p>
              </w:tc>
            </w:tr>
            <w:tr w:rsidR="00184CE7" w:rsidRPr="00F04A32" w:rsidTr="00117C55">
              <w:trPr>
                <w:trHeight w:val="1168"/>
              </w:trPr>
              <w:tc>
                <w:tcPr>
                  <w:tcW w:w="1651" w:type="dxa"/>
                  <w:vMerge/>
                  <w:vAlign w:val="center"/>
                </w:tcPr>
                <w:p w:rsidR="00184CE7" w:rsidRPr="00F04A32" w:rsidRDefault="00184CE7" w:rsidP="00117C55">
                  <w:pPr>
                    <w:widowControl/>
                    <w:jc w:val="left"/>
                    <w:rPr>
                      <w:u w:val="single"/>
                    </w:rPr>
                  </w:pPr>
                </w:p>
              </w:tc>
              <w:tc>
                <w:tcPr>
                  <w:tcW w:w="426" w:type="dxa"/>
                  <w:vAlign w:val="center"/>
                </w:tcPr>
                <w:p w:rsidR="00184CE7" w:rsidRPr="00F04A32" w:rsidRDefault="00184CE7" w:rsidP="00117C55">
                  <w:pPr>
                    <w:adjustRightInd w:val="0"/>
                    <w:snapToGrid w:val="0"/>
                    <w:jc w:val="center"/>
                    <w:rPr>
                      <w:rFonts w:cs="宋体" w:hint="eastAsia"/>
                      <w:szCs w:val="21"/>
                      <w:u w:val="single"/>
                    </w:rPr>
                  </w:pPr>
                  <w:r w:rsidRPr="00F04A32">
                    <w:rPr>
                      <w:rFonts w:cs="宋体" w:hint="eastAsia"/>
                      <w:szCs w:val="21"/>
                      <w:u w:val="single"/>
                    </w:rPr>
                    <w:t>资源开发</w:t>
                  </w:r>
                </w:p>
                <w:p w:rsidR="00184CE7" w:rsidRPr="00F04A32" w:rsidRDefault="00184CE7" w:rsidP="00117C55">
                  <w:pPr>
                    <w:adjustRightInd w:val="0"/>
                    <w:snapToGrid w:val="0"/>
                    <w:jc w:val="center"/>
                    <w:rPr>
                      <w:rFonts w:cs="宋体" w:hint="eastAsia"/>
                      <w:szCs w:val="21"/>
                      <w:u w:val="single"/>
                    </w:rPr>
                  </w:pPr>
                  <w:r w:rsidRPr="00F04A32">
                    <w:rPr>
                      <w:rFonts w:cs="宋体" w:hint="eastAsia"/>
                      <w:szCs w:val="21"/>
                      <w:u w:val="single"/>
                    </w:rPr>
                    <w:t>效率</w:t>
                  </w:r>
                </w:p>
              </w:tc>
              <w:tc>
                <w:tcPr>
                  <w:tcW w:w="3702" w:type="dxa"/>
                  <w:vAlign w:val="center"/>
                </w:tcPr>
                <w:p w:rsidR="00184CE7" w:rsidRPr="00F04A32" w:rsidRDefault="00184CE7" w:rsidP="00117C55">
                  <w:pPr>
                    <w:adjustRightInd w:val="0"/>
                    <w:snapToGrid w:val="0"/>
                    <w:rPr>
                      <w:rFonts w:cs="宋体" w:hint="eastAsia"/>
                      <w:bCs/>
                      <w:szCs w:val="21"/>
                      <w:u w:val="single"/>
                    </w:rPr>
                  </w:pPr>
                  <w:r w:rsidRPr="00F04A32">
                    <w:rPr>
                      <w:rFonts w:cs="宋体" w:hint="eastAsia"/>
                      <w:bCs/>
                      <w:szCs w:val="21"/>
                      <w:u w:val="single"/>
                    </w:rPr>
                    <w:t>区内企业应不断提高资源能源利用效率，新改扩建设项目的清洁生产水平应达到国内先进水平。</w:t>
                  </w:r>
                </w:p>
              </w:tc>
              <w:tc>
                <w:tcPr>
                  <w:tcW w:w="1777" w:type="dxa"/>
                  <w:vAlign w:val="center"/>
                </w:tcPr>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本项目改建后清洁生产水平可以达到国内先进水平</w:t>
                  </w:r>
                </w:p>
              </w:tc>
              <w:tc>
                <w:tcPr>
                  <w:tcW w:w="852" w:type="dxa"/>
                  <w:vAlign w:val="center"/>
                </w:tcPr>
                <w:p w:rsidR="00184CE7" w:rsidRPr="00F04A32" w:rsidRDefault="00184CE7" w:rsidP="00117C55">
                  <w:pPr>
                    <w:adjustRightInd w:val="0"/>
                    <w:snapToGrid w:val="0"/>
                    <w:jc w:val="center"/>
                    <w:rPr>
                      <w:rFonts w:cs="宋体" w:hint="eastAsia"/>
                      <w:bCs/>
                      <w:szCs w:val="21"/>
                      <w:u w:val="single"/>
                    </w:rPr>
                  </w:pPr>
                  <w:r w:rsidRPr="00F04A32">
                    <w:rPr>
                      <w:rFonts w:cs="宋体" w:hint="eastAsia"/>
                      <w:bCs/>
                      <w:szCs w:val="21"/>
                      <w:u w:val="single"/>
                    </w:rPr>
                    <w:t>相符</w:t>
                  </w:r>
                </w:p>
              </w:tc>
            </w:tr>
          </w:tbl>
          <w:p w:rsidR="00184CE7" w:rsidRPr="00F04A32" w:rsidRDefault="00184CE7" w:rsidP="00117C55">
            <w:pPr>
              <w:pStyle w:val="3"/>
              <w:tabs>
                <w:tab w:val="left" w:pos="652"/>
                <w:tab w:val="left" w:pos="720"/>
                <w:tab w:val="left" w:pos="907"/>
              </w:tabs>
              <w:spacing w:line="420" w:lineRule="auto"/>
              <w:rPr>
                <w:rFonts w:eastAsia="黑体" w:cs="宋体"/>
                <w:b w:val="0"/>
                <w:kern w:val="28"/>
                <w:sz w:val="10"/>
                <w:szCs w:val="10"/>
              </w:rPr>
            </w:pPr>
          </w:p>
          <w:p w:rsidR="00184CE7" w:rsidRPr="00F04A32" w:rsidRDefault="00184CE7" w:rsidP="00117C55">
            <w:pPr>
              <w:pStyle w:val="3"/>
              <w:tabs>
                <w:tab w:val="left" w:pos="652"/>
                <w:tab w:val="left" w:pos="720"/>
                <w:tab w:val="left" w:pos="907"/>
              </w:tabs>
              <w:spacing w:line="420" w:lineRule="auto"/>
              <w:rPr>
                <w:rFonts w:eastAsia="黑体" w:cs="宋体" w:hint="eastAsia"/>
                <w:b w:val="0"/>
                <w:kern w:val="28"/>
                <w:sz w:val="28"/>
                <w:szCs w:val="28"/>
              </w:rPr>
            </w:pPr>
            <w:r w:rsidRPr="00F04A32">
              <w:rPr>
                <w:rFonts w:eastAsia="黑体" w:cs="宋体" w:hint="eastAsia"/>
                <w:b w:val="0"/>
                <w:kern w:val="28"/>
                <w:sz w:val="28"/>
                <w:szCs w:val="28"/>
              </w:rPr>
              <w:t>三、项目与相关污染防治政策相符性分析</w:t>
            </w:r>
          </w:p>
          <w:p w:rsidR="00184CE7" w:rsidRPr="00F04A32" w:rsidRDefault="00184CE7" w:rsidP="00117C55">
            <w:pPr>
              <w:spacing w:beforeLines="50" w:before="120" w:line="420" w:lineRule="auto"/>
              <w:ind w:firstLineChars="200" w:firstLine="480"/>
              <w:rPr>
                <w:rFonts w:hint="eastAsia"/>
                <w:kern w:val="28"/>
                <w:sz w:val="24"/>
              </w:rPr>
            </w:pPr>
            <w:r w:rsidRPr="00F04A32">
              <w:rPr>
                <w:rFonts w:hint="eastAsia"/>
                <w:kern w:val="28"/>
                <w:sz w:val="24"/>
              </w:rPr>
              <w:t>1</w:t>
            </w:r>
            <w:r w:rsidRPr="00F04A32">
              <w:rPr>
                <w:rFonts w:hint="eastAsia"/>
                <w:kern w:val="28"/>
                <w:sz w:val="24"/>
              </w:rPr>
              <w:t>、与洛阳市生态环境局</w:t>
            </w:r>
            <w:r w:rsidRPr="00F04A32">
              <w:rPr>
                <w:rFonts w:hint="eastAsia"/>
                <w:kern w:val="28"/>
                <w:sz w:val="24"/>
              </w:rPr>
              <w:t xml:space="preserve"> </w:t>
            </w:r>
            <w:r w:rsidRPr="00F04A32">
              <w:rPr>
                <w:rFonts w:hint="eastAsia"/>
                <w:kern w:val="28"/>
                <w:sz w:val="24"/>
              </w:rPr>
              <w:t>关于印发《洛阳市</w:t>
            </w:r>
            <w:r w:rsidRPr="00F04A32">
              <w:rPr>
                <w:rFonts w:hint="eastAsia"/>
                <w:kern w:val="28"/>
                <w:sz w:val="24"/>
              </w:rPr>
              <w:t>2021</w:t>
            </w:r>
            <w:r w:rsidRPr="00F04A32">
              <w:rPr>
                <w:rFonts w:hint="eastAsia"/>
                <w:kern w:val="28"/>
                <w:sz w:val="24"/>
              </w:rPr>
              <w:t>年重污染天气通用行业差异化应急减排措施制定技术指南的通知》（</w:t>
            </w:r>
            <w:proofErr w:type="gramStart"/>
            <w:r w:rsidRPr="00F04A32">
              <w:rPr>
                <w:rFonts w:hint="eastAsia"/>
                <w:kern w:val="28"/>
                <w:sz w:val="24"/>
              </w:rPr>
              <w:t>洛</w:t>
            </w:r>
            <w:proofErr w:type="gramEnd"/>
            <w:r w:rsidRPr="00F04A32">
              <w:rPr>
                <w:rFonts w:hint="eastAsia"/>
                <w:kern w:val="28"/>
                <w:sz w:val="24"/>
              </w:rPr>
              <w:t>市环</w:t>
            </w:r>
            <w:r w:rsidRPr="00F04A32">
              <w:rPr>
                <w:rFonts w:hint="eastAsia"/>
                <w:kern w:val="28"/>
                <w:sz w:val="24"/>
              </w:rPr>
              <w:t>[2021]47</w:t>
            </w:r>
            <w:r w:rsidRPr="00F04A32">
              <w:rPr>
                <w:rFonts w:hint="eastAsia"/>
                <w:kern w:val="28"/>
                <w:sz w:val="24"/>
              </w:rPr>
              <w:t>号）相符性分析。</w:t>
            </w:r>
          </w:p>
          <w:p w:rsidR="00184CE7" w:rsidRPr="00F04A32" w:rsidRDefault="00184CE7" w:rsidP="00117C55">
            <w:pPr>
              <w:spacing w:beforeLines="50" w:before="120" w:line="420" w:lineRule="auto"/>
              <w:ind w:firstLineChars="200" w:firstLine="480"/>
              <w:rPr>
                <w:rFonts w:hint="eastAsia"/>
                <w:kern w:val="28"/>
                <w:sz w:val="24"/>
              </w:rPr>
            </w:pPr>
          </w:p>
          <w:p w:rsidR="00184CE7" w:rsidRPr="00F04A32" w:rsidRDefault="00184CE7" w:rsidP="00184CE7">
            <w:pPr>
              <w:numPr>
                <w:ilvl w:val="0"/>
                <w:numId w:val="17"/>
              </w:numPr>
              <w:tabs>
                <w:tab w:val="left" w:pos="0"/>
              </w:tabs>
              <w:jc w:val="center"/>
              <w:rPr>
                <w:rFonts w:ascii="宋体" w:eastAsia="黑体" w:hAnsi="黑体" w:hint="eastAsia"/>
                <w:bCs/>
                <w:kern w:val="0"/>
                <w:sz w:val="24"/>
              </w:rPr>
            </w:pPr>
            <w:r w:rsidRPr="00F04A32">
              <w:rPr>
                <w:rFonts w:ascii="黑体" w:eastAsia="黑体" w:hAnsi="黑体" w:hint="eastAsia"/>
                <w:bCs/>
                <w:sz w:val="24"/>
              </w:rPr>
              <w:lastRenderedPageBreak/>
              <w:t>项目与</w:t>
            </w:r>
            <w:proofErr w:type="gramStart"/>
            <w:r w:rsidRPr="00F04A32">
              <w:rPr>
                <w:rFonts w:ascii="宋体" w:eastAsia="黑体" w:hAnsi="黑体" w:hint="eastAsia"/>
                <w:bCs/>
                <w:kern w:val="0"/>
                <w:sz w:val="24"/>
              </w:rPr>
              <w:t>与洛</w:t>
            </w:r>
            <w:proofErr w:type="gramEnd"/>
            <w:r w:rsidRPr="00F04A32">
              <w:rPr>
                <w:rFonts w:ascii="宋体" w:eastAsia="黑体" w:hAnsi="黑体" w:hint="eastAsia"/>
                <w:bCs/>
                <w:kern w:val="0"/>
                <w:sz w:val="24"/>
              </w:rPr>
              <w:t>市环</w:t>
            </w:r>
            <w:r w:rsidRPr="00F04A32">
              <w:rPr>
                <w:rFonts w:ascii="宋体" w:eastAsia="黑体" w:hAnsi="黑体" w:hint="eastAsia"/>
                <w:bCs/>
                <w:kern w:val="0"/>
                <w:sz w:val="24"/>
              </w:rPr>
              <w:t>[2021]47</w:t>
            </w:r>
            <w:r w:rsidRPr="00F04A32">
              <w:rPr>
                <w:rFonts w:ascii="宋体" w:eastAsia="黑体" w:hAnsi="黑体" w:hint="eastAsia"/>
                <w:bCs/>
                <w:kern w:val="0"/>
                <w:sz w:val="24"/>
              </w:rPr>
              <w:t>号相符性分析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5"/>
              <w:gridCol w:w="4166"/>
              <w:gridCol w:w="2473"/>
              <w:gridCol w:w="624"/>
            </w:tblGrid>
            <w:tr w:rsidR="00184CE7" w:rsidRPr="00F04A32" w:rsidTr="00117C55">
              <w:trPr>
                <w:trHeight w:val="397"/>
              </w:trPr>
              <w:tc>
                <w:tcPr>
                  <w:tcW w:w="1145"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差异</w:t>
                  </w:r>
                  <w:proofErr w:type="gramStart"/>
                  <w:r w:rsidRPr="00F04A32">
                    <w:rPr>
                      <w:rFonts w:hint="eastAsia"/>
                      <w:szCs w:val="21"/>
                      <w:u w:val="single"/>
                    </w:rPr>
                    <w:t>化指标</w:t>
                  </w:r>
                  <w:proofErr w:type="gramEnd"/>
                </w:p>
              </w:tc>
              <w:tc>
                <w:tcPr>
                  <w:tcW w:w="4166"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通用行业涉颗粒物工序绩效先进性指标要求</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企业对</w:t>
                  </w:r>
                  <w:proofErr w:type="gramStart"/>
                  <w:r w:rsidRPr="00F04A32">
                    <w:rPr>
                      <w:rFonts w:hint="eastAsia"/>
                      <w:szCs w:val="21"/>
                      <w:u w:val="single"/>
                    </w:rPr>
                    <w:t>标情况</w:t>
                  </w:r>
                  <w:proofErr w:type="gramEnd"/>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备注</w:t>
                  </w:r>
                </w:p>
              </w:tc>
            </w:tr>
            <w:tr w:rsidR="00184CE7" w:rsidRPr="00F04A32" w:rsidTr="00117C55">
              <w:trPr>
                <w:trHeight w:val="397"/>
              </w:trPr>
              <w:tc>
                <w:tcPr>
                  <w:tcW w:w="1145"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能源类型</w:t>
                  </w:r>
                </w:p>
              </w:tc>
              <w:tc>
                <w:tcPr>
                  <w:tcW w:w="4166"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以电、天然气为能源</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本项目所有设备均采用电为能源。</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生产工艺</w:t>
                  </w:r>
                </w:p>
              </w:tc>
              <w:tc>
                <w:tcPr>
                  <w:tcW w:w="4166"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不属于《产业结构调整指导目录</w:t>
                  </w:r>
                  <w:r w:rsidRPr="00F04A32">
                    <w:rPr>
                      <w:szCs w:val="21"/>
                      <w:u w:val="single"/>
                    </w:rPr>
                    <w:t>(2019</w:t>
                  </w:r>
                  <w:r w:rsidRPr="00F04A32">
                    <w:rPr>
                      <w:rFonts w:hint="eastAsia"/>
                      <w:szCs w:val="21"/>
                      <w:u w:val="single"/>
                    </w:rPr>
                    <w:t>年版</w:t>
                  </w:r>
                  <w:r w:rsidRPr="00F04A32">
                    <w:rPr>
                      <w:szCs w:val="21"/>
                      <w:u w:val="single"/>
                    </w:rPr>
                    <w:t>)</w:t>
                  </w:r>
                  <w:r w:rsidRPr="00F04A32">
                    <w:rPr>
                      <w:rFonts w:hint="eastAsia"/>
                      <w:szCs w:val="21"/>
                      <w:u w:val="single"/>
                    </w:rPr>
                    <w:t>》淘汰类，不属于省级和市级政府部门明确列入已经限期淘汰类项目。</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项目不属于《产业结构调整指导目录</w:t>
                  </w:r>
                  <w:r w:rsidRPr="00F04A32">
                    <w:rPr>
                      <w:szCs w:val="21"/>
                      <w:u w:val="single"/>
                    </w:rPr>
                    <w:t>(2019</w:t>
                  </w:r>
                  <w:r w:rsidRPr="00F04A32">
                    <w:rPr>
                      <w:rFonts w:hint="eastAsia"/>
                      <w:szCs w:val="21"/>
                      <w:u w:val="single"/>
                    </w:rPr>
                    <w:t>年版</w:t>
                  </w:r>
                  <w:r w:rsidRPr="00F04A32">
                    <w:rPr>
                      <w:szCs w:val="21"/>
                      <w:u w:val="single"/>
                    </w:rPr>
                    <w:t>)</w:t>
                  </w:r>
                  <w:r w:rsidRPr="00F04A32">
                    <w:rPr>
                      <w:rFonts w:hint="eastAsia"/>
                      <w:szCs w:val="21"/>
                      <w:u w:val="single"/>
                    </w:rPr>
                    <w:t>》淘汰类和限制类项目，不属于省级和市级政府部门明确列入已经限期淘汰类项目。</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污染治理技术</w:t>
                  </w:r>
                </w:p>
              </w:tc>
              <w:tc>
                <w:tcPr>
                  <w:tcW w:w="4166" w:type="dxa"/>
                  <w:vAlign w:val="center"/>
                </w:tcPr>
                <w:p w:rsidR="00184CE7" w:rsidRPr="00F04A32" w:rsidRDefault="00184CE7" w:rsidP="00117C55">
                  <w:pPr>
                    <w:autoSpaceDE w:val="0"/>
                    <w:autoSpaceDN w:val="0"/>
                    <w:adjustRightInd w:val="0"/>
                    <w:jc w:val="center"/>
                    <w:rPr>
                      <w:rFonts w:hint="eastAsia"/>
                      <w:szCs w:val="21"/>
                      <w:u w:val="single"/>
                    </w:rPr>
                  </w:pPr>
                  <w:r w:rsidRPr="00F04A32">
                    <w:rPr>
                      <w:rFonts w:hint="eastAsia"/>
                      <w:szCs w:val="21"/>
                      <w:u w:val="single"/>
                    </w:rPr>
                    <w:t xml:space="preserve"> </w:t>
                  </w:r>
                  <w:r w:rsidRPr="00F04A32">
                    <w:rPr>
                      <w:rFonts w:hint="eastAsia"/>
                      <w:szCs w:val="21"/>
                      <w:u w:val="single"/>
                    </w:rPr>
                    <w:t>除尘采用覆膜滤袋、滤筒等高效除尘技术</w:t>
                  </w:r>
                </w:p>
                <w:p w:rsidR="00184CE7" w:rsidRPr="00F04A32" w:rsidRDefault="00184CE7" w:rsidP="00117C55">
                  <w:pPr>
                    <w:autoSpaceDE w:val="0"/>
                    <w:autoSpaceDN w:val="0"/>
                    <w:adjustRightInd w:val="0"/>
                    <w:jc w:val="center"/>
                    <w:rPr>
                      <w:szCs w:val="21"/>
                      <w:u w:val="single"/>
                    </w:rPr>
                  </w:pPr>
                  <w:r w:rsidRPr="00F04A32">
                    <w:rPr>
                      <w:rFonts w:hint="eastAsia"/>
                      <w:szCs w:val="21"/>
                      <w:u w:val="single"/>
                    </w:rPr>
                    <w:t>（设计除尘效率不低于</w:t>
                  </w:r>
                  <w:r w:rsidRPr="00F04A32">
                    <w:rPr>
                      <w:szCs w:val="21"/>
                      <w:u w:val="single"/>
                    </w:rPr>
                    <w:t>99%</w:t>
                  </w:r>
                  <w:r w:rsidRPr="00F04A32">
                    <w:rPr>
                      <w:rFonts w:hint="eastAsia"/>
                      <w:szCs w:val="21"/>
                      <w:u w:val="single"/>
                    </w:rPr>
                    <w:t>）。</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本项目除尘均采用覆膜滤袋（设计除尘效率不低于</w:t>
                  </w:r>
                  <w:r w:rsidRPr="00F04A32">
                    <w:rPr>
                      <w:szCs w:val="21"/>
                      <w:u w:val="single"/>
                    </w:rPr>
                    <w:t>99%</w:t>
                  </w:r>
                  <w:r w:rsidRPr="00F04A32">
                    <w:rPr>
                      <w:rFonts w:hint="eastAsia"/>
                      <w:szCs w:val="21"/>
                      <w:u w:val="single"/>
                    </w:rPr>
                    <w:t>）。</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restart"/>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无组织管</w:t>
                  </w:r>
                  <w:proofErr w:type="gramStart"/>
                  <w:r w:rsidRPr="00F04A32">
                    <w:rPr>
                      <w:rFonts w:hint="eastAsia"/>
                      <w:szCs w:val="21"/>
                      <w:u w:val="single"/>
                    </w:rPr>
                    <w:t>控要求</w:t>
                  </w:r>
                  <w:proofErr w:type="gramEnd"/>
                </w:p>
              </w:tc>
              <w:tc>
                <w:tcPr>
                  <w:tcW w:w="4166"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物料装卸。车辆运输的物料应采取封闭措施。粉状、粒状、块状散装物料在封闭料场内装卸，装卸过程中</w:t>
                  </w:r>
                  <w:proofErr w:type="gramStart"/>
                  <w:r w:rsidRPr="00F04A32">
                    <w:rPr>
                      <w:rFonts w:hint="eastAsia"/>
                      <w:szCs w:val="21"/>
                      <w:u w:val="single"/>
                    </w:rPr>
                    <w:t>产尘点</w:t>
                  </w:r>
                  <w:proofErr w:type="gramEnd"/>
                  <w:r w:rsidRPr="00F04A32">
                    <w:rPr>
                      <w:rFonts w:hint="eastAsia"/>
                      <w:szCs w:val="21"/>
                      <w:u w:val="single"/>
                    </w:rPr>
                    <w:t>应设置集气除尘装置，料堆应采取</w:t>
                  </w:r>
                  <w:proofErr w:type="gramStart"/>
                  <w:r w:rsidRPr="00F04A32">
                    <w:rPr>
                      <w:rFonts w:hint="eastAsia"/>
                      <w:szCs w:val="21"/>
                      <w:u w:val="single"/>
                    </w:rPr>
                    <w:t>有效抑尘措施</w:t>
                  </w:r>
                  <w:proofErr w:type="gramEnd"/>
                  <w:r w:rsidRPr="00F04A32">
                    <w:rPr>
                      <w:rFonts w:hint="eastAsia"/>
                      <w:szCs w:val="21"/>
                      <w:u w:val="single"/>
                    </w:rPr>
                    <w:t>。</w:t>
                  </w:r>
                  <w:proofErr w:type="gramStart"/>
                  <w:r w:rsidRPr="00F04A32">
                    <w:rPr>
                      <w:rFonts w:hint="eastAsia"/>
                      <w:szCs w:val="21"/>
                      <w:u w:val="single"/>
                    </w:rPr>
                    <w:t>不易产尘的</w:t>
                  </w:r>
                  <w:proofErr w:type="gramEnd"/>
                  <w:r w:rsidRPr="00F04A32">
                    <w:rPr>
                      <w:rFonts w:hint="eastAsia"/>
                      <w:szCs w:val="21"/>
                      <w:u w:val="single"/>
                    </w:rPr>
                    <w:t>袋装物料宜在料棚中装卸，如需露天装卸应采取</w:t>
                  </w:r>
                  <w:proofErr w:type="gramStart"/>
                  <w:r w:rsidRPr="00F04A32">
                    <w:rPr>
                      <w:rFonts w:hint="eastAsia"/>
                      <w:szCs w:val="21"/>
                      <w:u w:val="single"/>
                    </w:rPr>
                    <w:t>防止破袋及</w:t>
                  </w:r>
                  <w:proofErr w:type="gramEnd"/>
                  <w:r w:rsidRPr="00F04A32">
                    <w:rPr>
                      <w:rFonts w:hint="eastAsia"/>
                      <w:szCs w:val="21"/>
                      <w:u w:val="single"/>
                    </w:rPr>
                    <w:t>粉尘外逸措施。</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本项目车辆运输均采用封闭措施，原料</w:t>
                  </w:r>
                  <w:proofErr w:type="gramStart"/>
                  <w:r w:rsidRPr="00F04A32">
                    <w:rPr>
                      <w:rFonts w:hint="eastAsia"/>
                      <w:szCs w:val="21"/>
                      <w:u w:val="single"/>
                    </w:rPr>
                    <w:t>为吨包</w:t>
                  </w:r>
                  <w:proofErr w:type="gramEnd"/>
                  <w:r w:rsidRPr="00F04A32">
                    <w:rPr>
                      <w:rFonts w:hint="eastAsia"/>
                      <w:szCs w:val="21"/>
                      <w:u w:val="single"/>
                    </w:rPr>
                    <w:t>包装，在封闭的原料场内装卸。</w:t>
                  </w:r>
                  <w:r w:rsidRPr="00F04A32">
                    <w:rPr>
                      <w:szCs w:val="21"/>
                      <w:u w:val="single"/>
                    </w:rPr>
                    <w:t xml:space="preserve"> </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ign w:val="center"/>
                </w:tcPr>
                <w:p w:rsidR="00184CE7" w:rsidRPr="00F04A32" w:rsidRDefault="00184CE7" w:rsidP="00117C55">
                  <w:pPr>
                    <w:widowControl/>
                    <w:jc w:val="left"/>
                    <w:rPr>
                      <w:bCs/>
                      <w:szCs w:val="21"/>
                      <w:u w:val="single"/>
                    </w:rPr>
                  </w:pPr>
                </w:p>
              </w:tc>
              <w:tc>
                <w:tcPr>
                  <w:tcW w:w="4166" w:type="dxa"/>
                  <w:vAlign w:val="center"/>
                </w:tcPr>
                <w:p w:rsidR="00184CE7" w:rsidRPr="00F04A32" w:rsidRDefault="00184CE7" w:rsidP="00117C55">
                  <w:pPr>
                    <w:autoSpaceDE w:val="0"/>
                    <w:autoSpaceDN w:val="0"/>
                    <w:adjustRightInd w:val="0"/>
                    <w:jc w:val="left"/>
                    <w:rPr>
                      <w:rFonts w:hint="eastAsia"/>
                      <w:szCs w:val="21"/>
                      <w:u w:val="single"/>
                    </w:rPr>
                  </w:pPr>
                  <w:r w:rsidRPr="00F04A32">
                    <w:rPr>
                      <w:rFonts w:hint="eastAsia"/>
                      <w:szCs w:val="21"/>
                      <w:u w:val="single"/>
                    </w:rPr>
                    <w:t>物料储存。</w:t>
                  </w:r>
                </w:p>
                <w:p w:rsidR="00184CE7" w:rsidRPr="00F04A32" w:rsidRDefault="00184CE7" w:rsidP="00117C55">
                  <w:pPr>
                    <w:autoSpaceDE w:val="0"/>
                    <w:autoSpaceDN w:val="0"/>
                    <w:adjustRightInd w:val="0"/>
                    <w:jc w:val="left"/>
                    <w:rPr>
                      <w:rFonts w:hint="eastAsia"/>
                      <w:szCs w:val="21"/>
                      <w:u w:val="single"/>
                    </w:rPr>
                  </w:pPr>
                  <w:r w:rsidRPr="00F04A32">
                    <w:rPr>
                      <w:rFonts w:hint="eastAsia"/>
                      <w:szCs w:val="21"/>
                      <w:u w:val="single"/>
                    </w:rPr>
                    <w:t>一般物料。粉状物料应储存于密闭</w:t>
                  </w:r>
                  <w:r w:rsidRPr="00F04A32">
                    <w:rPr>
                      <w:szCs w:val="21"/>
                      <w:u w:val="single"/>
                    </w:rPr>
                    <w:t>/</w:t>
                  </w:r>
                  <w:r w:rsidRPr="00F04A32">
                    <w:rPr>
                      <w:rFonts w:hint="eastAsia"/>
                      <w:szCs w:val="21"/>
                      <w:u w:val="single"/>
                    </w:rPr>
                    <w:t>封闭料仓中；粒状、块状物料应储存于封闭料场中，并采取喷淋、清扫或其他</w:t>
                  </w:r>
                  <w:proofErr w:type="gramStart"/>
                  <w:r w:rsidRPr="00F04A32">
                    <w:rPr>
                      <w:rFonts w:hint="eastAsia"/>
                      <w:szCs w:val="21"/>
                      <w:u w:val="single"/>
                    </w:rPr>
                    <w:t>有效抑尘措施</w:t>
                  </w:r>
                  <w:proofErr w:type="gramEnd"/>
                  <w:r w:rsidRPr="00F04A32">
                    <w:rPr>
                      <w:rFonts w:hint="eastAsia"/>
                      <w:szCs w:val="21"/>
                      <w:u w:val="single"/>
                    </w:rPr>
                    <w:t>；袋装物料应储存于封闭</w:t>
                  </w:r>
                  <w:r w:rsidRPr="00F04A32">
                    <w:rPr>
                      <w:szCs w:val="21"/>
                      <w:u w:val="single"/>
                    </w:rPr>
                    <w:t>/</w:t>
                  </w:r>
                  <w:r w:rsidRPr="00F04A32">
                    <w:rPr>
                      <w:rFonts w:hint="eastAsia"/>
                      <w:szCs w:val="21"/>
                      <w:u w:val="single"/>
                    </w:rPr>
                    <w:t>半封闭料场中。封闭料场顶棚和四周围墙完整，料场内路面全部硬化，料场货物进出大门为硬质材料门或自动感应门，在确保安全的情况下，所有门窗保持常闭状态。不产</w:t>
                  </w:r>
                  <w:proofErr w:type="gramStart"/>
                  <w:r w:rsidRPr="00F04A32">
                    <w:rPr>
                      <w:rFonts w:hint="eastAsia"/>
                      <w:szCs w:val="21"/>
                      <w:u w:val="single"/>
                    </w:rPr>
                    <w:t>尘</w:t>
                  </w:r>
                  <w:proofErr w:type="gramEnd"/>
                  <w:r w:rsidRPr="00F04A32">
                    <w:rPr>
                      <w:rFonts w:hint="eastAsia"/>
                      <w:szCs w:val="21"/>
                      <w:u w:val="single"/>
                    </w:rPr>
                    <w:t>物料（如钢材、管件）及产品如露天储存应在规定的存储区域码放整齐。</w:t>
                  </w:r>
                </w:p>
                <w:p w:rsidR="00184CE7" w:rsidRPr="00F04A32" w:rsidRDefault="00184CE7" w:rsidP="00117C55">
                  <w:pPr>
                    <w:autoSpaceDE w:val="0"/>
                    <w:autoSpaceDN w:val="0"/>
                    <w:adjustRightInd w:val="0"/>
                    <w:jc w:val="left"/>
                    <w:rPr>
                      <w:szCs w:val="21"/>
                      <w:u w:val="single"/>
                    </w:rPr>
                  </w:pPr>
                  <w:r w:rsidRPr="00F04A32">
                    <w:rPr>
                      <w:rFonts w:hint="eastAsia"/>
                      <w:szCs w:val="21"/>
                      <w:u w:val="single"/>
                    </w:rPr>
                    <w:t>危险废物。应有符合规范要求的危险废物储存间，危险废物储存间门口应张贴标准规范的危险废物标识和</w:t>
                  </w:r>
                  <w:proofErr w:type="gramStart"/>
                  <w:r w:rsidRPr="00F04A32">
                    <w:rPr>
                      <w:rFonts w:hint="eastAsia"/>
                      <w:szCs w:val="21"/>
                      <w:u w:val="single"/>
                    </w:rPr>
                    <w:t>危废</w:t>
                  </w:r>
                  <w:proofErr w:type="gramEnd"/>
                  <w:r w:rsidRPr="00F04A32">
                    <w:rPr>
                      <w:rFonts w:hint="eastAsia"/>
                      <w:szCs w:val="21"/>
                      <w:u w:val="single"/>
                    </w:rPr>
                    <w:t>信息板，建立台</w:t>
                  </w:r>
                  <w:proofErr w:type="gramStart"/>
                  <w:r w:rsidRPr="00F04A32">
                    <w:rPr>
                      <w:rFonts w:hint="eastAsia"/>
                      <w:szCs w:val="21"/>
                      <w:u w:val="single"/>
                    </w:rPr>
                    <w:t>账并挂于危废间</w:t>
                  </w:r>
                  <w:proofErr w:type="gramEnd"/>
                  <w:r w:rsidRPr="00F04A32">
                    <w:rPr>
                      <w:rFonts w:hint="eastAsia"/>
                      <w:szCs w:val="21"/>
                      <w:u w:val="single"/>
                    </w:rPr>
                    <w:t>内，危险废物的记录和货单保存</w:t>
                  </w:r>
                  <w:r w:rsidRPr="00F04A32">
                    <w:rPr>
                      <w:szCs w:val="21"/>
                      <w:u w:val="single"/>
                    </w:rPr>
                    <w:t>3</w:t>
                  </w:r>
                  <w:r w:rsidRPr="00F04A32">
                    <w:rPr>
                      <w:rFonts w:hint="eastAsia"/>
                      <w:szCs w:val="21"/>
                      <w:u w:val="single"/>
                    </w:rPr>
                    <w:t>年以上。</w:t>
                  </w:r>
                  <w:proofErr w:type="gramStart"/>
                  <w:r w:rsidRPr="00F04A32">
                    <w:rPr>
                      <w:rFonts w:hint="eastAsia"/>
                      <w:szCs w:val="21"/>
                      <w:u w:val="single"/>
                    </w:rPr>
                    <w:t>危废间</w:t>
                  </w:r>
                  <w:proofErr w:type="gramEnd"/>
                  <w:r w:rsidRPr="00F04A32">
                    <w:rPr>
                      <w:rFonts w:hint="eastAsia"/>
                      <w:szCs w:val="21"/>
                      <w:u w:val="single"/>
                    </w:rPr>
                    <w:t>内禁止存放</w:t>
                  </w:r>
                  <w:proofErr w:type="gramStart"/>
                  <w:r w:rsidRPr="00F04A32">
                    <w:rPr>
                      <w:rFonts w:hint="eastAsia"/>
                      <w:szCs w:val="21"/>
                      <w:u w:val="single"/>
                    </w:rPr>
                    <w:t>除危险</w:t>
                  </w:r>
                  <w:proofErr w:type="gramEnd"/>
                  <w:r w:rsidRPr="00F04A32">
                    <w:rPr>
                      <w:rFonts w:hint="eastAsia"/>
                      <w:szCs w:val="21"/>
                      <w:u w:val="single"/>
                    </w:rPr>
                    <w:t>废物和应急工具外的其他物品。</w:t>
                  </w:r>
                </w:p>
              </w:tc>
              <w:tc>
                <w:tcPr>
                  <w:tcW w:w="2473" w:type="dxa"/>
                  <w:vAlign w:val="center"/>
                </w:tcPr>
                <w:p w:rsidR="00184CE7" w:rsidRPr="00F04A32" w:rsidRDefault="00184CE7" w:rsidP="00117C55">
                  <w:pPr>
                    <w:autoSpaceDE w:val="0"/>
                    <w:autoSpaceDN w:val="0"/>
                    <w:adjustRightInd w:val="0"/>
                    <w:jc w:val="left"/>
                    <w:rPr>
                      <w:szCs w:val="21"/>
                      <w:u w:val="single"/>
                    </w:rPr>
                  </w:pPr>
                  <w:r w:rsidRPr="00F04A32">
                    <w:rPr>
                      <w:rFonts w:hint="eastAsia"/>
                      <w:szCs w:val="21"/>
                      <w:u w:val="single"/>
                    </w:rPr>
                    <w:t>项目使用原料为块状物料，</w:t>
                  </w:r>
                  <w:proofErr w:type="gramStart"/>
                  <w:r w:rsidRPr="00F04A32">
                    <w:rPr>
                      <w:rFonts w:hint="eastAsia"/>
                      <w:szCs w:val="21"/>
                      <w:u w:val="single"/>
                    </w:rPr>
                    <w:t>吨包包装</w:t>
                  </w:r>
                  <w:proofErr w:type="gramEnd"/>
                  <w:r w:rsidRPr="00F04A32">
                    <w:rPr>
                      <w:rFonts w:hint="eastAsia"/>
                      <w:szCs w:val="21"/>
                      <w:u w:val="single"/>
                    </w:rPr>
                    <w:t>，密闭料库储存。封闭料场顶棚和四周围墙完整，料场内路面全部硬化，料场货物进出大门为硬质材料门，在确保安全的情况下，所有门窗保持常闭状态。</w:t>
                  </w:r>
                </w:p>
                <w:p w:rsidR="00184CE7" w:rsidRPr="00F04A32" w:rsidRDefault="00184CE7" w:rsidP="00117C55">
                  <w:pPr>
                    <w:autoSpaceDE w:val="0"/>
                    <w:autoSpaceDN w:val="0"/>
                    <w:adjustRightInd w:val="0"/>
                    <w:jc w:val="left"/>
                    <w:rPr>
                      <w:szCs w:val="21"/>
                      <w:u w:val="single"/>
                    </w:rPr>
                  </w:pPr>
                  <w:r w:rsidRPr="00F04A32">
                    <w:rPr>
                      <w:rFonts w:hint="eastAsia"/>
                      <w:szCs w:val="21"/>
                      <w:u w:val="single"/>
                    </w:rPr>
                    <w:t>本项目</w:t>
                  </w:r>
                  <w:proofErr w:type="gramStart"/>
                  <w:r w:rsidRPr="00F04A32">
                    <w:rPr>
                      <w:rFonts w:hint="eastAsia"/>
                      <w:szCs w:val="21"/>
                      <w:u w:val="single"/>
                    </w:rPr>
                    <w:t>危废主要</w:t>
                  </w:r>
                  <w:proofErr w:type="gramEnd"/>
                  <w:r w:rsidRPr="00F04A32">
                    <w:rPr>
                      <w:rFonts w:hint="eastAsia"/>
                      <w:szCs w:val="21"/>
                      <w:u w:val="single"/>
                    </w:rPr>
                    <w:t>为废机油。符合规范要求的危险废物储存间，危险废物储存间门口张贴标准规范的危险废物标识和</w:t>
                  </w:r>
                  <w:proofErr w:type="gramStart"/>
                  <w:r w:rsidRPr="00F04A32">
                    <w:rPr>
                      <w:rFonts w:hint="eastAsia"/>
                      <w:szCs w:val="21"/>
                      <w:u w:val="single"/>
                    </w:rPr>
                    <w:t>危废</w:t>
                  </w:r>
                  <w:proofErr w:type="gramEnd"/>
                  <w:r w:rsidRPr="00F04A32">
                    <w:rPr>
                      <w:rFonts w:hint="eastAsia"/>
                      <w:szCs w:val="21"/>
                      <w:u w:val="single"/>
                    </w:rPr>
                    <w:t>信息板，建立台</w:t>
                  </w:r>
                  <w:proofErr w:type="gramStart"/>
                  <w:r w:rsidRPr="00F04A32">
                    <w:rPr>
                      <w:rFonts w:hint="eastAsia"/>
                      <w:szCs w:val="21"/>
                      <w:u w:val="single"/>
                    </w:rPr>
                    <w:t>账并挂于危废间</w:t>
                  </w:r>
                  <w:proofErr w:type="gramEnd"/>
                  <w:r w:rsidRPr="00F04A32">
                    <w:rPr>
                      <w:rFonts w:hint="eastAsia"/>
                      <w:szCs w:val="21"/>
                      <w:u w:val="single"/>
                    </w:rPr>
                    <w:t>内，危险废物的记录和货单保存</w:t>
                  </w:r>
                  <w:r w:rsidRPr="00F04A32">
                    <w:rPr>
                      <w:szCs w:val="21"/>
                      <w:u w:val="single"/>
                    </w:rPr>
                    <w:t>3</w:t>
                  </w:r>
                  <w:r w:rsidRPr="00F04A32">
                    <w:rPr>
                      <w:rFonts w:hint="eastAsia"/>
                      <w:szCs w:val="21"/>
                      <w:u w:val="single"/>
                    </w:rPr>
                    <w:t>年以上。</w:t>
                  </w:r>
                  <w:proofErr w:type="gramStart"/>
                  <w:r w:rsidRPr="00F04A32">
                    <w:rPr>
                      <w:rFonts w:hint="eastAsia"/>
                      <w:szCs w:val="21"/>
                      <w:u w:val="single"/>
                    </w:rPr>
                    <w:t>危废间</w:t>
                  </w:r>
                  <w:proofErr w:type="gramEnd"/>
                  <w:r w:rsidRPr="00F04A32">
                    <w:rPr>
                      <w:rFonts w:hint="eastAsia"/>
                      <w:szCs w:val="21"/>
                      <w:u w:val="single"/>
                    </w:rPr>
                    <w:t>内禁止存放</w:t>
                  </w:r>
                  <w:proofErr w:type="gramStart"/>
                  <w:r w:rsidRPr="00F04A32">
                    <w:rPr>
                      <w:rFonts w:hint="eastAsia"/>
                      <w:szCs w:val="21"/>
                      <w:u w:val="single"/>
                    </w:rPr>
                    <w:t>除危险</w:t>
                  </w:r>
                  <w:proofErr w:type="gramEnd"/>
                  <w:r w:rsidRPr="00F04A32">
                    <w:rPr>
                      <w:rFonts w:hint="eastAsia"/>
                      <w:szCs w:val="21"/>
                      <w:u w:val="single"/>
                    </w:rPr>
                    <w:t>废物和应急工具外的其他物品。</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ign w:val="center"/>
                </w:tcPr>
                <w:p w:rsidR="00184CE7" w:rsidRPr="00F04A32" w:rsidRDefault="00184CE7" w:rsidP="00117C55">
                  <w:pPr>
                    <w:widowControl/>
                    <w:jc w:val="left"/>
                    <w:rPr>
                      <w:bCs/>
                      <w:szCs w:val="21"/>
                      <w:u w:val="single"/>
                    </w:rPr>
                  </w:pPr>
                </w:p>
              </w:tc>
              <w:tc>
                <w:tcPr>
                  <w:tcW w:w="4166" w:type="dxa"/>
                  <w:vAlign w:val="center"/>
                </w:tcPr>
                <w:p w:rsidR="00184CE7" w:rsidRPr="00F04A32" w:rsidRDefault="00184CE7" w:rsidP="00117C55">
                  <w:pPr>
                    <w:autoSpaceDE w:val="0"/>
                    <w:autoSpaceDN w:val="0"/>
                    <w:adjustRightInd w:val="0"/>
                    <w:jc w:val="left"/>
                    <w:rPr>
                      <w:szCs w:val="21"/>
                      <w:u w:val="single"/>
                    </w:rPr>
                  </w:pPr>
                  <w:r w:rsidRPr="00F04A32">
                    <w:rPr>
                      <w:rFonts w:hint="eastAsia"/>
                      <w:szCs w:val="21"/>
                      <w:u w:val="single"/>
                    </w:rPr>
                    <w:t>物料转移和输送。粉状、粒状等</w:t>
                  </w:r>
                  <w:proofErr w:type="gramStart"/>
                  <w:r w:rsidRPr="00F04A32">
                    <w:rPr>
                      <w:rFonts w:hint="eastAsia"/>
                      <w:szCs w:val="21"/>
                      <w:u w:val="single"/>
                    </w:rPr>
                    <w:t>易产尘物料</w:t>
                  </w:r>
                  <w:proofErr w:type="gramEnd"/>
                  <w:r w:rsidRPr="00F04A32">
                    <w:rPr>
                      <w:rFonts w:hint="eastAsia"/>
                      <w:szCs w:val="21"/>
                      <w:u w:val="single"/>
                    </w:rPr>
                    <w:t>厂内转移、输送过程应采用气力输送、密闭输送，块状和粘湿粉状物料采用封闭输送；无法封闭的</w:t>
                  </w:r>
                  <w:proofErr w:type="gramStart"/>
                  <w:r w:rsidRPr="00F04A32">
                    <w:rPr>
                      <w:rFonts w:hint="eastAsia"/>
                      <w:szCs w:val="21"/>
                      <w:u w:val="single"/>
                    </w:rPr>
                    <w:t>产尘点</w:t>
                  </w:r>
                  <w:proofErr w:type="gramEnd"/>
                  <w:r w:rsidRPr="00F04A32">
                    <w:rPr>
                      <w:rFonts w:hint="eastAsia"/>
                      <w:szCs w:val="21"/>
                      <w:u w:val="single"/>
                    </w:rPr>
                    <w:t>（物料转载、下料口等）应采取集气除尘措施，或</w:t>
                  </w:r>
                  <w:proofErr w:type="gramStart"/>
                  <w:r w:rsidRPr="00F04A32">
                    <w:rPr>
                      <w:rFonts w:hint="eastAsia"/>
                      <w:szCs w:val="21"/>
                      <w:u w:val="single"/>
                    </w:rPr>
                    <w:t>有效抑尘措施</w:t>
                  </w:r>
                  <w:proofErr w:type="gramEnd"/>
                  <w:r w:rsidRPr="00F04A32">
                    <w:rPr>
                      <w:rFonts w:hint="eastAsia"/>
                      <w:szCs w:val="21"/>
                      <w:u w:val="single"/>
                    </w:rPr>
                    <w:t>。</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本项目主要物料转移采用密闭传送带输送，均在封闭生产车间内进行，物料上料口、下料</w:t>
                  </w:r>
                  <w:proofErr w:type="gramStart"/>
                  <w:r w:rsidRPr="00F04A32">
                    <w:rPr>
                      <w:rFonts w:hint="eastAsia"/>
                      <w:szCs w:val="21"/>
                      <w:u w:val="single"/>
                    </w:rPr>
                    <w:t>口采用集气罩对</w:t>
                  </w:r>
                  <w:proofErr w:type="gramEnd"/>
                  <w:r w:rsidRPr="00F04A32">
                    <w:rPr>
                      <w:rFonts w:hint="eastAsia"/>
                      <w:szCs w:val="21"/>
                      <w:u w:val="single"/>
                    </w:rPr>
                    <w:t>粉尘进行收集，并进入除尘系统进行处理。</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ign w:val="center"/>
                </w:tcPr>
                <w:p w:rsidR="00184CE7" w:rsidRPr="00F04A32" w:rsidRDefault="00184CE7" w:rsidP="00117C55">
                  <w:pPr>
                    <w:widowControl/>
                    <w:jc w:val="left"/>
                    <w:rPr>
                      <w:bCs/>
                      <w:szCs w:val="21"/>
                      <w:u w:val="single"/>
                    </w:rPr>
                  </w:pPr>
                </w:p>
              </w:tc>
              <w:tc>
                <w:tcPr>
                  <w:tcW w:w="4166" w:type="dxa"/>
                  <w:vAlign w:val="center"/>
                </w:tcPr>
                <w:p w:rsidR="00184CE7" w:rsidRPr="00F04A32" w:rsidRDefault="00184CE7" w:rsidP="00117C55">
                  <w:pPr>
                    <w:autoSpaceDE w:val="0"/>
                    <w:autoSpaceDN w:val="0"/>
                    <w:adjustRightInd w:val="0"/>
                    <w:jc w:val="left"/>
                    <w:rPr>
                      <w:szCs w:val="21"/>
                      <w:u w:val="single"/>
                    </w:rPr>
                  </w:pPr>
                  <w:r w:rsidRPr="00F04A32">
                    <w:rPr>
                      <w:rFonts w:hint="eastAsia"/>
                      <w:szCs w:val="21"/>
                      <w:u w:val="single"/>
                    </w:rPr>
                    <w:t>成品包装。卸料口应完全封闭，如不能封闭应采取局部集气除尘措施。卸料口地面应及时清扫，地面无明显积尘。</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项目成品为湿式球状，不易起尘。</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ign w:val="center"/>
                </w:tcPr>
                <w:p w:rsidR="00184CE7" w:rsidRPr="00F04A32" w:rsidRDefault="00184CE7" w:rsidP="00117C55">
                  <w:pPr>
                    <w:widowControl/>
                    <w:jc w:val="left"/>
                    <w:rPr>
                      <w:bCs/>
                      <w:szCs w:val="21"/>
                      <w:u w:val="single"/>
                    </w:rPr>
                  </w:pPr>
                </w:p>
              </w:tc>
              <w:tc>
                <w:tcPr>
                  <w:tcW w:w="4166" w:type="dxa"/>
                  <w:vAlign w:val="center"/>
                </w:tcPr>
                <w:p w:rsidR="00184CE7" w:rsidRPr="00F04A32" w:rsidRDefault="00184CE7" w:rsidP="00117C55">
                  <w:pPr>
                    <w:autoSpaceDE w:val="0"/>
                    <w:autoSpaceDN w:val="0"/>
                    <w:adjustRightInd w:val="0"/>
                    <w:jc w:val="left"/>
                    <w:rPr>
                      <w:szCs w:val="21"/>
                      <w:u w:val="single"/>
                    </w:rPr>
                  </w:pPr>
                  <w:r w:rsidRPr="00F04A32">
                    <w:rPr>
                      <w:rFonts w:hint="eastAsia"/>
                      <w:szCs w:val="21"/>
                      <w:u w:val="single"/>
                    </w:rPr>
                    <w:t>工艺过程。各种物料破碎、筛分、配料、混料等过程应在封闭厂房内进行，并采取局部收尘</w:t>
                  </w:r>
                  <w:r w:rsidRPr="00F04A32">
                    <w:rPr>
                      <w:szCs w:val="21"/>
                      <w:u w:val="single"/>
                    </w:rPr>
                    <w:lastRenderedPageBreak/>
                    <w:t>/</w:t>
                  </w:r>
                  <w:proofErr w:type="gramStart"/>
                  <w:r w:rsidRPr="00F04A32">
                    <w:rPr>
                      <w:rFonts w:hint="eastAsia"/>
                      <w:szCs w:val="21"/>
                      <w:u w:val="single"/>
                    </w:rPr>
                    <w:t>抑尘措施</w:t>
                  </w:r>
                  <w:proofErr w:type="gramEnd"/>
                  <w:r w:rsidRPr="00F04A32">
                    <w:rPr>
                      <w:rFonts w:hint="eastAsia"/>
                      <w:szCs w:val="21"/>
                      <w:u w:val="single"/>
                    </w:rPr>
                    <w:t>。破碎筛分设备在进、出料口和配料混料过程等</w:t>
                  </w:r>
                  <w:proofErr w:type="gramStart"/>
                  <w:r w:rsidRPr="00F04A32">
                    <w:rPr>
                      <w:rFonts w:hint="eastAsia"/>
                      <w:szCs w:val="21"/>
                      <w:u w:val="single"/>
                    </w:rPr>
                    <w:t>产尘点</w:t>
                  </w:r>
                  <w:proofErr w:type="gramEnd"/>
                  <w:r w:rsidRPr="00F04A32">
                    <w:rPr>
                      <w:rFonts w:hint="eastAsia"/>
                      <w:szCs w:val="21"/>
                      <w:u w:val="single"/>
                    </w:rPr>
                    <w:t>应设置集气除尘设施。各生产工序的车间地面干净，无积料、积灰现象。生产车间不得有可见烟粉尘外逸。</w:t>
                  </w:r>
                </w:p>
              </w:tc>
              <w:tc>
                <w:tcPr>
                  <w:tcW w:w="2473" w:type="dxa"/>
                  <w:vAlign w:val="center"/>
                </w:tcPr>
                <w:p w:rsidR="00184CE7" w:rsidRPr="00F04A32" w:rsidRDefault="00184CE7" w:rsidP="00184CE7">
                  <w:pPr>
                    <w:pStyle w:val="TableParagraph"/>
                    <w:ind w:firstLine="420"/>
                    <w:rPr>
                      <w:bCs/>
                      <w:kern w:val="2"/>
                      <w:sz w:val="21"/>
                      <w:szCs w:val="21"/>
                      <w:u w:val="single"/>
                    </w:rPr>
                  </w:pPr>
                  <w:r w:rsidRPr="00F04A32">
                    <w:rPr>
                      <w:rFonts w:hint="eastAsia"/>
                      <w:bCs/>
                      <w:kern w:val="2"/>
                      <w:sz w:val="21"/>
                      <w:szCs w:val="21"/>
                      <w:u w:val="single"/>
                    </w:rPr>
                    <w:lastRenderedPageBreak/>
                    <w:t>本项目破碎、筛分等工序产生的粉尘采用集气罩</w:t>
                  </w:r>
                  <w:r w:rsidRPr="00F04A32">
                    <w:rPr>
                      <w:rFonts w:hint="eastAsia"/>
                      <w:bCs/>
                      <w:kern w:val="2"/>
                      <w:sz w:val="21"/>
                      <w:szCs w:val="21"/>
                      <w:u w:val="single"/>
                    </w:rPr>
                    <w:lastRenderedPageBreak/>
                    <w:t>+</w:t>
                  </w:r>
                  <w:r w:rsidRPr="00F04A32">
                    <w:rPr>
                      <w:rFonts w:hint="eastAsia"/>
                      <w:bCs/>
                      <w:kern w:val="2"/>
                      <w:sz w:val="21"/>
                      <w:szCs w:val="21"/>
                      <w:u w:val="single"/>
                    </w:rPr>
                    <w:t>覆膜滤袋除尘器</w:t>
                  </w:r>
                  <w:r w:rsidRPr="00F04A32">
                    <w:rPr>
                      <w:rFonts w:hint="eastAsia"/>
                      <w:bCs/>
                      <w:kern w:val="2"/>
                      <w:sz w:val="21"/>
                      <w:szCs w:val="21"/>
                      <w:u w:val="single"/>
                    </w:rPr>
                    <w:t>+15m</w:t>
                  </w:r>
                  <w:r w:rsidRPr="00F04A32">
                    <w:rPr>
                      <w:rFonts w:hint="eastAsia"/>
                      <w:bCs/>
                      <w:kern w:val="2"/>
                      <w:sz w:val="21"/>
                      <w:szCs w:val="21"/>
                      <w:u w:val="single"/>
                    </w:rPr>
                    <w:t>高排气筒，将保证各生产工序的车间地面干净，无积料、积灰现象，做到生产车间内无可见烟粉尘外逸。</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lastRenderedPageBreak/>
                    <w:t>符合</w:t>
                  </w:r>
                </w:p>
              </w:tc>
            </w:tr>
            <w:tr w:rsidR="00184CE7" w:rsidRPr="00F04A32" w:rsidTr="00117C55">
              <w:trPr>
                <w:trHeight w:val="397"/>
              </w:trPr>
              <w:tc>
                <w:tcPr>
                  <w:tcW w:w="1145" w:type="dxa"/>
                  <w:vMerge/>
                  <w:vAlign w:val="center"/>
                </w:tcPr>
                <w:p w:rsidR="00184CE7" w:rsidRPr="00F04A32" w:rsidRDefault="00184CE7" w:rsidP="00117C55">
                  <w:pPr>
                    <w:widowControl/>
                    <w:jc w:val="left"/>
                    <w:rPr>
                      <w:bCs/>
                      <w:szCs w:val="21"/>
                      <w:u w:val="single"/>
                    </w:rPr>
                  </w:pPr>
                </w:p>
              </w:tc>
              <w:tc>
                <w:tcPr>
                  <w:tcW w:w="4166" w:type="dxa"/>
                  <w:vAlign w:val="center"/>
                </w:tcPr>
                <w:p w:rsidR="00184CE7" w:rsidRPr="00F04A32" w:rsidRDefault="00184CE7" w:rsidP="00117C55">
                  <w:pPr>
                    <w:autoSpaceDE w:val="0"/>
                    <w:autoSpaceDN w:val="0"/>
                    <w:adjustRightInd w:val="0"/>
                    <w:jc w:val="left"/>
                    <w:rPr>
                      <w:szCs w:val="21"/>
                      <w:u w:val="single"/>
                    </w:rPr>
                  </w:pPr>
                  <w:r w:rsidRPr="00F04A32">
                    <w:rPr>
                      <w:rFonts w:hint="eastAsia"/>
                      <w:szCs w:val="21"/>
                      <w:u w:val="single"/>
                    </w:rPr>
                    <w:t>厂容厂貌。厂区内道路、原辅材料和燃料堆场等路面应硬化。厂区内道路采取定期清扫、洒水等措施，保持清洁，路面无明显可见积尘。其他未利用地优先绿化，或进行硬化，无成片裸露土地。</w:t>
                  </w:r>
                </w:p>
              </w:tc>
              <w:tc>
                <w:tcPr>
                  <w:tcW w:w="2473" w:type="dxa"/>
                  <w:vAlign w:val="center"/>
                </w:tcPr>
                <w:p w:rsidR="00184CE7" w:rsidRPr="00F04A32" w:rsidRDefault="00184CE7" w:rsidP="00184CE7">
                  <w:pPr>
                    <w:pStyle w:val="TableParagraph"/>
                    <w:ind w:firstLine="420"/>
                    <w:rPr>
                      <w:bCs/>
                      <w:kern w:val="2"/>
                      <w:sz w:val="21"/>
                      <w:szCs w:val="21"/>
                      <w:u w:val="single"/>
                    </w:rPr>
                  </w:pPr>
                  <w:r w:rsidRPr="00F04A32">
                    <w:rPr>
                      <w:rFonts w:hint="eastAsia"/>
                      <w:bCs/>
                      <w:kern w:val="2"/>
                      <w:sz w:val="21"/>
                      <w:szCs w:val="21"/>
                      <w:u w:val="single"/>
                    </w:rPr>
                    <w:t>本项目厂区内道路、原辅材料堆场等路面应硬化。厂区内道路采取定期清扫、洒水等措施，保持清洁，路面无明显可见积尘。</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排放限值</w:t>
                  </w:r>
                </w:p>
              </w:tc>
              <w:tc>
                <w:tcPr>
                  <w:tcW w:w="4166" w:type="dxa"/>
                  <w:vAlign w:val="center"/>
                </w:tcPr>
                <w:p w:rsidR="00184CE7" w:rsidRPr="00F04A32" w:rsidRDefault="00184CE7" w:rsidP="00117C55">
                  <w:pPr>
                    <w:autoSpaceDE w:val="0"/>
                    <w:autoSpaceDN w:val="0"/>
                    <w:adjustRightInd w:val="0"/>
                    <w:jc w:val="left"/>
                    <w:rPr>
                      <w:rFonts w:hint="eastAsia"/>
                      <w:szCs w:val="21"/>
                      <w:u w:val="single"/>
                    </w:rPr>
                  </w:pPr>
                  <w:r w:rsidRPr="00F04A32">
                    <w:rPr>
                      <w:szCs w:val="21"/>
                      <w:u w:val="single"/>
                    </w:rPr>
                    <w:t>1.PM</w:t>
                  </w:r>
                  <w:r w:rsidRPr="00F04A32">
                    <w:rPr>
                      <w:rFonts w:hint="eastAsia"/>
                      <w:szCs w:val="21"/>
                      <w:u w:val="single"/>
                    </w:rPr>
                    <w:t xml:space="preserve"> </w:t>
                  </w:r>
                  <w:r w:rsidRPr="00F04A32">
                    <w:rPr>
                      <w:rFonts w:hint="eastAsia"/>
                      <w:szCs w:val="21"/>
                      <w:u w:val="single"/>
                    </w:rPr>
                    <w:t>排放浓度不超过</w:t>
                  </w:r>
                  <w:r w:rsidRPr="00F04A32">
                    <w:rPr>
                      <w:szCs w:val="21"/>
                      <w:u w:val="single"/>
                    </w:rPr>
                    <w:t>10mg/m</w:t>
                  </w:r>
                  <w:r w:rsidRPr="00F04A32">
                    <w:rPr>
                      <w:szCs w:val="21"/>
                      <w:u w:val="single"/>
                      <w:vertAlign w:val="superscript"/>
                    </w:rPr>
                    <w:t>3</w:t>
                  </w:r>
                  <w:r w:rsidRPr="00F04A32">
                    <w:rPr>
                      <w:rFonts w:hint="eastAsia"/>
                      <w:szCs w:val="21"/>
                      <w:u w:val="single"/>
                    </w:rPr>
                    <w:t>；</w:t>
                  </w:r>
                </w:p>
                <w:p w:rsidR="00184CE7" w:rsidRPr="00F04A32" w:rsidRDefault="00184CE7" w:rsidP="00117C55">
                  <w:pPr>
                    <w:autoSpaceDE w:val="0"/>
                    <w:autoSpaceDN w:val="0"/>
                    <w:adjustRightInd w:val="0"/>
                    <w:jc w:val="left"/>
                    <w:rPr>
                      <w:szCs w:val="21"/>
                      <w:u w:val="single"/>
                    </w:rPr>
                  </w:pPr>
                  <w:r w:rsidRPr="00F04A32">
                    <w:rPr>
                      <w:szCs w:val="21"/>
                      <w:u w:val="single"/>
                    </w:rPr>
                    <w:t>2.</w:t>
                  </w:r>
                  <w:r w:rsidRPr="00F04A32">
                    <w:rPr>
                      <w:rFonts w:hint="eastAsia"/>
                      <w:szCs w:val="21"/>
                      <w:u w:val="single"/>
                    </w:rPr>
                    <w:t>其他特定污染物符合所属行业相关排放要求。</w:t>
                  </w:r>
                </w:p>
              </w:tc>
              <w:tc>
                <w:tcPr>
                  <w:tcW w:w="2473" w:type="dxa"/>
                  <w:vAlign w:val="center"/>
                </w:tcPr>
                <w:p w:rsidR="00184CE7" w:rsidRPr="00F04A32" w:rsidRDefault="00184CE7" w:rsidP="00184CE7">
                  <w:pPr>
                    <w:pStyle w:val="TableParagraph"/>
                    <w:ind w:firstLine="420"/>
                    <w:rPr>
                      <w:bCs/>
                      <w:kern w:val="2"/>
                      <w:sz w:val="21"/>
                      <w:szCs w:val="21"/>
                      <w:u w:val="single"/>
                    </w:rPr>
                  </w:pPr>
                  <w:r w:rsidRPr="00F04A32">
                    <w:rPr>
                      <w:rFonts w:hint="eastAsia"/>
                      <w:bCs/>
                      <w:kern w:val="2"/>
                      <w:sz w:val="21"/>
                      <w:szCs w:val="21"/>
                      <w:u w:val="single"/>
                    </w:rPr>
                    <w:t>本项目</w:t>
                  </w:r>
                  <w:r w:rsidRPr="00F04A32">
                    <w:rPr>
                      <w:bCs/>
                      <w:kern w:val="2"/>
                      <w:sz w:val="21"/>
                      <w:szCs w:val="21"/>
                      <w:u w:val="single"/>
                    </w:rPr>
                    <w:t>PM</w:t>
                  </w:r>
                  <w:r w:rsidRPr="00F04A32">
                    <w:rPr>
                      <w:rFonts w:hint="eastAsia"/>
                      <w:bCs/>
                      <w:kern w:val="2"/>
                      <w:sz w:val="21"/>
                      <w:szCs w:val="21"/>
                      <w:u w:val="single"/>
                    </w:rPr>
                    <w:t>排放浓度不超过</w:t>
                  </w:r>
                  <w:r w:rsidRPr="00F04A32">
                    <w:rPr>
                      <w:bCs/>
                      <w:kern w:val="2"/>
                      <w:sz w:val="21"/>
                      <w:szCs w:val="21"/>
                      <w:u w:val="single"/>
                    </w:rPr>
                    <w:t>10mg/m</w:t>
                  </w:r>
                  <w:r w:rsidRPr="00F04A32">
                    <w:rPr>
                      <w:bCs/>
                      <w:kern w:val="2"/>
                      <w:sz w:val="21"/>
                      <w:szCs w:val="21"/>
                      <w:u w:val="single"/>
                      <w:vertAlign w:val="superscript"/>
                    </w:rPr>
                    <w:t>3</w:t>
                  </w:r>
                  <w:r w:rsidRPr="00F04A32">
                    <w:rPr>
                      <w:rFonts w:hint="eastAsia"/>
                      <w:bCs/>
                      <w:kern w:val="2"/>
                      <w:sz w:val="21"/>
                      <w:szCs w:val="21"/>
                      <w:u w:val="single"/>
                    </w:rPr>
                    <w:t>。无其他特定污染物。</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监测监控要求</w:t>
                  </w:r>
                </w:p>
              </w:tc>
              <w:tc>
                <w:tcPr>
                  <w:tcW w:w="4166" w:type="dxa"/>
                  <w:vAlign w:val="center"/>
                </w:tcPr>
                <w:p w:rsidR="00184CE7" w:rsidRPr="00F04A32" w:rsidRDefault="00184CE7" w:rsidP="00117C55">
                  <w:pPr>
                    <w:autoSpaceDE w:val="0"/>
                    <w:autoSpaceDN w:val="0"/>
                    <w:adjustRightInd w:val="0"/>
                    <w:jc w:val="left"/>
                    <w:rPr>
                      <w:szCs w:val="21"/>
                      <w:u w:val="single"/>
                    </w:rPr>
                  </w:pPr>
                  <w:r w:rsidRPr="00F04A32">
                    <w:rPr>
                      <w:szCs w:val="21"/>
                      <w:u w:val="single"/>
                    </w:rPr>
                    <w:t>1.</w:t>
                  </w:r>
                  <w:r w:rsidRPr="00F04A32">
                    <w:rPr>
                      <w:rFonts w:hint="eastAsia"/>
                      <w:szCs w:val="21"/>
                      <w:u w:val="single"/>
                    </w:rPr>
                    <w:t>重点排污单位按照生态环境部门要求安装烟气排放自动监控设施（</w:t>
                  </w:r>
                  <w:r w:rsidRPr="00F04A32">
                    <w:rPr>
                      <w:szCs w:val="21"/>
                      <w:u w:val="single"/>
                    </w:rPr>
                    <w:t>CEMS)</w:t>
                  </w:r>
                  <w:r w:rsidRPr="00F04A32">
                    <w:rPr>
                      <w:rFonts w:hint="eastAsia"/>
                      <w:szCs w:val="21"/>
                      <w:u w:val="single"/>
                    </w:rPr>
                    <w:t>，并按要求联网；</w:t>
                  </w:r>
                  <w:r w:rsidRPr="00F04A32">
                    <w:rPr>
                      <w:szCs w:val="21"/>
                      <w:u w:val="single"/>
                    </w:rPr>
                    <w:t>2.</w:t>
                  </w:r>
                  <w:r w:rsidRPr="00F04A32">
                    <w:rPr>
                      <w:rFonts w:hint="eastAsia"/>
                      <w:szCs w:val="21"/>
                      <w:u w:val="single"/>
                    </w:rPr>
                    <w:t>有组织排放</w:t>
                  </w:r>
                  <w:proofErr w:type="gramStart"/>
                  <w:r w:rsidRPr="00F04A32">
                    <w:rPr>
                      <w:rFonts w:hint="eastAsia"/>
                      <w:szCs w:val="21"/>
                      <w:u w:val="single"/>
                    </w:rPr>
                    <w:t>口按照</w:t>
                  </w:r>
                  <w:proofErr w:type="gramEnd"/>
                  <w:r w:rsidRPr="00F04A32">
                    <w:rPr>
                      <w:rFonts w:hint="eastAsia"/>
                      <w:szCs w:val="21"/>
                      <w:u w:val="single"/>
                    </w:rPr>
                    <w:t>排污许可证要求开展自行监测；</w:t>
                  </w:r>
                  <w:r w:rsidRPr="00F04A32">
                    <w:rPr>
                      <w:szCs w:val="21"/>
                      <w:u w:val="single"/>
                    </w:rPr>
                    <w:t>3.</w:t>
                  </w:r>
                  <w:proofErr w:type="gramStart"/>
                  <w:r w:rsidRPr="00F04A32">
                    <w:rPr>
                      <w:rFonts w:hint="eastAsia"/>
                      <w:szCs w:val="21"/>
                      <w:u w:val="single"/>
                    </w:rPr>
                    <w:t>主要涉气工序</w:t>
                  </w:r>
                  <w:proofErr w:type="gramEnd"/>
                  <w:r w:rsidRPr="00F04A32">
                    <w:rPr>
                      <w:rFonts w:hint="eastAsia"/>
                      <w:szCs w:val="21"/>
                      <w:u w:val="single"/>
                    </w:rPr>
                    <w:t>、生产装置及污染治理设施，按照生态环境部门要求安装用电监管设备，用电监管数据与省、市生态环境部门用电监管平台联网；</w:t>
                  </w:r>
                  <w:r w:rsidRPr="00F04A32">
                    <w:rPr>
                      <w:szCs w:val="21"/>
                      <w:u w:val="single"/>
                    </w:rPr>
                    <w:t>4.</w:t>
                  </w:r>
                  <w:r w:rsidRPr="00F04A32">
                    <w:rPr>
                      <w:rFonts w:hint="eastAsia"/>
                      <w:szCs w:val="21"/>
                      <w:u w:val="single"/>
                    </w:rPr>
                    <w:t>未安装自动在线监控和用电量监管企业，应在主要生产设备（投料口、卸料口等位置）安装视频监控设施，相关数据可保存三个月以上。</w:t>
                  </w:r>
                </w:p>
              </w:tc>
              <w:tc>
                <w:tcPr>
                  <w:tcW w:w="2473" w:type="dxa"/>
                  <w:vAlign w:val="center"/>
                </w:tcPr>
                <w:p w:rsidR="00184CE7" w:rsidRPr="00F04A32" w:rsidRDefault="00184CE7" w:rsidP="00184CE7">
                  <w:pPr>
                    <w:pStyle w:val="TableParagraph"/>
                    <w:ind w:firstLine="420"/>
                    <w:rPr>
                      <w:rFonts w:hint="eastAsia"/>
                      <w:kern w:val="2"/>
                      <w:sz w:val="21"/>
                      <w:szCs w:val="21"/>
                      <w:u w:val="single"/>
                    </w:rPr>
                  </w:pPr>
                  <w:r w:rsidRPr="00F04A32">
                    <w:rPr>
                      <w:rFonts w:hint="eastAsia"/>
                      <w:kern w:val="2"/>
                      <w:sz w:val="21"/>
                      <w:szCs w:val="21"/>
                      <w:u w:val="single"/>
                    </w:rPr>
                    <w:t>1</w:t>
                  </w:r>
                  <w:r w:rsidRPr="00F04A32">
                    <w:rPr>
                      <w:rFonts w:hint="eastAsia"/>
                      <w:kern w:val="2"/>
                      <w:sz w:val="21"/>
                      <w:szCs w:val="21"/>
                      <w:u w:val="single"/>
                    </w:rPr>
                    <w:t>、本项目不属于重点排污单位。</w:t>
                  </w:r>
                </w:p>
                <w:p w:rsidR="00184CE7" w:rsidRPr="00F04A32" w:rsidRDefault="00184CE7" w:rsidP="00184CE7">
                  <w:pPr>
                    <w:pStyle w:val="TableParagraph"/>
                    <w:ind w:firstLine="420"/>
                    <w:rPr>
                      <w:rFonts w:hint="eastAsia"/>
                      <w:kern w:val="2"/>
                      <w:sz w:val="21"/>
                      <w:szCs w:val="21"/>
                      <w:u w:val="single"/>
                    </w:rPr>
                  </w:pPr>
                  <w:r w:rsidRPr="00F04A32">
                    <w:rPr>
                      <w:rFonts w:hint="eastAsia"/>
                      <w:kern w:val="2"/>
                      <w:sz w:val="21"/>
                      <w:szCs w:val="21"/>
                      <w:u w:val="single"/>
                    </w:rPr>
                    <w:t>2</w:t>
                  </w:r>
                  <w:r w:rsidRPr="00F04A32">
                    <w:rPr>
                      <w:rFonts w:hint="eastAsia"/>
                      <w:kern w:val="2"/>
                      <w:sz w:val="21"/>
                      <w:szCs w:val="21"/>
                      <w:u w:val="single"/>
                    </w:rPr>
                    <w:t>、项目建设后企业依法申请排污许可证，按照</w:t>
                  </w:r>
                  <w:proofErr w:type="gramStart"/>
                  <w:r w:rsidRPr="00F04A32">
                    <w:rPr>
                      <w:rFonts w:hint="eastAsia"/>
                      <w:kern w:val="2"/>
                      <w:sz w:val="21"/>
                      <w:szCs w:val="21"/>
                      <w:u w:val="single"/>
                    </w:rPr>
                    <w:t>排污证</w:t>
                  </w:r>
                  <w:proofErr w:type="gramEnd"/>
                  <w:r w:rsidRPr="00F04A32">
                    <w:rPr>
                      <w:rFonts w:hint="eastAsia"/>
                      <w:kern w:val="2"/>
                      <w:sz w:val="21"/>
                      <w:szCs w:val="21"/>
                      <w:u w:val="single"/>
                    </w:rPr>
                    <w:t>要求自行监测。</w:t>
                  </w:r>
                </w:p>
                <w:p w:rsidR="00184CE7" w:rsidRPr="00F04A32" w:rsidRDefault="00184CE7" w:rsidP="00184CE7">
                  <w:pPr>
                    <w:pStyle w:val="TableParagraph"/>
                    <w:ind w:firstLine="420"/>
                    <w:rPr>
                      <w:rFonts w:hint="eastAsia"/>
                      <w:kern w:val="2"/>
                      <w:sz w:val="21"/>
                      <w:szCs w:val="21"/>
                      <w:u w:val="single"/>
                    </w:rPr>
                  </w:pPr>
                  <w:r w:rsidRPr="00F04A32">
                    <w:rPr>
                      <w:rFonts w:hint="eastAsia"/>
                      <w:kern w:val="2"/>
                      <w:sz w:val="21"/>
                      <w:szCs w:val="21"/>
                      <w:u w:val="single"/>
                    </w:rPr>
                    <w:t>3</w:t>
                  </w:r>
                  <w:r w:rsidRPr="00F04A32">
                    <w:rPr>
                      <w:rFonts w:hint="eastAsia"/>
                      <w:kern w:val="2"/>
                      <w:sz w:val="21"/>
                      <w:szCs w:val="21"/>
                      <w:u w:val="single"/>
                    </w:rPr>
                    <w:t>、本项目建成后将按当地环保要求安装监测监控设施。</w:t>
                  </w:r>
                </w:p>
                <w:p w:rsidR="00184CE7" w:rsidRPr="00F04A32" w:rsidRDefault="00184CE7" w:rsidP="00184CE7">
                  <w:pPr>
                    <w:pStyle w:val="TableParagraph"/>
                    <w:ind w:firstLine="420"/>
                    <w:rPr>
                      <w:kern w:val="2"/>
                      <w:sz w:val="21"/>
                      <w:szCs w:val="21"/>
                      <w:u w:val="single"/>
                    </w:rPr>
                  </w:pPr>
                  <w:r w:rsidRPr="00F04A32">
                    <w:rPr>
                      <w:rFonts w:hint="eastAsia"/>
                      <w:kern w:val="2"/>
                      <w:sz w:val="21"/>
                      <w:szCs w:val="21"/>
                      <w:u w:val="single"/>
                    </w:rPr>
                    <w:t>4</w:t>
                  </w:r>
                  <w:r w:rsidRPr="00F04A32">
                    <w:rPr>
                      <w:rFonts w:hint="eastAsia"/>
                      <w:kern w:val="2"/>
                      <w:sz w:val="21"/>
                      <w:szCs w:val="21"/>
                      <w:u w:val="single"/>
                    </w:rPr>
                    <w:t>、项目要求企业在投料口、卸料口等位置安装视频监控</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restart"/>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环境管理水平</w:t>
                  </w:r>
                </w:p>
              </w:tc>
              <w:tc>
                <w:tcPr>
                  <w:tcW w:w="4166" w:type="dxa"/>
                  <w:vAlign w:val="center"/>
                </w:tcPr>
                <w:p w:rsidR="00184CE7" w:rsidRPr="00F04A32" w:rsidRDefault="00184CE7" w:rsidP="00117C55">
                  <w:pPr>
                    <w:autoSpaceDE w:val="0"/>
                    <w:autoSpaceDN w:val="0"/>
                    <w:adjustRightInd w:val="0"/>
                    <w:jc w:val="left"/>
                    <w:rPr>
                      <w:szCs w:val="21"/>
                      <w:u w:val="single"/>
                    </w:rPr>
                  </w:pPr>
                  <w:r w:rsidRPr="00F04A32">
                    <w:rPr>
                      <w:rFonts w:hint="eastAsia"/>
                      <w:szCs w:val="21"/>
                      <w:u w:val="single"/>
                    </w:rPr>
                    <w:t>环保档案。</w:t>
                  </w:r>
                  <w:r w:rsidRPr="00F04A32">
                    <w:rPr>
                      <w:szCs w:val="21"/>
                      <w:u w:val="single"/>
                    </w:rPr>
                    <w:t>1.</w:t>
                  </w:r>
                  <w:r w:rsidRPr="00F04A32">
                    <w:rPr>
                      <w:rFonts w:hint="eastAsia"/>
                      <w:szCs w:val="21"/>
                      <w:u w:val="single"/>
                    </w:rPr>
                    <w:t>环评批复文件和竣工验收文件或现状评估各案证明；</w:t>
                  </w:r>
                  <w:r w:rsidRPr="00F04A32">
                    <w:rPr>
                      <w:szCs w:val="21"/>
                      <w:u w:val="single"/>
                    </w:rPr>
                    <w:t xml:space="preserve"> 2.</w:t>
                  </w:r>
                  <w:r w:rsidRPr="00F04A32">
                    <w:rPr>
                      <w:rFonts w:hint="eastAsia"/>
                      <w:szCs w:val="21"/>
                      <w:u w:val="single"/>
                    </w:rPr>
                    <w:t>国家版排污许可证；</w:t>
                  </w:r>
                  <w:r w:rsidRPr="00F04A32">
                    <w:rPr>
                      <w:szCs w:val="21"/>
                      <w:u w:val="single"/>
                    </w:rPr>
                    <w:t>3.</w:t>
                  </w:r>
                  <w:r w:rsidRPr="00F04A32">
                    <w:rPr>
                      <w:rFonts w:hint="eastAsia"/>
                      <w:szCs w:val="21"/>
                      <w:u w:val="single"/>
                    </w:rPr>
                    <w:t>环境管理制度（有组织、无组织排放长效管理机制，主要包括岗位责任制度、达标公示制度和定期巡查维护制度等）；</w:t>
                  </w:r>
                  <w:r w:rsidRPr="00F04A32">
                    <w:rPr>
                      <w:szCs w:val="21"/>
                      <w:u w:val="single"/>
                    </w:rPr>
                    <w:t>4.</w:t>
                  </w:r>
                  <w:r w:rsidRPr="00F04A32">
                    <w:rPr>
                      <w:rFonts w:hint="eastAsia"/>
                      <w:szCs w:val="21"/>
                      <w:u w:val="single"/>
                    </w:rPr>
                    <w:t>废气治理设施运行管理规程；</w:t>
                  </w:r>
                  <w:r w:rsidRPr="00F04A32">
                    <w:rPr>
                      <w:szCs w:val="21"/>
                      <w:u w:val="single"/>
                    </w:rPr>
                    <w:t>5.</w:t>
                  </w:r>
                  <w:r w:rsidRPr="00F04A32">
                    <w:rPr>
                      <w:rFonts w:hint="eastAsia"/>
                      <w:szCs w:val="21"/>
                      <w:u w:val="single"/>
                    </w:rPr>
                    <w:t>一年内废气监测报告（符合排污许可证监测项目及频次要求）。</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本项目建成后将按照要求建立完整的环保档案。</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ign w:val="center"/>
                </w:tcPr>
                <w:p w:rsidR="00184CE7" w:rsidRPr="00F04A32" w:rsidRDefault="00184CE7" w:rsidP="00117C55">
                  <w:pPr>
                    <w:widowControl/>
                    <w:jc w:val="left"/>
                    <w:rPr>
                      <w:bCs/>
                      <w:szCs w:val="21"/>
                      <w:u w:val="single"/>
                    </w:rPr>
                  </w:pPr>
                </w:p>
              </w:tc>
              <w:tc>
                <w:tcPr>
                  <w:tcW w:w="4166"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台账记录。</w:t>
                  </w:r>
                  <w:r w:rsidRPr="00F04A32">
                    <w:rPr>
                      <w:szCs w:val="21"/>
                      <w:u w:val="single"/>
                    </w:rPr>
                    <w:t>1.</w:t>
                  </w:r>
                  <w:r w:rsidRPr="00F04A32">
                    <w:rPr>
                      <w:rFonts w:hint="eastAsia"/>
                      <w:szCs w:val="21"/>
                      <w:u w:val="single"/>
                    </w:rPr>
                    <w:t>生产设施运行管理信息（生产时间、运行负荷、产品产量等）；</w:t>
                  </w:r>
                  <w:r w:rsidRPr="00F04A32">
                    <w:rPr>
                      <w:szCs w:val="21"/>
                      <w:u w:val="single"/>
                    </w:rPr>
                    <w:t>2.</w:t>
                  </w:r>
                  <w:r w:rsidRPr="00F04A32">
                    <w:rPr>
                      <w:rFonts w:hint="eastAsia"/>
                      <w:szCs w:val="21"/>
                      <w:u w:val="single"/>
                    </w:rPr>
                    <w:t>废气污染治理设施运行管理信息；</w:t>
                  </w:r>
                  <w:r w:rsidRPr="00F04A32">
                    <w:rPr>
                      <w:szCs w:val="21"/>
                      <w:u w:val="single"/>
                    </w:rPr>
                    <w:t>3.</w:t>
                  </w:r>
                  <w:r w:rsidRPr="00F04A32">
                    <w:rPr>
                      <w:rFonts w:hint="eastAsia"/>
                      <w:szCs w:val="21"/>
                      <w:u w:val="single"/>
                    </w:rPr>
                    <w:t>监测记录信息（主要污染排放口废气排放记录等）；</w:t>
                  </w:r>
                  <w:r w:rsidRPr="00F04A32">
                    <w:rPr>
                      <w:szCs w:val="21"/>
                      <w:u w:val="single"/>
                    </w:rPr>
                    <w:t>4.</w:t>
                  </w:r>
                  <w:r w:rsidRPr="00F04A32">
                    <w:rPr>
                      <w:rFonts w:hint="eastAsia"/>
                      <w:szCs w:val="21"/>
                      <w:u w:val="single"/>
                    </w:rPr>
                    <w:t>主要原辅材料消耗记录；</w:t>
                  </w:r>
                  <w:r w:rsidRPr="00F04A32">
                    <w:rPr>
                      <w:szCs w:val="21"/>
                      <w:u w:val="single"/>
                    </w:rPr>
                    <w:t>5.</w:t>
                  </w:r>
                  <w:r w:rsidRPr="00F04A32">
                    <w:rPr>
                      <w:rFonts w:hint="eastAsia"/>
                      <w:szCs w:val="21"/>
                      <w:u w:val="single"/>
                    </w:rPr>
                    <w:t>燃料消耗记录；</w:t>
                  </w:r>
                  <w:r w:rsidRPr="00F04A32">
                    <w:rPr>
                      <w:szCs w:val="21"/>
                      <w:u w:val="single"/>
                    </w:rPr>
                    <w:t>6.</w:t>
                  </w:r>
                  <w:r w:rsidRPr="00F04A32">
                    <w:rPr>
                      <w:rFonts w:hint="eastAsia"/>
                      <w:szCs w:val="21"/>
                      <w:u w:val="single"/>
                    </w:rPr>
                    <w:t>固废、</w:t>
                  </w:r>
                  <w:proofErr w:type="gramStart"/>
                  <w:r w:rsidRPr="00F04A32">
                    <w:rPr>
                      <w:rFonts w:hint="eastAsia"/>
                      <w:szCs w:val="21"/>
                      <w:u w:val="single"/>
                    </w:rPr>
                    <w:t>危废处理</w:t>
                  </w:r>
                  <w:proofErr w:type="gramEnd"/>
                  <w:r w:rsidRPr="00F04A32">
                    <w:rPr>
                      <w:rFonts w:hint="eastAsia"/>
                      <w:szCs w:val="21"/>
                      <w:u w:val="single"/>
                    </w:rPr>
                    <w:t>记录；</w:t>
                  </w:r>
                  <w:r w:rsidRPr="00F04A32">
                    <w:rPr>
                      <w:szCs w:val="21"/>
                      <w:u w:val="single"/>
                    </w:rPr>
                    <w:t xml:space="preserve"> 7.</w:t>
                  </w:r>
                  <w:r w:rsidRPr="00F04A32">
                    <w:rPr>
                      <w:rFonts w:hint="eastAsia"/>
                      <w:szCs w:val="21"/>
                      <w:u w:val="single"/>
                    </w:rPr>
                    <w:t>运输车辆、厂内车辆、非道路移动机械</w:t>
                  </w:r>
                  <w:proofErr w:type="gramStart"/>
                  <w:r w:rsidRPr="00F04A32">
                    <w:rPr>
                      <w:rFonts w:hint="eastAsia"/>
                      <w:szCs w:val="21"/>
                      <w:u w:val="single"/>
                    </w:rPr>
                    <w:t>电子台</w:t>
                  </w:r>
                  <w:proofErr w:type="gramEnd"/>
                  <w:r w:rsidRPr="00F04A32">
                    <w:rPr>
                      <w:rFonts w:hint="eastAsia"/>
                      <w:szCs w:val="21"/>
                      <w:u w:val="single"/>
                    </w:rPr>
                    <w:t>账（进出场时间、车辆或非道路移动机械信息、运送货物名称及运量等）。</w:t>
                  </w:r>
                </w:p>
              </w:tc>
              <w:tc>
                <w:tcPr>
                  <w:tcW w:w="2473" w:type="dxa"/>
                  <w:vAlign w:val="center"/>
                </w:tcPr>
                <w:p w:rsidR="00184CE7" w:rsidRPr="00F04A32" w:rsidRDefault="00184CE7" w:rsidP="00117C55">
                  <w:pPr>
                    <w:autoSpaceDE w:val="0"/>
                    <w:autoSpaceDN w:val="0"/>
                    <w:adjustRightInd w:val="0"/>
                    <w:jc w:val="center"/>
                    <w:rPr>
                      <w:szCs w:val="21"/>
                      <w:u w:val="single"/>
                    </w:rPr>
                  </w:pPr>
                  <w:r w:rsidRPr="00F04A32">
                    <w:rPr>
                      <w:rFonts w:hint="eastAsia"/>
                      <w:szCs w:val="21"/>
                      <w:u w:val="single"/>
                    </w:rPr>
                    <w:t>本项目建成后将按照要求建立完善的台账记录。</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r w:rsidR="00184CE7" w:rsidRPr="00F04A32" w:rsidTr="00117C55">
              <w:trPr>
                <w:trHeight w:val="397"/>
              </w:trPr>
              <w:tc>
                <w:tcPr>
                  <w:tcW w:w="1145" w:type="dxa"/>
                  <w:vMerge/>
                  <w:vAlign w:val="center"/>
                </w:tcPr>
                <w:p w:rsidR="00184CE7" w:rsidRPr="00F04A32" w:rsidRDefault="00184CE7" w:rsidP="00117C55">
                  <w:pPr>
                    <w:autoSpaceDE w:val="0"/>
                    <w:autoSpaceDN w:val="0"/>
                    <w:adjustRightInd w:val="0"/>
                    <w:jc w:val="center"/>
                    <w:rPr>
                      <w:szCs w:val="21"/>
                      <w:u w:val="single"/>
                    </w:rPr>
                  </w:pPr>
                </w:p>
              </w:tc>
              <w:tc>
                <w:tcPr>
                  <w:tcW w:w="4166" w:type="dxa"/>
                  <w:vAlign w:val="center"/>
                </w:tcPr>
                <w:p w:rsidR="00184CE7" w:rsidRPr="00F04A32" w:rsidRDefault="00184CE7" w:rsidP="00184CE7">
                  <w:pPr>
                    <w:pStyle w:val="TableParagraph"/>
                    <w:ind w:firstLine="420"/>
                    <w:jc w:val="center"/>
                    <w:rPr>
                      <w:kern w:val="2"/>
                      <w:sz w:val="21"/>
                      <w:szCs w:val="21"/>
                      <w:u w:val="single"/>
                    </w:rPr>
                  </w:pPr>
                  <w:r w:rsidRPr="00F04A32">
                    <w:rPr>
                      <w:rFonts w:hint="eastAsia"/>
                      <w:kern w:val="2"/>
                      <w:sz w:val="21"/>
                      <w:szCs w:val="21"/>
                      <w:u w:val="single"/>
                    </w:rPr>
                    <w:t>人员配置。配备专职环保人员，并具备相应的环境管理能力（学历、培训、从业经验等）。</w:t>
                  </w:r>
                </w:p>
              </w:tc>
              <w:tc>
                <w:tcPr>
                  <w:tcW w:w="2473" w:type="dxa"/>
                  <w:vAlign w:val="center"/>
                </w:tcPr>
                <w:p w:rsidR="00184CE7" w:rsidRPr="00F04A32" w:rsidRDefault="00184CE7" w:rsidP="00184CE7">
                  <w:pPr>
                    <w:pStyle w:val="TableParagraph"/>
                    <w:ind w:firstLine="420"/>
                    <w:jc w:val="center"/>
                    <w:rPr>
                      <w:kern w:val="2"/>
                      <w:sz w:val="21"/>
                      <w:szCs w:val="21"/>
                      <w:u w:val="single"/>
                    </w:rPr>
                  </w:pPr>
                  <w:r w:rsidRPr="00F04A32">
                    <w:rPr>
                      <w:rFonts w:hint="eastAsia"/>
                      <w:kern w:val="2"/>
                      <w:sz w:val="21"/>
                      <w:szCs w:val="21"/>
                      <w:u w:val="single"/>
                    </w:rPr>
                    <w:t>项目建成后将配备具备相应环境管理能力的专职环保人员。</w:t>
                  </w:r>
                </w:p>
              </w:tc>
              <w:tc>
                <w:tcPr>
                  <w:tcW w:w="624" w:type="dxa"/>
                  <w:vAlign w:val="center"/>
                </w:tcPr>
                <w:p w:rsidR="00184CE7" w:rsidRPr="00F04A32" w:rsidRDefault="00184CE7" w:rsidP="00184CE7">
                  <w:pPr>
                    <w:pStyle w:val="TableParagraph"/>
                    <w:ind w:firstLine="420"/>
                    <w:jc w:val="center"/>
                    <w:rPr>
                      <w:bCs/>
                      <w:kern w:val="2"/>
                      <w:sz w:val="21"/>
                      <w:szCs w:val="21"/>
                      <w:u w:val="single"/>
                    </w:rPr>
                  </w:pPr>
                  <w:r w:rsidRPr="00F04A32">
                    <w:rPr>
                      <w:rFonts w:hint="eastAsia"/>
                      <w:bCs/>
                      <w:kern w:val="2"/>
                      <w:sz w:val="21"/>
                      <w:szCs w:val="21"/>
                      <w:u w:val="single"/>
                    </w:rPr>
                    <w:t>符合</w:t>
                  </w:r>
                </w:p>
              </w:tc>
            </w:tr>
          </w:tbl>
          <w:p w:rsidR="00184CE7" w:rsidRPr="00F04A32" w:rsidRDefault="00184CE7" w:rsidP="00117C55">
            <w:pPr>
              <w:spacing w:beforeLines="50" w:before="120" w:line="420" w:lineRule="auto"/>
              <w:rPr>
                <w:kern w:val="28"/>
                <w:sz w:val="24"/>
              </w:rPr>
            </w:pPr>
            <w:r w:rsidRPr="00F04A32">
              <w:rPr>
                <w:rFonts w:hint="eastAsia"/>
                <w:kern w:val="28"/>
                <w:sz w:val="24"/>
              </w:rPr>
              <w:t>2</w:t>
            </w:r>
            <w:r w:rsidRPr="00F04A32">
              <w:rPr>
                <w:rFonts w:hint="eastAsia"/>
                <w:kern w:val="28"/>
                <w:sz w:val="24"/>
              </w:rPr>
              <w:t>、与《洛阳市</w:t>
            </w:r>
            <w:r w:rsidRPr="00F04A32">
              <w:rPr>
                <w:kern w:val="28"/>
                <w:sz w:val="24"/>
              </w:rPr>
              <w:t>2019</w:t>
            </w:r>
            <w:r w:rsidRPr="00F04A32">
              <w:rPr>
                <w:rFonts w:hint="eastAsia"/>
                <w:kern w:val="28"/>
                <w:sz w:val="24"/>
              </w:rPr>
              <w:t>年工业企业无组织排放治理专项方案》（</w:t>
            </w:r>
            <w:proofErr w:type="gramStart"/>
            <w:r w:rsidRPr="00F04A32">
              <w:rPr>
                <w:rFonts w:hint="eastAsia"/>
                <w:kern w:val="28"/>
                <w:sz w:val="24"/>
              </w:rPr>
              <w:t>洛</w:t>
            </w:r>
            <w:proofErr w:type="gramEnd"/>
            <w:r w:rsidRPr="00F04A32">
              <w:rPr>
                <w:rFonts w:hint="eastAsia"/>
                <w:kern w:val="28"/>
                <w:sz w:val="24"/>
              </w:rPr>
              <w:t>环</w:t>
            </w:r>
            <w:proofErr w:type="gramStart"/>
            <w:r w:rsidRPr="00F04A32">
              <w:rPr>
                <w:rFonts w:hint="eastAsia"/>
                <w:kern w:val="28"/>
                <w:sz w:val="24"/>
              </w:rPr>
              <w:t>攻坚办</w:t>
            </w:r>
            <w:proofErr w:type="gramEnd"/>
            <w:r w:rsidRPr="00F04A32">
              <w:rPr>
                <w:kern w:val="28"/>
                <w:sz w:val="24"/>
              </w:rPr>
              <w:t>[2019]49</w:t>
            </w:r>
            <w:r w:rsidRPr="00F04A32">
              <w:rPr>
                <w:rFonts w:hint="eastAsia"/>
                <w:kern w:val="28"/>
                <w:sz w:val="24"/>
              </w:rPr>
              <w:t>号）相符性分析</w:t>
            </w:r>
          </w:p>
          <w:p w:rsidR="00184CE7" w:rsidRPr="00F04A32" w:rsidRDefault="00184CE7" w:rsidP="00117C55">
            <w:pPr>
              <w:widowControl/>
              <w:spacing w:line="408" w:lineRule="auto"/>
              <w:ind w:firstLine="482"/>
              <w:rPr>
                <w:rFonts w:hint="eastAsia"/>
                <w:sz w:val="24"/>
              </w:rPr>
            </w:pPr>
            <w:r w:rsidRPr="00F04A32">
              <w:rPr>
                <w:rFonts w:hint="eastAsia"/>
                <w:sz w:val="24"/>
              </w:rPr>
              <w:t>本项目为利用含杂电解质，对照</w:t>
            </w:r>
            <w:proofErr w:type="gramStart"/>
            <w:r w:rsidRPr="00F04A32">
              <w:rPr>
                <w:rFonts w:hint="eastAsia"/>
                <w:sz w:val="24"/>
              </w:rPr>
              <w:t>洛</w:t>
            </w:r>
            <w:proofErr w:type="gramEnd"/>
            <w:r w:rsidRPr="00F04A32">
              <w:rPr>
                <w:rFonts w:hint="eastAsia"/>
                <w:sz w:val="24"/>
              </w:rPr>
              <w:t>环</w:t>
            </w:r>
            <w:proofErr w:type="gramStart"/>
            <w:r w:rsidRPr="00F04A32">
              <w:rPr>
                <w:rFonts w:hint="eastAsia"/>
                <w:sz w:val="24"/>
              </w:rPr>
              <w:t>攻坚办</w:t>
            </w:r>
            <w:proofErr w:type="gramEnd"/>
            <w:r w:rsidRPr="00F04A32">
              <w:rPr>
                <w:sz w:val="24"/>
              </w:rPr>
              <w:t>[2019]49</w:t>
            </w:r>
            <w:r w:rsidRPr="00F04A32">
              <w:rPr>
                <w:rFonts w:hint="eastAsia"/>
                <w:sz w:val="24"/>
              </w:rPr>
              <w:t>号文，按照建材行业无</w:t>
            </w:r>
            <w:r w:rsidRPr="00F04A32">
              <w:rPr>
                <w:rFonts w:hint="eastAsia"/>
                <w:sz w:val="24"/>
              </w:rPr>
              <w:lastRenderedPageBreak/>
              <w:t>组织排放治理标准提出针对性控制措施要求，相符性分析详见下表。</w:t>
            </w:r>
          </w:p>
          <w:p w:rsidR="00184CE7" w:rsidRPr="00F04A32" w:rsidRDefault="00184CE7" w:rsidP="00117C55">
            <w:pPr>
              <w:pStyle w:val="afffd"/>
              <w:spacing w:before="0" w:beforeAutospacing="0" w:after="0" w:afterAutospacing="0" w:line="360" w:lineRule="auto"/>
              <w:ind w:left="420"/>
              <w:jc w:val="center"/>
              <w:rPr>
                <w:rFonts w:ascii="Times New Roman" w:eastAsia="黑体" w:hAnsi="Times New Roman"/>
                <w:bCs/>
              </w:rPr>
            </w:pPr>
            <w:r w:rsidRPr="00F04A32">
              <w:rPr>
                <w:rFonts w:ascii="Times New Roman" w:eastAsia="黑体" w:hAnsi="黑体" w:hint="eastAsia"/>
                <w:bCs/>
              </w:rPr>
              <w:t>表</w:t>
            </w:r>
            <w:r w:rsidRPr="00F04A32">
              <w:rPr>
                <w:rFonts w:ascii="Times New Roman" w:eastAsia="黑体" w:hAnsi="黑体" w:hint="eastAsia"/>
                <w:bCs/>
              </w:rPr>
              <w:t>3</w:t>
            </w:r>
            <w:r w:rsidRPr="00F04A32">
              <w:rPr>
                <w:rFonts w:ascii="Times New Roman" w:eastAsia="黑体" w:hAnsi="黑体"/>
                <w:bCs/>
              </w:rPr>
              <w:t>与</w:t>
            </w:r>
            <w:proofErr w:type="gramStart"/>
            <w:r w:rsidRPr="00F04A32">
              <w:rPr>
                <w:rFonts w:ascii="Times New Roman" w:eastAsia="黑体" w:hAnsi="黑体"/>
              </w:rPr>
              <w:t>洛</w:t>
            </w:r>
            <w:proofErr w:type="gramEnd"/>
            <w:r w:rsidRPr="00F04A32">
              <w:rPr>
                <w:rFonts w:ascii="Times New Roman" w:eastAsia="黑体" w:hAnsi="黑体"/>
              </w:rPr>
              <w:t>环</w:t>
            </w:r>
            <w:proofErr w:type="gramStart"/>
            <w:r w:rsidRPr="00F04A32">
              <w:rPr>
                <w:rFonts w:ascii="Times New Roman" w:eastAsia="黑体" w:hAnsi="黑体"/>
              </w:rPr>
              <w:t>攻坚办</w:t>
            </w:r>
            <w:proofErr w:type="gramEnd"/>
            <w:r w:rsidRPr="00F04A32">
              <w:rPr>
                <w:rFonts w:ascii="Times New Roman" w:eastAsia="黑体" w:hAnsi="Times New Roman"/>
              </w:rPr>
              <w:t>[2019]49</w:t>
            </w:r>
            <w:r w:rsidRPr="00F04A32">
              <w:rPr>
                <w:rFonts w:ascii="Times New Roman" w:eastAsia="黑体" w:hAnsi="黑体"/>
              </w:rPr>
              <w:t>号文相符性分析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3197"/>
              <w:gridCol w:w="3157"/>
              <w:gridCol w:w="901"/>
            </w:tblGrid>
            <w:tr w:rsidR="00184CE7" w:rsidRPr="00F04A32" w:rsidTr="00117C55">
              <w:trPr>
                <w:trHeight w:val="397"/>
                <w:jc w:val="center"/>
              </w:trPr>
              <w:tc>
                <w:tcPr>
                  <w:tcW w:w="1153" w:type="dxa"/>
                  <w:vAlign w:val="center"/>
                </w:tcPr>
                <w:p w:rsidR="00184CE7" w:rsidRPr="00F04A32" w:rsidRDefault="00184CE7" w:rsidP="00117C55">
                  <w:pPr>
                    <w:adjustRightInd w:val="0"/>
                    <w:snapToGrid w:val="0"/>
                    <w:jc w:val="center"/>
                    <w:rPr>
                      <w:szCs w:val="21"/>
                    </w:rPr>
                  </w:pPr>
                  <w:r w:rsidRPr="00F04A32">
                    <w:rPr>
                      <w:rFonts w:hint="eastAsia"/>
                      <w:szCs w:val="21"/>
                    </w:rPr>
                    <w:t>项目</w:t>
                  </w:r>
                </w:p>
              </w:tc>
              <w:tc>
                <w:tcPr>
                  <w:tcW w:w="3197" w:type="dxa"/>
                  <w:vAlign w:val="center"/>
                </w:tcPr>
                <w:p w:rsidR="00184CE7" w:rsidRPr="00F04A32" w:rsidRDefault="00184CE7" w:rsidP="00117C55">
                  <w:pPr>
                    <w:adjustRightInd w:val="0"/>
                    <w:snapToGrid w:val="0"/>
                    <w:jc w:val="center"/>
                    <w:rPr>
                      <w:szCs w:val="21"/>
                    </w:rPr>
                  </w:pPr>
                  <w:r w:rsidRPr="00F04A32">
                    <w:rPr>
                      <w:rFonts w:hint="eastAsia"/>
                      <w:szCs w:val="21"/>
                    </w:rPr>
                    <w:t>文件要求</w:t>
                  </w:r>
                </w:p>
              </w:tc>
              <w:tc>
                <w:tcPr>
                  <w:tcW w:w="3157" w:type="dxa"/>
                  <w:vAlign w:val="center"/>
                </w:tcPr>
                <w:p w:rsidR="00184CE7" w:rsidRPr="00F04A32" w:rsidRDefault="00184CE7" w:rsidP="00117C55">
                  <w:pPr>
                    <w:adjustRightInd w:val="0"/>
                    <w:snapToGrid w:val="0"/>
                    <w:jc w:val="center"/>
                    <w:rPr>
                      <w:szCs w:val="21"/>
                    </w:rPr>
                  </w:pPr>
                  <w:r w:rsidRPr="00F04A32">
                    <w:rPr>
                      <w:rFonts w:hint="eastAsia"/>
                      <w:szCs w:val="21"/>
                    </w:rPr>
                    <w:t>本项目特点</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相符性</w:t>
                  </w:r>
                </w:p>
              </w:tc>
            </w:tr>
            <w:tr w:rsidR="00184CE7" w:rsidRPr="00F04A32" w:rsidTr="00117C55">
              <w:trPr>
                <w:trHeight w:val="397"/>
                <w:jc w:val="center"/>
              </w:trPr>
              <w:tc>
                <w:tcPr>
                  <w:tcW w:w="8408" w:type="dxa"/>
                  <w:gridSpan w:val="4"/>
                  <w:vAlign w:val="center"/>
                </w:tcPr>
                <w:p w:rsidR="00184CE7" w:rsidRPr="00F04A32" w:rsidRDefault="00184CE7" w:rsidP="00117C55">
                  <w:pPr>
                    <w:jc w:val="left"/>
                  </w:pPr>
                  <w:r w:rsidRPr="00F04A32">
                    <w:rPr>
                      <w:rFonts w:hint="eastAsia"/>
                    </w:rPr>
                    <w:t>（一）料场封闭治理</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1</w:t>
                  </w:r>
                  <w:r w:rsidRPr="00F04A32">
                    <w:rPr>
                      <w:rFonts w:hint="eastAsia"/>
                    </w:rPr>
                    <w:t>、</w:t>
                  </w:r>
                  <w:r w:rsidRPr="00F04A32">
                    <w:rPr>
                      <w:rFonts w:ascii="宋体" w:cs="宋体" w:hint="eastAsia"/>
                      <w:kern w:val="0"/>
                      <w:szCs w:val="21"/>
                    </w:rPr>
                    <w:t>所有物料（包括原辅料、半成品、成品）进库存放，厂界内无露天堆放物料。</w:t>
                  </w:r>
                </w:p>
              </w:tc>
              <w:tc>
                <w:tcPr>
                  <w:tcW w:w="3157" w:type="dxa"/>
                  <w:vAlign w:val="center"/>
                </w:tcPr>
                <w:p w:rsidR="00184CE7" w:rsidRPr="00F04A32" w:rsidRDefault="00184CE7" w:rsidP="00117C55">
                  <w:pPr>
                    <w:adjustRightInd w:val="0"/>
                    <w:snapToGrid w:val="0"/>
                  </w:pPr>
                  <w:r w:rsidRPr="00F04A32">
                    <w:rPr>
                      <w:rFonts w:hint="eastAsia"/>
                      <w:szCs w:val="21"/>
                    </w:rPr>
                    <w:t>本项目所有原料及成品均存放在相应的密闭生产车间内，</w:t>
                  </w:r>
                  <w:r w:rsidRPr="00F04A32">
                    <w:rPr>
                      <w:rFonts w:ascii="宋体" w:cs="宋体" w:hint="eastAsia"/>
                      <w:kern w:val="0"/>
                      <w:szCs w:val="21"/>
                    </w:rPr>
                    <w:t>厂界内无露天堆放物料。</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djustRightInd w:val="0"/>
                    <w:snapToGrid w:val="0"/>
                  </w:pPr>
                  <w:r w:rsidRPr="00F04A32">
                    <w:t>2</w:t>
                  </w:r>
                  <w:r w:rsidRPr="00F04A32">
                    <w:rPr>
                      <w:rFonts w:hint="eastAsia"/>
                    </w:rPr>
                    <w:t>、</w:t>
                  </w:r>
                  <w:r w:rsidRPr="00F04A32">
                    <w:rPr>
                      <w:rFonts w:ascii="宋体" w:cs="宋体" w:hint="eastAsia"/>
                      <w:kern w:val="0"/>
                      <w:szCs w:val="21"/>
                    </w:rPr>
                    <w:t>密闭料场必须覆盖所有堆场料区（堆放区、工作区和主通道区）。</w:t>
                  </w:r>
                </w:p>
              </w:tc>
              <w:tc>
                <w:tcPr>
                  <w:tcW w:w="3157" w:type="dxa"/>
                  <w:vAlign w:val="center"/>
                </w:tcPr>
                <w:p w:rsidR="00184CE7" w:rsidRPr="00F04A32" w:rsidRDefault="00184CE7" w:rsidP="00117C55">
                  <w:pPr>
                    <w:adjustRightInd w:val="0"/>
                    <w:snapToGrid w:val="0"/>
                  </w:pPr>
                  <w:r w:rsidRPr="00F04A32">
                    <w:rPr>
                      <w:rFonts w:hint="eastAsia"/>
                    </w:rPr>
                    <w:t>本项目原料及成品均堆存在生产车间内，生产车间覆盖所有</w:t>
                  </w:r>
                  <w:r w:rsidRPr="00F04A32">
                    <w:rPr>
                      <w:rFonts w:ascii="宋体" w:cs="宋体" w:hint="eastAsia"/>
                      <w:kern w:val="0"/>
                      <w:szCs w:val="21"/>
                    </w:rPr>
                    <w:t>堆放区、工作区和主通道</w:t>
                  </w:r>
                  <w:r w:rsidRPr="00F04A32">
                    <w:rPr>
                      <w:rFonts w:hint="eastAsia"/>
                    </w:rPr>
                    <w:t>。</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djustRightInd w:val="0"/>
                    <w:snapToGrid w:val="0"/>
                  </w:pPr>
                  <w:r w:rsidRPr="00F04A32">
                    <w:t>3</w:t>
                  </w:r>
                  <w:r w:rsidRPr="00F04A32">
                    <w:rPr>
                      <w:rFonts w:hint="eastAsia"/>
                    </w:rPr>
                    <w:t>、车间、料库四面密闭，通道口安装卷帘门、推拉门等封闭性良好且便于开关的硬质门，</w:t>
                  </w:r>
                </w:p>
                <w:p w:rsidR="00184CE7" w:rsidRPr="00F04A32" w:rsidRDefault="00184CE7" w:rsidP="00117C55">
                  <w:pPr>
                    <w:adjustRightInd w:val="0"/>
                    <w:snapToGrid w:val="0"/>
                  </w:pPr>
                  <w:r w:rsidRPr="00F04A32">
                    <w:rPr>
                      <w:rFonts w:hint="eastAsia"/>
                    </w:rPr>
                    <w:t>在无车辆出入时将门关闭，保证空气合理流动不产生湍流。</w:t>
                  </w:r>
                </w:p>
              </w:tc>
              <w:tc>
                <w:tcPr>
                  <w:tcW w:w="3157" w:type="dxa"/>
                  <w:vAlign w:val="center"/>
                </w:tcPr>
                <w:p w:rsidR="00184CE7" w:rsidRPr="00F04A32" w:rsidRDefault="00184CE7" w:rsidP="00117C55">
                  <w:pPr>
                    <w:adjustRightInd w:val="0"/>
                    <w:snapToGrid w:val="0"/>
                    <w:rPr>
                      <w:bCs/>
                    </w:rPr>
                  </w:pPr>
                  <w:r w:rsidRPr="00F04A32">
                    <w:rPr>
                      <w:rFonts w:hint="eastAsia"/>
                      <w:bCs/>
                    </w:rPr>
                    <w:t>本项目车间四面密闭，通道口安装硬质卷帘门，在无车辆出入时将门关闭，保证空气合理流动不产生湍流。</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djustRightInd w:val="0"/>
                    <w:snapToGrid w:val="0"/>
                  </w:pPr>
                  <w:r w:rsidRPr="00F04A32">
                    <w:t>4</w:t>
                  </w:r>
                  <w:r w:rsidRPr="00F04A32">
                    <w:rPr>
                      <w:rFonts w:hint="eastAsia"/>
                    </w:rPr>
                    <w:t>、所有地面完成硬化或绿化，并保证除物料堆放区域外及</w:t>
                  </w:r>
                  <w:proofErr w:type="gramStart"/>
                  <w:r w:rsidRPr="00F04A32">
                    <w:rPr>
                      <w:rFonts w:hint="eastAsia"/>
                    </w:rPr>
                    <w:t>产尘点</w:t>
                  </w:r>
                  <w:proofErr w:type="gramEnd"/>
                  <w:r w:rsidRPr="00F04A32">
                    <w:rPr>
                      <w:rFonts w:hint="eastAsia"/>
                    </w:rPr>
                    <w:t>周边没有明显积尘。</w:t>
                  </w:r>
                </w:p>
              </w:tc>
              <w:tc>
                <w:tcPr>
                  <w:tcW w:w="3157" w:type="dxa"/>
                  <w:vAlign w:val="center"/>
                </w:tcPr>
                <w:p w:rsidR="00184CE7" w:rsidRPr="00F04A32" w:rsidRDefault="00184CE7" w:rsidP="00117C55">
                  <w:pPr>
                    <w:adjustRightInd w:val="0"/>
                    <w:snapToGrid w:val="0"/>
                    <w:rPr>
                      <w:bCs/>
                    </w:rPr>
                  </w:pPr>
                  <w:r w:rsidRPr="00F04A32">
                    <w:rPr>
                      <w:rFonts w:hint="eastAsia"/>
                      <w:bCs/>
                    </w:rPr>
                    <w:t>本项目厂区道路全部硬化，</w:t>
                  </w:r>
                  <w:r w:rsidRPr="00F04A32">
                    <w:rPr>
                      <w:rFonts w:hint="eastAsia"/>
                    </w:rPr>
                    <w:t>并保证除物料堆放区域外及</w:t>
                  </w:r>
                  <w:proofErr w:type="gramStart"/>
                  <w:r w:rsidRPr="00F04A32">
                    <w:rPr>
                      <w:rFonts w:hint="eastAsia"/>
                    </w:rPr>
                    <w:t>产尘点</w:t>
                  </w:r>
                  <w:proofErr w:type="gramEnd"/>
                  <w:r w:rsidRPr="00F04A32">
                    <w:rPr>
                      <w:rFonts w:hint="eastAsia"/>
                    </w:rPr>
                    <w:t>周边没有明显积尘</w:t>
                  </w:r>
                  <w:r w:rsidRPr="00F04A32">
                    <w:rPr>
                      <w:rFonts w:hint="eastAsia"/>
                      <w:bCs/>
                    </w:rPr>
                    <w:t>。</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djustRightInd w:val="0"/>
                    <w:snapToGrid w:val="0"/>
                  </w:pPr>
                  <w:r w:rsidRPr="00F04A32">
                    <w:t>5</w:t>
                  </w:r>
                  <w:r w:rsidRPr="00F04A32">
                    <w:rPr>
                      <w:rFonts w:hint="eastAsia"/>
                    </w:rPr>
                    <w:t>、每个下料口设置独立集气罩，配套的除尘设施</w:t>
                  </w:r>
                  <w:proofErr w:type="gramStart"/>
                  <w:r w:rsidRPr="00F04A32">
                    <w:rPr>
                      <w:rFonts w:hint="eastAsia"/>
                    </w:rPr>
                    <w:t>不</w:t>
                  </w:r>
                  <w:proofErr w:type="gramEnd"/>
                  <w:r w:rsidRPr="00F04A32">
                    <w:rPr>
                      <w:rFonts w:hint="eastAsia"/>
                    </w:rPr>
                    <w:t>与其他工序混用。</w:t>
                  </w:r>
                </w:p>
              </w:tc>
              <w:tc>
                <w:tcPr>
                  <w:tcW w:w="3157" w:type="dxa"/>
                  <w:vAlign w:val="center"/>
                </w:tcPr>
                <w:p w:rsidR="00184CE7" w:rsidRPr="00F04A32" w:rsidRDefault="00184CE7" w:rsidP="00117C55">
                  <w:pPr>
                    <w:adjustRightInd w:val="0"/>
                    <w:snapToGrid w:val="0"/>
                    <w:rPr>
                      <w:bCs/>
                    </w:rPr>
                  </w:pPr>
                  <w:r w:rsidRPr="00F04A32">
                    <w:rPr>
                      <w:rFonts w:hint="eastAsia"/>
                      <w:bCs/>
                    </w:rPr>
                    <w:t>本项目</w:t>
                  </w:r>
                  <w:proofErr w:type="gramStart"/>
                  <w:r w:rsidRPr="00F04A32">
                    <w:rPr>
                      <w:rFonts w:hint="eastAsia"/>
                      <w:bCs/>
                    </w:rPr>
                    <w:t>主要产尘工序</w:t>
                  </w:r>
                  <w:proofErr w:type="gramEnd"/>
                  <w:r w:rsidRPr="00F04A32">
                    <w:rPr>
                      <w:rFonts w:hint="eastAsia"/>
                      <w:bCs/>
                    </w:rPr>
                    <w:t>分别设置集气罩，</w:t>
                  </w:r>
                  <w:proofErr w:type="gramStart"/>
                  <w:r w:rsidRPr="00F04A32">
                    <w:rPr>
                      <w:rFonts w:hint="eastAsia"/>
                      <w:bCs/>
                    </w:rPr>
                    <w:t>均配套</w:t>
                  </w:r>
                  <w:proofErr w:type="gramEnd"/>
                  <w:r w:rsidRPr="00F04A32">
                    <w:rPr>
                      <w:rFonts w:hint="eastAsia"/>
                      <w:bCs/>
                    </w:rPr>
                    <w:t>高效覆膜袋式除尘器。</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djustRightInd w:val="0"/>
                    <w:snapToGrid w:val="0"/>
                  </w:pPr>
                  <w:r w:rsidRPr="00F04A32">
                    <w:t>6</w:t>
                  </w:r>
                  <w:r w:rsidRPr="00F04A32">
                    <w:rPr>
                      <w:rFonts w:hint="eastAsia"/>
                    </w:rPr>
                    <w:t>、</w:t>
                  </w:r>
                  <w:r w:rsidRPr="00F04A32">
                    <w:rPr>
                      <w:rFonts w:ascii="宋体" w:cs="宋体" w:hint="eastAsia"/>
                      <w:kern w:val="0"/>
                      <w:szCs w:val="21"/>
                    </w:rPr>
                    <w:t>库内安装固定的喷</w:t>
                  </w:r>
                  <w:proofErr w:type="gramStart"/>
                  <w:r w:rsidRPr="00F04A32">
                    <w:rPr>
                      <w:rFonts w:ascii="宋体" w:cs="宋体" w:hint="eastAsia"/>
                      <w:kern w:val="0"/>
                      <w:szCs w:val="21"/>
                    </w:rPr>
                    <w:t>干雾抑尘装置</w:t>
                  </w:r>
                  <w:proofErr w:type="gramEnd"/>
                  <w:r w:rsidRPr="00F04A32">
                    <w:rPr>
                      <w:rFonts w:ascii="宋体" w:cs="宋体" w:hint="eastAsia"/>
                      <w:kern w:val="0"/>
                      <w:szCs w:val="21"/>
                    </w:rPr>
                    <w:t>。</w:t>
                  </w:r>
                </w:p>
              </w:tc>
              <w:tc>
                <w:tcPr>
                  <w:tcW w:w="3157" w:type="dxa"/>
                  <w:vAlign w:val="center"/>
                </w:tcPr>
                <w:p w:rsidR="00184CE7" w:rsidRPr="00F04A32" w:rsidRDefault="00184CE7" w:rsidP="00117C55">
                  <w:pPr>
                    <w:adjustRightInd w:val="0"/>
                    <w:snapToGrid w:val="0"/>
                    <w:rPr>
                      <w:bCs/>
                    </w:rPr>
                  </w:pPr>
                  <w:r w:rsidRPr="00F04A32">
                    <w:rPr>
                      <w:rFonts w:hint="eastAsia"/>
                      <w:bCs/>
                    </w:rPr>
                    <w:t>本项目物料储存</w:t>
                  </w:r>
                  <w:proofErr w:type="gramStart"/>
                  <w:r w:rsidRPr="00F04A32">
                    <w:rPr>
                      <w:rFonts w:hint="eastAsia"/>
                      <w:bCs/>
                    </w:rPr>
                    <w:t>为吨包</w:t>
                  </w:r>
                  <w:proofErr w:type="gramEnd"/>
                  <w:r w:rsidRPr="00F04A32">
                    <w:rPr>
                      <w:rFonts w:hint="eastAsia"/>
                      <w:bCs/>
                    </w:rPr>
                    <w:t>包装，且为块状。库内安装</w:t>
                  </w:r>
                  <w:proofErr w:type="gramStart"/>
                  <w:r w:rsidRPr="00F04A32">
                    <w:rPr>
                      <w:rFonts w:hint="eastAsia"/>
                      <w:bCs/>
                    </w:rPr>
                    <w:t>干雾抑尘装置</w:t>
                  </w:r>
                  <w:proofErr w:type="gramEnd"/>
                  <w:r w:rsidRPr="00F04A32">
                    <w:rPr>
                      <w:rFonts w:hint="eastAsia"/>
                      <w:bCs/>
                    </w:rPr>
                    <w:t>。</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8408" w:type="dxa"/>
                  <w:gridSpan w:val="4"/>
                  <w:vAlign w:val="center"/>
                </w:tcPr>
                <w:p w:rsidR="00184CE7" w:rsidRPr="00F04A32" w:rsidRDefault="00184CE7" w:rsidP="00117C55">
                  <w:pPr>
                    <w:adjustRightInd w:val="0"/>
                    <w:snapToGrid w:val="0"/>
                    <w:rPr>
                      <w:szCs w:val="21"/>
                    </w:rPr>
                  </w:pPr>
                  <w:r w:rsidRPr="00F04A32">
                    <w:rPr>
                      <w:rFonts w:hint="eastAsia"/>
                    </w:rPr>
                    <w:t>（二）物料输送环节治理</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rPr>
                      <w:bCs/>
                    </w:rPr>
                  </w:pPr>
                  <w:r w:rsidRPr="00F04A32">
                    <w:rPr>
                      <w:bCs/>
                    </w:rPr>
                    <w:t>1</w:t>
                  </w:r>
                  <w:r w:rsidRPr="00F04A32">
                    <w:rPr>
                      <w:rFonts w:hint="eastAsia"/>
                      <w:bCs/>
                    </w:rPr>
                    <w:t>、散状物料采用封闭式输送方式，皮带输送机受料点、卸料点应设置密闭罩，并配备除尘设施。</w:t>
                  </w:r>
                </w:p>
              </w:tc>
              <w:tc>
                <w:tcPr>
                  <w:tcW w:w="3157" w:type="dxa"/>
                  <w:vMerge w:val="restart"/>
                  <w:vAlign w:val="center"/>
                </w:tcPr>
                <w:p w:rsidR="00184CE7" w:rsidRPr="00F04A32" w:rsidRDefault="00184CE7" w:rsidP="00117C55">
                  <w:pPr>
                    <w:adjustRightInd w:val="0"/>
                    <w:snapToGrid w:val="0"/>
                    <w:rPr>
                      <w:bCs/>
                    </w:rPr>
                  </w:pPr>
                  <w:r w:rsidRPr="00F04A32">
                    <w:rPr>
                      <w:rFonts w:hint="eastAsia"/>
                      <w:bCs/>
                    </w:rPr>
                    <w:t>本项目原料采用封闭的皮带输送机输送。受料点、卸料点设置密闭罩，并配备除尘设施。</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2</w:t>
                  </w:r>
                  <w:r w:rsidRPr="00F04A32">
                    <w:rPr>
                      <w:rFonts w:hint="eastAsia"/>
                    </w:rPr>
                    <w:t>、</w:t>
                  </w:r>
                  <w:r w:rsidRPr="00F04A32">
                    <w:rPr>
                      <w:rFonts w:ascii="宋体" w:cs="宋体" w:hint="eastAsia"/>
                      <w:kern w:val="0"/>
                      <w:szCs w:val="21"/>
                    </w:rPr>
                    <w:t>皮带输送机或物料提升机需在密闭廊道内运行，并在所有落料位置设置集尘装置及配备除尘系统。</w:t>
                  </w:r>
                </w:p>
              </w:tc>
              <w:tc>
                <w:tcPr>
                  <w:tcW w:w="3157" w:type="dxa"/>
                  <w:vMerge/>
                  <w:vAlign w:val="center"/>
                </w:tcPr>
                <w:p w:rsidR="00184CE7" w:rsidRPr="00F04A32" w:rsidRDefault="00184CE7" w:rsidP="00117C55">
                  <w:pPr>
                    <w:widowControl/>
                    <w:jc w:val="left"/>
                    <w:rPr>
                      <w:bCs/>
                      <w:szCs w:val="21"/>
                    </w:rPr>
                  </w:pP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3</w:t>
                  </w:r>
                  <w:r w:rsidRPr="00F04A32">
                    <w:rPr>
                      <w:rFonts w:hint="eastAsia"/>
                    </w:rPr>
                    <w:t>、运输车辆装载高度最高点不得超过车辆槽帮上沿</w:t>
                  </w:r>
                  <w:r w:rsidRPr="00F04A32">
                    <w:t>40</w:t>
                  </w:r>
                  <w:r w:rsidRPr="00F04A32">
                    <w:rPr>
                      <w:rFonts w:hint="eastAsia"/>
                    </w:rPr>
                    <w:t>厘米，两侧边缘应当低于槽帮上缘</w:t>
                  </w:r>
                  <w:r w:rsidRPr="00F04A32">
                    <w:t>10</w:t>
                  </w:r>
                  <w:r w:rsidRPr="00F04A32">
                    <w:rPr>
                      <w:rFonts w:hint="eastAsia"/>
                    </w:rPr>
                    <w:t>厘米，车斗应采用苫布覆盖，苫布边缘至少要遮住槽帮上沿以下</w:t>
                  </w:r>
                  <w:r w:rsidRPr="00F04A32">
                    <w:t>15</w:t>
                  </w:r>
                  <w:r w:rsidRPr="00F04A32">
                    <w:rPr>
                      <w:rFonts w:hint="eastAsia"/>
                    </w:rPr>
                    <w:t>厘米，禁止厂内露天转运散状物料。</w:t>
                  </w:r>
                </w:p>
              </w:tc>
              <w:tc>
                <w:tcPr>
                  <w:tcW w:w="3157" w:type="dxa"/>
                  <w:vAlign w:val="center"/>
                </w:tcPr>
                <w:p w:rsidR="00184CE7" w:rsidRPr="00F04A32" w:rsidRDefault="00184CE7" w:rsidP="00117C55">
                  <w:pPr>
                    <w:adjustRightInd w:val="0"/>
                    <w:snapToGrid w:val="0"/>
                    <w:rPr>
                      <w:szCs w:val="21"/>
                    </w:rPr>
                  </w:pPr>
                  <w:r w:rsidRPr="00F04A32">
                    <w:rPr>
                      <w:rFonts w:hint="eastAsia"/>
                    </w:rPr>
                    <w:t>本项目原料运输车辆严格按照要求装卸：装载高度最高点不得超过车辆槽帮上沿</w:t>
                  </w:r>
                  <w:r w:rsidRPr="00F04A32">
                    <w:t>40</w:t>
                  </w:r>
                  <w:r w:rsidRPr="00F04A32">
                    <w:rPr>
                      <w:rFonts w:hint="eastAsia"/>
                    </w:rPr>
                    <w:t>厘米，两侧边缘应当低于槽帮上缘</w:t>
                  </w:r>
                  <w:r w:rsidRPr="00F04A32">
                    <w:t>10</w:t>
                  </w:r>
                  <w:r w:rsidRPr="00F04A32">
                    <w:rPr>
                      <w:rFonts w:hint="eastAsia"/>
                    </w:rPr>
                    <w:t>厘米，车斗应采用苫布覆盖，苫布边缘至少要遮住槽帮上沿以下</w:t>
                  </w:r>
                  <w:r w:rsidRPr="00F04A32">
                    <w:t>15</w:t>
                  </w:r>
                  <w:r w:rsidRPr="00F04A32">
                    <w:rPr>
                      <w:rFonts w:hint="eastAsia"/>
                    </w:rPr>
                    <w:t>厘米，不在厂内露天转运散状物料。</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4</w:t>
                  </w:r>
                  <w:r w:rsidRPr="00F04A32">
                    <w:rPr>
                      <w:rFonts w:hint="eastAsia"/>
                    </w:rPr>
                    <w:t>、</w:t>
                  </w:r>
                  <w:r w:rsidRPr="00F04A32">
                    <w:rPr>
                      <w:rFonts w:ascii="宋体" w:cs="宋体" w:hint="eastAsia"/>
                      <w:kern w:val="0"/>
                      <w:szCs w:val="21"/>
                    </w:rPr>
                    <w:t>除尘器卸灰不直接卸落到地面，</w:t>
                  </w:r>
                  <w:proofErr w:type="gramStart"/>
                  <w:r w:rsidRPr="00F04A32">
                    <w:rPr>
                      <w:rFonts w:ascii="宋体" w:cs="宋体" w:hint="eastAsia"/>
                      <w:kern w:val="0"/>
                      <w:szCs w:val="21"/>
                    </w:rPr>
                    <w:t>卸灰区封闭</w:t>
                  </w:r>
                  <w:proofErr w:type="gramEnd"/>
                  <w:r w:rsidRPr="00F04A32">
                    <w:rPr>
                      <w:rFonts w:ascii="宋体" w:cs="宋体" w:hint="eastAsia"/>
                      <w:kern w:val="0"/>
                      <w:szCs w:val="21"/>
                    </w:rPr>
                    <w:t>。除尘</w:t>
                  </w:r>
                  <w:proofErr w:type="gramStart"/>
                  <w:r w:rsidRPr="00F04A32">
                    <w:rPr>
                      <w:rFonts w:ascii="宋体" w:cs="宋体" w:hint="eastAsia"/>
                      <w:kern w:val="0"/>
                      <w:szCs w:val="21"/>
                    </w:rPr>
                    <w:t>灰采用</w:t>
                  </w:r>
                  <w:proofErr w:type="gramEnd"/>
                  <w:r w:rsidRPr="00F04A32">
                    <w:rPr>
                      <w:rFonts w:ascii="宋体" w:cs="宋体" w:hint="eastAsia"/>
                      <w:kern w:val="0"/>
                      <w:szCs w:val="21"/>
                    </w:rPr>
                    <w:t>气力输送、罐车等密闭方式运输；采用非密闭方式运输的，车辆应苫盖。</w:t>
                  </w:r>
                </w:p>
              </w:tc>
              <w:tc>
                <w:tcPr>
                  <w:tcW w:w="3157" w:type="dxa"/>
                  <w:vAlign w:val="center"/>
                </w:tcPr>
                <w:p w:rsidR="00184CE7" w:rsidRPr="00F04A32" w:rsidRDefault="00184CE7" w:rsidP="00117C55">
                  <w:pPr>
                    <w:adjustRightInd w:val="0"/>
                    <w:snapToGrid w:val="0"/>
                    <w:rPr>
                      <w:szCs w:val="21"/>
                    </w:rPr>
                  </w:pPr>
                  <w:r w:rsidRPr="00F04A32">
                    <w:rPr>
                      <w:rFonts w:ascii="宋体" w:cs="宋体" w:hint="eastAsia"/>
                      <w:kern w:val="0"/>
                      <w:szCs w:val="21"/>
                    </w:rPr>
                    <w:t>本项目除尘器卸</w:t>
                  </w:r>
                  <w:proofErr w:type="gramStart"/>
                  <w:r w:rsidRPr="00F04A32">
                    <w:rPr>
                      <w:rFonts w:ascii="宋体" w:cs="宋体" w:hint="eastAsia"/>
                      <w:kern w:val="0"/>
                      <w:szCs w:val="21"/>
                    </w:rPr>
                    <w:t>灰直接</w:t>
                  </w:r>
                  <w:proofErr w:type="gramEnd"/>
                  <w:r w:rsidRPr="00F04A32">
                    <w:rPr>
                      <w:rFonts w:ascii="宋体" w:cs="宋体" w:hint="eastAsia"/>
                      <w:kern w:val="0"/>
                      <w:szCs w:val="21"/>
                    </w:rPr>
                    <w:t>盛装在防漏包装袋内，不直接卸落到地面。除尘灰经包装后在一般固废暂存区存放，回用于生产。</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8408" w:type="dxa"/>
                  <w:gridSpan w:val="4"/>
                  <w:vAlign w:val="center"/>
                </w:tcPr>
                <w:p w:rsidR="00184CE7" w:rsidRPr="00F04A32" w:rsidRDefault="00184CE7" w:rsidP="00117C55">
                  <w:pPr>
                    <w:adjustRightInd w:val="0"/>
                    <w:snapToGrid w:val="0"/>
                    <w:rPr>
                      <w:szCs w:val="21"/>
                    </w:rPr>
                  </w:pPr>
                  <w:r w:rsidRPr="00F04A32">
                    <w:rPr>
                      <w:rFonts w:hint="eastAsia"/>
                      <w:szCs w:val="21"/>
                    </w:rPr>
                    <w:t>（三）生产环节治理</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1</w:t>
                  </w:r>
                  <w:r w:rsidRPr="00F04A32">
                    <w:rPr>
                      <w:rFonts w:hint="eastAsia"/>
                    </w:rPr>
                    <w:t>、</w:t>
                  </w:r>
                  <w:r w:rsidRPr="00F04A32">
                    <w:rPr>
                      <w:rFonts w:ascii="宋体" w:cs="宋体" w:hint="eastAsia"/>
                      <w:kern w:val="0"/>
                      <w:szCs w:val="21"/>
                    </w:rPr>
                    <w:t>上料口半封闭并安装除尘设施。主要生产</w:t>
                  </w:r>
                  <w:proofErr w:type="gramStart"/>
                  <w:r w:rsidRPr="00F04A32">
                    <w:rPr>
                      <w:rFonts w:ascii="宋体" w:cs="宋体" w:hint="eastAsia"/>
                      <w:kern w:val="0"/>
                      <w:szCs w:val="21"/>
                    </w:rPr>
                    <w:t>工艺产尘节点</w:t>
                  </w:r>
                  <w:proofErr w:type="gramEnd"/>
                  <w:r w:rsidRPr="00F04A32">
                    <w:rPr>
                      <w:rFonts w:ascii="宋体" w:cs="宋体" w:hint="eastAsia"/>
                      <w:kern w:val="0"/>
                      <w:szCs w:val="21"/>
                    </w:rPr>
                    <w:t>安装封闭集尘装置并配备处理系统，厂房内设置喷</w:t>
                  </w:r>
                  <w:proofErr w:type="gramStart"/>
                  <w:r w:rsidRPr="00F04A32">
                    <w:rPr>
                      <w:rFonts w:ascii="宋体" w:cs="宋体" w:hint="eastAsia"/>
                      <w:kern w:val="0"/>
                      <w:szCs w:val="21"/>
                    </w:rPr>
                    <w:t>干雾抑尘措施</w:t>
                  </w:r>
                  <w:proofErr w:type="gramEnd"/>
                  <w:r w:rsidRPr="00F04A32">
                    <w:rPr>
                      <w:rFonts w:ascii="宋体" w:cs="宋体" w:hint="eastAsia"/>
                      <w:kern w:val="0"/>
                      <w:szCs w:val="21"/>
                    </w:rPr>
                    <w:t>。</w:t>
                  </w:r>
                </w:p>
              </w:tc>
              <w:tc>
                <w:tcPr>
                  <w:tcW w:w="3157" w:type="dxa"/>
                  <w:vAlign w:val="center"/>
                </w:tcPr>
                <w:p w:rsidR="00184CE7" w:rsidRPr="00F04A32" w:rsidRDefault="00184CE7" w:rsidP="00117C55">
                  <w:pPr>
                    <w:adjustRightInd w:val="0"/>
                    <w:snapToGrid w:val="0"/>
                    <w:rPr>
                      <w:szCs w:val="21"/>
                    </w:rPr>
                  </w:pPr>
                  <w:r w:rsidRPr="00F04A32">
                    <w:rPr>
                      <w:rFonts w:hint="eastAsia"/>
                      <w:szCs w:val="21"/>
                    </w:rPr>
                    <w:t>本项目上料口半封闭并安装除尘设施。</w:t>
                  </w:r>
                  <w:r w:rsidRPr="00F04A32">
                    <w:rPr>
                      <w:rFonts w:ascii="宋体" w:cs="宋体" w:hint="eastAsia"/>
                      <w:kern w:val="0"/>
                      <w:szCs w:val="21"/>
                    </w:rPr>
                    <w:t>破碎工序均设置集气罩，并配备有除尘设施，厂房内设置喷</w:t>
                  </w:r>
                  <w:proofErr w:type="gramStart"/>
                  <w:r w:rsidRPr="00F04A32">
                    <w:rPr>
                      <w:rFonts w:ascii="宋体" w:cs="宋体" w:hint="eastAsia"/>
                      <w:kern w:val="0"/>
                      <w:szCs w:val="21"/>
                    </w:rPr>
                    <w:t>干雾抑尘措施</w:t>
                  </w:r>
                  <w:proofErr w:type="gramEnd"/>
                  <w:r w:rsidRPr="00F04A32">
                    <w:rPr>
                      <w:rFonts w:ascii="宋体" w:cs="宋体" w:hint="eastAsia"/>
                      <w:kern w:val="0"/>
                      <w:szCs w:val="21"/>
                    </w:rPr>
                    <w:t>。</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lastRenderedPageBreak/>
                    <w:t>2</w:t>
                  </w:r>
                  <w:r w:rsidRPr="00F04A32">
                    <w:rPr>
                      <w:rFonts w:hint="eastAsia"/>
                    </w:rPr>
                    <w:t>、</w:t>
                  </w:r>
                  <w:r w:rsidRPr="00F04A32">
                    <w:rPr>
                      <w:rFonts w:ascii="宋体" w:cs="宋体" w:hint="eastAsia"/>
                      <w:kern w:val="0"/>
                      <w:szCs w:val="21"/>
                    </w:rPr>
                    <w:t>禁止生产车间内散放原料，需采用全封闭式</w:t>
                  </w:r>
                  <w:r w:rsidRPr="00F04A32">
                    <w:rPr>
                      <w:rFonts w:ascii="TimesNewRomanPSMT" w:eastAsia="TimesNewRomanPSMT" w:cs="TimesNewRomanPSMT" w:hint="eastAsia"/>
                      <w:kern w:val="0"/>
                      <w:szCs w:val="21"/>
                    </w:rPr>
                    <w:t>/</w:t>
                  </w:r>
                  <w:proofErr w:type="gramStart"/>
                  <w:r w:rsidRPr="00F04A32">
                    <w:rPr>
                      <w:rFonts w:ascii="宋体" w:cs="宋体" w:hint="eastAsia"/>
                      <w:kern w:val="0"/>
                      <w:szCs w:val="21"/>
                    </w:rPr>
                    <w:t>地下料仓</w:t>
                  </w:r>
                  <w:proofErr w:type="gramEnd"/>
                  <w:r w:rsidRPr="00F04A32">
                    <w:rPr>
                      <w:rFonts w:ascii="宋体" w:cs="宋体" w:hint="eastAsia"/>
                      <w:kern w:val="0"/>
                      <w:szCs w:val="21"/>
                    </w:rPr>
                    <w:t>并配备完备的废气收集和处理系统；生产环节必须在密闭良好的车间内运行，并配备完备的废气收集和处理系统。</w:t>
                  </w:r>
                </w:p>
              </w:tc>
              <w:tc>
                <w:tcPr>
                  <w:tcW w:w="3157" w:type="dxa"/>
                  <w:vAlign w:val="center"/>
                </w:tcPr>
                <w:p w:rsidR="00184CE7" w:rsidRPr="00F04A32" w:rsidRDefault="00184CE7" w:rsidP="00117C55">
                  <w:pPr>
                    <w:adjustRightInd w:val="0"/>
                    <w:snapToGrid w:val="0"/>
                    <w:rPr>
                      <w:szCs w:val="21"/>
                    </w:rPr>
                  </w:pPr>
                  <w:r w:rsidRPr="00F04A32">
                    <w:rPr>
                      <w:rFonts w:ascii="宋体" w:cs="宋体" w:hint="eastAsia"/>
                      <w:kern w:val="0"/>
                      <w:szCs w:val="21"/>
                    </w:rPr>
                    <w:t>项目使用原料</w:t>
                  </w:r>
                  <w:proofErr w:type="gramStart"/>
                  <w:r w:rsidRPr="00F04A32">
                    <w:rPr>
                      <w:rFonts w:ascii="宋体" w:cs="宋体" w:hint="eastAsia"/>
                      <w:kern w:val="0"/>
                      <w:szCs w:val="21"/>
                    </w:rPr>
                    <w:t>为吨包</w:t>
                  </w:r>
                  <w:proofErr w:type="gramEnd"/>
                  <w:r w:rsidRPr="00F04A32">
                    <w:rPr>
                      <w:rFonts w:ascii="宋体" w:cs="宋体" w:hint="eastAsia"/>
                      <w:kern w:val="0"/>
                      <w:szCs w:val="21"/>
                    </w:rPr>
                    <w:t>包装，在生产车间内全密闭原料储存区存放，原料区设置</w:t>
                  </w:r>
                  <w:proofErr w:type="gramStart"/>
                  <w:r w:rsidRPr="00F04A32">
                    <w:rPr>
                      <w:rFonts w:ascii="宋体" w:cs="宋体" w:hint="eastAsia"/>
                      <w:kern w:val="0"/>
                      <w:szCs w:val="21"/>
                    </w:rPr>
                    <w:t>有喷干雾抑尘</w:t>
                  </w:r>
                  <w:proofErr w:type="gramEnd"/>
                  <w:r w:rsidRPr="00F04A32">
                    <w:rPr>
                      <w:rFonts w:ascii="宋体" w:cs="宋体" w:hint="eastAsia"/>
                      <w:kern w:val="0"/>
                      <w:szCs w:val="21"/>
                    </w:rPr>
                    <w:t>设施；生产环节在密闭良好的车间内运行，相应</w:t>
                  </w:r>
                  <w:proofErr w:type="gramStart"/>
                  <w:r w:rsidRPr="00F04A32">
                    <w:rPr>
                      <w:rFonts w:ascii="宋体" w:cs="宋体" w:hint="eastAsia"/>
                      <w:kern w:val="0"/>
                      <w:szCs w:val="21"/>
                    </w:rPr>
                    <w:t>产尘点</w:t>
                  </w:r>
                  <w:proofErr w:type="gramEnd"/>
                  <w:r w:rsidRPr="00F04A32">
                    <w:rPr>
                      <w:rFonts w:ascii="宋体" w:cs="宋体" w:hint="eastAsia"/>
                      <w:kern w:val="0"/>
                      <w:szCs w:val="21"/>
                    </w:rPr>
                    <w:t xml:space="preserve">配备有完善的废气收集和处理系统。 </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8408" w:type="dxa"/>
                  <w:gridSpan w:val="4"/>
                  <w:vAlign w:val="center"/>
                </w:tcPr>
                <w:p w:rsidR="00184CE7" w:rsidRPr="00F04A32" w:rsidRDefault="00184CE7" w:rsidP="00117C55">
                  <w:pPr>
                    <w:adjustRightInd w:val="0"/>
                    <w:snapToGrid w:val="0"/>
                    <w:jc w:val="left"/>
                    <w:rPr>
                      <w:szCs w:val="21"/>
                    </w:rPr>
                  </w:pPr>
                  <w:r w:rsidRPr="00F04A32">
                    <w:rPr>
                      <w:rFonts w:hint="eastAsia"/>
                      <w:szCs w:val="21"/>
                    </w:rPr>
                    <w:t>（四）厂区、车辆治理</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1</w:t>
                  </w:r>
                  <w:r w:rsidRPr="00F04A32">
                    <w:rPr>
                      <w:rFonts w:hint="eastAsia"/>
                    </w:rPr>
                    <w:t>、厂区道路硬化，平整无破损，无积尘，厂区无裸露空地，闲置裸露空地绿化。</w:t>
                  </w:r>
                </w:p>
              </w:tc>
              <w:tc>
                <w:tcPr>
                  <w:tcW w:w="3157" w:type="dxa"/>
                  <w:vAlign w:val="center"/>
                </w:tcPr>
                <w:p w:rsidR="00184CE7" w:rsidRPr="00F04A32" w:rsidRDefault="00184CE7" w:rsidP="00117C55">
                  <w:pPr>
                    <w:adjustRightInd w:val="0"/>
                    <w:snapToGrid w:val="0"/>
                    <w:rPr>
                      <w:bCs/>
                      <w:szCs w:val="21"/>
                    </w:rPr>
                  </w:pPr>
                  <w:r w:rsidRPr="00F04A32">
                    <w:rPr>
                      <w:rFonts w:hint="eastAsia"/>
                      <w:bCs/>
                    </w:rPr>
                    <w:t>本项目厂区道路全部硬化，空地后期进行绿化，厂区无裸露空地。</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2</w:t>
                  </w:r>
                  <w:r w:rsidRPr="00F04A32">
                    <w:rPr>
                      <w:rFonts w:hint="eastAsia"/>
                    </w:rPr>
                    <w:t>、对厂区道路定期洒水清扫。</w:t>
                  </w:r>
                </w:p>
              </w:tc>
              <w:tc>
                <w:tcPr>
                  <w:tcW w:w="3157" w:type="dxa"/>
                  <w:vAlign w:val="center"/>
                </w:tcPr>
                <w:p w:rsidR="00184CE7" w:rsidRPr="00F04A32" w:rsidRDefault="00184CE7" w:rsidP="00117C55">
                  <w:pPr>
                    <w:adjustRightInd w:val="0"/>
                    <w:snapToGrid w:val="0"/>
                    <w:rPr>
                      <w:szCs w:val="21"/>
                    </w:rPr>
                  </w:pPr>
                  <w:r w:rsidRPr="00F04A32">
                    <w:rPr>
                      <w:rFonts w:hint="eastAsia"/>
                      <w:szCs w:val="21"/>
                    </w:rPr>
                    <w:t>本项目设置专用洒水车辆定期对场内道路洒水清扫。</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pPr>
                  <w:r w:rsidRPr="00F04A32">
                    <w:t>3</w:t>
                  </w:r>
                  <w:r w:rsidRPr="00F04A32">
                    <w:rPr>
                      <w:rFonts w:hint="eastAsia"/>
                    </w:rPr>
                    <w:t>、</w:t>
                  </w:r>
                  <w:r w:rsidRPr="00F04A32">
                    <w:rPr>
                      <w:rFonts w:ascii="宋体" w:cs="宋体" w:hint="eastAsia"/>
                      <w:kern w:val="0"/>
                      <w:szCs w:val="21"/>
                    </w:rPr>
                    <w:t>企业出厂口和料场出口处配备高压清洗装置对所有车辆车轮、底盘进行冲洗，严禁带泥上路。洗车平台四周应设置洗车废水收集防治设施。</w:t>
                  </w:r>
                </w:p>
              </w:tc>
              <w:tc>
                <w:tcPr>
                  <w:tcW w:w="3157" w:type="dxa"/>
                  <w:vAlign w:val="center"/>
                </w:tcPr>
                <w:p w:rsidR="00184CE7" w:rsidRPr="00F04A32" w:rsidRDefault="00184CE7" w:rsidP="00117C55">
                  <w:pPr>
                    <w:adjustRightInd w:val="0"/>
                    <w:snapToGrid w:val="0"/>
                    <w:rPr>
                      <w:szCs w:val="21"/>
                    </w:rPr>
                  </w:pPr>
                  <w:r w:rsidRPr="00F04A32">
                    <w:rPr>
                      <w:rFonts w:hint="eastAsia"/>
                      <w:szCs w:val="21"/>
                    </w:rPr>
                    <w:t>本项目厂区出入口设置一套高压冲洗设施和一座沉淀池，厂区进出车辆清洗废水沉淀后回用。</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8408" w:type="dxa"/>
                  <w:gridSpan w:val="4"/>
                  <w:vAlign w:val="center"/>
                </w:tcPr>
                <w:p w:rsidR="00184CE7" w:rsidRPr="00F04A32" w:rsidRDefault="00184CE7" w:rsidP="00117C55">
                  <w:pPr>
                    <w:adjustRightInd w:val="0"/>
                    <w:snapToGrid w:val="0"/>
                    <w:jc w:val="left"/>
                    <w:rPr>
                      <w:szCs w:val="21"/>
                    </w:rPr>
                  </w:pPr>
                  <w:r w:rsidRPr="00F04A32">
                    <w:rPr>
                      <w:rFonts w:hint="eastAsia"/>
                      <w:szCs w:val="21"/>
                    </w:rPr>
                    <w:t>（五）建设完善监测系统</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rPr>
                      <w:bCs/>
                    </w:rPr>
                  </w:pPr>
                  <w:r w:rsidRPr="00F04A32">
                    <w:rPr>
                      <w:bCs/>
                    </w:rPr>
                    <w:t>1</w:t>
                  </w:r>
                  <w:r w:rsidRPr="00F04A32">
                    <w:rPr>
                      <w:rFonts w:hint="eastAsia"/>
                      <w:bCs/>
                    </w:rPr>
                    <w:t>、因企制宜安装视频、空气微站、降尘缸、</w:t>
                  </w:r>
                  <w:r w:rsidRPr="00F04A32">
                    <w:rPr>
                      <w:bCs/>
                    </w:rPr>
                    <w:t>TSP</w:t>
                  </w:r>
                  <w:r w:rsidRPr="00F04A32">
                    <w:rPr>
                      <w:rFonts w:hint="eastAsia"/>
                      <w:bCs/>
                    </w:rPr>
                    <w:t>（总悬浮颗粒物）等监控设施。</w:t>
                  </w:r>
                </w:p>
              </w:tc>
              <w:tc>
                <w:tcPr>
                  <w:tcW w:w="3157" w:type="dxa"/>
                  <w:vAlign w:val="center"/>
                </w:tcPr>
                <w:p w:rsidR="00184CE7" w:rsidRPr="00F04A32" w:rsidRDefault="00184CE7" w:rsidP="00117C55">
                  <w:pPr>
                    <w:adjustRightInd w:val="0"/>
                    <w:snapToGrid w:val="0"/>
                    <w:rPr>
                      <w:bCs/>
                      <w:szCs w:val="21"/>
                    </w:rPr>
                  </w:pPr>
                  <w:r w:rsidRPr="00F04A32">
                    <w:rPr>
                      <w:rFonts w:hint="eastAsia"/>
                      <w:bCs/>
                      <w:szCs w:val="21"/>
                    </w:rPr>
                    <w:t>项目建成后，按照环保部门要求，安装</w:t>
                  </w:r>
                  <w:r w:rsidRPr="00F04A32">
                    <w:rPr>
                      <w:rFonts w:hint="eastAsia"/>
                      <w:bCs/>
                      <w:szCs w:val="22"/>
                    </w:rPr>
                    <w:t>视频监控、空气质量微型站、门禁系统、用电监控等。</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r w:rsidR="00184CE7" w:rsidRPr="00F04A32" w:rsidTr="00117C55">
              <w:trPr>
                <w:trHeight w:val="397"/>
                <w:jc w:val="center"/>
              </w:trPr>
              <w:tc>
                <w:tcPr>
                  <w:tcW w:w="4350" w:type="dxa"/>
                  <w:gridSpan w:val="2"/>
                  <w:vAlign w:val="center"/>
                </w:tcPr>
                <w:p w:rsidR="00184CE7" w:rsidRPr="00F04A32" w:rsidRDefault="00184CE7" w:rsidP="00117C55">
                  <w:pPr>
                    <w:autoSpaceDE w:val="0"/>
                    <w:autoSpaceDN w:val="0"/>
                    <w:adjustRightInd w:val="0"/>
                    <w:jc w:val="left"/>
                    <w:rPr>
                      <w:bCs/>
                    </w:rPr>
                  </w:pPr>
                  <w:r w:rsidRPr="00F04A32">
                    <w:rPr>
                      <w:bCs/>
                    </w:rPr>
                    <w:t>2</w:t>
                  </w:r>
                  <w:r w:rsidRPr="00F04A32">
                    <w:rPr>
                      <w:rFonts w:hint="eastAsia"/>
                      <w:bCs/>
                    </w:rPr>
                    <w:t>、安装在线监测、监控和空气质量监测等综合监控信息平台，主要排放数据等应在企业显眼位置随时公开。</w:t>
                  </w:r>
                </w:p>
              </w:tc>
              <w:tc>
                <w:tcPr>
                  <w:tcW w:w="3157" w:type="dxa"/>
                  <w:vAlign w:val="center"/>
                </w:tcPr>
                <w:p w:rsidR="00184CE7" w:rsidRPr="00F04A32" w:rsidRDefault="00184CE7" w:rsidP="00117C55">
                  <w:pPr>
                    <w:adjustRightInd w:val="0"/>
                    <w:snapToGrid w:val="0"/>
                    <w:rPr>
                      <w:szCs w:val="21"/>
                    </w:rPr>
                  </w:pPr>
                  <w:r w:rsidRPr="00F04A32">
                    <w:rPr>
                      <w:rFonts w:hint="eastAsia"/>
                      <w:szCs w:val="21"/>
                    </w:rPr>
                    <w:t>项目建成后，将按照环保部门要求，</w:t>
                  </w:r>
                  <w:r w:rsidRPr="00F04A32">
                    <w:rPr>
                      <w:rFonts w:hint="eastAsia"/>
                    </w:rPr>
                    <w:t>安装空气质量监测信息平台，并将主要排放数据等在企业显眼位置随时公开。</w:t>
                  </w:r>
                </w:p>
              </w:tc>
              <w:tc>
                <w:tcPr>
                  <w:tcW w:w="901" w:type="dxa"/>
                  <w:vAlign w:val="center"/>
                </w:tcPr>
                <w:p w:rsidR="00184CE7" w:rsidRPr="00F04A32" w:rsidRDefault="00184CE7" w:rsidP="00117C55">
                  <w:pPr>
                    <w:adjustRightInd w:val="0"/>
                    <w:snapToGrid w:val="0"/>
                    <w:jc w:val="center"/>
                    <w:rPr>
                      <w:szCs w:val="21"/>
                    </w:rPr>
                  </w:pPr>
                  <w:r w:rsidRPr="00F04A32">
                    <w:rPr>
                      <w:rFonts w:hint="eastAsia"/>
                      <w:szCs w:val="21"/>
                    </w:rPr>
                    <w:t>符合</w:t>
                  </w:r>
                </w:p>
              </w:tc>
            </w:tr>
          </w:tbl>
          <w:p w:rsidR="00184CE7" w:rsidRPr="00F04A32" w:rsidRDefault="00184CE7" w:rsidP="00117C55">
            <w:pPr>
              <w:pStyle w:val="3"/>
              <w:tabs>
                <w:tab w:val="left" w:pos="652"/>
                <w:tab w:val="left" w:pos="720"/>
                <w:tab w:val="left" w:pos="907"/>
              </w:tabs>
              <w:spacing w:line="420" w:lineRule="auto"/>
              <w:rPr>
                <w:rFonts w:eastAsia="黑体" w:cs="宋体"/>
                <w:b w:val="0"/>
                <w:kern w:val="28"/>
                <w:sz w:val="10"/>
                <w:szCs w:val="10"/>
              </w:rPr>
            </w:pPr>
          </w:p>
          <w:p w:rsidR="00184CE7" w:rsidRPr="00F04A32" w:rsidRDefault="00184CE7" w:rsidP="00117C55">
            <w:pPr>
              <w:pStyle w:val="11175"/>
              <w:spacing w:before="0" w:after="0"/>
              <w:ind w:firstLineChars="0" w:firstLine="0"/>
              <w:rPr>
                <w:color w:val="auto"/>
                <w:kern w:val="28"/>
              </w:rPr>
            </w:pPr>
            <w:r w:rsidRPr="00F04A32">
              <w:rPr>
                <w:rFonts w:eastAsia="黑体" w:hint="eastAsia"/>
                <w:color w:val="auto"/>
                <w:kern w:val="28"/>
                <w:sz w:val="28"/>
                <w:szCs w:val="28"/>
              </w:rPr>
              <w:t>3</w:t>
            </w:r>
            <w:r w:rsidRPr="00F04A32">
              <w:rPr>
                <w:rFonts w:eastAsia="黑体" w:hint="eastAsia"/>
                <w:color w:val="auto"/>
                <w:kern w:val="28"/>
                <w:sz w:val="28"/>
                <w:szCs w:val="28"/>
              </w:rPr>
              <w:t>、</w:t>
            </w:r>
            <w:r w:rsidRPr="00F04A32">
              <w:rPr>
                <w:rFonts w:hint="eastAsia"/>
                <w:color w:val="auto"/>
                <w:kern w:val="28"/>
              </w:rPr>
              <w:t>与《洛阳市偃师区态环境保护委员会办公室关于印发偃师区</w:t>
            </w:r>
            <w:r w:rsidRPr="00F04A32">
              <w:rPr>
                <w:rFonts w:hint="eastAsia"/>
                <w:color w:val="auto"/>
                <w:kern w:val="28"/>
              </w:rPr>
              <w:t>2</w:t>
            </w:r>
            <w:r w:rsidRPr="00F04A32">
              <w:rPr>
                <w:color w:val="auto"/>
                <w:kern w:val="28"/>
              </w:rPr>
              <w:t>023</w:t>
            </w:r>
            <w:r w:rsidRPr="00F04A32">
              <w:rPr>
                <w:color w:val="auto"/>
                <w:kern w:val="28"/>
              </w:rPr>
              <w:t>年蓝天、碧水、净土保卫战</w:t>
            </w:r>
            <w:r w:rsidRPr="00F04A32">
              <w:rPr>
                <w:rFonts w:hint="eastAsia"/>
                <w:color w:val="auto"/>
                <w:kern w:val="28"/>
              </w:rPr>
              <w:t>实施方案的通知》（</w:t>
            </w:r>
            <w:proofErr w:type="gramStart"/>
            <w:r w:rsidRPr="00F04A32">
              <w:rPr>
                <w:rFonts w:hint="eastAsia"/>
                <w:color w:val="auto"/>
                <w:kern w:val="28"/>
              </w:rPr>
              <w:t>偃</w:t>
            </w:r>
            <w:proofErr w:type="gramEnd"/>
            <w:r w:rsidRPr="00F04A32">
              <w:rPr>
                <w:rFonts w:hint="eastAsia"/>
                <w:color w:val="auto"/>
                <w:kern w:val="28"/>
              </w:rPr>
              <w:t>环委办</w:t>
            </w:r>
            <w:r w:rsidRPr="00F04A32">
              <w:rPr>
                <w:rFonts w:hint="eastAsia"/>
                <w:color w:val="auto"/>
                <w:kern w:val="28"/>
              </w:rPr>
              <w:t>[202</w:t>
            </w:r>
            <w:r w:rsidRPr="00F04A32">
              <w:rPr>
                <w:color w:val="auto"/>
                <w:kern w:val="28"/>
              </w:rPr>
              <w:t>3</w:t>
            </w:r>
            <w:r w:rsidRPr="00F04A32">
              <w:rPr>
                <w:rFonts w:hint="eastAsia"/>
                <w:color w:val="auto"/>
                <w:kern w:val="28"/>
              </w:rPr>
              <w:t>]3</w:t>
            </w:r>
            <w:r w:rsidRPr="00F04A32">
              <w:rPr>
                <w:rFonts w:hint="eastAsia"/>
                <w:color w:val="auto"/>
                <w:kern w:val="28"/>
              </w:rPr>
              <w:t>号）相符性分析</w:t>
            </w:r>
          </w:p>
          <w:p w:rsidR="00184CE7" w:rsidRPr="00F04A32" w:rsidRDefault="00184CE7" w:rsidP="00117C55">
            <w:pPr>
              <w:pStyle w:val="afffd"/>
              <w:spacing w:before="0" w:beforeAutospacing="0" w:after="0" w:afterAutospacing="0" w:line="360" w:lineRule="auto"/>
              <w:ind w:left="288"/>
              <w:jc w:val="center"/>
              <w:rPr>
                <w:rFonts w:ascii="Times New Roman" w:eastAsia="黑体" w:hAnsi="Times New Roman"/>
              </w:rPr>
            </w:pPr>
            <w:r w:rsidRPr="00F04A32">
              <w:rPr>
                <w:rFonts w:ascii="Times New Roman" w:eastAsia="黑体" w:hAnsi="Times New Roman"/>
              </w:rPr>
              <w:t>表</w:t>
            </w:r>
            <w:r w:rsidRPr="00F04A32">
              <w:rPr>
                <w:rFonts w:ascii="Times New Roman" w:eastAsia="黑体" w:hAnsi="Times New Roman" w:hint="eastAsia"/>
              </w:rPr>
              <w:t>4</w:t>
            </w:r>
            <w:r w:rsidRPr="00F04A32">
              <w:rPr>
                <w:rFonts w:ascii="Times New Roman" w:eastAsia="黑体" w:hAnsi="Times New Roman"/>
              </w:rPr>
              <w:t>项目与</w:t>
            </w:r>
            <w:proofErr w:type="gramStart"/>
            <w:r w:rsidRPr="00F04A32">
              <w:rPr>
                <w:rFonts w:ascii="Times New Roman" w:eastAsia="黑体" w:hAnsi="Times New Roman" w:hint="eastAsia"/>
              </w:rPr>
              <w:t>偃</w:t>
            </w:r>
            <w:proofErr w:type="gramEnd"/>
            <w:r w:rsidRPr="00F04A32">
              <w:rPr>
                <w:rFonts w:ascii="Times New Roman" w:eastAsia="黑体" w:hAnsi="Times New Roman"/>
              </w:rPr>
              <w:t>环委办</w:t>
            </w:r>
            <w:r w:rsidRPr="00F04A32">
              <w:rPr>
                <w:rFonts w:ascii="Times New Roman" w:eastAsia="黑体" w:hAnsi="Times New Roman"/>
              </w:rPr>
              <w:t>[2023]</w:t>
            </w:r>
            <w:r w:rsidRPr="00F04A32">
              <w:rPr>
                <w:rFonts w:ascii="Times New Roman" w:eastAsia="黑体" w:hAnsi="Times New Roman" w:hint="eastAsia"/>
              </w:rPr>
              <w:t>3</w:t>
            </w:r>
            <w:r w:rsidRPr="00F04A32">
              <w:rPr>
                <w:rFonts w:ascii="Times New Roman" w:eastAsia="黑体" w:hAnsi="Times New Roman"/>
              </w:rPr>
              <w:t>号相符性分析</w:t>
            </w:r>
          </w:p>
          <w:tbl>
            <w:tblPr>
              <w:tblW w:w="8087" w:type="dxa"/>
              <w:tblInd w:w="5"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29"/>
              <w:gridCol w:w="3420"/>
              <w:gridCol w:w="2552"/>
              <w:gridCol w:w="686"/>
            </w:tblGrid>
            <w:tr w:rsidR="00184CE7" w:rsidRPr="00F04A32" w:rsidTr="00117C55">
              <w:trPr>
                <w:trHeight w:val="397"/>
              </w:trPr>
              <w:tc>
                <w:tcPr>
                  <w:tcW w:w="1429" w:type="dxa"/>
                  <w:vAlign w:val="center"/>
                </w:tcPr>
                <w:p w:rsidR="00184CE7" w:rsidRPr="00F04A32" w:rsidRDefault="00184CE7" w:rsidP="00117C55">
                  <w:pPr>
                    <w:jc w:val="center"/>
                    <w:rPr>
                      <w:szCs w:val="21"/>
                    </w:rPr>
                  </w:pPr>
                  <w:r w:rsidRPr="00F04A32">
                    <w:rPr>
                      <w:szCs w:val="21"/>
                    </w:rPr>
                    <w:t>项目</w:t>
                  </w:r>
                </w:p>
              </w:tc>
              <w:tc>
                <w:tcPr>
                  <w:tcW w:w="3420" w:type="dxa"/>
                  <w:vAlign w:val="center"/>
                </w:tcPr>
                <w:p w:rsidR="00184CE7" w:rsidRPr="00F04A32" w:rsidRDefault="00184CE7" w:rsidP="00117C55">
                  <w:pPr>
                    <w:jc w:val="center"/>
                    <w:rPr>
                      <w:szCs w:val="21"/>
                    </w:rPr>
                  </w:pPr>
                  <w:r w:rsidRPr="00F04A32">
                    <w:rPr>
                      <w:szCs w:val="21"/>
                    </w:rPr>
                    <w:t>文件要求</w:t>
                  </w:r>
                </w:p>
              </w:tc>
              <w:tc>
                <w:tcPr>
                  <w:tcW w:w="2552" w:type="dxa"/>
                  <w:vAlign w:val="center"/>
                </w:tcPr>
                <w:p w:rsidR="00184CE7" w:rsidRPr="00F04A32" w:rsidRDefault="00184CE7" w:rsidP="00117C55">
                  <w:pPr>
                    <w:jc w:val="center"/>
                    <w:rPr>
                      <w:szCs w:val="21"/>
                    </w:rPr>
                  </w:pPr>
                  <w:r w:rsidRPr="00F04A32">
                    <w:rPr>
                      <w:szCs w:val="21"/>
                    </w:rPr>
                    <w:t>本项目特点</w:t>
                  </w:r>
                </w:p>
              </w:tc>
              <w:tc>
                <w:tcPr>
                  <w:tcW w:w="686" w:type="dxa"/>
                  <w:vAlign w:val="center"/>
                </w:tcPr>
                <w:p w:rsidR="00184CE7" w:rsidRPr="00F04A32" w:rsidRDefault="00184CE7" w:rsidP="00117C55">
                  <w:pPr>
                    <w:jc w:val="center"/>
                    <w:rPr>
                      <w:szCs w:val="21"/>
                    </w:rPr>
                  </w:pPr>
                  <w:r w:rsidRPr="00F04A32">
                    <w:rPr>
                      <w:szCs w:val="21"/>
                    </w:rPr>
                    <w:t>相符性</w:t>
                  </w:r>
                </w:p>
              </w:tc>
            </w:tr>
            <w:tr w:rsidR="00184CE7" w:rsidRPr="00F04A32" w:rsidTr="00117C55">
              <w:trPr>
                <w:trHeight w:val="397"/>
              </w:trPr>
              <w:tc>
                <w:tcPr>
                  <w:tcW w:w="8087" w:type="dxa"/>
                  <w:gridSpan w:val="4"/>
                  <w:vAlign w:val="center"/>
                </w:tcPr>
                <w:p w:rsidR="00184CE7" w:rsidRPr="00F04A32" w:rsidRDefault="00184CE7" w:rsidP="00117C55">
                  <w:pPr>
                    <w:jc w:val="left"/>
                    <w:rPr>
                      <w:szCs w:val="21"/>
                    </w:rPr>
                  </w:pPr>
                  <w:r w:rsidRPr="00F04A32">
                    <w:rPr>
                      <w:rFonts w:hint="eastAsia"/>
                      <w:szCs w:val="21"/>
                    </w:rPr>
                    <w:t>《偃师区</w:t>
                  </w:r>
                  <w:r w:rsidRPr="00F04A32">
                    <w:rPr>
                      <w:rFonts w:hint="eastAsia"/>
                      <w:szCs w:val="21"/>
                    </w:rPr>
                    <w:t>2</w:t>
                  </w:r>
                  <w:r w:rsidRPr="00F04A32">
                    <w:rPr>
                      <w:szCs w:val="21"/>
                    </w:rPr>
                    <w:t>023</w:t>
                  </w:r>
                  <w:r w:rsidRPr="00F04A32">
                    <w:rPr>
                      <w:rFonts w:hint="eastAsia"/>
                      <w:szCs w:val="21"/>
                    </w:rPr>
                    <w:t>年蓝天保卫战实施方案》</w:t>
                  </w:r>
                </w:p>
              </w:tc>
            </w:tr>
            <w:tr w:rsidR="00184CE7" w:rsidRPr="00F04A32" w:rsidTr="00117C55">
              <w:trPr>
                <w:trHeight w:val="397"/>
              </w:trPr>
              <w:tc>
                <w:tcPr>
                  <w:tcW w:w="1429" w:type="dxa"/>
                  <w:vAlign w:val="center"/>
                </w:tcPr>
                <w:p w:rsidR="00184CE7" w:rsidRPr="00F04A32" w:rsidRDefault="00184CE7" w:rsidP="00117C55">
                  <w:pPr>
                    <w:jc w:val="center"/>
                    <w:rPr>
                      <w:szCs w:val="21"/>
                    </w:rPr>
                  </w:pPr>
                  <w:r w:rsidRPr="00F04A32">
                    <w:rPr>
                      <w:rFonts w:hint="eastAsia"/>
                      <w:szCs w:val="21"/>
                    </w:rPr>
                    <w:t>（</w:t>
                  </w:r>
                  <w:r w:rsidRPr="00F04A32">
                    <w:rPr>
                      <w:rFonts w:hint="eastAsia"/>
                      <w:szCs w:val="21"/>
                    </w:rPr>
                    <w:t>5</w:t>
                  </w:r>
                  <w:r w:rsidRPr="00F04A32">
                    <w:rPr>
                      <w:rFonts w:hint="eastAsia"/>
                      <w:szCs w:val="21"/>
                    </w:rPr>
                    <w:t>）推进工业企业综合治理</w:t>
                  </w:r>
                </w:p>
              </w:tc>
              <w:tc>
                <w:tcPr>
                  <w:tcW w:w="3420" w:type="dxa"/>
                  <w:vAlign w:val="center"/>
                </w:tcPr>
                <w:p w:rsidR="00184CE7" w:rsidRPr="00F04A32" w:rsidRDefault="00184CE7" w:rsidP="00117C55">
                  <w:pPr>
                    <w:jc w:val="left"/>
                    <w:rPr>
                      <w:szCs w:val="21"/>
                    </w:rPr>
                  </w:pPr>
                  <w:r w:rsidRPr="00F04A32">
                    <w:rPr>
                      <w:rFonts w:hint="eastAsia"/>
                      <w:szCs w:val="21"/>
                    </w:rPr>
                    <w:t>19</w:t>
                  </w:r>
                  <w:r w:rsidRPr="00F04A32">
                    <w:rPr>
                      <w:szCs w:val="21"/>
                    </w:rPr>
                    <w:t>.</w:t>
                  </w:r>
                  <w:r w:rsidRPr="00F04A32">
                    <w:rPr>
                      <w:rFonts w:hint="eastAsia"/>
                      <w:szCs w:val="21"/>
                    </w:rPr>
                    <w:t>实施工业污染排放深度治理。以砖瓦窑、玻璃、耐火材料等行业工业窑炉为重点</w:t>
                  </w:r>
                  <w:r w:rsidRPr="00F04A32">
                    <w:rPr>
                      <w:rFonts w:hint="eastAsia"/>
                      <w:szCs w:val="21"/>
                    </w:rPr>
                    <w:t>,</w:t>
                  </w:r>
                  <w:r w:rsidRPr="00F04A32">
                    <w:rPr>
                      <w:rFonts w:hint="eastAsia"/>
                      <w:szCs w:val="21"/>
                    </w:rPr>
                    <w:t>全面提升污染物治理设施、无组织排放管控和在线监控设施运行管理水平</w:t>
                  </w:r>
                  <w:r w:rsidRPr="00F04A32">
                    <w:rPr>
                      <w:rFonts w:hint="eastAsia"/>
                      <w:szCs w:val="21"/>
                    </w:rPr>
                    <w:t>,</w:t>
                  </w:r>
                  <w:r w:rsidRPr="00F04A32">
                    <w:rPr>
                      <w:rFonts w:hint="eastAsia"/>
                      <w:szCs w:val="21"/>
                    </w:rPr>
                    <w:t>加强物料运输、装卸储存及生产过程中的无组织排放控制</w:t>
                  </w:r>
                  <w:r w:rsidRPr="00F04A32">
                    <w:rPr>
                      <w:rFonts w:hint="eastAsia"/>
                      <w:szCs w:val="21"/>
                    </w:rPr>
                    <w:t>,</w:t>
                  </w:r>
                  <w:r w:rsidRPr="00F04A32">
                    <w:rPr>
                      <w:rFonts w:hint="eastAsia"/>
                      <w:szCs w:val="21"/>
                    </w:rPr>
                    <w:t>推进实施清洁生产改造，确保污染物稳定达标排放。</w:t>
                  </w:r>
                  <w:r w:rsidRPr="00F04A32">
                    <w:rPr>
                      <w:rFonts w:hint="eastAsia"/>
                      <w:szCs w:val="21"/>
                    </w:rPr>
                    <w:t>2023</w:t>
                  </w:r>
                  <w:r w:rsidRPr="00F04A32">
                    <w:rPr>
                      <w:rFonts w:hint="eastAsia"/>
                      <w:szCs w:val="21"/>
                    </w:rPr>
                    <w:t>年</w:t>
                  </w:r>
                  <w:r w:rsidRPr="00F04A32">
                    <w:rPr>
                      <w:rFonts w:hint="eastAsia"/>
                      <w:szCs w:val="21"/>
                    </w:rPr>
                    <w:t>5</w:t>
                  </w:r>
                  <w:r w:rsidRPr="00F04A32">
                    <w:rPr>
                      <w:rFonts w:hint="eastAsia"/>
                      <w:szCs w:val="21"/>
                    </w:rPr>
                    <w:t>月底前，全面排查除尘脱硫一体化、简易碱法脱硫、</w:t>
                  </w:r>
                  <w:proofErr w:type="gramStart"/>
                  <w:r w:rsidRPr="00F04A32">
                    <w:rPr>
                      <w:rFonts w:hint="eastAsia"/>
                      <w:szCs w:val="21"/>
                    </w:rPr>
                    <w:t>简易氨法脱硫</w:t>
                  </w:r>
                  <w:proofErr w:type="gramEnd"/>
                  <w:r w:rsidRPr="00F04A32">
                    <w:rPr>
                      <w:rFonts w:hint="eastAsia"/>
                      <w:szCs w:val="21"/>
                    </w:rPr>
                    <w:t>脱硝、湿法脱硝、氧化法脱硝等低效治理设施以及低温等离子、光催化、光氧化等</w:t>
                  </w:r>
                  <w:r w:rsidRPr="00F04A32">
                    <w:rPr>
                      <w:rFonts w:hint="eastAsia"/>
                      <w:szCs w:val="21"/>
                    </w:rPr>
                    <w:t xml:space="preserve"> VOCs</w:t>
                  </w:r>
                  <w:r w:rsidRPr="00F04A32">
                    <w:rPr>
                      <w:rFonts w:hint="eastAsia"/>
                      <w:szCs w:val="21"/>
                    </w:rPr>
                    <w:t>简易低效设施，</w:t>
                  </w:r>
                  <w:r w:rsidRPr="00F04A32">
                    <w:rPr>
                      <w:rFonts w:hint="eastAsia"/>
                      <w:szCs w:val="21"/>
                    </w:rPr>
                    <w:t>10</w:t>
                  </w:r>
                  <w:r w:rsidRPr="00F04A32">
                    <w:rPr>
                      <w:rFonts w:hint="eastAsia"/>
                      <w:szCs w:val="21"/>
                    </w:rPr>
                    <w:t>月底前，对无法稳定达标排放的通过</w:t>
                  </w:r>
                  <w:r w:rsidRPr="00F04A32">
                    <w:rPr>
                      <w:rFonts w:hint="eastAsia"/>
                      <w:szCs w:val="21"/>
                    </w:rPr>
                    <w:lastRenderedPageBreak/>
                    <w:t>更换适宜高效治理工艺、提升现有治污设施处理能力、清洁能源替代等方式完成分类整治，对人工投加脱硫脱硝剂的简易设施实施自动化改。</w:t>
                  </w:r>
                </w:p>
              </w:tc>
              <w:tc>
                <w:tcPr>
                  <w:tcW w:w="2552" w:type="dxa"/>
                  <w:vAlign w:val="center"/>
                </w:tcPr>
                <w:p w:rsidR="00184CE7" w:rsidRPr="00F04A32" w:rsidRDefault="00184CE7" w:rsidP="00117C55">
                  <w:pPr>
                    <w:jc w:val="center"/>
                    <w:rPr>
                      <w:szCs w:val="21"/>
                    </w:rPr>
                  </w:pPr>
                  <w:r w:rsidRPr="00F04A32">
                    <w:rPr>
                      <w:rFonts w:hint="eastAsia"/>
                      <w:szCs w:val="21"/>
                    </w:rPr>
                    <w:lastRenderedPageBreak/>
                    <w:t>本项目属于废旧资源综合利用行业，不涉及工业炉窑。项目除尘采用覆膜滤袋除尘，确保可以达标排放。厂区物料全部在原料库内堆存，安装有干雾喷淋装置。</w:t>
                  </w:r>
                  <w:r w:rsidRPr="00F04A32">
                    <w:rPr>
                      <w:szCs w:val="21"/>
                    </w:rPr>
                    <w:t xml:space="preserve"> </w:t>
                  </w:r>
                </w:p>
              </w:tc>
              <w:tc>
                <w:tcPr>
                  <w:tcW w:w="686" w:type="dxa"/>
                  <w:vAlign w:val="center"/>
                </w:tcPr>
                <w:p w:rsidR="00184CE7" w:rsidRPr="00F04A32" w:rsidRDefault="00184CE7" w:rsidP="00184CE7">
                  <w:pPr>
                    <w:pStyle w:val="Default"/>
                    <w:spacing w:before="72"/>
                    <w:jc w:val="center"/>
                    <w:rPr>
                      <w:color w:val="auto"/>
                      <w:sz w:val="21"/>
                      <w:szCs w:val="21"/>
                    </w:rPr>
                  </w:pPr>
                  <w:r w:rsidRPr="00F04A32">
                    <w:rPr>
                      <w:rFonts w:hint="eastAsia"/>
                      <w:color w:val="auto"/>
                      <w:kern w:val="2"/>
                      <w:sz w:val="21"/>
                      <w:szCs w:val="21"/>
                    </w:rPr>
                    <w:t>符合</w:t>
                  </w:r>
                </w:p>
              </w:tc>
            </w:tr>
            <w:tr w:rsidR="00184CE7" w:rsidRPr="00F04A32" w:rsidTr="00117C55">
              <w:trPr>
                <w:trHeight w:val="397"/>
              </w:trPr>
              <w:tc>
                <w:tcPr>
                  <w:tcW w:w="8087" w:type="dxa"/>
                  <w:gridSpan w:val="4"/>
                  <w:vAlign w:val="center"/>
                </w:tcPr>
                <w:p w:rsidR="00184CE7" w:rsidRPr="00F04A32" w:rsidRDefault="00184CE7" w:rsidP="00184CE7">
                  <w:pPr>
                    <w:pStyle w:val="Default"/>
                    <w:spacing w:before="72"/>
                    <w:jc w:val="both"/>
                    <w:rPr>
                      <w:color w:val="auto"/>
                      <w:sz w:val="21"/>
                      <w:szCs w:val="21"/>
                    </w:rPr>
                  </w:pPr>
                  <w:r w:rsidRPr="00F04A32">
                    <w:rPr>
                      <w:rFonts w:hint="eastAsia"/>
                      <w:color w:val="auto"/>
                      <w:sz w:val="21"/>
                      <w:szCs w:val="21"/>
                    </w:rPr>
                    <w:lastRenderedPageBreak/>
                    <w:t>《偃师区</w:t>
                  </w:r>
                  <w:r w:rsidRPr="00F04A32">
                    <w:rPr>
                      <w:rFonts w:hint="eastAsia"/>
                      <w:color w:val="auto"/>
                      <w:sz w:val="21"/>
                      <w:szCs w:val="21"/>
                    </w:rPr>
                    <w:t>2</w:t>
                  </w:r>
                  <w:r w:rsidRPr="00F04A32">
                    <w:rPr>
                      <w:color w:val="auto"/>
                      <w:sz w:val="21"/>
                      <w:szCs w:val="21"/>
                    </w:rPr>
                    <w:t>023</w:t>
                  </w:r>
                  <w:r w:rsidRPr="00F04A32">
                    <w:rPr>
                      <w:rFonts w:hint="eastAsia"/>
                      <w:color w:val="auto"/>
                      <w:sz w:val="21"/>
                      <w:szCs w:val="21"/>
                    </w:rPr>
                    <w:t>年碧水保卫战实施方案》</w:t>
                  </w:r>
                </w:p>
              </w:tc>
            </w:tr>
            <w:tr w:rsidR="00184CE7" w:rsidRPr="00F04A32" w:rsidTr="00117C55">
              <w:trPr>
                <w:trHeight w:val="397"/>
              </w:trPr>
              <w:tc>
                <w:tcPr>
                  <w:tcW w:w="1429" w:type="dxa"/>
                  <w:vAlign w:val="center"/>
                </w:tcPr>
                <w:p w:rsidR="00184CE7" w:rsidRPr="00F04A32" w:rsidRDefault="00184CE7" w:rsidP="00117C55">
                  <w:pPr>
                    <w:jc w:val="center"/>
                    <w:rPr>
                      <w:bCs/>
                      <w:kern w:val="0"/>
                      <w:szCs w:val="21"/>
                    </w:rPr>
                  </w:pPr>
                  <w:r w:rsidRPr="00F04A32">
                    <w:rPr>
                      <w:bCs/>
                      <w:szCs w:val="21"/>
                    </w:rPr>
                    <w:t>(</w:t>
                  </w:r>
                  <w:r w:rsidRPr="00F04A32">
                    <w:rPr>
                      <w:rFonts w:hint="eastAsia"/>
                      <w:bCs/>
                      <w:szCs w:val="21"/>
                    </w:rPr>
                    <w:t>六</w:t>
                  </w:r>
                  <w:r w:rsidRPr="00F04A32">
                    <w:rPr>
                      <w:bCs/>
                      <w:szCs w:val="21"/>
                    </w:rPr>
                    <w:t>)</w:t>
                  </w:r>
                  <w:r w:rsidRPr="00F04A32">
                    <w:rPr>
                      <w:rFonts w:hint="eastAsia"/>
                      <w:bCs/>
                      <w:szCs w:val="21"/>
                    </w:rPr>
                    <w:t>开展污水资源化利用</w:t>
                  </w:r>
                </w:p>
              </w:tc>
              <w:tc>
                <w:tcPr>
                  <w:tcW w:w="3420" w:type="dxa"/>
                  <w:vAlign w:val="center"/>
                </w:tcPr>
                <w:p w:rsidR="00184CE7" w:rsidRPr="00F04A32" w:rsidRDefault="00184CE7" w:rsidP="00117C55">
                  <w:pPr>
                    <w:jc w:val="center"/>
                    <w:rPr>
                      <w:bCs/>
                      <w:szCs w:val="21"/>
                    </w:rPr>
                  </w:pPr>
                  <w:r w:rsidRPr="00F04A32">
                    <w:rPr>
                      <w:rFonts w:hint="eastAsia"/>
                      <w:bCs/>
                      <w:szCs w:val="21"/>
                    </w:rPr>
                    <w:t>17</w:t>
                  </w:r>
                  <w:r w:rsidRPr="00F04A32">
                    <w:rPr>
                      <w:bCs/>
                      <w:szCs w:val="21"/>
                    </w:rPr>
                    <w:t>.</w:t>
                  </w:r>
                  <w:r w:rsidRPr="00F04A32">
                    <w:rPr>
                      <w:rFonts w:hint="eastAsia"/>
                      <w:bCs/>
                      <w:szCs w:val="21"/>
                    </w:rPr>
                    <w:t>实施工业废水循环利用工程。推进企业、工业园区根据内部废水水质特点，围绕过程循环和回用</w:t>
                  </w:r>
                  <w:r w:rsidRPr="00F04A32">
                    <w:rPr>
                      <w:rFonts w:hint="eastAsia"/>
                      <w:bCs/>
                      <w:szCs w:val="21"/>
                    </w:rPr>
                    <w:t>,</w:t>
                  </w:r>
                  <w:r w:rsidRPr="00F04A32">
                    <w:rPr>
                      <w:rFonts w:hint="eastAsia"/>
                      <w:bCs/>
                      <w:szCs w:val="21"/>
                    </w:rPr>
                    <w:t>实施废水循环利用技术改造，完善废水循环利用装备和设施</w:t>
                  </w:r>
                  <w:r w:rsidRPr="00F04A32">
                    <w:rPr>
                      <w:rFonts w:hint="eastAsia"/>
                      <w:bCs/>
                      <w:szCs w:val="21"/>
                    </w:rPr>
                    <w:t>,</w:t>
                  </w:r>
                  <w:r w:rsidRPr="00F04A32">
                    <w:rPr>
                      <w:rFonts w:hint="eastAsia"/>
                      <w:bCs/>
                      <w:szCs w:val="21"/>
                    </w:rPr>
                    <w:t>促进企业间串联用水、分质用水、</w:t>
                  </w:r>
                  <w:proofErr w:type="gramStart"/>
                  <w:r w:rsidRPr="00F04A32">
                    <w:rPr>
                      <w:rFonts w:hint="eastAsia"/>
                      <w:bCs/>
                      <w:szCs w:val="21"/>
                    </w:rPr>
                    <w:t>一</w:t>
                  </w:r>
                  <w:proofErr w:type="gramEnd"/>
                  <w:r w:rsidRPr="00F04A32">
                    <w:rPr>
                      <w:rFonts w:hint="eastAsia"/>
                      <w:bCs/>
                      <w:szCs w:val="21"/>
                    </w:rPr>
                    <w:t>水多用和梯级利用，提升企业水重复利用率。新建企业和园区要在规划布局时，统筹供排水、水处理及循环利用设施建设，推动企业间的用水系统集成优化。</w:t>
                  </w:r>
                </w:p>
              </w:tc>
              <w:tc>
                <w:tcPr>
                  <w:tcW w:w="2552" w:type="dxa"/>
                  <w:vAlign w:val="center"/>
                </w:tcPr>
                <w:p w:rsidR="00184CE7" w:rsidRPr="00F04A32" w:rsidRDefault="00184CE7" w:rsidP="00117C55">
                  <w:pPr>
                    <w:jc w:val="center"/>
                    <w:rPr>
                      <w:szCs w:val="21"/>
                    </w:rPr>
                  </w:pPr>
                  <w:r w:rsidRPr="00F04A32">
                    <w:rPr>
                      <w:rFonts w:hint="eastAsia"/>
                      <w:szCs w:val="21"/>
                    </w:rPr>
                    <w:t>企业生产过程中产生的废水全部循环利用不外排。</w:t>
                  </w:r>
                </w:p>
              </w:tc>
              <w:tc>
                <w:tcPr>
                  <w:tcW w:w="686" w:type="dxa"/>
                  <w:vAlign w:val="center"/>
                </w:tcPr>
                <w:p w:rsidR="00184CE7" w:rsidRPr="00F04A32" w:rsidRDefault="00184CE7" w:rsidP="00117C55">
                  <w:pPr>
                    <w:jc w:val="center"/>
                    <w:rPr>
                      <w:szCs w:val="21"/>
                    </w:rPr>
                  </w:pPr>
                  <w:r w:rsidRPr="00F04A32">
                    <w:rPr>
                      <w:rFonts w:hint="eastAsia"/>
                      <w:szCs w:val="21"/>
                    </w:rPr>
                    <w:t>符合</w:t>
                  </w:r>
                </w:p>
              </w:tc>
            </w:tr>
          </w:tbl>
          <w:p w:rsidR="00184CE7" w:rsidRPr="00F04A32" w:rsidRDefault="00184CE7" w:rsidP="00117C55">
            <w:pPr>
              <w:pStyle w:val="3"/>
              <w:tabs>
                <w:tab w:val="left" w:pos="652"/>
                <w:tab w:val="left" w:pos="720"/>
                <w:tab w:val="left" w:pos="907"/>
              </w:tabs>
              <w:spacing w:line="420" w:lineRule="auto"/>
              <w:rPr>
                <w:rFonts w:hint="eastAsia"/>
                <w:b w:val="0"/>
                <w:bCs w:val="0"/>
                <w:sz w:val="24"/>
                <w:szCs w:val="24"/>
              </w:rPr>
            </w:pPr>
            <w:r w:rsidRPr="00F04A32">
              <w:rPr>
                <w:rFonts w:hint="eastAsia"/>
                <w:b w:val="0"/>
                <w:bCs w:val="0"/>
                <w:sz w:val="24"/>
                <w:szCs w:val="24"/>
              </w:rPr>
              <w:t>4</w:t>
            </w:r>
            <w:r w:rsidRPr="00F04A32">
              <w:rPr>
                <w:rFonts w:hint="eastAsia"/>
                <w:b w:val="0"/>
                <w:bCs w:val="0"/>
                <w:sz w:val="24"/>
                <w:szCs w:val="24"/>
              </w:rPr>
              <w:t>、《黄河流域生态保护和高质量发展规划纲要》相符性分析</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2021</w:t>
            </w:r>
            <w:r w:rsidRPr="00F04A32">
              <w:rPr>
                <w:rFonts w:hint="eastAsia"/>
                <w:b w:val="0"/>
                <w:bCs w:val="0"/>
                <w:sz w:val="24"/>
                <w:szCs w:val="24"/>
                <w:u w:val="single"/>
              </w:rPr>
              <w:t>年</w:t>
            </w:r>
            <w:r w:rsidRPr="00F04A32">
              <w:rPr>
                <w:rFonts w:hint="eastAsia"/>
                <w:b w:val="0"/>
                <w:bCs w:val="0"/>
                <w:sz w:val="24"/>
                <w:szCs w:val="24"/>
                <w:u w:val="single"/>
              </w:rPr>
              <w:t>10</w:t>
            </w:r>
            <w:r w:rsidRPr="00F04A32">
              <w:rPr>
                <w:rFonts w:hint="eastAsia"/>
                <w:b w:val="0"/>
                <w:bCs w:val="0"/>
                <w:sz w:val="24"/>
                <w:szCs w:val="24"/>
                <w:u w:val="single"/>
              </w:rPr>
              <w:t>月</w:t>
            </w:r>
            <w:r w:rsidRPr="00F04A32">
              <w:rPr>
                <w:rFonts w:hint="eastAsia"/>
                <w:b w:val="0"/>
                <w:bCs w:val="0"/>
                <w:sz w:val="24"/>
                <w:szCs w:val="24"/>
                <w:u w:val="single"/>
              </w:rPr>
              <w:t>8</w:t>
            </w:r>
            <w:r w:rsidRPr="00F04A32">
              <w:rPr>
                <w:rFonts w:hint="eastAsia"/>
                <w:b w:val="0"/>
                <w:bCs w:val="0"/>
                <w:sz w:val="24"/>
                <w:szCs w:val="24"/>
                <w:u w:val="single"/>
              </w:rPr>
              <w:t>日中共中央、国务院印发的《黄河流域生态保护和高质量发展规划纲要》发布，其中第八章强化环境污染系统治理第二节加大工业污染协同治理力度中指出：</w:t>
            </w:r>
            <w:proofErr w:type="gramStart"/>
            <w:r w:rsidRPr="00F04A32">
              <w:rPr>
                <w:rFonts w:hint="eastAsia"/>
                <w:b w:val="0"/>
                <w:bCs w:val="0"/>
                <w:sz w:val="24"/>
                <w:szCs w:val="24"/>
                <w:u w:val="single"/>
              </w:rPr>
              <w:t>“</w:t>
            </w:r>
            <w:proofErr w:type="gramEnd"/>
            <w:r w:rsidRPr="00F04A32">
              <w:rPr>
                <w:rFonts w:hint="eastAsia"/>
                <w:b w:val="0"/>
                <w:bCs w:val="0"/>
                <w:sz w:val="24"/>
                <w:szCs w:val="24"/>
                <w:u w:val="single"/>
              </w:rPr>
              <w:t>推动沿黄一定范围内高耗水、高污染企业迁入合</w:t>
            </w:r>
            <w:proofErr w:type="gramStart"/>
            <w:r w:rsidRPr="00F04A32">
              <w:rPr>
                <w:rFonts w:hint="eastAsia"/>
                <w:b w:val="0"/>
                <w:bCs w:val="0"/>
                <w:sz w:val="24"/>
                <w:szCs w:val="24"/>
                <w:u w:val="single"/>
              </w:rPr>
              <w:t>规</w:t>
            </w:r>
            <w:proofErr w:type="gramEnd"/>
            <w:r w:rsidRPr="00F04A32">
              <w:rPr>
                <w:rFonts w:hint="eastAsia"/>
                <w:b w:val="0"/>
                <w:bCs w:val="0"/>
                <w:sz w:val="24"/>
                <w:szCs w:val="24"/>
                <w:u w:val="single"/>
              </w:rPr>
              <w:t>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依据河南省生态环境厅关于对《河南省黄河生态保护条例（草案）征求意见</w:t>
            </w:r>
            <w:r w:rsidRPr="00F04A32">
              <w:rPr>
                <w:rFonts w:hint="eastAsia"/>
                <w:b w:val="0"/>
                <w:bCs w:val="0"/>
                <w:sz w:val="24"/>
                <w:szCs w:val="24"/>
                <w:u w:val="single"/>
              </w:rPr>
              <w:lastRenderedPageBreak/>
              <w:t>的通知》：“禁止在干流和一级支流岸线</w:t>
            </w:r>
            <w:r w:rsidRPr="00F04A32">
              <w:rPr>
                <w:rFonts w:hint="eastAsia"/>
                <w:b w:val="0"/>
                <w:bCs w:val="0"/>
                <w:sz w:val="24"/>
                <w:szCs w:val="24"/>
                <w:u w:val="single"/>
              </w:rPr>
              <w:t>1km</w:t>
            </w:r>
            <w:r w:rsidRPr="00F04A32">
              <w:rPr>
                <w:rFonts w:hint="eastAsia"/>
                <w:b w:val="0"/>
                <w:bCs w:val="0"/>
                <w:sz w:val="24"/>
                <w:szCs w:val="24"/>
                <w:u w:val="single"/>
              </w:rPr>
              <w:t>内新建化工、造纸等高耗能、高污染和资源性项目及相关产业园区”。本项目为改建项目，属于废弃资源综合利用业，项目位于河南省洛阳市偃师</w:t>
            </w:r>
            <w:proofErr w:type="gramStart"/>
            <w:r w:rsidRPr="00F04A32">
              <w:rPr>
                <w:rFonts w:hint="eastAsia"/>
                <w:b w:val="0"/>
                <w:bCs w:val="0"/>
                <w:sz w:val="24"/>
                <w:szCs w:val="24"/>
                <w:u w:val="single"/>
              </w:rPr>
              <w:t>市山化镇</w:t>
            </w:r>
            <w:proofErr w:type="gramEnd"/>
            <w:r w:rsidRPr="00F04A32">
              <w:rPr>
                <w:rFonts w:hint="eastAsia"/>
                <w:b w:val="0"/>
                <w:bCs w:val="0"/>
                <w:sz w:val="24"/>
                <w:szCs w:val="24"/>
                <w:u w:val="single"/>
              </w:rPr>
              <w:t>光明村，项目距离黄河一级支流伊洛河、黄河，不在</w:t>
            </w:r>
            <w:r w:rsidRPr="00F04A32">
              <w:rPr>
                <w:rFonts w:hint="eastAsia"/>
                <w:b w:val="0"/>
                <w:bCs w:val="0"/>
                <w:sz w:val="24"/>
                <w:szCs w:val="24"/>
                <w:u w:val="single"/>
              </w:rPr>
              <w:t>1km</w:t>
            </w:r>
            <w:r w:rsidRPr="00F04A32">
              <w:rPr>
                <w:rFonts w:hint="eastAsia"/>
                <w:b w:val="0"/>
                <w:bCs w:val="0"/>
                <w:sz w:val="24"/>
                <w:szCs w:val="24"/>
                <w:u w:val="single"/>
              </w:rPr>
              <w:t>范围内，且本项目不属于禁止建设的化工、造纸等高耗能、高污染和资源性项目不涉及工业炉窑。本项目无生产废水产生，生活污水经化粪池处理</w:t>
            </w:r>
            <w:proofErr w:type="gramStart"/>
            <w:r w:rsidRPr="00F04A32">
              <w:rPr>
                <w:rFonts w:hint="eastAsia"/>
                <w:b w:val="0"/>
                <w:bCs w:val="0"/>
                <w:sz w:val="24"/>
                <w:szCs w:val="24"/>
                <w:u w:val="single"/>
              </w:rPr>
              <w:t>后附近</w:t>
            </w:r>
            <w:proofErr w:type="gramEnd"/>
            <w:r w:rsidRPr="00F04A32">
              <w:rPr>
                <w:rFonts w:hint="eastAsia"/>
                <w:b w:val="0"/>
                <w:bCs w:val="0"/>
                <w:sz w:val="24"/>
                <w:szCs w:val="24"/>
                <w:u w:val="single"/>
              </w:rPr>
              <w:t>居民拉走肥田。项目的建设符合黄河流域的高质量发展有关要求。</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rPr>
              <w:t>5</w:t>
            </w:r>
            <w:r w:rsidRPr="00F04A32">
              <w:rPr>
                <w:rFonts w:hint="eastAsia"/>
                <w:b w:val="0"/>
                <w:bCs w:val="0"/>
                <w:sz w:val="24"/>
                <w:szCs w:val="24"/>
              </w:rPr>
              <w:t>、</w:t>
            </w:r>
            <w:r w:rsidRPr="00F04A32">
              <w:rPr>
                <w:rFonts w:hint="eastAsia"/>
                <w:b w:val="0"/>
                <w:bCs w:val="0"/>
                <w:sz w:val="24"/>
                <w:szCs w:val="24"/>
                <w:u w:val="single"/>
              </w:rPr>
              <w:t>《关于“十四五”推进沿黄重点地区工业项目入园及严控高污染、高耗水、高耗能项目的通知》（发改办产业</w:t>
            </w:r>
            <w:r w:rsidRPr="00F04A32">
              <w:rPr>
                <w:rFonts w:hint="eastAsia"/>
                <w:b w:val="0"/>
                <w:bCs w:val="0"/>
                <w:sz w:val="24"/>
                <w:szCs w:val="24"/>
                <w:u w:val="single"/>
              </w:rPr>
              <w:t>[2021]635</w:t>
            </w:r>
            <w:r w:rsidRPr="00F04A32">
              <w:rPr>
                <w:rFonts w:hint="eastAsia"/>
                <w:b w:val="0"/>
                <w:bCs w:val="0"/>
                <w:sz w:val="24"/>
                <w:szCs w:val="24"/>
                <w:u w:val="single"/>
              </w:rPr>
              <w:t>号）相符性分析</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《关于“十四五”推进沿黄重点地区工业项目入园及严控高污染、高耗水、高耗能项目的通知》（发改办产业</w:t>
            </w:r>
            <w:r w:rsidRPr="00F04A32">
              <w:rPr>
                <w:rFonts w:hint="eastAsia"/>
                <w:b w:val="0"/>
                <w:bCs w:val="0"/>
                <w:sz w:val="24"/>
                <w:szCs w:val="24"/>
                <w:u w:val="single"/>
              </w:rPr>
              <w:t>[2021]635</w:t>
            </w:r>
            <w:r w:rsidRPr="00F04A32">
              <w:rPr>
                <w:rFonts w:hint="eastAsia"/>
                <w:b w:val="0"/>
                <w:bCs w:val="0"/>
                <w:sz w:val="24"/>
                <w:szCs w:val="24"/>
                <w:u w:val="single"/>
              </w:rPr>
              <w:t>号）中提出，治理黄河，重在保护，要在治理。要坚持山水林田湖草综合治理、系统治理、源头治理，统筹推进各项工作，加强协同配合，推动黄河流域高质量发展。推进沿</w:t>
            </w:r>
            <w:proofErr w:type="gramStart"/>
            <w:r w:rsidRPr="00F04A32">
              <w:rPr>
                <w:rFonts w:hint="eastAsia"/>
                <w:b w:val="0"/>
                <w:bCs w:val="0"/>
                <w:sz w:val="24"/>
                <w:szCs w:val="24"/>
                <w:u w:val="single"/>
              </w:rPr>
              <w:t>黄重点</w:t>
            </w:r>
            <w:proofErr w:type="gramEnd"/>
            <w:r w:rsidRPr="00F04A32">
              <w:rPr>
                <w:rFonts w:hint="eastAsia"/>
                <w:b w:val="0"/>
                <w:bCs w:val="0"/>
                <w:sz w:val="24"/>
                <w:szCs w:val="24"/>
                <w:u w:val="single"/>
              </w:rPr>
              <w:t>地区工业项目入园和严控高污染、高耗水、高耗能项目，是实现黄河流域生态环境系统治理、源头治理的重要举措，是推动缓和流域高质量发展的有效途径。对不符合产业政策、“三线一单”生态环境分区管控方案、规划环</w:t>
            </w:r>
            <w:proofErr w:type="gramStart"/>
            <w:r w:rsidRPr="00F04A32">
              <w:rPr>
                <w:rFonts w:hint="eastAsia"/>
                <w:b w:val="0"/>
                <w:bCs w:val="0"/>
                <w:sz w:val="24"/>
                <w:szCs w:val="24"/>
                <w:u w:val="single"/>
              </w:rPr>
              <w:t>评以及</w:t>
            </w:r>
            <w:proofErr w:type="gramEnd"/>
            <w:r w:rsidRPr="00F04A32">
              <w:rPr>
                <w:rFonts w:hint="eastAsia"/>
                <w:b w:val="0"/>
                <w:bCs w:val="0"/>
                <w:sz w:val="24"/>
                <w:szCs w:val="24"/>
                <w:u w:val="single"/>
              </w:rPr>
              <w:t>能耗、水耗等有关要求的工业项目，一律不得批准或备案。“十四五”时期沿</w:t>
            </w:r>
            <w:proofErr w:type="gramStart"/>
            <w:r w:rsidRPr="00F04A32">
              <w:rPr>
                <w:rFonts w:hint="eastAsia"/>
                <w:b w:val="0"/>
                <w:bCs w:val="0"/>
                <w:sz w:val="24"/>
                <w:szCs w:val="24"/>
                <w:u w:val="single"/>
              </w:rPr>
              <w:t>黄重点</w:t>
            </w:r>
            <w:proofErr w:type="gramEnd"/>
            <w:r w:rsidRPr="00F04A32">
              <w:rPr>
                <w:rFonts w:hint="eastAsia"/>
                <w:b w:val="0"/>
                <w:bCs w:val="0"/>
                <w:sz w:val="24"/>
                <w:szCs w:val="24"/>
                <w:u w:val="single"/>
              </w:rPr>
              <w:t>地区拟建的工业项目，一律按要求进入合</w:t>
            </w:r>
            <w:proofErr w:type="gramStart"/>
            <w:r w:rsidRPr="00F04A32">
              <w:rPr>
                <w:rFonts w:hint="eastAsia"/>
                <w:b w:val="0"/>
                <w:bCs w:val="0"/>
                <w:sz w:val="24"/>
                <w:szCs w:val="24"/>
                <w:u w:val="single"/>
              </w:rPr>
              <w:t>规</w:t>
            </w:r>
            <w:proofErr w:type="gramEnd"/>
            <w:r w:rsidRPr="00F04A32">
              <w:rPr>
                <w:rFonts w:hint="eastAsia"/>
                <w:b w:val="0"/>
                <w:bCs w:val="0"/>
                <w:sz w:val="24"/>
                <w:szCs w:val="24"/>
                <w:u w:val="single"/>
              </w:rPr>
              <w:t>工业园区。</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本项目属于废弃资源综合利用业，项目位于偃师</w:t>
            </w:r>
            <w:proofErr w:type="gramStart"/>
            <w:r w:rsidRPr="00F04A32">
              <w:rPr>
                <w:rFonts w:hint="eastAsia"/>
                <w:b w:val="0"/>
                <w:bCs w:val="0"/>
                <w:sz w:val="24"/>
                <w:szCs w:val="24"/>
                <w:u w:val="single"/>
              </w:rPr>
              <w:t>市山化镇</w:t>
            </w:r>
            <w:proofErr w:type="gramEnd"/>
            <w:r w:rsidRPr="00F04A32">
              <w:rPr>
                <w:rFonts w:hint="eastAsia"/>
                <w:b w:val="0"/>
                <w:bCs w:val="0"/>
                <w:sz w:val="24"/>
                <w:szCs w:val="24"/>
                <w:u w:val="single"/>
              </w:rPr>
              <w:t>光明村，本项目为改建项目不属于新建项目，项目的建设符合洛阳市“三线一单”要求，符合当前国家产业政策和地方环保管理相关要求，符合相关规划，项目不属于高污染、高耗水、高耗能项目，符合发改办产业</w:t>
            </w:r>
            <w:r w:rsidRPr="00F04A32">
              <w:rPr>
                <w:rFonts w:hint="eastAsia"/>
                <w:b w:val="0"/>
                <w:bCs w:val="0"/>
                <w:sz w:val="24"/>
                <w:szCs w:val="24"/>
                <w:u w:val="single"/>
              </w:rPr>
              <w:t>[2021]635</w:t>
            </w:r>
            <w:r w:rsidRPr="00F04A32">
              <w:rPr>
                <w:rFonts w:hint="eastAsia"/>
                <w:b w:val="0"/>
                <w:bCs w:val="0"/>
                <w:sz w:val="24"/>
                <w:szCs w:val="24"/>
                <w:u w:val="single"/>
              </w:rPr>
              <w:t>号相关要求。</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6</w:t>
            </w:r>
            <w:r w:rsidRPr="00F04A32">
              <w:rPr>
                <w:rFonts w:hint="eastAsia"/>
                <w:b w:val="0"/>
                <w:bCs w:val="0"/>
                <w:sz w:val="24"/>
                <w:szCs w:val="24"/>
                <w:u w:val="single"/>
              </w:rPr>
              <w:t>、偃师区城乡总体规划</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w:t>
            </w:r>
            <w:r w:rsidRPr="00F04A32">
              <w:rPr>
                <w:rFonts w:hint="eastAsia"/>
                <w:b w:val="0"/>
                <w:bCs w:val="0"/>
                <w:sz w:val="24"/>
                <w:szCs w:val="24"/>
                <w:u w:val="single"/>
              </w:rPr>
              <w:t>1</w:t>
            </w:r>
            <w:r w:rsidRPr="00F04A32">
              <w:rPr>
                <w:rFonts w:hint="eastAsia"/>
                <w:b w:val="0"/>
                <w:bCs w:val="0"/>
                <w:sz w:val="24"/>
                <w:szCs w:val="24"/>
                <w:u w:val="single"/>
              </w:rPr>
              <w:t>）规划期限</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规划期限为</w:t>
            </w:r>
            <w:r w:rsidRPr="00F04A32">
              <w:rPr>
                <w:rFonts w:hint="eastAsia"/>
                <w:b w:val="0"/>
                <w:bCs w:val="0"/>
                <w:sz w:val="24"/>
                <w:szCs w:val="24"/>
                <w:u w:val="single"/>
              </w:rPr>
              <w:t xml:space="preserve"> 2015 </w:t>
            </w:r>
            <w:r w:rsidRPr="00F04A32">
              <w:rPr>
                <w:rFonts w:hint="eastAsia"/>
                <w:b w:val="0"/>
                <w:bCs w:val="0"/>
                <w:sz w:val="24"/>
                <w:szCs w:val="24"/>
                <w:u w:val="single"/>
              </w:rPr>
              <w:t>年～</w:t>
            </w:r>
            <w:r w:rsidRPr="00F04A32">
              <w:rPr>
                <w:rFonts w:hint="eastAsia"/>
                <w:b w:val="0"/>
                <w:bCs w:val="0"/>
                <w:sz w:val="24"/>
                <w:szCs w:val="24"/>
                <w:u w:val="single"/>
              </w:rPr>
              <w:t xml:space="preserve">2030 </w:t>
            </w:r>
            <w:r w:rsidRPr="00F04A32">
              <w:rPr>
                <w:rFonts w:hint="eastAsia"/>
                <w:b w:val="0"/>
                <w:bCs w:val="0"/>
                <w:sz w:val="24"/>
                <w:szCs w:val="24"/>
                <w:u w:val="single"/>
              </w:rPr>
              <w:t>年，其中近期：</w:t>
            </w:r>
            <w:r w:rsidRPr="00F04A32">
              <w:rPr>
                <w:rFonts w:hint="eastAsia"/>
                <w:b w:val="0"/>
                <w:bCs w:val="0"/>
                <w:sz w:val="24"/>
                <w:szCs w:val="24"/>
                <w:u w:val="single"/>
              </w:rPr>
              <w:t xml:space="preserve">2015 </w:t>
            </w:r>
            <w:r w:rsidRPr="00F04A32">
              <w:rPr>
                <w:rFonts w:hint="eastAsia"/>
                <w:b w:val="0"/>
                <w:bCs w:val="0"/>
                <w:sz w:val="24"/>
                <w:szCs w:val="24"/>
                <w:u w:val="single"/>
              </w:rPr>
              <w:t>年～</w:t>
            </w:r>
            <w:r w:rsidRPr="00F04A32">
              <w:rPr>
                <w:rFonts w:hint="eastAsia"/>
                <w:b w:val="0"/>
                <w:bCs w:val="0"/>
                <w:sz w:val="24"/>
                <w:szCs w:val="24"/>
                <w:u w:val="single"/>
              </w:rPr>
              <w:t xml:space="preserve">2020 </w:t>
            </w:r>
            <w:r w:rsidRPr="00F04A32">
              <w:rPr>
                <w:rFonts w:hint="eastAsia"/>
                <w:b w:val="0"/>
                <w:bCs w:val="0"/>
                <w:sz w:val="24"/>
                <w:szCs w:val="24"/>
                <w:u w:val="single"/>
              </w:rPr>
              <w:t>年；远期</w:t>
            </w:r>
            <w:r w:rsidRPr="00F04A32">
              <w:rPr>
                <w:rFonts w:hint="eastAsia"/>
                <w:b w:val="0"/>
                <w:bCs w:val="0"/>
                <w:sz w:val="24"/>
                <w:szCs w:val="24"/>
                <w:u w:val="single"/>
              </w:rPr>
              <w:t xml:space="preserve"> 2020</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年～</w:t>
            </w:r>
            <w:r w:rsidRPr="00F04A32">
              <w:rPr>
                <w:rFonts w:hint="eastAsia"/>
                <w:b w:val="0"/>
                <w:bCs w:val="0"/>
                <w:sz w:val="24"/>
                <w:szCs w:val="24"/>
                <w:u w:val="single"/>
              </w:rPr>
              <w:t xml:space="preserve">2030 </w:t>
            </w:r>
            <w:r w:rsidRPr="00F04A32">
              <w:rPr>
                <w:rFonts w:hint="eastAsia"/>
                <w:b w:val="0"/>
                <w:bCs w:val="0"/>
                <w:sz w:val="24"/>
                <w:szCs w:val="24"/>
                <w:u w:val="single"/>
              </w:rPr>
              <w:t>年；远景：</w:t>
            </w:r>
            <w:r w:rsidRPr="00F04A32">
              <w:rPr>
                <w:rFonts w:hint="eastAsia"/>
                <w:b w:val="0"/>
                <w:bCs w:val="0"/>
                <w:sz w:val="24"/>
                <w:szCs w:val="24"/>
                <w:u w:val="single"/>
              </w:rPr>
              <w:t xml:space="preserve">2030 </w:t>
            </w:r>
            <w:r w:rsidRPr="00F04A32">
              <w:rPr>
                <w:rFonts w:hint="eastAsia"/>
                <w:b w:val="0"/>
                <w:bCs w:val="0"/>
                <w:sz w:val="24"/>
                <w:szCs w:val="24"/>
                <w:u w:val="single"/>
              </w:rPr>
              <w:t>年以后。</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lastRenderedPageBreak/>
              <w:t>（</w:t>
            </w:r>
            <w:r w:rsidRPr="00F04A32">
              <w:rPr>
                <w:rFonts w:hint="eastAsia"/>
                <w:b w:val="0"/>
                <w:bCs w:val="0"/>
                <w:sz w:val="24"/>
                <w:szCs w:val="24"/>
                <w:u w:val="single"/>
              </w:rPr>
              <w:t>2</w:t>
            </w:r>
            <w:r w:rsidRPr="00F04A32">
              <w:rPr>
                <w:rFonts w:hint="eastAsia"/>
                <w:b w:val="0"/>
                <w:bCs w:val="0"/>
                <w:sz w:val="24"/>
                <w:szCs w:val="24"/>
                <w:u w:val="single"/>
              </w:rPr>
              <w:t>）市域总体规划</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规划将偃师区划分为适宜建设区、限制建设区和禁止建设区三种类型的功能区，对市</w:t>
            </w:r>
            <w:proofErr w:type="gramStart"/>
            <w:r w:rsidRPr="00F04A32">
              <w:rPr>
                <w:rFonts w:hint="eastAsia"/>
                <w:b w:val="0"/>
                <w:bCs w:val="0"/>
                <w:sz w:val="24"/>
                <w:szCs w:val="24"/>
                <w:u w:val="single"/>
              </w:rPr>
              <w:t>域不同</w:t>
            </w:r>
            <w:proofErr w:type="gramEnd"/>
            <w:r w:rsidRPr="00F04A32">
              <w:rPr>
                <w:rFonts w:hint="eastAsia"/>
                <w:b w:val="0"/>
                <w:bCs w:val="0"/>
                <w:sz w:val="24"/>
                <w:szCs w:val="24"/>
                <w:u w:val="single"/>
              </w:rPr>
              <w:t>类型的功能区实施不同的政策、策略，调控、引导不同地域的规划、建设和管理。</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中心城区、镇区等规划建设用地内，应通过划定绿线、紫线、蓝线，依据相关法规对生态绿地、文物保护区、城市河流、地表水源等实施管制。布局在禁建区、限建区内的已经建成的区域，应按照相关保护规划进行管控或搬迁。</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w:t>
            </w:r>
            <w:r w:rsidRPr="00F04A32">
              <w:rPr>
                <w:rFonts w:hint="eastAsia"/>
                <w:b w:val="0"/>
                <w:bCs w:val="0"/>
                <w:sz w:val="24"/>
                <w:szCs w:val="24"/>
                <w:u w:val="single"/>
              </w:rPr>
              <w:t>3</w:t>
            </w:r>
            <w:r w:rsidRPr="00F04A32">
              <w:rPr>
                <w:rFonts w:hint="eastAsia"/>
                <w:b w:val="0"/>
                <w:bCs w:val="0"/>
                <w:sz w:val="24"/>
                <w:szCs w:val="24"/>
                <w:u w:val="single"/>
              </w:rPr>
              <w:t>）中心城区开发边界控制</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根据空间管制要求并考虑区域交通干线的引导，偃师区中心城区开发边界控制范围包含规划期内的中心城区各组团（老城区、首阳山、</w:t>
            </w:r>
            <w:proofErr w:type="gramStart"/>
            <w:r w:rsidRPr="00F04A32">
              <w:rPr>
                <w:rFonts w:hint="eastAsia"/>
                <w:b w:val="0"/>
                <w:bCs w:val="0"/>
                <w:sz w:val="24"/>
                <w:szCs w:val="24"/>
                <w:u w:val="single"/>
              </w:rPr>
              <w:t>岳滩组团</w:t>
            </w:r>
            <w:proofErr w:type="gramEnd"/>
            <w:r w:rsidRPr="00F04A32">
              <w:rPr>
                <w:rFonts w:hint="eastAsia"/>
                <w:b w:val="0"/>
                <w:bCs w:val="0"/>
                <w:sz w:val="24"/>
                <w:szCs w:val="24"/>
                <w:u w:val="single"/>
              </w:rPr>
              <w:t>）</w:t>
            </w:r>
            <w:proofErr w:type="gramStart"/>
            <w:r w:rsidRPr="00F04A32">
              <w:rPr>
                <w:rFonts w:hint="eastAsia"/>
                <w:b w:val="0"/>
                <w:bCs w:val="0"/>
                <w:sz w:val="24"/>
                <w:szCs w:val="24"/>
                <w:u w:val="single"/>
              </w:rPr>
              <w:t>及山化镇区</w:t>
            </w:r>
            <w:proofErr w:type="gramEnd"/>
            <w:r w:rsidRPr="00F04A32">
              <w:rPr>
                <w:rFonts w:hint="eastAsia"/>
                <w:b w:val="0"/>
                <w:bCs w:val="0"/>
                <w:sz w:val="24"/>
                <w:szCs w:val="24"/>
                <w:u w:val="single"/>
              </w:rPr>
              <w:t>、顾县镇区。</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①偃师中心城区（规划期内）：北部发展考虑邙山古墓群的保护，不突破相应保护区边界，古墓群保护区以外以</w:t>
            </w:r>
            <w:proofErr w:type="gramStart"/>
            <w:r w:rsidRPr="00F04A32">
              <w:rPr>
                <w:rFonts w:hint="eastAsia"/>
                <w:b w:val="0"/>
                <w:bCs w:val="0"/>
                <w:sz w:val="24"/>
                <w:szCs w:val="24"/>
                <w:u w:val="single"/>
              </w:rPr>
              <w:t>邙</w:t>
            </w:r>
            <w:proofErr w:type="gramEnd"/>
            <w:r w:rsidRPr="00F04A32">
              <w:rPr>
                <w:rFonts w:hint="eastAsia"/>
                <w:b w:val="0"/>
                <w:bCs w:val="0"/>
                <w:sz w:val="24"/>
                <w:szCs w:val="24"/>
                <w:u w:val="single"/>
              </w:rPr>
              <w:t>岭台地为边界；西部发展以汉魏故城保护区东边界为界；东部发展</w:t>
            </w:r>
            <w:proofErr w:type="gramStart"/>
            <w:r w:rsidRPr="00F04A32">
              <w:rPr>
                <w:rFonts w:hint="eastAsia"/>
                <w:b w:val="0"/>
                <w:bCs w:val="0"/>
                <w:sz w:val="24"/>
                <w:szCs w:val="24"/>
                <w:u w:val="single"/>
              </w:rPr>
              <w:t>与山化镇</w:t>
            </w:r>
            <w:proofErr w:type="gramEnd"/>
            <w:r w:rsidRPr="00F04A32">
              <w:rPr>
                <w:rFonts w:hint="eastAsia"/>
                <w:b w:val="0"/>
                <w:bCs w:val="0"/>
                <w:sz w:val="24"/>
                <w:szCs w:val="24"/>
                <w:u w:val="single"/>
              </w:rPr>
              <w:t>联动；南部考虑到伊河生态保护的要求，</w:t>
            </w:r>
            <w:r w:rsidRPr="00F04A32">
              <w:rPr>
                <w:rFonts w:hint="eastAsia"/>
                <w:b w:val="0"/>
                <w:bCs w:val="0"/>
                <w:sz w:val="24"/>
                <w:szCs w:val="24"/>
                <w:u w:val="single"/>
              </w:rPr>
              <w:t xml:space="preserve"> </w:t>
            </w:r>
            <w:r w:rsidRPr="00F04A32">
              <w:rPr>
                <w:rFonts w:hint="eastAsia"/>
                <w:b w:val="0"/>
                <w:bCs w:val="0"/>
                <w:sz w:val="24"/>
                <w:szCs w:val="24"/>
                <w:u w:val="single"/>
              </w:rPr>
              <w:t>发展</w:t>
            </w:r>
            <w:proofErr w:type="gramStart"/>
            <w:r w:rsidRPr="00F04A32">
              <w:rPr>
                <w:rFonts w:hint="eastAsia"/>
                <w:b w:val="0"/>
                <w:bCs w:val="0"/>
                <w:sz w:val="24"/>
                <w:szCs w:val="24"/>
                <w:u w:val="single"/>
              </w:rPr>
              <w:t>边界至伊河</w:t>
            </w:r>
            <w:proofErr w:type="gramEnd"/>
            <w:r w:rsidRPr="00F04A32">
              <w:rPr>
                <w:rFonts w:hint="eastAsia"/>
                <w:b w:val="0"/>
                <w:bCs w:val="0"/>
                <w:sz w:val="24"/>
                <w:szCs w:val="24"/>
                <w:u w:val="single"/>
              </w:rPr>
              <w:t>以北</w:t>
            </w:r>
            <w:r w:rsidRPr="00F04A32">
              <w:rPr>
                <w:rFonts w:hint="eastAsia"/>
                <w:b w:val="0"/>
                <w:bCs w:val="0"/>
                <w:sz w:val="24"/>
                <w:szCs w:val="24"/>
                <w:u w:val="single"/>
              </w:rPr>
              <w:t xml:space="preserve"> 2 </w:t>
            </w:r>
            <w:r w:rsidRPr="00F04A32">
              <w:rPr>
                <w:rFonts w:hint="eastAsia"/>
                <w:b w:val="0"/>
                <w:bCs w:val="0"/>
                <w:sz w:val="24"/>
                <w:szCs w:val="24"/>
                <w:u w:val="single"/>
              </w:rPr>
              <w:t>公里。远景总规模控制在</w:t>
            </w:r>
            <w:r w:rsidRPr="00F04A32">
              <w:rPr>
                <w:rFonts w:hint="eastAsia"/>
                <w:b w:val="0"/>
                <w:bCs w:val="0"/>
                <w:sz w:val="24"/>
                <w:szCs w:val="24"/>
                <w:u w:val="single"/>
              </w:rPr>
              <w:t xml:space="preserve"> 75 </w:t>
            </w:r>
            <w:r w:rsidRPr="00F04A32">
              <w:rPr>
                <w:rFonts w:hint="eastAsia"/>
                <w:b w:val="0"/>
                <w:bCs w:val="0"/>
                <w:sz w:val="24"/>
                <w:szCs w:val="24"/>
                <w:u w:val="single"/>
              </w:rPr>
              <w:t>平方公里以内。</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②顾县镇区：向北</w:t>
            </w:r>
            <w:proofErr w:type="gramStart"/>
            <w:r w:rsidRPr="00F04A32">
              <w:rPr>
                <w:rFonts w:hint="eastAsia"/>
                <w:b w:val="0"/>
                <w:bCs w:val="0"/>
                <w:sz w:val="24"/>
                <w:szCs w:val="24"/>
                <w:u w:val="single"/>
              </w:rPr>
              <w:t>发展至伊河</w:t>
            </w:r>
            <w:proofErr w:type="gramEnd"/>
            <w:r w:rsidRPr="00F04A32">
              <w:rPr>
                <w:rFonts w:hint="eastAsia"/>
                <w:b w:val="0"/>
                <w:bCs w:val="0"/>
                <w:sz w:val="24"/>
                <w:szCs w:val="24"/>
                <w:u w:val="single"/>
              </w:rPr>
              <w:t>对接中心城区；向南至郑西客运专线；向西至杜甫大道，向东至行政界线，远景总规模控制在</w:t>
            </w:r>
            <w:r w:rsidRPr="00F04A32">
              <w:rPr>
                <w:rFonts w:hint="eastAsia"/>
                <w:b w:val="0"/>
                <w:bCs w:val="0"/>
                <w:sz w:val="24"/>
                <w:szCs w:val="24"/>
                <w:u w:val="single"/>
              </w:rPr>
              <w:t xml:space="preserve"> 20 </w:t>
            </w:r>
            <w:r w:rsidRPr="00F04A32">
              <w:rPr>
                <w:rFonts w:hint="eastAsia"/>
                <w:b w:val="0"/>
                <w:bCs w:val="0"/>
                <w:sz w:val="24"/>
                <w:szCs w:val="24"/>
                <w:u w:val="single"/>
              </w:rPr>
              <w:t>平方公里以内。</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③</w:t>
            </w:r>
            <w:proofErr w:type="gramStart"/>
            <w:r w:rsidRPr="00F04A32">
              <w:rPr>
                <w:rFonts w:hint="eastAsia"/>
                <w:b w:val="0"/>
                <w:bCs w:val="0"/>
                <w:sz w:val="24"/>
                <w:szCs w:val="24"/>
                <w:u w:val="single"/>
              </w:rPr>
              <w:t>山化镇区</w:t>
            </w:r>
            <w:proofErr w:type="gramEnd"/>
            <w:r w:rsidRPr="00F04A32">
              <w:rPr>
                <w:rFonts w:hint="eastAsia"/>
                <w:b w:val="0"/>
                <w:bCs w:val="0"/>
                <w:sz w:val="24"/>
                <w:szCs w:val="24"/>
                <w:u w:val="single"/>
              </w:rPr>
              <w:t>：北部以</w:t>
            </w:r>
            <w:proofErr w:type="gramStart"/>
            <w:r w:rsidRPr="00F04A32">
              <w:rPr>
                <w:rFonts w:hint="eastAsia"/>
                <w:b w:val="0"/>
                <w:bCs w:val="0"/>
                <w:sz w:val="24"/>
                <w:szCs w:val="24"/>
                <w:u w:val="single"/>
              </w:rPr>
              <w:t>邙</w:t>
            </w:r>
            <w:proofErr w:type="gramEnd"/>
            <w:r w:rsidRPr="00F04A32">
              <w:rPr>
                <w:rFonts w:hint="eastAsia"/>
                <w:b w:val="0"/>
                <w:bCs w:val="0"/>
                <w:sz w:val="24"/>
                <w:szCs w:val="24"/>
                <w:u w:val="single"/>
              </w:rPr>
              <w:t>岭台地为界；南部以洛河为界；西部衔接中心城区；</w:t>
            </w:r>
            <w:r w:rsidRPr="00F04A32">
              <w:rPr>
                <w:rFonts w:hint="eastAsia"/>
                <w:b w:val="0"/>
                <w:bCs w:val="0"/>
                <w:sz w:val="24"/>
                <w:szCs w:val="24"/>
                <w:u w:val="single"/>
              </w:rPr>
              <w:t xml:space="preserve"> </w:t>
            </w:r>
            <w:r w:rsidRPr="00F04A32">
              <w:rPr>
                <w:rFonts w:hint="eastAsia"/>
                <w:b w:val="0"/>
                <w:bCs w:val="0"/>
                <w:sz w:val="24"/>
                <w:szCs w:val="24"/>
                <w:u w:val="single"/>
              </w:rPr>
              <w:t>东部拓展考虑到总体规模控制的要求，发展边界以陇海铁路沿线</w:t>
            </w:r>
            <w:r w:rsidRPr="00F04A32">
              <w:rPr>
                <w:rFonts w:hint="eastAsia"/>
                <w:b w:val="0"/>
                <w:bCs w:val="0"/>
                <w:sz w:val="24"/>
                <w:szCs w:val="24"/>
                <w:u w:val="single"/>
              </w:rPr>
              <w:t>4</w:t>
            </w:r>
            <w:r w:rsidRPr="00F04A32">
              <w:rPr>
                <w:rFonts w:hint="eastAsia"/>
                <w:b w:val="0"/>
                <w:bCs w:val="0"/>
                <w:sz w:val="24"/>
                <w:szCs w:val="24"/>
                <w:u w:val="single"/>
              </w:rPr>
              <w:t>公里范围为宜。远景总规模控制在</w:t>
            </w:r>
            <w:r w:rsidRPr="00F04A32">
              <w:rPr>
                <w:rFonts w:hint="eastAsia"/>
                <w:b w:val="0"/>
                <w:bCs w:val="0"/>
                <w:sz w:val="24"/>
                <w:szCs w:val="24"/>
                <w:u w:val="single"/>
              </w:rPr>
              <w:t>6</w:t>
            </w:r>
            <w:r w:rsidRPr="00F04A32">
              <w:rPr>
                <w:rFonts w:hint="eastAsia"/>
                <w:b w:val="0"/>
                <w:bCs w:val="0"/>
                <w:sz w:val="24"/>
                <w:szCs w:val="24"/>
                <w:u w:val="single"/>
              </w:rPr>
              <w:t>平方公里以内。</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w:t>
            </w:r>
            <w:r w:rsidRPr="00F04A32">
              <w:rPr>
                <w:rFonts w:hint="eastAsia"/>
                <w:b w:val="0"/>
                <w:bCs w:val="0"/>
                <w:sz w:val="24"/>
                <w:szCs w:val="24"/>
                <w:u w:val="single"/>
              </w:rPr>
              <w:t>4</w:t>
            </w:r>
            <w:r w:rsidRPr="00F04A32">
              <w:rPr>
                <w:rFonts w:hint="eastAsia"/>
                <w:b w:val="0"/>
                <w:bCs w:val="0"/>
                <w:sz w:val="24"/>
                <w:szCs w:val="24"/>
                <w:u w:val="single"/>
              </w:rPr>
              <w:t>）总体空间格局</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规划以洛河、中州路和华夏路为发展依托，采用组团空间拓展模式，形成“</w:t>
            </w:r>
            <w:proofErr w:type="gramStart"/>
            <w:r w:rsidRPr="00F04A32">
              <w:rPr>
                <w:rFonts w:hint="eastAsia"/>
                <w:b w:val="0"/>
                <w:bCs w:val="0"/>
                <w:sz w:val="24"/>
                <w:szCs w:val="24"/>
                <w:u w:val="single"/>
              </w:rPr>
              <w:t>一</w:t>
            </w:r>
            <w:proofErr w:type="gramEnd"/>
            <w:r w:rsidRPr="00F04A32">
              <w:rPr>
                <w:rFonts w:hint="eastAsia"/>
                <w:b w:val="0"/>
                <w:bCs w:val="0"/>
                <w:sz w:val="24"/>
                <w:szCs w:val="24"/>
                <w:u w:val="single"/>
              </w:rPr>
              <w:t>核、一带、三心、三组团”的总体空间结构。</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①“一核”</w:t>
            </w:r>
            <w:proofErr w:type="gramStart"/>
            <w:r w:rsidRPr="00F04A32">
              <w:rPr>
                <w:rFonts w:hint="eastAsia"/>
                <w:b w:val="0"/>
                <w:bCs w:val="0"/>
                <w:sz w:val="24"/>
                <w:szCs w:val="24"/>
                <w:u w:val="single"/>
              </w:rPr>
              <w:t>指严格</w:t>
            </w:r>
            <w:proofErr w:type="gramEnd"/>
            <w:r w:rsidRPr="00F04A32">
              <w:rPr>
                <w:rFonts w:hint="eastAsia"/>
                <w:b w:val="0"/>
                <w:bCs w:val="0"/>
                <w:sz w:val="24"/>
                <w:szCs w:val="24"/>
                <w:u w:val="single"/>
              </w:rPr>
              <w:t>保护商城遗址公园形成城市生态文化绿核。</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②“一带”指沿洛河两岸形成的城市空间发展带，</w:t>
            </w:r>
            <w:proofErr w:type="gramStart"/>
            <w:r w:rsidRPr="00F04A32">
              <w:rPr>
                <w:rFonts w:hint="eastAsia"/>
                <w:b w:val="0"/>
                <w:bCs w:val="0"/>
                <w:sz w:val="24"/>
                <w:szCs w:val="24"/>
                <w:u w:val="single"/>
              </w:rPr>
              <w:t>西启汉魏</w:t>
            </w:r>
            <w:proofErr w:type="gramEnd"/>
            <w:r w:rsidRPr="00F04A32">
              <w:rPr>
                <w:rFonts w:hint="eastAsia"/>
                <w:b w:val="0"/>
                <w:bCs w:val="0"/>
                <w:sz w:val="24"/>
                <w:szCs w:val="24"/>
                <w:u w:val="single"/>
              </w:rPr>
              <w:t>故城东，</w:t>
            </w:r>
            <w:proofErr w:type="gramStart"/>
            <w:r w:rsidRPr="00F04A32">
              <w:rPr>
                <w:rFonts w:hint="eastAsia"/>
                <w:b w:val="0"/>
                <w:bCs w:val="0"/>
                <w:sz w:val="24"/>
                <w:szCs w:val="24"/>
                <w:u w:val="single"/>
              </w:rPr>
              <w:t>东达东</w:t>
            </w:r>
            <w:r w:rsidRPr="00F04A32">
              <w:rPr>
                <w:rFonts w:hint="eastAsia"/>
                <w:b w:val="0"/>
                <w:bCs w:val="0"/>
                <w:sz w:val="24"/>
                <w:szCs w:val="24"/>
                <w:u w:val="single"/>
              </w:rPr>
              <w:lastRenderedPageBreak/>
              <w:t>高速</w:t>
            </w:r>
            <w:proofErr w:type="gramEnd"/>
            <w:r w:rsidRPr="00F04A32">
              <w:rPr>
                <w:rFonts w:hint="eastAsia"/>
                <w:b w:val="0"/>
                <w:bCs w:val="0"/>
                <w:sz w:val="24"/>
                <w:szCs w:val="24"/>
                <w:u w:val="single"/>
              </w:rPr>
              <w:t>引线，洛河将继续发挥偃师城市发展主血脉的主导作用。</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③“三组团”指偃师主城区的三个功能组团：首阳山组团、</w:t>
            </w:r>
            <w:proofErr w:type="gramStart"/>
            <w:r w:rsidRPr="00F04A32">
              <w:rPr>
                <w:rFonts w:hint="eastAsia"/>
                <w:b w:val="0"/>
                <w:bCs w:val="0"/>
                <w:sz w:val="24"/>
                <w:szCs w:val="24"/>
                <w:u w:val="single"/>
              </w:rPr>
              <w:t>岳滩组团</w:t>
            </w:r>
            <w:proofErr w:type="gramEnd"/>
            <w:r w:rsidRPr="00F04A32">
              <w:rPr>
                <w:rFonts w:hint="eastAsia"/>
                <w:b w:val="0"/>
                <w:bCs w:val="0"/>
                <w:sz w:val="24"/>
                <w:szCs w:val="24"/>
                <w:u w:val="single"/>
              </w:rPr>
              <w:t>和老城组团。</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④“三心”依托三个组团建设公共中心，分别是老城特色商业中心、新区行政商贸中心和</w:t>
            </w:r>
            <w:proofErr w:type="gramStart"/>
            <w:r w:rsidRPr="00F04A32">
              <w:rPr>
                <w:rFonts w:hint="eastAsia"/>
                <w:b w:val="0"/>
                <w:bCs w:val="0"/>
                <w:sz w:val="24"/>
                <w:szCs w:val="24"/>
                <w:u w:val="single"/>
              </w:rPr>
              <w:t>岳滩</w:t>
            </w:r>
            <w:proofErr w:type="gramEnd"/>
            <w:r w:rsidRPr="00F04A32">
              <w:rPr>
                <w:rFonts w:hint="eastAsia"/>
                <w:b w:val="0"/>
                <w:bCs w:val="0"/>
                <w:sz w:val="24"/>
                <w:szCs w:val="24"/>
                <w:u w:val="single"/>
              </w:rPr>
              <w:t>创业创新中心。</w:t>
            </w:r>
          </w:p>
          <w:p w:rsidR="00184CE7" w:rsidRPr="00F04A32" w:rsidRDefault="00184CE7" w:rsidP="00117C55">
            <w:pPr>
              <w:pStyle w:val="3"/>
              <w:tabs>
                <w:tab w:val="left" w:pos="652"/>
                <w:tab w:val="left" w:pos="720"/>
                <w:tab w:val="left" w:pos="907"/>
              </w:tabs>
              <w:spacing w:line="420" w:lineRule="auto"/>
              <w:ind w:firstLineChars="200" w:firstLine="480"/>
              <w:rPr>
                <w:rFonts w:hint="eastAsia"/>
                <w:b w:val="0"/>
                <w:bCs w:val="0"/>
                <w:sz w:val="24"/>
                <w:szCs w:val="24"/>
                <w:u w:val="single"/>
              </w:rPr>
            </w:pPr>
            <w:r w:rsidRPr="00F04A32">
              <w:rPr>
                <w:rFonts w:hint="eastAsia"/>
                <w:b w:val="0"/>
                <w:bCs w:val="0"/>
                <w:sz w:val="24"/>
                <w:szCs w:val="24"/>
                <w:u w:val="single"/>
              </w:rPr>
              <w:t>本项目厂址位于偃师区偃师</w:t>
            </w:r>
            <w:proofErr w:type="gramStart"/>
            <w:r w:rsidRPr="00F04A32">
              <w:rPr>
                <w:rFonts w:hint="eastAsia"/>
                <w:b w:val="0"/>
                <w:bCs w:val="0"/>
                <w:sz w:val="24"/>
                <w:szCs w:val="24"/>
                <w:u w:val="single"/>
              </w:rPr>
              <w:t>市山化镇</w:t>
            </w:r>
            <w:proofErr w:type="gramEnd"/>
            <w:r w:rsidRPr="00F04A32">
              <w:rPr>
                <w:rFonts w:hint="eastAsia"/>
                <w:b w:val="0"/>
                <w:bCs w:val="0"/>
                <w:sz w:val="24"/>
                <w:szCs w:val="24"/>
                <w:u w:val="single"/>
              </w:rPr>
              <w:t>光明村，在现有的项目基础上进行改建。根据偃师市城市总体规划，本项目所在地不在中心城区范围内，</w:t>
            </w:r>
            <w:proofErr w:type="gramStart"/>
            <w:r w:rsidRPr="00F04A32">
              <w:rPr>
                <w:rFonts w:hint="eastAsia"/>
                <w:b w:val="0"/>
                <w:bCs w:val="0"/>
                <w:sz w:val="24"/>
                <w:szCs w:val="24"/>
                <w:u w:val="single"/>
              </w:rPr>
              <w:t>位于山化镇</w:t>
            </w:r>
            <w:proofErr w:type="gramEnd"/>
            <w:r w:rsidRPr="00F04A32">
              <w:rPr>
                <w:rFonts w:hint="eastAsia"/>
                <w:b w:val="0"/>
                <w:bCs w:val="0"/>
                <w:sz w:val="24"/>
                <w:szCs w:val="24"/>
                <w:u w:val="single"/>
              </w:rPr>
              <w:t>光明村，且占地属于工业用地，项目用地符合城乡规划要求。</w:t>
            </w:r>
          </w:p>
          <w:p w:rsidR="00184CE7" w:rsidRPr="00F04A32" w:rsidRDefault="00184CE7" w:rsidP="00117C55">
            <w:pPr>
              <w:pStyle w:val="3"/>
              <w:tabs>
                <w:tab w:val="left" w:pos="652"/>
                <w:tab w:val="left" w:pos="720"/>
                <w:tab w:val="left" w:pos="907"/>
              </w:tabs>
              <w:spacing w:line="420" w:lineRule="auto"/>
              <w:rPr>
                <w:rFonts w:eastAsia="黑体" w:hint="eastAsia"/>
                <w:b w:val="0"/>
                <w:bCs w:val="0"/>
              </w:rPr>
            </w:pPr>
            <w:r w:rsidRPr="00F04A32">
              <w:rPr>
                <w:rFonts w:eastAsia="黑体" w:cs="宋体" w:hint="eastAsia"/>
                <w:b w:val="0"/>
                <w:kern w:val="28"/>
                <w:sz w:val="28"/>
                <w:szCs w:val="28"/>
              </w:rPr>
              <w:t>四、</w:t>
            </w:r>
            <w:r w:rsidRPr="00F04A32">
              <w:rPr>
                <w:rFonts w:eastAsia="黑体" w:cs="宋体" w:hint="eastAsia"/>
                <w:b w:val="0"/>
                <w:sz w:val="28"/>
                <w:szCs w:val="28"/>
              </w:rPr>
              <w:t>项目与集中式饮用水源保护区划相符性分析</w:t>
            </w:r>
          </w:p>
          <w:p w:rsidR="00184CE7" w:rsidRPr="00F04A32" w:rsidRDefault="00184CE7" w:rsidP="00117C55">
            <w:pPr>
              <w:spacing w:line="420" w:lineRule="auto"/>
              <w:ind w:firstLineChars="200" w:firstLine="480"/>
              <w:rPr>
                <w:sz w:val="24"/>
              </w:rPr>
            </w:pPr>
            <w:r w:rsidRPr="00F04A32">
              <w:rPr>
                <w:rFonts w:hint="eastAsia"/>
                <w:sz w:val="24"/>
              </w:rPr>
              <w:t>根据《河南省人民政府办公厅关于印发河南省乡镇集中式饮用水水源保护区划的通知》（豫政办</w:t>
            </w:r>
            <w:r w:rsidRPr="00F04A32">
              <w:rPr>
                <w:sz w:val="24"/>
              </w:rPr>
              <w:t>[2016]23</w:t>
            </w:r>
            <w:r w:rsidRPr="00F04A32">
              <w:rPr>
                <w:rFonts w:hint="eastAsia"/>
                <w:sz w:val="24"/>
              </w:rPr>
              <w:t>号）、《河南省人民政府关于划定调整取消部分集中式饮用水水源保护区的通知》豫政文〔</w:t>
            </w:r>
            <w:r w:rsidRPr="00F04A32">
              <w:rPr>
                <w:rFonts w:hint="eastAsia"/>
                <w:sz w:val="24"/>
              </w:rPr>
              <w:t>2019</w:t>
            </w:r>
            <w:r w:rsidRPr="00F04A32">
              <w:rPr>
                <w:rFonts w:hint="eastAsia"/>
                <w:sz w:val="24"/>
              </w:rPr>
              <w:t>〕</w:t>
            </w:r>
            <w:r w:rsidRPr="00F04A32">
              <w:rPr>
                <w:rFonts w:hint="eastAsia"/>
                <w:sz w:val="24"/>
              </w:rPr>
              <w:t>162</w:t>
            </w:r>
            <w:r w:rsidRPr="00F04A32">
              <w:rPr>
                <w:rFonts w:hint="eastAsia"/>
                <w:sz w:val="24"/>
              </w:rPr>
              <w:t>号文的要求、《</w:t>
            </w:r>
            <w:r w:rsidRPr="00F04A32">
              <w:rPr>
                <w:sz w:val="24"/>
              </w:rPr>
              <w:t>河南省人民政府关于划定调整取消部分集中式饮用水水源保护区的通知</w:t>
            </w:r>
            <w:r w:rsidRPr="00F04A32">
              <w:rPr>
                <w:rFonts w:hint="eastAsia"/>
                <w:sz w:val="24"/>
              </w:rPr>
              <w:t>》豫政文〔</w:t>
            </w:r>
            <w:r w:rsidRPr="00F04A32">
              <w:rPr>
                <w:rFonts w:hint="eastAsia"/>
                <w:sz w:val="24"/>
              </w:rPr>
              <w:t>2020</w:t>
            </w:r>
            <w:r w:rsidRPr="00F04A32">
              <w:rPr>
                <w:rFonts w:hint="eastAsia"/>
                <w:sz w:val="24"/>
              </w:rPr>
              <w:t>〕</w:t>
            </w:r>
            <w:r w:rsidRPr="00F04A32">
              <w:rPr>
                <w:rFonts w:hint="eastAsia"/>
                <w:sz w:val="24"/>
              </w:rPr>
              <w:t>99</w:t>
            </w:r>
            <w:r w:rsidRPr="00F04A32">
              <w:rPr>
                <w:rFonts w:hint="eastAsia"/>
                <w:sz w:val="24"/>
              </w:rPr>
              <w:t>号文的要求、《</w:t>
            </w:r>
            <w:r w:rsidRPr="00F04A32">
              <w:rPr>
                <w:sz w:val="24"/>
              </w:rPr>
              <w:t>河南省人民政府关于划定调整取消部分集中式饮用水水源保护区的通知</w:t>
            </w:r>
            <w:r w:rsidRPr="00F04A32">
              <w:rPr>
                <w:rFonts w:hint="eastAsia"/>
                <w:sz w:val="24"/>
              </w:rPr>
              <w:t>》豫政文〔</w:t>
            </w:r>
            <w:r w:rsidRPr="00F04A32">
              <w:rPr>
                <w:rFonts w:hint="eastAsia"/>
                <w:sz w:val="24"/>
              </w:rPr>
              <w:t>2021</w:t>
            </w:r>
            <w:r w:rsidRPr="00F04A32">
              <w:rPr>
                <w:rFonts w:hint="eastAsia"/>
                <w:sz w:val="24"/>
              </w:rPr>
              <w:t>〕</w:t>
            </w:r>
            <w:r w:rsidRPr="00F04A32">
              <w:rPr>
                <w:rFonts w:hint="eastAsia"/>
                <w:sz w:val="24"/>
              </w:rPr>
              <w:t>66</w:t>
            </w:r>
            <w:r w:rsidRPr="00F04A32">
              <w:rPr>
                <w:rFonts w:hint="eastAsia"/>
                <w:sz w:val="24"/>
              </w:rPr>
              <w:t>号文的要求、《</w:t>
            </w:r>
            <w:r w:rsidRPr="00F04A32">
              <w:rPr>
                <w:sz w:val="24"/>
              </w:rPr>
              <w:t>河南省人民政府关于调整取消部分集中式饮用水水源保护区的通知</w:t>
            </w:r>
            <w:r w:rsidRPr="00F04A32">
              <w:rPr>
                <w:rFonts w:hint="eastAsia"/>
                <w:sz w:val="24"/>
              </w:rPr>
              <w:t>》豫政文〔</w:t>
            </w:r>
            <w:r w:rsidRPr="00F04A32">
              <w:rPr>
                <w:rFonts w:hint="eastAsia"/>
                <w:sz w:val="24"/>
              </w:rPr>
              <w:t>2023</w:t>
            </w:r>
            <w:r w:rsidRPr="00F04A32">
              <w:rPr>
                <w:rFonts w:hint="eastAsia"/>
                <w:sz w:val="24"/>
              </w:rPr>
              <w:t>〕</w:t>
            </w:r>
            <w:r w:rsidRPr="00F04A32">
              <w:rPr>
                <w:rFonts w:hint="eastAsia"/>
                <w:sz w:val="24"/>
              </w:rPr>
              <w:t>8</w:t>
            </w:r>
            <w:r w:rsidRPr="00F04A32">
              <w:rPr>
                <w:rFonts w:hint="eastAsia"/>
                <w:sz w:val="24"/>
              </w:rPr>
              <w:t>号文的要求。</w:t>
            </w:r>
            <w:proofErr w:type="gramStart"/>
            <w:r w:rsidRPr="00F04A32">
              <w:rPr>
                <w:rFonts w:hint="eastAsia"/>
                <w:sz w:val="24"/>
              </w:rPr>
              <w:t>山化镇</w:t>
            </w:r>
            <w:proofErr w:type="gramEnd"/>
            <w:r w:rsidRPr="00F04A32">
              <w:rPr>
                <w:rFonts w:hint="eastAsia"/>
                <w:sz w:val="24"/>
              </w:rPr>
              <w:t>没有饮用水源保护区。本项目周围</w:t>
            </w:r>
            <w:r w:rsidRPr="00F04A32">
              <w:rPr>
                <w:rFonts w:hint="eastAsia"/>
                <w:sz w:val="24"/>
              </w:rPr>
              <w:t>3km</w:t>
            </w:r>
            <w:r w:rsidRPr="00F04A32">
              <w:rPr>
                <w:rFonts w:hint="eastAsia"/>
                <w:sz w:val="24"/>
              </w:rPr>
              <w:t>范围内没有饮水源保护区。</w:t>
            </w:r>
          </w:p>
          <w:p w:rsidR="00184CE7" w:rsidRPr="00F04A32" w:rsidRDefault="00184CE7" w:rsidP="00117C55">
            <w:pPr>
              <w:pStyle w:val="afffffffb"/>
              <w:overflowPunct w:val="0"/>
              <w:autoSpaceDE w:val="0"/>
              <w:autoSpaceDN w:val="0"/>
              <w:spacing w:beforeLines="50" w:before="120" w:line="420" w:lineRule="auto"/>
              <w:ind w:firstLineChars="0" w:firstLine="0"/>
              <w:rPr>
                <w:rFonts w:ascii="Times New Roman" w:hAnsi="Times New Roman" w:hint="eastAsia"/>
                <w:bCs w:val="0"/>
                <w:sz w:val="28"/>
                <w:szCs w:val="28"/>
              </w:rPr>
            </w:pPr>
            <w:r w:rsidRPr="00F04A32">
              <w:rPr>
                <w:rFonts w:eastAsia="黑体" w:hint="eastAsia"/>
                <w:sz w:val="28"/>
                <w:szCs w:val="28"/>
              </w:rPr>
              <w:t>五、文物保护</w:t>
            </w:r>
          </w:p>
          <w:p w:rsidR="00184CE7" w:rsidRPr="00F04A32" w:rsidRDefault="00184CE7" w:rsidP="00117C55">
            <w:pPr>
              <w:tabs>
                <w:tab w:val="left" w:pos="0"/>
              </w:tabs>
              <w:spacing w:line="420" w:lineRule="auto"/>
              <w:ind w:firstLineChars="200" w:firstLine="480"/>
              <w:rPr>
                <w:rFonts w:ascii="Calibri" w:hAnsi="Calibri" w:cs="宋体" w:hint="eastAsia"/>
                <w:sz w:val="24"/>
              </w:rPr>
            </w:pPr>
            <w:r w:rsidRPr="00F04A32">
              <w:rPr>
                <w:rFonts w:ascii="Calibri" w:hAnsi="Calibri" w:cs="宋体" w:hint="eastAsia"/>
                <w:sz w:val="24"/>
              </w:rPr>
              <w:t>洛阳市城市总体规划大遗址保护区包括隋唐洛阳城遗址、汉魏故城、周王城遗址、龙门石窟、</w:t>
            </w:r>
            <w:proofErr w:type="gramStart"/>
            <w:r w:rsidRPr="00F04A32">
              <w:rPr>
                <w:rFonts w:ascii="Calibri" w:hAnsi="Calibri" w:cs="宋体" w:hint="eastAsia"/>
                <w:sz w:val="24"/>
              </w:rPr>
              <w:t>氓</w:t>
            </w:r>
            <w:proofErr w:type="gramEnd"/>
            <w:r w:rsidRPr="00F04A32">
              <w:rPr>
                <w:rFonts w:ascii="Calibri" w:hAnsi="Calibri" w:cs="宋体" w:hint="eastAsia"/>
                <w:sz w:val="24"/>
              </w:rPr>
              <w:t>山陵墓群、偃师商城遗址、二里头遗址、东汉</w:t>
            </w:r>
            <w:proofErr w:type="gramStart"/>
            <w:r w:rsidRPr="00F04A32">
              <w:rPr>
                <w:rFonts w:ascii="Calibri" w:hAnsi="Calibri" w:cs="宋体" w:hint="eastAsia"/>
                <w:sz w:val="24"/>
              </w:rPr>
              <w:t>陵墓南兆域</w:t>
            </w:r>
            <w:proofErr w:type="gramEnd"/>
            <w:r w:rsidRPr="00F04A32">
              <w:rPr>
                <w:rFonts w:ascii="Calibri" w:hAnsi="Calibri" w:cs="宋体" w:hint="eastAsia"/>
                <w:sz w:val="24"/>
              </w:rPr>
              <w:t>等九处保护地。本项目位于偃师</w:t>
            </w:r>
            <w:proofErr w:type="gramStart"/>
            <w:r w:rsidRPr="00F04A32">
              <w:rPr>
                <w:rFonts w:ascii="Calibri" w:hAnsi="Calibri" w:cs="宋体" w:hint="eastAsia"/>
                <w:sz w:val="24"/>
              </w:rPr>
              <w:t>区山化镇</w:t>
            </w:r>
            <w:proofErr w:type="gramEnd"/>
            <w:r w:rsidRPr="00F04A32">
              <w:rPr>
                <w:rFonts w:ascii="Calibri" w:hAnsi="Calibri" w:cs="宋体" w:hint="eastAsia"/>
                <w:sz w:val="24"/>
              </w:rPr>
              <w:t>光明村，距离本项目厂址最近的文物为偃师商城遗址。洛阳偃师商城遗址，在偃师城西</w:t>
            </w:r>
            <w:r w:rsidRPr="00F04A32">
              <w:rPr>
                <w:rFonts w:ascii="Calibri" w:hAnsi="Calibri" w:cs="宋体" w:hint="eastAsia"/>
                <w:sz w:val="24"/>
              </w:rPr>
              <w:t>1</w:t>
            </w:r>
            <w:r w:rsidRPr="00F04A32">
              <w:rPr>
                <w:rFonts w:ascii="Calibri" w:hAnsi="Calibri" w:cs="宋体" w:hint="eastAsia"/>
                <w:sz w:val="24"/>
              </w:rPr>
              <w:t>公里、距二里头遗址仅</w:t>
            </w:r>
            <w:r w:rsidRPr="00F04A32">
              <w:rPr>
                <w:rFonts w:ascii="Calibri" w:hAnsi="Calibri" w:cs="宋体" w:hint="eastAsia"/>
                <w:sz w:val="24"/>
              </w:rPr>
              <w:t>6</w:t>
            </w:r>
            <w:r w:rsidRPr="00F04A32">
              <w:rPr>
                <w:rFonts w:ascii="Calibri" w:hAnsi="Calibri" w:cs="宋体" w:hint="eastAsia"/>
                <w:sz w:val="24"/>
              </w:rPr>
              <w:t>公里的地方，洛阳偃师商城遗址，平面略呈长方形，南北长</w:t>
            </w:r>
            <w:r w:rsidRPr="00F04A32">
              <w:rPr>
                <w:rFonts w:ascii="Calibri" w:hAnsi="Calibri" w:cs="宋体" w:hint="eastAsia"/>
                <w:sz w:val="24"/>
              </w:rPr>
              <w:t>1700</w:t>
            </w:r>
            <w:r w:rsidRPr="00F04A32">
              <w:rPr>
                <w:rFonts w:ascii="Calibri" w:hAnsi="Calibri" w:cs="宋体" w:hint="eastAsia"/>
                <w:sz w:val="24"/>
              </w:rPr>
              <w:t>余米，东西宽</w:t>
            </w:r>
            <w:r w:rsidRPr="00F04A32">
              <w:rPr>
                <w:rFonts w:ascii="Calibri" w:hAnsi="Calibri" w:cs="宋体" w:hint="eastAsia"/>
                <w:sz w:val="24"/>
              </w:rPr>
              <w:t>1215</w:t>
            </w:r>
            <w:r w:rsidRPr="00F04A32">
              <w:rPr>
                <w:rFonts w:ascii="Calibri" w:hAnsi="Calibri" w:cs="宋体" w:hint="eastAsia"/>
                <w:sz w:val="24"/>
              </w:rPr>
              <w:t>米～</w:t>
            </w:r>
            <w:r w:rsidRPr="00F04A32">
              <w:rPr>
                <w:rFonts w:ascii="Calibri" w:hAnsi="Calibri" w:cs="宋体" w:hint="eastAsia"/>
                <w:sz w:val="24"/>
              </w:rPr>
              <w:t>740</w:t>
            </w:r>
            <w:r w:rsidRPr="00F04A32">
              <w:rPr>
                <w:rFonts w:ascii="Calibri" w:hAnsi="Calibri" w:cs="宋体" w:hint="eastAsia"/>
                <w:sz w:val="24"/>
              </w:rPr>
              <w:t>米，包括大城、小城、宫城三重城垣。</w:t>
            </w:r>
            <w:r w:rsidRPr="00F04A32">
              <w:rPr>
                <w:rFonts w:ascii="Calibri" w:hAnsi="Calibri" w:cs="宋体" w:hint="eastAsia"/>
                <w:sz w:val="24"/>
              </w:rPr>
              <w:t>2021</w:t>
            </w:r>
            <w:r w:rsidRPr="00F04A32">
              <w:rPr>
                <w:rFonts w:ascii="Calibri" w:hAnsi="Calibri" w:cs="宋体" w:hint="eastAsia"/>
                <w:sz w:val="24"/>
              </w:rPr>
              <w:t>年</w:t>
            </w:r>
            <w:r w:rsidRPr="00F04A32">
              <w:rPr>
                <w:rFonts w:ascii="Calibri" w:hAnsi="Calibri" w:cs="宋体" w:hint="eastAsia"/>
                <w:sz w:val="24"/>
              </w:rPr>
              <w:t>10</w:t>
            </w:r>
            <w:r w:rsidRPr="00F04A32">
              <w:rPr>
                <w:rFonts w:ascii="Calibri" w:hAnsi="Calibri" w:cs="宋体" w:hint="eastAsia"/>
                <w:sz w:val="24"/>
              </w:rPr>
              <w:t>月</w:t>
            </w:r>
            <w:r w:rsidRPr="00F04A32">
              <w:rPr>
                <w:rFonts w:ascii="Calibri" w:hAnsi="Calibri" w:cs="宋体" w:hint="eastAsia"/>
                <w:sz w:val="24"/>
              </w:rPr>
              <w:t>12</w:t>
            </w:r>
            <w:r w:rsidRPr="00F04A32">
              <w:rPr>
                <w:rFonts w:ascii="Calibri" w:hAnsi="Calibri" w:cs="宋体" w:hint="eastAsia"/>
                <w:sz w:val="24"/>
              </w:rPr>
              <w:t>日，入选国家文物局</w:t>
            </w:r>
            <w:r w:rsidRPr="00F04A32">
              <w:rPr>
                <w:rFonts w:ascii="Calibri" w:hAnsi="Calibri" w:cs="宋体" w:hint="eastAsia"/>
                <w:sz w:val="24"/>
              </w:rPr>
              <w:lastRenderedPageBreak/>
              <w:t>《大遗址保护利用“十四五”专项规划》“十四五”时期大遗址</w:t>
            </w:r>
            <w:proofErr w:type="gramStart"/>
            <w:r w:rsidRPr="00F04A32">
              <w:rPr>
                <w:rFonts w:ascii="Calibri" w:hAnsi="Calibri" w:cs="宋体" w:hint="eastAsia"/>
                <w:sz w:val="24"/>
              </w:rPr>
              <w:t>”</w:t>
            </w:r>
            <w:proofErr w:type="gramEnd"/>
            <w:r w:rsidRPr="00F04A32">
              <w:rPr>
                <w:rFonts w:ascii="Calibri" w:hAnsi="Calibri" w:cs="宋体" w:hint="eastAsia"/>
                <w:sz w:val="24"/>
              </w:rPr>
              <w:t>名单。</w:t>
            </w:r>
          </w:p>
          <w:p w:rsidR="00184CE7" w:rsidRPr="00F04A32" w:rsidRDefault="00184CE7" w:rsidP="00117C55">
            <w:pPr>
              <w:tabs>
                <w:tab w:val="left" w:pos="0"/>
              </w:tabs>
              <w:spacing w:line="420" w:lineRule="auto"/>
              <w:ind w:firstLineChars="200" w:firstLine="480"/>
              <w:rPr>
                <w:rFonts w:hint="eastAsia"/>
                <w:sz w:val="24"/>
              </w:rPr>
            </w:pPr>
            <w:r w:rsidRPr="00F04A32">
              <w:rPr>
                <w:rFonts w:ascii="Calibri" w:hAnsi="Calibri" w:cs="宋体" w:hint="eastAsia"/>
                <w:sz w:val="24"/>
              </w:rPr>
              <w:t>本项目厂址不在洛阳偃师商城遗址的保护范围内，处于建设控制地带范围内，项目厂址距离其保护范围边界约</w:t>
            </w:r>
            <w:r w:rsidRPr="00F04A32">
              <w:rPr>
                <w:rFonts w:ascii="Calibri" w:hAnsi="Calibri" w:cs="宋体" w:hint="eastAsia"/>
                <w:sz w:val="24"/>
              </w:rPr>
              <w:t>5km</w:t>
            </w:r>
            <w:r w:rsidRPr="00F04A32">
              <w:rPr>
                <w:rFonts w:ascii="Calibri" w:hAnsi="Calibri" w:cs="宋体" w:hint="eastAsia"/>
                <w:sz w:val="24"/>
              </w:rPr>
              <w:t>，本项目在现有的车间内进行改建，不涉及土建。本项目厂址与洛阳市大遗址保护区的位置关系见附图</w:t>
            </w:r>
            <w:r w:rsidRPr="00F04A32">
              <w:rPr>
                <w:rFonts w:ascii="Calibri" w:hAnsi="Calibri" w:cs="宋体" w:hint="eastAsia"/>
                <w:sz w:val="24"/>
              </w:rPr>
              <w:t>5</w:t>
            </w:r>
            <w:r w:rsidRPr="00F04A32">
              <w:rPr>
                <w:rFonts w:ascii="Calibri" w:hAnsi="Calibri" w:cs="宋体" w:hint="eastAsia"/>
                <w:sz w:val="24"/>
              </w:rPr>
              <w:t>。</w:t>
            </w:r>
          </w:p>
        </w:tc>
      </w:tr>
    </w:tbl>
    <w:p w:rsidR="00184CE7" w:rsidRPr="00F04A32" w:rsidRDefault="00184CE7" w:rsidP="00184CE7">
      <w:pPr>
        <w:pStyle w:val="afffd"/>
        <w:jc w:val="center"/>
        <w:outlineLvl w:val="0"/>
        <w:rPr>
          <w:rFonts w:ascii="黑体" w:eastAsia="黑体" w:hAnsi="黑体"/>
          <w:snapToGrid w:val="0"/>
          <w:sz w:val="30"/>
          <w:szCs w:val="30"/>
        </w:rPr>
        <w:sectPr w:rsidR="00184CE7" w:rsidRPr="00F04A32">
          <w:footerReference w:type="default" r:id="rId9"/>
          <w:pgSz w:w="11906" w:h="16838"/>
          <w:pgMar w:top="1701" w:right="1531" w:bottom="1701" w:left="1531" w:header="851" w:footer="851" w:gutter="0"/>
          <w:cols w:space="720"/>
          <w:docGrid w:linePitch="312"/>
        </w:sectPr>
      </w:pPr>
    </w:p>
    <w:p w:rsidR="00184CE7" w:rsidRPr="00F04A32" w:rsidRDefault="00184CE7" w:rsidP="00184CE7">
      <w:pPr>
        <w:pStyle w:val="afffd"/>
        <w:jc w:val="center"/>
        <w:outlineLvl w:val="0"/>
        <w:rPr>
          <w:rFonts w:ascii="黑体" w:eastAsia="黑体" w:hAnsi="黑体"/>
          <w:snapToGrid w:val="0"/>
          <w:sz w:val="30"/>
          <w:szCs w:val="30"/>
        </w:rPr>
      </w:pPr>
      <w:r w:rsidRPr="00F04A32">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52"/>
        <w:gridCol w:w="8508"/>
      </w:tblGrid>
      <w:tr w:rsidR="00184CE7" w:rsidRPr="00F04A32" w:rsidTr="00117C55">
        <w:trPr>
          <w:trHeight w:val="693"/>
          <w:jc w:val="center"/>
        </w:trPr>
        <w:tc>
          <w:tcPr>
            <w:tcW w:w="823" w:type="dxa"/>
            <w:vAlign w:val="center"/>
          </w:tcPr>
          <w:p w:rsidR="00184CE7" w:rsidRPr="00F04A32" w:rsidRDefault="00184CE7" w:rsidP="00117C55">
            <w:pPr>
              <w:pStyle w:val="afffd"/>
              <w:adjustRightInd w:val="0"/>
              <w:snapToGrid w:val="0"/>
              <w:spacing w:before="0" w:beforeAutospacing="0" w:after="0" w:afterAutospacing="0"/>
              <w:jc w:val="center"/>
              <w:rPr>
                <w:rFonts w:cs="宋体"/>
                <w:sz w:val="21"/>
                <w:szCs w:val="21"/>
              </w:rPr>
            </w:pPr>
            <w:r w:rsidRPr="00F04A32">
              <w:rPr>
                <w:rFonts w:cs="宋体" w:hint="eastAsia"/>
                <w:sz w:val="21"/>
                <w:szCs w:val="21"/>
              </w:rPr>
              <w:t>建设内容</w:t>
            </w:r>
          </w:p>
        </w:tc>
        <w:tc>
          <w:tcPr>
            <w:tcW w:w="8161" w:type="dxa"/>
          </w:tcPr>
          <w:p w:rsidR="00184CE7" w:rsidRPr="00F04A32" w:rsidRDefault="00184CE7" w:rsidP="00117C55">
            <w:pPr>
              <w:adjustRightInd w:val="0"/>
              <w:snapToGrid w:val="0"/>
              <w:ind w:firstLineChars="200" w:firstLine="480"/>
              <w:jc w:val="left"/>
              <w:rPr>
                <w:rFonts w:hint="eastAsia"/>
                <w:bCs/>
                <w:kern w:val="28"/>
                <w:sz w:val="24"/>
              </w:rPr>
            </w:pPr>
          </w:p>
          <w:p w:rsidR="00184CE7" w:rsidRPr="00F04A32" w:rsidRDefault="00184CE7" w:rsidP="00117C55">
            <w:pPr>
              <w:spacing w:line="420" w:lineRule="auto"/>
              <w:rPr>
                <w:rFonts w:hint="eastAsia"/>
                <w:bCs/>
                <w:sz w:val="24"/>
              </w:rPr>
            </w:pPr>
            <w:r w:rsidRPr="00F04A32">
              <w:rPr>
                <w:rFonts w:ascii="黑体" w:eastAsia="黑体" w:hAnsi="黑体" w:cs="宋体" w:hint="eastAsia"/>
                <w:bCs/>
                <w:sz w:val="24"/>
              </w:rPr>
              <w:t>一、项目由来</w:t>
            </w:r>
          </w:p>
          <w:p w:rsidR="00184CE7" w:rsidRPr="00F04A32" w:rsidRDefault="00184CE7" w:rsidP="00117C55">
            <w:pPr>
              <w:spacing w:line="420" w:lineRule="auto"/>
              <w:ind w:firstLine="480"/>
              <w:rPr>
                <w:rFonts w:hint="eastAsia"/>
                <w:bCs/>
                <w:sz w:val="24"/>
                <w:u w:val="single"/>
              </w:rPr>
            </w:pPr>
            <w:r w:rsidRPr="00F04A32">
              <w:rPr>
                <w:rFonts w:hint="eastAsia"/>
                <w:bCs/>
                <w:sz w:val="24"/>
                <w:u w:val="single"/>
              </w:rPr>
              <w:t>河南利华再生资源有限公司，位于河南省洛阳市偃师</w:t>
            </w:r>
            <w:proofErr w:type="gramStart"/>
            <w:r w:rsidRPr="00F04A32">
              <w:rPr>
                <w:rFonts w:hint="eastAsia"/>
                <w:bCs/>
                <w:sz w:val="24"/>
                <w:u w:val="single"/>
              </w:rPr>
              <w:t>市山化镇</w:t>
            </w:r>
            <w:proofErr w:type="gramEnd"/>
            <w:r w:rsidRPr="00F04A32">
              <w:rPr>
                <w:rFonts w:hint="eastAsia"/>
                <w:bCs/>
                <w:sz w:val="24"/>
                <w:u w:val="single"/>
              </w:rPr>
              <w:t>光明村，该公司统一社会信用代码为</w:t>
            </w:r>
            <w:r w:rsidRPr="00F04A32">
              <w:rPr>
                <w:bCs/>
                <w:sz w:val="24"/>
                <w:u w:val="single"/>
              </w:rPr>
              <w:t>91410381MA3X6E1U5H</w:t>
            </w:r>
            <w:r w:rsidRPr="00F04A32">
              <w:rPr>
                <w:rFonts w:hint="eastAsia"/>
                <w:bCs/>
                <w:sz w:val="24"/>
                <w:u w:val="single"/>
              </w:rPr>
              <w:t>，主要从事铝渣、废铁铝锭的再回收加工处理。项目于</w:t>
            </w:r>
            <w:r w:rsidRPr="00F04A32">
              <w:rPr>
                <w:rFonts w:hint="eastAsia"/>
                <w:bCs/>
                <w:sz w:val="24"/>
                <w:u w:val="single"/>
              </w:rPr>
              <w:t>2017</w:t>
            </w:r>
            <w:r w:rsidRPr="00F04A32">
              <w:rPr>
                <w:rFonts w:hint="eastAsia"/>
                <w:bCs/>
                <w:sz w:val="24"/>
                <w:u w:val="single"/>
              </w:rPr>
              <w:t>年</w:t>
            </w:r>
            <w:r w:rsidRPr="00F04A32">
              <w:rPr>
                <w:rFonts w:hint="eastAsia"/>
                <w:bCs/>
                <w:sz w:val="24"/>
                <w:u w:val="single"/>
              </w:rPr>
              <w:t>8</w:t>
            </w:r>
            <w:r w:rsidRPr="00F04A32">
              <w:rPr>
                <w:rFonts w:hint="eastAsia"/>
                <w:bCs/>
                <w:sz w:val="24"/>
                <w:u w:val="single"/>
              </w:rPr>
              <w:t>月</w:t>
            </w:r>
            <w:r w:rsidRPr="00F04A32">
              <w:rPr>
                <w:rFonts w:hint="eastAsia"/>
                <w:bCs/>
                <w:sz w:val="24"/>
                <w:u w:val="single"/>
              </w:rPr>
              <w:t>28</w:t>
            </w:r>
            <w:r w:rsidRPr="00F04A32">
              <w:rPr>
                <w:rFonts w:hint="eastAsia"/>
                <w:bCs/>
                <w:sz w:val="24"/>
                <w:u w:val="single"/>
              </w:rPr>
              <w:t>日取得环评批复</w:t>
            </w:r>
            <w:r w:rsidRPr="00F04A32">
              <w:rPr>
                <w:rFonts w:hint="eastAsia"/>
                <w:bCs/>
                <w:sz w:val="24"/>
                <w:u w:val="single"/>
              </w:rPr>
              <w:t>,</w:t>
            </w:r>
            <w:r w:rsidRPr="00F04A32">
              <w:rPr>
                <w:rFonts w:hint="eastAsia"/>
                <w:bCs/>
                <w:sz w:val="24"/>
                <w:u w:val="single"/>
              </w:rPr>
              <w:t>具体批复情况如下</w:t>
            </w:r>
            <w:r w:rsidRPr="00F04A32">
              <w:rPr>
                <w:rFonts w:hint="eastAsia"/>
                <w:bCs/>
                <w:sz w:val="24"/>
                <w:u w:val="single"/>
              </w:rPr>
              <w:t>:</w:t>
            </w:r>
            <w:r w:rsidRPr="00F04A32">
              <w:rPr>
                <w:rFonts w:hint="eastAsia"/>
                <w:bCs/>
                <w:sz w:val="24"/>
                <w:u w:val="single"/>
              </w:rPr>
              <w:t>《河南利华再生资源有限公司年加工销售</w:t>
            </w:r>
            <w:r w:rsidRPr="00F04A32">
              <w:rPr>
                <w:rFonts w:hint="eastAsia"/>
                <w:bCs/>
                <w:sz w:val="24"/>
                <w:u w:val="single"/>
              </w:rPr>
              <w:t>25000</w:t>
            </w:r>
            <w:r w:rsidRPr="00F04A32">
              <w:rPr>
                <w:rFonts w:hint="eastAsia"/>
                <w:bCs/>
                <w:sz w:val="24"/>
                <w:u w:val="single"/>
              </w:rPr>
              <w:t>吨废铁、熔铝渣等有色金属项目环境影响报告表审批意见》</w:t>
            </w:r>
            <w:r w:rsidRPr="00F04A32">
              <w:rPr>
                <w:rFonts w:hint="eastAsia"/>
                <w:bCs/>
                <w:sz w:val="24"/>
                <w:u w:val="single"/>
              </w:rPr>
              <w:t>(</w:t>
            </w:r>
            <w:proofErr w:type="gramStart"/>
            <w:r w:rsidRPr="00F04A32">
              <w:rPr>
                <w:rFonts w:hint="eastAsia"/>
                <w:bCs/>
                <w:sz w:val="24"/>
                <w:u w:val="single"/>
              </w:rPr>
              <w:t>偃环监表</w:t>
            </w:r>
            <w:proofErr w:type="gramEnd"/>
            <w:r w:rsidRPr="00F04A32">
              <w:rPr>
                <w:rFonts w:hint="eastAsia"/>
                <w:bCs/>
                <w:sz w:val="24"/>
                <w:u w:val="single"/>
              </w:rPr>
              <w:t>[2017]32</w:t>
            </w:r>
            <w:r w:rsidRPr="00F04A32">
              <w:rPr>
                <w:rFonts w:hint="eastAsia"/>
                <w:bCs/>
                <w:sz w:val="24"/>
                <w:u w:val="single"/>
              </w:rPr>
              <w:t>号，</w:t>
            </w:r>
            <w:r w:rsidRPr="00F04A32">
              <w:rPr>
                <w:rFonts w:hint="eastAsia"/>
                <w:bCs/>
                <w:sz w:val="24"/>
                <w:u w:val="single"/>
              </w:rPr>
              <w:t>2017</w:t>
            </w:r>
            <w:r w:rsidRPr="00F04A32">
              <w:rPr>
                <w:rFonts w:hint="eastAsia"/>
                <w:bCs/>
                <w:sz w:val="24"/>
                <w:u w:val="single"/>
              </w:rPr>
              <w:t>年</w:t>
            </w:r>
            <w:r w:rsidRPr="00F04A32">
              <w:rPr>
                <w:rFonts w:hint="eastAsia"/>
                <w:bCs/>
                <w:sz w:val="24"/>
                <w:u w:val="single"/>
              </w:rPr>
              <w:t>8</w:t>
            </w:r>
            <w:r w:rsidRPr="00F04A32">
              <w:rPr>
                <w:rFonts w:hint="eastAsia"/>
                <w:bCs/>
                <w:sz w:val="24"/>
                <w:u w:val="single"/>
              </w:rPr>
              <w:t>月</w:t>
            </w:r>
            <w:r w:rsidRPr="00F04A32">
              <w:rPr>
                <w:rFonts w:hint="eastAsia"/>
                <w:bCs/>
                <w:sz w:val="24"/>
                <w:u w:val="single"/>
              </w:rPr>
              <w:t>28</w:t>
            </w:r>
            <w:r w:rsidRPr="00F04A32">
              <w:rPr>
                <w:rFonts w:hint="eastAsia"/>
                <w:bCs/>
                <w:sz w:val="24"/>
                <w:u w:val="single"/>
              </w:rPr>
              <w:t>日</w:t>
            </w:r>
            <w:r w:rsidRPr="00F04A32">
              <w:rPr>
                <w:rFonts w:hint="eastAsia"/>
                <w:bCs/>
                <w:sz w:val="24"/>
                <w:u w:val="single"/>
              </w:rPr>
              <w:t>)</w:t>
            </w:r>
            <w:r w:rsidRPr="00F04A32">
              <w:rPr>
                <w:rFonts w:hint="eastAsia"/>
                <w:bCs/>
                <w:sz w:val="24"/>
                <w:u w:val="single"/>
              </w:rPr>
              <w:t>，</w:t>
            </w:r>
            <w:r w:rsidRPr="00F04A32">
              <w:rPr>
                <w:rFonts w:hint="eastAsia"/>
                <w:bCs/>
                <w:sz w:val="24"/>
                <w:u w:val="single"/>
              </w:rPr>
              <w:t>2018</w:t>
            </w:r>
            <w:r w:rsidRPr="00F04A32">
              <w:rPr>
                <w:rFonts w:hint="eastAsia"/>
                <w:bCs/>
                <w:sz w:val="24"/>
                <w:u w:val="single"/>
              </w:rPr>
              <w:t>年</w:t>
            </w:r>
            <w:r w:rsidRPr="00F04A32">
              <w:rPr>
                <w:rFonts w:hint="eastAsia"/>
                <w:bCs/>
                <w:sz w:val="24"/>
                <w:u w:val="single"/>
              </w:rPr>
              <w:t>9</w:t>
            </w:r>
            <w:r w:rsidRPr="00F04A32">
              <w:rPr>
                <w:rFonts w:hint="eastAsia"/>
                <w:bCs/>
                <w:sz w:val="24"/>
                <w:u w:val="single"/>
              </w:rPr>
              <w:t>月公司进行了自主验收。验收的建设内容和产能分别为：铁铝锭</w:t>
            </w:r>
            <w:r w:rsidRPr="00F04A32">
              <w:rPr>
                <w:rFonts w:hint="eastAsia"/>
                <w:bCs/>
                <w:sz w:val="24"/>
                <w:u w:val="single"/>
              </w:rPr>
              <w:t>300t/a</w:t>
            </w:r>
            <w:r w:rsidRPr="00F04A32">
              <w:rPr>
                <w:rFonts w:hint="eastAsia"/>
                <w:bCs/>
                <w:sz w:val="24"/>
                <w:u w:val="single"/>
              </w:rPr>
              <w:t>、废铁锭</w:t>
            </w:r>
            <w:r w:rsidRPr="00F04A32">
              <w:rPr>
                <w:rFonts w:hint="eastAsia"/>
                <w:bCs/>
                <w:sz w:val="24"/>
                <w:u w:val="single"/>
              </w:rPr>
              <w:t>1700t/a</w:t>
            </w:r>
            <w:r w:rsidRPr="00F04A32">
              <w:rPr>
                <w:rFonts w:hint="eastAsia"/>
                <w:bCs/>
                <w:sz w:val="24"/>
                <w:u w:val="single"/>
              </w:rPr>
              <w:t>：铁铝锭→压力机分离→分拣→成品。</w:t>
            </w:r>
            <w:proofErr w:type="gramStart"/>
            <w:r w:rsidRPr="00F04A32">
              <w:rPr>
                <w:rFonts w:hint="eastAsia"/>
                <w:bCs/>
                <w:sz w:val="24"/>
                <w:u w:val="single"/>
              </w:rPr>
              <w:t>溶</w:t>
            </w:r>
            <w:proofErr w:type="gramEnd"/>
            <w:r w:rsidRPr="00F04A32">
              <w:rPr>
                <w:rFonts w:hint="eastAsia"/>
                <w:bCs/>
                <w:sz w:val="24"/>
                <w:u w:val="single"/>
              </w:rPr>
              <w:t>铝渣（氧化夹杂和铝）</w:t>
            </w:r>
            <w:r w:rsidRPr="00F04A32">
              <w:rPr>
                <w:rFonts w:hint="eastAsia"/>
                <w:bCs/>
                <w:sz w:val="24"/>
                <w:u w:val="single"/>
              </w:rPr>
              <w:t>6900t/a</w:t>
            </w:r>
            <w:r w:rsidRPr="00F04A32">
              <w:rPr>
                <w:rFonts w:hint="eastAsia"/>
                <w:bCs/>
                <w:sz w:val="24"/>
                <w:u w:val="single"/>
              </w:rPr>
              <w:t>：</w:t>
            </w:r>
            <w:proofErr w:type="gramStart"/>
            <w:r w:rsidRPr="00F04A32">
              <w:rPr>
                <w:rFonts w:hint="eastAsia"/>
                <w:bCs/>
                <w:sz w:val="24"/>
                <w:u w:val="single"/>
              </w:rPr>
              <w:t>溶</w:t>
            </w:r>
            <w:proofErr w:type="gramEnd"/>
            <w:r w:rsidRPr="00F04A32">
              <w:rPr>
                <w:rFonts w:hint="eastAsia"/>
                <w:bCs/>
                <w:sz w:val="24"/>
                <w:u w:val="single"/>
              </w:rPr>
              <w:t>铝渣→切割→破碎→筛分→成品。</w:t>
            </w:r>
            <w:proofErr w:type="gramStart"/>
            <w:r w:rsidRPr="00F04A32">
              <w:rPr>
                <w:rFonts w:hint="eastAsia"/>
                <w:bCs/>
                <w:sz w:val="24"/>
                <w:u w:val="single"/>
              </w:rPr>
              <w:t>溶</w:t>
            </w:r>
            <w:proofErr w:type="gramEnd"/>
            <w:r w:rsidRPr="00F04A32">
              <w:rPr>
                <w:rFonts w:hint="eastAsia"/>
                <w:bCs/>
                <w:sz w:val="24"/>
                <w:u w:val="single"/>
              </w:rPr>
              <w:t>铝渣（氧化陶瓷过滤板渣）</w:t>
            </w:r>
            <w:r w:rsidRPr="00F04A32">
              <w:rPr>
                <w:rFonts w:hint="eastAsia"/>
                <w:bCs/>
                <w:sz w:val="24"/>
                <w:u w:val="single"/>
              </w:rPr>
              <w:t>16100t/a</w:t>
            </w:r>
            <w:r w:rsidRPr="00F04A32">
              <w:rPr>
                <w:rFonts w:hint="eastAsia"/>
                <w:bCs/>
                <w:sz w:val="24"/>
                <w:u w:val="single"/>
              </w:rPr>
              <w:t>：</w:t>
            </w:r>
            <w:proofErr w:type="gramStart"/>
            <w:r w:rsidRPr="00F04A32">
              <w:rPr>
                <w:rFonts w:hint="eastAsia"/>
                <w:bCs/>
                <w:sz w:val="24"/>
                <w:u w:val="single"/>
              </w:rPr>
              <w:t>溶</w:t>
            </w:r>
            <w:proofErr w:type="gramEnd"/>
            <w:r w:rsidRPr="00F04A32">
              <w:rPr>
                <w:rFonts w:hint="eastAsia"/>
                <w:bCs/>
                <w:sz w:val="24"/>
                <w:u w:val="single"/>
              </w:rPr>
              <w:t>铝渣→球磨→筛分→成品。</w:t>
            </w:r>
            <w:r w:rsidRPr="00F04A32">
              <w:rPr>
                <w:rFonts w:hint="eastAsia"/>
                <w:bCs/>
                <w:sz w:val="24"/>
                <w:u w:val="single"/>
              </w:rPr>
              <w:t>1#</w:t>
            </w:r>
            <w:r w:rsidRPr="00F04A32">
              <w:rPr>
                <w:rFonts w:hint="eastAsia"/>
                <w:bCs/>
                <w:sz w:val="24"/>
                <w:u w:val="single"/>
              </w:rPr>
              <w:t>生产车间：</w:t>
            </w:r>
            <w:r w:rsidRPr="00F04A32">
              <w:rPr>
                <w:rFonts w:hint="eastAsia"/>
                <w:bCs/>
                <w:sz w:val="24"/>
                <w:u w:val="single"/>
              </w:rPr>
              <w:t xml:space="preserve">74m*20m </w:t>
            </w:r>
            <w:r w:rsidRPr="00F04A32">
              <w:rPr>
                <w:rFonts w:hint="eastAsia"/>
                <w:bCs/>
                <w:sz w:val="24"/>
                <w:u w:val="single"/>
              </w:rPr>
              <w:t>钢结构，破碎车间，包含铝渣原料及成品堆放区。</w:t>
            </w:r>
            <w:r w:rsidRPr="00F04A32">
              <w:rPr>
                <w:rFonts w:hint="eastAsia"/>
                <w:bCs/>
                <w:sz w:val="24"/>
                <w:u w:val="single"/>
              </w:rPr>
              <w:t>2#</w:t>
            </w:r>
            <w:r w:rsidRPr="00F04A32">
              <w:rPr>
                <w:rFonts w:hint="eastAsia"/>
                <w:bCs/>
                <w:sz w:val="24"/>
                <w:u w:val="single"/>
              </w:rPr>
              <w:t>生产车间：</w:t>
            </w:r>
            <w:r w:rsidRPr="00F04A32">
              <w:rPr>
                <w:rFonts w:hint="eastAsia"/>
                <w:bCs/>
                <w:sz w:val="24"/>
                <w:u w:val="single"/>
              </w:rPr>
              <w:t xml:space="preserve">55m*24m </w:t>
            </w:r>
            <w:r w:rsidRPr="00F04A32">
              <w:rPr>
                <w:rFonts w:hint="eastAsia"/>
                <w:bCs/>
                <w:sz w:val="24"/>
                <w:u w:val="single"/>
              </w:rPr>
              <w:t>钢结构，综合车间，包含铁铝锭分拣、原料及成品堆放区；铝渣及成品堆放区。三车间不再建设。</w:t>
            </w:r>
          </w:p>
          <w:p w:rsidR="00184CE7" w:rsidRPr="00F04A32" w:rsidRDefault="00184CE7" w:rsidP="00117C55">
            <w:pPr>
              <w:spacing w:line="420" w:lineRule="auto"/>
              <w:ind w:firstLine="480"/>
              <w:rPr>
                <w:rFonts w:hint="eastAsia"/>
                <w:bCs/>
                <w:sz w:val="24"/>
                <w:u w:val="single"/>
              </w:rPr>
            </w:pPr>
            <w:r w:rsidRPr="00F04A32">
              <w:rPr>
                <w:rFonts w:hint="eastAsia"/>
                <w:bCs/>
                <w:sz w:val="24"/>
                <w:u w:val="single"/>
              </w:rPr>
              <w:t>现有工程主要是对废铁铝渣、熔铝渣进行再加工回收。</w:t>
            </w:r>
            <w:r w:rsidRPr="00F04A32">
              <w:rPr>
                <w:rFonts w:hint="eastAsia"/>
                <w:bCs/>
                <w:sz w:val="24"/>
                <w:u w:val="single"/>
              </w:rPr>
              <w:t>2018</w:t>
            </w:r>
            <w:r w:rsidRPr="00F04A32">
              <w:rPr>
                <w:rFonts w:hint="eastAsia"/>
                <w:bCs/>
                <w:sz w:val="24"/>
                <w:u w:val="single"/>
              </w:rPr>
              <w:t>年年底因环保政策的变化，企业处于停产状态至今。</w:t>
            </w:r>
          </w:p>
          <w:p w:rsidR="00184CE7" w:rsidRPr="00F04A32" w:rsidRDefault="00184CE7" w:rsidP="00117C55">
            <w:pPr>
              <w:spacing w:line="420" w:lineRule="auto"/>
              <w:ind w:firstLine="480"/>
              <w:rPr>
                <w:rFonts w:hint="eastAsia"/>
                <w:bCs/>
                <w:sz w:val="24"/>
                <w:u w:val="single"/>
              </w:rPr>
            </w:pPr>
            <w:r w:rsidRPr="00F04A32">
              <w:rPr>
                <w:rFonts w:hint="eastAsia"/>
                <w:bCs/>
                <w:sz w:val="24"/>
                <w:u w:val="single"/>
              </w:rPr>
              <w:t>电解铝工业生产采用冰晶石</w:t>
            </w:r>
            <w:r w:rsidRPr="00F04A32">
              <w:rPr>
                <w:rFonts w:hint="eastAsia"/>
                <w:bCs/>
                <w:sz w:val="24"/>
                <w:u w:val="single"/>
              </w:rPr>
              <w:t>-</w:t>
            </w:r>
            <w:r w:rsidRPr="00F04A32">
              <w:rPr>
                <w:rFonts w:hint="eastAsia"/>
                <w:bCs/>
                <w:sz w:val="24"/>
                <w:u w:val="single"/>
              </w:rPr>
              <w:t>氧化铝熔盐电解法生产电解铝，冰晶石作为溶剂，氧化铝为溶质，以碳素作为阳极，铝液作为阴极，通入强大的直流电，在</w:t>
            </w:r>
            <w:r w:rsidRPr="00F04A32">
              <w:rPr>
                <w:rFonts w:hint="eastAsia"/>
                <w:bCs/>
                <w:sz w:val="24"/>
                <w:u w:val="single"/>
              </w:rPr>
              <w:t>950~970</w:t>
            </w:r>
            <w:r w:rsidRPr="00F04A32">
              <w:rPr>
                <w:rFonts w:hint="eastAsia"/>
                <w:bCs/>
                <w:sz w:val="24"/>
                <w:u w:val="single"/>
              </w:rPr>
              <w:t>℃下</w:t>
            </w:r>
            <w:r w:rsidRPr="00F04A32">
              <w:rPr>
                <w:rFonts w:hint="eastAsia"/>
                <w:bCs/>
                <w:sz w:val="24"/>
                <w:u w:val="single"/>
              </w:rPr>
              <w:t>,</w:t>
            </w:r>
            <w:r w:rsidRPr="00F04A32">
              <w:rPr>
                <w:rFonts w:hint="eastAsia"/>
                <w:bCs/>
                <w:sz w:val="24"/>
                <w:u w:val="single"/>
              </w:rPr>
              <w:t>在电解槽内的两极上进行电化学反应。电解槽内原料主要包括有氧化铝、冰晶石、氟化铝、阳极材料等。由于近年来国内铝土矿资源逐渐减少、铝土矿品位逐渐降低，使用国内部分地区铝土矿生产的氧化铝含有较高的锂、钾等成份，长期使用此类氧化铝易导致现行工业电解质中锂盐和钾盐的富集，电解槽出现难控制、低效率、高能耗、稳定性差等现象。目前，复杂电解质已先后在河南、山西、贵州等省的电解铝厂家出现，引起了业内人士高度关注。河南省有色行业协会在</w:t>
            </w:r>
            <w:r w:rsidRPr="00F04A32">
              <w:rPr>
                <w:rFonts w:hint="eastAsia"/>
                <w:bCs/>
                <w:sz w:val="24"/>
                <w:u w:val="single"/>
              </w:rPr>
              <w:t>2013</w:t>
            </w:r>
            <w:r w:rsidRPr="00F04A32">
              <w:rPr>
                <w:rFonts w:hint="eastAsia"/>
                <w:bCs/>
                <w:sz w:val="24"/>
                <w:u w:val="single"/>
              </w:rPr>
              <w:t>年和</w:t>
            </w:r>
            <w:r w:rsidRPr="00F04A32">
              <w:rPr>
                <w:rFonts w:hint="eastAsia"/>
                <w:bCs/>
                <w:sz w:val="24"/>
                <w:u w:val="single"/>
              </w:rPr>
              <w:t>2014</w:t>
            </w:r>
            <w:r w:rsidRPr="00F04A32">
              <w:rPr>
                <w:rFonts w:hint="eastAsia"/>
                <w:bCs/>
                <w:sz w:val="24"/>
                <w:u w:val="single"/>
              </w:rPr>
              <w:t>年连续两年召开技术对策会议研究解决</w:t>
            </w:r>
            <w:proofErr w:type="gramStart"/>
            <w:r w:rsidRPr="00F04A32">
              <w:rPr>
                <w:rFonts w:hint="eastAsia"/>
                <w:bCs/>
                <w:sz w:val="24"/>
                <w:u w:val="single"/>
              </w:rPr>
              <w:t>电解质锂钾富</w:t>
            </w:r>
            <w:r w:rsidRPr="00F04A32">
              <w:rPr>
                <w:rFonts w:hint="eastAsia"/>
                <w:bCs/>
                <w:sz w:val="24"/>
                <w:u w:val="single"/>
              </w:rPr>
              <w:lastRenderedPageBreak/>
              <w:t>集</w:t>
            </w:r>
            <w:proofErr w:type="gramEnd"/>
            <w:r w:rsidRPr="00F04A32">
              <w:rPr>
                <w:rFonts w:hint="eastAsia"/>
                <w:bCs/>
                <w:sz w:val="24"/>
                <w:u w:val="single"/>
              </w:rPr>
              <w:t>问题。</w:t>
            </w:r>
          </w:p>
          <w:p w:rsidR="00184CE7" w:rsidRPr="00F04A32" w:rsidRDefault="00184CE7" w:rsidP="00117C55">
            <w:pPr>
              <w:spacing w:line="420" w:lineRule="auto"/>
              <w:ind w:firstLine="480"/>
              <w:rPr>
                <w:rFonts w:hint="eastAsia"/>
                <w:bCs/>
                <w:sz w:val="24"/>
              </w:rPr>
            </w:pPr>
            <w:r w:rsidRPr="00F04A32">
              <w:rPr>
                <w:rFonts w:hint="eastAsia"/>
                <w:bCs/>
                <w:sz w:val="24"/>
                <w:u w:val="single"/>
              </w:rPr>
              <w:t>目前电解</w:t>
            </w:r>
            <w:proofErr w:type="gramStart"/>
            <w:r w:rsidRPr="00F04A32">
              <w:rPr>
                <w:rFonts w:hint="eastAsia"/>
                <w:bCs/>
                <w:sz w:val="24"/>
                <w:u w:val="single"/>
              </w:rPr>
              <w:t>铝企业</w:t>
            </w:r>
            <w:proofErr w:type="gramEnd"/>
            <w:r w:rsidRPr="00F04A32">
              <w:rPr>
                <w:rFonts w:hint="eastAsia"/>
                <w:bCs/>
                <w:sz w:val="24"/>
                <w:u w:val="single"/>
              </w:rPr>
              <w:t>常规的做法是定期从生产的电解槽中抽取出一部分高杂质电解质</w:t>
            </w:r>
            <w:r w:rsidRPr="00F04A32">
              <w:rPr>
                <w:rFonts w:hint="eastAsia"/>
                <w:bCs/>
                <w:sz w:val="24"/>
                <w:u w:val="single"/>
              </w:rPr>
              <w:t>(</w:t>
            </w:r>
            <w:r w:rsidRPr="00F04A32">
              <w:rPr>
                <w:rFonts w:hint="eastAsia"/>
                <w:bCs/>
                <w:sz w:val="24"/>
                <w:u w:val="single"/>
              </w:rPr>
              <w:t>主要位于铝液与阳极下表面之间的电解质）并添加进新的电解质以保证电解的进行，而取出的该部分电解质不再回于生产，而是直接作为固废处理。原料中都含有</w:t>
            </w:r>
            <w:proofErr w:type="gramStart"/>
            <w:r w:rsidRPr="00F04A32">
              <w:rPr>
                <w:rFonts w:hint="eastAsia"/>
                <w:bCs/>
                <w:sz w:val="24"/>
                <w:u w:val="single"/>
              </w:rPr>
              <w:t>锂</w:t>
            </w:r>
            <w:proofErr w:type="gramEnd"/>
            <w:r w:rsidRPr="00F04A32">
              <w:rPr>
                <w:rFonts w:hint="eastAsia"/>
                <w:bCs/>
                <w:sz w:val="24"/>
                <w:u w:val="single"/>
              </w:rPr>
              <w:t>元素。新能源时代下，锂离子电池供应</w:t>
            </w:r>
            <w:proofErr w:type="gramStart"/>
            <w:r w:rsidRPr="00F04A32">
              <w:rPr>
                <w:rFonts w:hint="eastAsia"/>
                <w:bCs/>
                <w:sz w:val="24"/>
                <w:u w:val="single"/>
              </w:rPr>
              <w:t>链成为</w:t>
            </w:r>
            <w:proofErr w:type="gramEnd"/>
            <w:r w:rsidRPr="00F04A32">
              <w:rPr>
                <w:rFonts w:hint="eastAsia"/>
                <w:bCs/>
                <w:sz w:val="24"/>
                <w:u w:val="single"/>
              </w:rPr>
              <w:t>电动汽车行业发展关键。目前，我国在全球</w:t>
            </w:r>
            <w:proofErr w:type="gramStart"/>
            <w:r w:rsidRPr="00F04A32">
              <w:rPr>
                <w:rFonts w:hint="eastAsia"/>
                <w:bCs/>
                <w:sz w:val="24"/>
                <w:u w:val="single"/>
              </w:rPr>
              <w:t>锂</w:t>
            </w:r>
            <w:proofErr w:type="gramEnd"/>
            <w:r w:rsidRPr="00F04A32">
              <w:rPr>
                <w:rFonts w:hint="eastAsia"/>
                <w:bCs/>
                <w:sz w:val="24"/>
                <w:u w:val="single"/>
              </w:rPr>
              <w:t>离子电池供应</w:t>
            </w:r>
            <w:proofErr w:type="gramStart"/>
            <w:r w:rsidRPr="00F04A32">
              <w:rPr>
                <w:rFonts w:hint="eastAsia"/>
                <w:bCs/>
                <w:sz w:val="24"/>
                <w:u w:val="single"/>
              </w:rPr>
              <w:t>链具有</w:t>
            </w:r>
            <w:proofErr w:type="gramEnd"/>
            <w:r w:rsidRPr="00F04A32">
              <w:rPr>
                <w:rFonts w:hint="eastAsia"/>
                <w:bCs/>
                <w:sz w:val="24"/>
                <w:u w:val="single"/>
              </w:rPr>
              <w:t>明显优势。随着电动汽车行业的蓬勃发展，</w:t>
            </w:r>
            <w:proofErr w:type="gramStart"/>
            <w:r w:rsidRPr="00F04A32">
              <w:rPr>
                <w:rFonts w:hint="eastAsia"/>
                <w:bCs/>
                <w:sz w:val="24"/>
                <w:u w:val="single"/>
              </w:rPr>
              <w:t>锂资源</w:t>
            </w:r>
            <w:proofErr w:type="gramEnd"/>
            <w:r w:rsidRPr="00F04A32">
              <w:rPr>
                <w:rFonts w:hint="eastAsia"/>
                <w:bCs/>
                <w:sz w:val="24"/>
                <w:u w:val="single"/>
              </w:rPr>
              <w:t>供应与加工显得尤为重要。在过去</w:t>
            </w:r>
            <w:r w:rsidRPr="00F04A32">
              <w:rPr>
                <w:rFonts w:hint="eastAsia"/>
                <w:bCs/>
                <w:sz w:val="24"/>
                <w:u w:val="single"/>
              </w:rPr>
              <w:t>30</w:t>
            </w:r>
            <w:r w:rsidRPr="00F04A32">
              <w:rPr>
                <w:rFonts w:hint="eastAsia"/>
                <w:bCs/>
                <w:sz w:val="24"/>
                <w:u w:val="single"/>
              </w:rPr>
              <w:t>年里，能源金属</w:t>
            </w:r>
            <w:proofErr w:type="gramStart"/>
            <w:r w:rsidRPr="00F04A32">
              <w:rPr>
                <w:rFonts w:hint="eastAsia"/>
                <w:bCs/>
                <w:sz w:val="24"/>
                <w:u w:val="single"/>
              </w:rPr>
              <w:t>锂</w:t>
            </w:r>
            <w:proofErr w:type="gramEnd"/>
            <w:r w:rsidRPr="00F04A32">
              <w:rPr>
                <w:rFonts w:hint="eastAsia"/>
                <w:bCs/>
                <w:sz w:val="24"/>
                <w:u w:val="single"/>
              </w:rPr>
              <w:t>已经成为宝贵资源。作为自然界中最轻、密度最小的金属，锂元素是现代电池中重要的组成部分，不仅广泛用于日常所需的手机或笔记本电脑，也普遍应用于目前快速扩张的电动汽车行业。</w:t>
            </w:r>
          </w:p>
          <w:p w:rsidR="00184CE7" w:rsidRPr="00F04A32" w:rsidRDefault="00184CE7" w:rsidP="00117C55">
            <w:pPr>
              <w:spacing w:line="420" w:lineRule="auto"/>
              <w:ind w:firstLine="480"/>
              <w:rPr>
                <w:rFonts w:hint="eastAsia"/>
                <w:bCs/>
                <w:sz w:val="24"/>
              </w:rPr>
            </w:pPr>
            <w:r w:rsidRPr="00F04A32">
              <w:rPr>
                <w:rFonts w:hint="eastAsia"/>
                <w:bCs/>
                <w:sz w:val="24"/>
                <w:u w:val="single"/>
              </w:rPr>
              <w:t>鉴于此，河南利华再生资源有限公司紧抓这一市场机遇，在现有项目的基础上全部改建（包括从原料到产品、生产工艺等进行改建），拟投资</w:t>
            </w:r>
            <w:r w:rsidRPr="00F04A32">
              <w:rPr>
                <w:rFonts w:hint="eastAsia"/>
                <w:bCs/>
                <w:sz w:val="24"/>
                <w:u w:val="single"/>
              </w:rPr>
              <w:t>150</w:t>
            </w:r>
            <w:r w:rsidRPr="00F04A32">
              <w:rPr>
                <w:rFonts w:hint="eastAsia"/>
                <w:bCs/>
                <w:sz w:val="24"/>
                <w:u w:val="single"/>
              </w:rPr>
              <w:t>万元在河南省洛阳市偃师</w:t>
            </w:r>
            <w:proofErr w:type="gramStart"/>
            <w:r w:rsidRPr="00F04A32">
              <w:rPr>
                <w:rFonts w:hint="eastAsia"/>
                <w:bCs/>
                <w:sz w:val="24"/>
                <w:u w:val="single"/>
              </w:rPr>
              <w:t>市山化镇</w:t>
            </w:r>
            <w:proofErr w:type="gramEnd"/>
            <w:r w:rsidRPr="00F04A32">
              <w:rPr>
                <w:rFonts w:hint="eastAsia"/>
                <w:bCs/>
                <w:sz w:val="24"/>
                <w:u w:val="single"/>
              </w:rPr>
              <w:t>光明村进行技术升级改造，目的是进一步回收利用电解质中的锂，提高企业综合经济效益和提高资源利用效率</w:t>
            </w:r>
            <w:r w:rsidRPr="00F04A32">
              <w:rPr>
                <w:rFonts w:hint="eastAsia"/>
                <w:bCs/>
                <w:sz w:val="24"/>
              </w:rPr>
              <w:t>。根据《中华人民共和国环境保护法》、《中华人民共和国环境影响评价法》和《建设项目环境保护管理条例》的规定和要求，本项目需进行环境影响评价。根据《建设项目环境影响评价分类管理名录》（</w:t>
            </w:r>
            <w:r w:rsidRPr="00F04A32">
              <w:rPr>
                <w:rFonts w:hint="eastAsia"/>
                <w:bCs/>
                <w:sz w:val="24"/>
              </w:rPr>
              <w:t>2021</w:t>
            </w:r>
            <w:r w:rsidRPr="00F04A32">
              <w:rPr>
                <w:rFonts w:hint="eastAsia"/>
                <w:bCs/>
                <w:sz w:val="24"/>
              </w:rPr>
              <w:t>年版），本项目属于“三十九、废弃资源综合利用业</w:t>
            </w:r>
            <w:r w:rsidRPr="00F04A32">
              <w:rPr>
                <w:rFonts w:hint="eastAsia"/>
                <w:bCs/>
                <w:sz w:val="24"/>
              </w:rPr>
              <w:t>42</w:t>
            </w:r>
            <w:r w:rsidRPr="00F04A32">
              <w:rPr>
                <w:rFonts w:hint="eastAsia"/>
                <w:bCs/>
                <w:sz w:val="24"/>
              </w:rPr>
              <w:t>”中</w:t>
            </w:r>
            <w:proofErr w:type="gramStart"/>
            <w:r w:rsidRPr="00F04A32">
              <w:rPr>
                <w:rFonts w:hint="eastAsia"/>
                <w:bCs/>
                <w:sz w:val="24"/>
              </w:rPr>
              <w:t>“</w:t>
            </w:r>
            <w:proofErr w:type="gramEnd"/>
            <w:r w:rsidRPr="00F04A32">
              <w:rPr>
                <w:rFonts w:hint="eastAsia"/>
                <w:bCs/>
                <w:sz w:val="24"/>
              </w:rPr>
              <w:t>第</w:t>
            </w:r>
            <w:r w:rsidRPr="00F04A32">
              <w:rPr>
                <w:rFonts w:hint="eastAsia"/>
                <w:bCs/>
                <w:sz w:val="24"/>
              </w:rPr>
              <w:t>85</w:t>
            </w:r>
            <w:r w:rsidRPr="00F04A32">
              <w:rPr>
                <w:rFonts w:hint="eastAsia"/>
                <w:bCs/>
                <w:sz w:val="24"/>
              </w:rPr>
              <w:t>条非金属废料和碎屑加工处理</w:t>
            </w:r>
            <w:r w:rsidRPr="00F04A32">
              <w:rPr>
                <w:rFonts w:hint="eastAsia"/>
                <w:bCs/>
                <w:sz w:val="24"/>
              </w:rPr>
              <w:t>422</w:t>
            </w:r>
            <w:r w:rsidRPr="00F04A32">
              <w:rPr>
                <w:rFonts w:hint="eastAsia"/>
                <w:bCs/>
                <w:sz w:val="24"/>
              </w:rPr>
              <w:t>（</w:t>
            </w:r>
            <w:r w:rsidRPr="00F04A32">
              <w:rPr>
                <w:rFonts w:hint="eastAsia"/>
                <w:bCs/>
                <w:sz w:val="24"/>
              </w:rPr>
              <w:t>421</w:t>
            </w:r>
            <w:r w:rsidRPr="00F04A32">
              <w:rPr>
                <w:rFonts w:hint="eastAsia"/>
                <w:bCs/>
                <w:sz w:val="24"/>
              </w:rPr>
              <w:t>和</w:t>
            </w:r>
            <w:r w:rsidRPr="00F04A32">
              <w:rPr>
                <w:rFonts w:hint="eastAsia"/>
                <w:bCs/>
                <w:sz w:val="24"/>
              </w:rPr>
              <w:t>422</w:t>
            </w:r>
            <w:r w:rsidRPr="00F04A32">
              <w:rPr>
                <w:rFonts w:hint="eastAsia"/>
                <w:bCs/>
                <w:sz w:val="24"/>
              </w:rPr>
              <w:t>均不含原料为危险废物的，均不含仅分拣、破碎的）中“废弃电器电子产品、废机动车、废电机、废电线电缆、废钢、废铁、金属和金属化合物矿灰及残渣、有色金属废料与碎屑、废塑料、废轮胎、废船、含水洗工艺的其他废料和碎屑加工处理（农业生产产生的废旧秧盘、薄膜破碎和清洗工艺的除外）”，本项目主要生产工艺为原料—粉碎—研磨—筛分—压球—成品，因此，需编制环境影响报告表。</w:t>
            </w:r>
          </w:p>
          <w:p w:rsidR="00184CE7" w:rsidRPr="00F04A32" w:rsidRDefault="00184CE7" w:rsidP="00117C55">
            <w:pPr>
              <w:spacing w:line="420" w:lineRule="auto"/>
              <w:ind w:firstLineChars="200" w:firstLine="480"/>
              <w:rPr>
                <w:rFonts w:hint="eastAsia"/>
                <w:bCs/>
                <w:sz w:val="24"/>
              </w:rPr>
            </w:pPr>
            <w:r w:rsidRPr="00F04A32">
              <w:rPr>
                <w:rFonts w:hint="eastAsia"/>
                <w:bCs/>
                <w:sz w:val="24"/>
              </w:rPr>
              <w:t>为此，建设单位委托洛阳</w:t>
            </w:r>
            <w:proofErr w:type="gramStart"/>
            <w:r w:rsidRPr="00F04A32">
              <w:rPr>
                <w:rFonts w:hint="eastAsia"/>
                <w:bCs/>
                <w:sz w:val="24"/>
              </w:rPr>
              <w:t>源博科技</w:t>
            </w:r>
            <w:proofErr w:type="gramEnd"/>
            <w:r w:rsidRPr="00F04A32">
              <w:rPr>
                <w:rFonts w:hint="eastAsia"/>
                <w:bCs/>
                <w:sz w:val="24"/>
              </w:rPr>
              <w:t>咨询有限公司承担该项目的环境影响评价工作（委托书见附件</w:t>
            </w:r>
            <w:r w:rsidRPr="00F04A32">
              <w:rPr>
                <w:bCs/>
                <w:sz w:val="24"/>
              </w:rPr>
              <w:t>1</w:t>
            </w:r>
            <w:r w:rsidRPr="00F04A32">
              <w:rPr>
                <w:rFonts w:hint="eastAsia"/>
                <w:bCs/>
                <w:sz w:val="24"/>
              </w:rPr>
              <w:t>）。我公司在接受委托后，组织人员对项目场地进行了现</w:t>
            </w:r>
            <w:r w:rsidRPr="00F04A32">
              <w:rPr>
                <w:rFonts w:hint="eastAsia"/>
                <w:bCs/>
                <w:sz w:val="24"/>
              </w:rPr>
              <w:lastRenderedPageBreak/>
              <w:t>场踏勘，在了解区域环境现状，对建设项目进行充分分析的基础上，根据国家和河南省环保法规、标准和环境影响评价技术导</w:t>
            </w:r>
            <w:proofErr w:type="gramStart"/>
            <w:r w:rsidRPr="00F04A32">
              <w:rPr>
                <w:rFonts w:hint="eastAsia"/>
                <w:bCs/>
                <w:sz w:val="24"/>
              </w:rPr>
              <w:t>则相关</w:t>
            </w:r>
            <w:proofErr w:type="gramEnd"/>
            <w:r w:rsidRPr="00F04A32">
              <w:rPr>
                <w:rFonts w:hint="eastAsia"/>
                <w:bCs/>
                <w:sz w:val="24"/>
              </w:rPr>
              <w:t>要求，编制完成了《河南利华再生资源有限公司技术升级改造项目环境影响报告表》。</w:t>
            </w: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二、建设地点及周围环境概况</w:t>
            </w:r>
          </w:p>
          <w:p w:rsidR="00184CE7" w:rsidRPr="00F04A32" w:rsidRDefault="00184CE7" w:rsidP="00117C55">
            <w:pPr>
              <w:spacing w:line="420" w:lineRule="auto"/>
              <w:ind w:firstLineChars="200" w:firstLine="480"/>
              <w:rPr>
                <w:rFonts w:hint="eastAsia"/>
                <w:bCs/>
                <w:sz w:val="24"/>
              </w:rPr>
            </w:pPr>
            <w:r w:rsidRPr="00F04A32">
              <w:rPr>
                <w:rFonts w:hint="eastAsia"/>
                <w:bCs/>
                <w:sz w:val="24"/>
              </w:rPr>
              <w:t>本项目位于河南省洛阳市偃师</w:t>
            </w:r>
            <w:proofErr w:type="gramStart"/>
            <w:r w:rsidRPr="00F04A32">
              <w:rPr>
                <w:rFonts w:hint="eastAsia"/>
                <w:bCs/>
                <w:sz w:val="24"/>
              </w:rPr>
              <w:t>市山化镇</w:t>
            </w:r>
            <w:proofErr w:type="gramEnd"/>
            <w:r w:rsidRPr="00F04A32">
              <w:rPr>
                <w:rFonts w:hint="eastAsia"/>
                <w:bCs/>
                <w:sz w:val="24"/>
              </w:rPr>
              <w:t>光明村，根据偃师</w:t>
            </w:r>
            <w:proofErr w:type="gramStart"/>
            <w:r w:rsidRPr="00F04A32">
              <w:rPr>
                <w:rFonts w:hint="eastAsia"/>
                <w:bCs/>
                <w:sz w:val="24"/>
              </w:rPr>
              <w:t>市山化镇</w:t>
            </w:r>
            <w:proofErr w:type="gramEnd"/>
            <w:r w:rsidRPr="00F04A32">
              <w:rPr>
                <w:rFonts w:hint="eastAsia"/>
                <w:bCs/>
                <w:sz w:val="24"/>
              </w:rPr>
              <w:t>国土规划建设所出具的情况说明，本项目用地属于建设用地，符合土地利用、城乡规划。项目所在地块西侧为光上路，路南为耕地，东侧搅拌站料厂，北侧为搅拌站。</w:t>
            </w:r>
            <w:r w:rsidRPr="00F04A32">
              <w:rPr>
                <w:rFonts w:hint="eastAsia"/>
                <w:sz w:val="24"/>
              </w:rPr>
              <w:t>项目地理位置详见附图</w:t>
            </w:r>
            <w:r w:rsidRPr="00F04A32">
              <w:rPr>
                <w:rFonts w:hint="eastAsia"/>
                <w:sz w:val="24"/>
              </w:rPr>
              <w:t>1</w:t>
            </w:r>
            <w:r w:rsidRPr="00F04A32">
              <w:rPr>
                <w:rFonts w:hint="eastAsia"/>
                <w:sz w:val="24"/>
              </w:rPr>
              <w:t>。</w:t>
            </w: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三、项目工程内容</w:t>
            </w:r>
          </w:p>
          <w:p w:rsidR="00184CE7" w:rsidRPr="00F04A32" w:rsidRDefault="00184CE7" w:rsidP="00117C55">
            <w:pPr>
              <w:spacing w:before="20" w:after="20" w:line="420" w:lineRule="auto"/>
              <w:ind w:firstLineChars="200" w:firstLine="480"/>
              <w:rPr>
                <w:sz w:val="24"/>
              </w:rPr>
            </w:pPr>
            <w:r w:rsidRPr="00F04A32">
              <w:rPr>
                <w:rFonts w:hint="eastAsia"/>
                <w:sz w:val="24"/>
              </w:rPr>
              <w:t>本次技改项目为利用河南利华再生资源有限公司已经建成的生产车间，</w:t>
            </w:r>
            <w:proofErr w:type="gramStart"/>
            <w:r w:rsidRPr="00F04A32">
              <w:rPr>
                <w:rFonts w:hint="eastAsia"/>
                <w:sz w:val="24"/>
              </w:rPr>
              <w:t>不</w:t>
            </w:r>
            <w:proofErr w:type="gramEnd"/>
            <w:r w:rsidRPr="00F04A32">
              <w:rPr>
                <w:rFonts w:hint="eastAsia"/>
                <w:sz w:val="24"/>
              </w:rPr>
              <w:t>新增占地，原有生产线的部分设施拆除，不再生产，未验收的三车间不再建设。将利用现有的生产线生产电解质球。具体建设内容见下表。项目所在厂区平面布置图见附图</w:t>
            </w:r>
            <w:r w:rsidRPr="00F04A32">
              <w:rPr>
                <w:rFonts w:hint="eastAsia"/>
                <w:sz w:val="24"/>
              </w:rPr>
              <w:t>2</w:t>
            </w:r>
            <w:r w:rsidRPr="00F04A32">
              <w:rPr>
                <w:rFonts w:hint="eastAsia"/>
                <w:sz w:val="24"/>
              </w:rPr>
              <w:t>。</w:t>
            </w:r>
          </w:p>
          <w:p w:rsidR="00184CE7" w:rsidRPr="00F04A32" w:rsidRDefault="00184CE7" w:rsidP="00117C55">
            <w:pPr>
              <w:pStyle w:val="afffd"/>
              <w:spacing w:before="0" w:beforeAutospacing="0" w:after="0" w:afterAutospacing="0" w:line="276" w:lineRule="auto"/>
              <w:ind w:left="420"/>
              <w:jc w:val="center"/>
              <w:rPr>
                <w:rFonts w:ascii="Times New Roman" w:eastAsia="黑体" w:hAnsi="黑体"/>
                <w:bCs/>
              </w:rPr>
            </w:pPr>
            <w:r w:rsidRPr="00F04A32">
              <w:rPr>
                <w:rFonts w:ascii="Times New Roman" w:eastAsia="黑体" w:hAnsi="黑体" w:hint="eastAsia"/>
                <w:bCs/>
              </w:rPr>
              <w:t>表</w:t>
            </w:r>
            <w:r w:rsidRPr="00F04A32">
              <w:rPr>
                <w:rFonts w:ascii="Times New Roman" w:eastAsia="黑体" w:hAnsi="黑体" w:hint="eastAsia"/>
                <w:bCs/>
              </w:rPr>
              <w:t>5</w:t>
            </w:r>
            <w:r w:rsidRPr="00F04A32">
              <w:rPr>
                <w:rFonts w:ascii="Times New Roman" w:eastAsia="黑体" w:hAnsi="黑体" w:hint="eastAsia"/>
                <w:bCs/>
              </w:rPr>
              <w:t>项目主要工程建设内容</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157"/>
              <w:gridCol w:w="1134"/>
              <w:gridCol w:w="3828"/>
              <w:gridCol w:w="1005"/>
            </w:tblGrid>
            <w:tr w:rsidR="00184CE7" w:rsidRPr="00F04A32" w:rsidTr="00117C55">
              <w:trPr>
                <w:trHeight w:val="397"/>
                <w:jc w:val="center"/>
              </w:trPr>
              <w:tc>
                <w:tcPr>
                  <w:tcW w:w="814" w:type="dxa"/>
                  <w:vAlign w:val="center"/>
                </w:tcPr>
                <w:p w:rsidR="00184CE7" w:rsidRPr="00F04A32" w:rsidRDefault="00184CE7" w:rsidP="00117C55">
                  <w:pPr>
                    <w:spacing w:before="20" w:after="20"/>
                    <w:jc w:val="center"/>
                    <w:rPr>
                      <w:szCs w:val="21"/>
                    </w:rPr>
                  </w:pPr>
                  <w:r w:rsidRPr="00F04A32">
                    <w:rPr>
                      <w:rFonts w:hint="eastAsia"/>
                      <w:szCs w:val="21"/>
                    </w:rPr>
                    <w:t>类别</w:t>
                  </w:r>
                </w:p>
              </w:tc>
              <w:tc>
                <w:tcPr>
                  <w:tcW w:w="1157" w:type="dxa"/>
                  <w:vAlign w:val="center"/>
                </w:tcPr>
                <w:p w:rsidR="00184CE7" w:rsidRPr="00F04A32" w:rsidRDefault="00184CE7" w:rsidP="00117C55">
                  <w:pPr>
                    <w:spacing w:before="20" w:after="20"/>
                    <w:jc w:val="center"/>
                    <w:rPr>
                      <w:szCs w:val="21"/>
                    </w:rPr>
                  </w:pPr>
                  <w:r w:rsidRPr="00F04A32">
                    <w:rPr>
                      <w:rFonts w:hint="eastAsia"/>
                      <w:szCs w:val="21"/>
                    </w:rPr>
                    <w:t>建设内容</w:t>
                  </w:r>
                </w:p>
              </w:tc>
              <w:tc>
                <w:tcPr>
                  <w:tcW w:w="4962" w:type="dxa"/>
                  <w:gridSpan w:val="2"/>
                  <w:vAlign w:val="center"/>
                </w:tcPr>
                <w:p w:rsidR="00184CE7" w:rsidRPr="00F04A32" w:rsidRDefault="00184CE7" w:rsidP="00117C55">
                  <w:pPr>
                    <w:spacing w:before="20" w:after="20"/>
                    <w:jc w:val="center"/>
                    <w:rPr>
                      <w:szCs w:val="21"/>
                    </w:rPr>
                  </w:pPr>
                  <w:r w:rsidRPr="00F04A32">
                    <w:rPr>
                      <w:rFonts w:hint="eastAsia"/>
                      <w:szCs w:val="21"/>
                    </w:rPr>
                    <w:t>主要建设内容</w:t>
                  </w:r>
                </w:p>
              </w:tc>
              <w:tc>
                <w:tcPr>
                  <w:tcW w:w="1005" w:type="dxa"/>
                  <w:vAlign w:val="center"/>
                </w:tcPr>
                <w:p w:rsidR="00184CE7" w:rsidRPr="00F04A32" w:rsidRDefault="00184CE7" w:rsidP="00117C55">
                  <w:pPr>
                    <w:spacing w:before="20" w:after="20"/>
                    <w:jc w:val="center"/>
                    <w:rPr>
                      <w:szCs w:val="21"/>
                    </w:rPr>
                  </w:pPr>
                  <w:r w:rsidRPr="00F04A32">
                    <w:rPr>
                      <w:rFonts w:hint="eastAsia"/>
                      <w:szCs w:val="21"/>
                    </w:rPr>
                    <w:t>备注</w:t>
                  </w:r>
                </w:p>
              </w:tc>
            </w:tr>
            <w:tr w:rsidR="00184CE7" w:rsidRPr="00F04A32" w:rsidTr="00117C55">
              <w:trPr>
                <w:trHeight w:val="411"/>
                <w:jc w:val="center"/>
              </w:trPr>
              <w:tc>
                <w:tcPr>
                  <w:tcW w:w="814" w:type="dxa"/>
                  <w:vMerge w:val="restart"/>
                  <w:vAlign w:val="center"/>
                </w:tcPr>
                <w:p w:rsidR="00184CE7" w:rsidRPr="00F04A32" w:rsidRDefault="00184CE7" w:rsidP="00117C55">
                  <w:pPr>
                    <w:spacing w:before="20" w:after="20"/>
                    <w:jc w:val="center"/>
                    <w:rPr>
                      <w:szCs w:val="21"/>
                    </w:rPr>
                  </w:pPr>
                  <w:r w:rsidRPr="00F04A32">
                    <w:rPr>
                      <w:rFonts w:hint="eastAsia"/>
                      <w:szCs w:val="21"/>
                    </w:rPr>
                    <w:t>主体</w:t>
                  </w:r>
                </w:p>
                <w:p w:rsidR="00184CE7" w:rsidRPr="00F04A32" w:rsidRDefault="00184CE7" w:rsidP="00117C55">
                  <w:pPr>
                    <w:spacing w:before="20" w:after="20"/>
                    <w:jc w:val="center"/>
                    <w:rPr>
                      <w:szCs w:val="21"/>
                    </w:rPr>
                  </w:pPr>
                  <w:r w:rsidRPr="00F04A32">
                    <w:rPr>
                      <w:rFonts w:hint="eastAsia"/>
                      <w:szCs w:val="21"/>
                    </w:rPr>
                    <w:t>工程</w:t>
                  </w:r>
                </w:p>
              </w:tc>
              <w:tc>
                <w:tcPr>
                  <w:tcW w:w="1157" w:type="dxa"/>
                  <w:vAlign w:val="center"/>
                </w:tcPr>
                <w:p w:rsidR="00184CE7" w:rsidRPr="00F04A32" w:rsidRDefault="00184CE7" w:rsidP="00117C55">
                  <w:pPr>
                    <w:spacing w:before="20" w:after="20"/>
                    <w:jc w:val="center"/>
                    <w:rPr>
                      <w:szCs w:val="21"/>
                    </w:rPr>
                  </w:pPr>
                  <w:r w:rsidRPr="00F04A32">
                    <w:rPr>
                      <w:rFonts w:hint="eastAsia"/>
                      <w:szCs w:val="21"/>
                    </w:rPr>
                    <w:t>1#</w:t>
                  </w:r>
                  <w:r w:rsidRPr="00F04A32">
                    <w:rPr>
                      <w:rFonts w:hint="eastAsia"/>
                      <w:szCs w:val="21"/>
                    </w:rPr>
                    <w:t>生产车间</w:t>
                  </w:r>
                </w:p>
              </w:tc>
              <w:tc>
                <w:tcPr>
                  <w:tcW w:w="4962" w:type="dxa"/>
                  <w:gridSpan w:val="2"/>
                  <w:vAlign w:val="center"/>
                </w:tcPr>
                <w:p w:rsidR="00184CE7" w:rsidRPr="00F04A32" w:rsidRDefault="00184CE7" w:rsidP="00117C55">
                  <w:pPr>
                    <w:spacing w:before="20" w:after="20"/>
                    <w:rPr>
                      <w:szCs w:val="21"/>
                    </w:rPr>
                  </w:pPr>
                  <w:r w:rsidRPr="00F04A32">
                    <w:rPr>
                      <w:rFonts w:hint="eastAsia"/>
                      <w:szCs w:val="21"/>
                    </w:rPr>
                    <w:t>74m*20m</w:t>
                  </w:r>
                  <w:r w:rsidRPr="00F04A32">
                    <w:rPr>
                      <w:szCs w:val="21"/>
                    </w:rPr>
                    <w:t xml:space="preserve"> </w:t>
                  </w:r>
                  <w:r w:rsidRPr="00F04A32">
                    <w:rPr>
                      <w:szCs w:val="21"/>
                    </w:rPr>
                    <w:t>钢结构，破碎</w:t>
                  </w:r>
                  <w:r w:rsidRPr="00F04A32">
                    <w:rPr>
                      <w:rFonts w:hint="eastAsia"/>
                      <w:szCs w:val="21"/>
                    </w:rPr>
                    <w:t>、球磨、压球车间，包含原料及成品堆存等</w:t>
                  </w:r>
                  <w:r w:rsidRPr="00F04A32">
                    <w:rPr>
                      <w:szCs w:val="21"/>
                    </w:rPr>
                    <w:t xml:space="preserve"> </w:t>
                  </w:r>
                  <w:r w:rsidRPr="00F04A32">
                    <w:rPr>
                      <w:szCs w:val="21"/>
                    </w:rPr>
                    <w:t>。</w:t>
                  </w:r>
                </w:p>
              </w:tc>
              <w:tc>
                <w:tcPr>
                  <w:tcW w:w="1005" w:type="dxa"/>
                  <w:vMerge w:val="restart"/>
                  <w:vAlign w:val="center"/>
                </w:tcPr>
                <w:p w:rsidR="00184CE7" w:rsidRPr="00F04A32" w:rsidRDefault="00184CE7" w:rsidP="00117C55">
                  <w:pPr>
                    <w:spacing w:before="20" w:after="20"/>
                    <w:jc w:val="center"/>
                    <w:rPr>
                      <w:szCs w:val="21"/>
                    </w:rPr>
                  </w:pPr>
                  <w:r w:rsidRPr="00F04A32">
                    <w:rPr>
                      <w:rFonts w:hint="eastAsia"/>
                      <w:szCs w:val="21"/>
                    </w:rPr>
                    <w:t>利用现有</w:t>
                  </w:r>
                </w:p>
              </w:tc>
            </w:tr>
            <w:tr w:rsidR="00184CE7" w:rsidRPr="00F04A32" w:rsidTr="00117C55">
              <w:trPr>
                <w:trHeight w:val="433"/>
                <w:jc w:val="center"/>
              </w:trPr>
              <w:tc>
                <w:tcPr>
                  <w:tcW w:w="814" w:type="dxa"/>
                  <w:vMerge/>
                  <w:vAlign w:val="center"/>
                </w:tcPr>
                <w:p w:rsidR="00184CE7" w:rsidRPr="00F04A32" w:rsidRDefault="00184CE7" w:rsidP="00117C55">
                  <w:pPr>
                    <w:spacing w:before="20" w:after="20"/>
                    <w:jc w:val="center"/>
                    <w:rPr>
                      <w:rFonts w:hint="eastAsia"/>
                      <w:szCs w:val="21"/>
                    </w:rPr>
                  </w:pP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2#</w:t>
                  </w:r>
                  <w:r w:rsidRPr="00F04A32">
                    <w:rPr>
                      <w:rFonts w:hint="eastAsia"/>
                      <w:szCs w:val="21"/>
                    </w:rPr>
                    <w:t>生产车间</w:t>
                  </w:r>
                </w:p>
              </w:tc>
              <w:tc>
                <w:tcPr>
                  <w:tcW w:w="4962" w:type="dxa"/>
                  <w:gridSpan w:val="2"/>
                  <w:vAlign w:val="center"/>
                </w:tcPr>
                <w:p w:rsidR="00184CE7" w:rsidRPr="00F04A32" w:rsidRDefault="00184CE7" w:rsidP="00117C55">
                  <w:pPr>
                    <w:spacing w:before="20" w:after="20"/>
                    <w:jc w:val="center"/>
                    <w:rPr>
                      <w:rFonts w:hint="eastAsia"/>
                      <w:szCs w:val="21"/>
                    </w:rPr>
                  </w:pPr>
                </w:p>
                <w:p w:rsidR="00184CE7" w:rsidRPr="00F04A32" w:rsidRDefault="00184CE7" w:rsidP="00117C55">
                  <w:pPr>
                    <w:spacing w:before="20" w:after="20"/>
                    <w:jc w:val="left"/>
                    <w:rPr>
                      <w:rFonts w:hint="eastAsia"/>
                      <w:szCs w:val="21"/>
                    </w:rPr>
                  </w:pPr>
                  <w:r w:rsidRPr="00F04A32">
                    <w:rPr>
                      <w:rFonts w:hint="eastAsia"/>
                      <w:szCs w:val="21"/>
                    </w:rPr>
                    <w:t xml:space="preserve">55m*24m </w:t>
                  </w:r>
                  <w:r w:rsidRPr="00F04A32">
                    <w:rPr>
                      <w:rFonts w:hint="eastAsia"/>
                      <w:szCs w:val="21"/>
                    </w:rPr>
                    <w:t>钢结构，球磨、压球车间，包含原料及成品堆存等</w:t>
                  </w:r>
                  <w:r w:rsidRPr="00F04A32">
                    <w:rPr>
                      <w:szCs w:val="21"/>
                    </w:rPr>
                    <w:t xml:space="preserve"> </w:t>
                  </w:r>
                  <w:r w:rsidRPr="00F04A32">
                    <w:rPr>
                      <w:szCs w:val="21"/>
                    </w:rPr>
                    <w:t>。</w:t>
                  </w:r>
                </w:p>
              </w:tc>
              <w:tc>
                <w:tcPr>
                  <w:tcW w:w="1005" w:type="dxa"/>
                  <w:vMerge/>
                  <w:vAlign w:val="center"/>
                </w:tcPr>
                <w:p w:rsidR="00184CE7" w:rsidRPr="00F04A32" w:rsidRDefault="00184CE7" w:rsidP="00117C55">
                  <w:pPr>
                    <w:spacing w:before="20" w:after="20"/>
                    <w:jc w:val="center"/>
                    <w:rPr>
                      <w:rFonts w:hint="eastAsia"/>
                      <w:szCs w:val="21"/>
                    </w:rPr>
                  </w:pPr>
                </w:p>
              </w:tc>
            </w:tr>
            <w:tr w:rsidR="00184CE7" w:rsidRPr="00F04A32" w:rsidTr="00117C55">
              <w:trPr>
                <w:trHeight w:val="397"/>
                <w:jc w:val="center"/>
              </w:trPr>
              <w:tc>
                <w:tcPr>
                  <w:tcW w:w="814" w:type="dxa"/>
                  <w:vAlign w:val="center"/>
                </w:tcPr>
                <w:p w:rsidR="00184CE7" w:rsidRPr="00F04A32" w:rsidRDefault="00184CE7" w:rsidP="00117C55">
                  <w:pPr>
                    <w:spacing w:before="20" w:after="20"/>
                    <w:jc w:val="center"/>
                    <w:rPr>
                      <w:rFonts w:hint="eastAsia"/>
                      <w:szCs w:val="21"/>
                    </w:rPr>
                  </w:pPr>
                  <w:r w:rsidRPr="00F04A32">
                    <w:rPr>
                      <w:rFonts w:hint="eastAsia"/>
                      <w:szCs w:val="21"/>
                    </w:rPr>
                    <w:t>辅助工程</w:t>
                  </w: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办公室</w:t>
                  </w:r>
                </w:p>
              </w:tc>
              <w:tc>
                <w:tcPr>
                  <w:tcW w:w="4962" w:type="dxa"/>
                  <w:gridSpan w:val="2"/>
                  <w:vAlign w:val="center"/>
                </w:tcPr>
                <w:p w:rsidR="00184CE7" w:rsidRPr="00F04A32" w:rsidRDefault="00184CE7" w:rsidP="00117C55">
                  <w:pPr>
                    <w:spacing w:before="20" w:after="20"/>
                    <w:jc w:val="center"/>
                    <w:rPr>
                      <w:rFonts w:hint="eastAsia"/>
                      <w:szCs w:val="21"/>
                    </w:rPr>
                  </w:pPr>
                  <w:r w:rsidRPr="00F04A32">
                    <w:rPr>
                      <w:rFonts w:hint="eastAsia"/>
                      <w:szCs w:val="21"/>
                    </w:rPr>
                    <w:t>公司现有办公楼</w:t>
                  </w:r>
                  <w:r w:rsidRPr="00F04A32">
                    <w:rPr>
                      <w:rFonts w:hint="eastAsia"/>
                      <w:szCs w:val="21"/>
                    </w:rPr>
                    <w:t>27</w:t>
                  </w:r>
                  <w:r w:rsidRPr="00F04A32">
                    <w:rPr>
                      <w:szCs w:val="21"/>
                    </w:rPr>
                    <w:t>0m</w:t>
                  </w:r>
                  <w:r w:rsidRPr="00F04A32">
                    <w:rPr>
                      <w:szCs w:val="21"/>
                      <w:vertAlign w:val="superscript"/>
                    </w:rPr>
                    <w:t>2</w:t>
                  </w:r>
                </w:p>
              </w:tc>
              <w:tc>
                <w:tcPr>
                  <w:tcW w:w="1005" w:type="dxa"/>
                  <w:vAlign w:val="center"/>
                </w:tcPr>
                <w:p w:rsidR="00184CE7" w:rsidRPr="00F04A32" w:rsidRDefault="00184CE7" w:rsidP="00117C55">
                  <w:pPr>
                    <w:spacing w:before="20" w:after="20"/>
                    <w:jc w:val="center"/>
                    <w:rPr>
                      <w:rFonts w:hint="eastAsia"/>
                      <w:szCs w:val="21"/>
                    </w:rPr>
                  </w:pPr>
                  <w:r w:rsidRPr="00F04A32">
                    <w:rPr>
                      <w:rFonts w:hint="eastAsia"/>
                      <w:szCs w:val="21"/>
                    </w:rPr>
                    <w:t>利用现有</w:t>
                  </w:r>
                </w:p>
              </w:tc>
            </w:tr>
            <w:tr w:rsidR="00184CE7" w:rsidRPr="00F04A32" w:rsidTr="00117C55">
              <w:trPr>
                <w:trHeight w:val="397"/>
                <w:jc w:val="center"/>
              </w:trPr>
              <w:tc>
                <w:tcPr>
                  <w:tcW w:w="814" w:type="dxa"/>
                  <w:vMerge w:val="restart"/>
                  <w:vAlign w:val="center"/>
                </w:tcPr>
                <w:p w:rsidR="00184CE7" w:rsidRPr="00F04A32" w:rsidRDefault="00184CE7" w:rsidP="00117C55">
                  <w:pPr>
                    <w:widowControl/>
                    <w:jc w:val="center"/>
                    <w:rPr>
                      <w:rFonts w:hint="eastAsia"/>
                      <w:szCs w:val="21"/>
                    </w:rPr>
                  </w:pPr>
                  <w:r w:rsidRPr="00F04A32">
                    <w:rPr>
                      <w:rFonts w:hint="eastAsia"/>
                      <w:szCs w:val="21"/>
                    </w:rPr>
                    <w:t>公用工程</w:t>
                  </w: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给水</w:t>
                  </w:r>
                </w:p>
              </w:tc>
              <w:tc>
                <w:tcPr>
                  <w:tcW w:w="4962" w:type="dxa"/>
                  <w:gridSpan w:val="2"/>
                  <w:vAlign w:val="center"/>
                </w:tcPr>
                <w:p w:rsidR="00184CE7" w:rsidRPr="00F04A32" w:rsidRDefault="00184CE7" w:rsidP="00117C55">
                  <w:pPr>
                    <w:spacing w:line="240" w:lineRule="exact"/>
                    <w:jc w:val="center"/>
                    <w:rPr>
                      <w:szCs w:val="21"/>
                    </w:rPr>
                  </w:pPr>
                  <w:r w:rsidRPr="00F04A32">
                    <w:rPr>
                      <w:rFonts w:hint="eastAsia"/>
                      <w:szCs w:val="21"/>
                    </w:rPr>
                    <w:t>自备井</w:t>
                  </w:r>
                </w:p>
              </w:tc>
              <w:tc>
                <w:tcPr>
                  <w:tcW w:w="1005" w:type="dxa"/>
                  <w:vMerge w:val="restart"/>
                  <w:vAlign w:val="center"/>
                </w:tcPr>
                <w:p w:rsidR="00184CE7" w:rsidRPr="00F04A32" w:rsidRDefault="00184CE7" w:rsidP="00117C55">
                  <w:pPr>
                    <w:widowControl/>
                    <w:jc w:val="center"/>
                    <w:rPr>
                      <w:szCs w:val="21"/>
                    </w:rPr>
                  </w:pPr>
                  <w:r w:rsidRPr="00F04A32">
                    <w:rPr>
                      <w:rFonts w:hint="eastAsia"/>
                      <w:szCs w:val="21"/>
                    </w:rPr>
                    <w:t>利用现有</w:t>
                  </w:r>
                </w:p>
              </w:tc>
            </w:tr>
            <w:tr w:rsidR="00184CE7" w:rsidRPr="00F04A32" w:rsidTr="00117C55">
              <w:trPr>
                <w:trHeight w:val="397"/>
                <w:jc w:val="center"/>
              </w:trPr>
              <w:tc>
                <w:tcPr>
                  <w:tcW w:w="814" w:type="dxa"/>
                  <w:vMerge/>
                  <w:vAlign w:val="center"/>
                </w:tcPr>
                <w:p w:rsidR="00184CE7" w:rsidRPr="00F04A32" w:rsidRDefault="00184CE7" w:rsidP="00117C55">
                  <w:pPr>
                    <w:widowControl/>
                    <w:jc w:val="center"/>
                    <w:rPr>
                      <w:rFonts w:hint="eastAsia"/>
                      <w:szCs w:val="21"/>
                    </w:rPr>
                  </w:pP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供电</w:t>
                  </w:r>
                </w:p>
              </w:tc>
              <w:tc>
                <w:tcPr>
                  <w:tcW w:w="4962" w:type="dxa"/>
                  <w:gridSpan w:val="2"/>
                  <w:vAlign w:val="center"/>
                </w:tcPr>
                <w:p w:rsidR="00184CE7" w:rsidRPr="00F04A32" w:rsidRDefault="00184CE7" w:rsidP="00117C55">
                  <w:pPr>
                    <w:spacing w:line="240" w:lineRule="exact"/>
                    <w:jc w:val="center"/>
                    <w:rPr>
                      <w:szCs w:val="21"/>
                    </w:rPr>
                  </w:pPr>
                  <w:proofErr w:type="gramStart"/>
                  <w:r w:rsidRPr="00F04A32">
                    <w:rPr>
                      <w:rFonts w:hint="eastAsia"/>
                      <w:szCs w:val="21"/>
                    </w:rPr>
                    <w:t>由山化镇</w:t>
                  </w:r>
                  <w:proofErr w:type="gramEnd"/>
                  <w:r w:rsidRPr="00F04A32">
                    <w:rPr>
                      <w:rFonts w:hint="eastAsia"/>
                      <w:szCs w:val="21"/>
                    </w:rPr>
                    <w:t>电网供给</w:t>
                  </w:r>
                </w:p>
              </w:tc>
              <w:tc>
                <w:tcPr>
                  <w:tcW w:w="1005" w:type="dxa"/>
                  <w:vMerge/>
                  <w:vAlign w:val="center"/>
                </w:tcPr>
                <w:p w:rsidR="00184CE7" w:rsidRPr="00F04A32" w:rsidRDefault="00184CE7" w:rsidP="00117C55">
                  <w:pPr>
                    <w:widowControl/>
                    <w:jc w:val="left"/>
                    <w:rPr>
                      <w:szCs w:val="21"/>
                    </w:rPr>
                  </w:pPr>
                </w:p>
              </w:tc>
            </w:tr>
            <w:tr w:rsidR="00184CE7" w:rsidRPr="00F04A32" w:rsidTr="00117C55">
              <w:trPr>
                <w:trHeight w:val="397"/>
                <w:jc w:val="center"/>
              </w:trPr>
              <w:tc>
                <w:tcPr>
                  <w:tcW w:w="814" w:type="dxa"/>
                  <w:vMerge w:val="restart"/>
                  <w:vAlign w:val="center"/>
                </w:tcPr>
                <w:p w:rsidR="00184CE7" w:rsidRPr="00F04A32" w:rsidRDefault="00184CE7" w:rsidP="00117C55">
                  <w:pPr>
                    <w:spacing w:before="20" w:after="20"/>
                    <w:jc w:val="center"/>
                    <w:rPr>
                      <w:rFonts w:hint="eastAsia"/>
                      <w:szCs w:val="21"/>
                    </w:rPr>
                  </w:pPr>
                  <w:r w:rsidRPr="00F04A32">
                    <w:rPr>
                      <w:rFonts w:hint="eastAsia"/>
                      <w:szCs w:val="21"/>
                    </w:rPr>
                    <w:t>环保工程</w:t>
                  </w: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废气</w:t>
                  </w:r>
                </w:p>
              </w:tc>
              <w:tc>
                <w:tcPr>
                  <w:tcW w:w="1134" w:type="dxa"/>
                  <w:vAlign w:val="center"/>
                </w:tcPr>
                <w:p w:rsidR="00184CE7" w:rsidRPr="00F04A32" w:rsidRDefault="00184CE7" w:rsidP="00117C55">
                  <w:pPr>
                    <w:jc w:val="center"/>
                  </w:pPr>
                  <w:r w:rsidRPr="00F04A32">
                    <w:rPr>
                      <w:rFonts w:hint="eastAsia"/>
                    </w:rPr>
                    <w:t>颗粒物</w:t>
                  </w:r>
                </w:p>
              </w:tc>
              <w:tc>
                <w:tcPr>
                  <w:tcW w:w="3828" w:type="dxa"/>
                  <w:vAlign w:val="center"/>
                </w:tcPr>
                <w:p w:rsidR="00184CE7" w:rsidRPr="00F04A32" w:rsidRDefault="00184CE7" w:rsidP="00117C55">
                  <w:pPr>
                    <w:jc w:val="center"/>
                  </w:pPr>
                  <w:r w:rsidRPr="00F04A32">
                    <w:rPr>
                      <w:rFonts w:hint="eastAsia"/>
                    </w:rPr>
                    <w:t>上料、破碎、筛分、球磨等废气通过风机引至覆膜滤袋布袋除尘器废气处理措施。</w:t>
                  </w:r>
                </w:p>
              </w:tc>
              <w:tc>
                <w:tcPr>
                  <w:tcW w:w="1005" w:type="dxa"/>
                  <w:vAlign w:val="center"/>
                </w:tcPr>
                <w:p w:rsidR="00184CE7" w:rsidRPr="00F04A32" w:rsidRDefault="00184CE7" w:rsidP="00117C55">
                  <w:pPr>
                    <w:jc w:val="center"/>
                    <w:rPr>
                      <w:rFonts w:hint="eastAsia"/>
                      <w:szCs w:val="21"/>
                    </w:rPr>
                  </w:pPr>
                  <w:r w:rsidRPr="00F04A32">
                    <w:rPr>
                      <w:rFonts w:hint="eastAsia"/>
                      <w:szCs w:val="21"/>
                    </w:rPr>
                    <w:t>新建</w:t>
                  </w:r>
                </w:p>
              </w:tc>
            </w:tr>
            <w:tr w:rsidR="00184CE7" w:rsidRPr="00F04A32" w:rsidTr="00117C55">
              <w:trPr>
                <w:trHeight w:val="397"/>
                <w:jc w:val="center"/>
              </w:trPr>
              <w:tc>
                <w:tcPr>
                  <w:tcW w:w="814" w:type="dxa"/>
                  <w:vMerge/>
                  <w:vAlign w:val="center"/>
                </w:tcPr>
                <w:p w:rsidR="00184CE7" w:rsidRPr="00F04A32" w:rsidRDefault="00184CE7" w:rsidP="00117C55">
                  <w:pPr>
                    <w:spacing w:before="20" w:after="20"/>
                    <w:jc w:val="center"/>
                    <w:rPr>
                      <w:rFonts w:hint="eastAsia"/>
                      <w:szCs w:val="21"/>
                    </w:rPr>
                  </w:pP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废水</w:t>
                  </w:r>
                </w:p>
              </w:tc>
              <w:tc>
                <w:tcPr>
                  <w:tcW w:w="1134" w:type="dxa"/>
                  <w:vAlign w:val="center"/>
                </w:tcPr>
                <w:p w:rsidR="00184CE7" w:rsidRPr="00F04A32" w:rsidRDefault="00184CE7" w:rsidP="00117C55">
                  <w:pPr>
                    <w:jc w:val="center"/>
                    <w:rPr>
                      <w:rFonts w:hint="eastAsia"/>
                    </w:rPr>
                  </w:pPr>
                  <w:r w:rsidRPr="00F04A32">
                    <w:rPr>
                      <w:rFonts w:hint="eastAsia"/>
                    </w:rPr>
                    <w:t>生活污水</w:t>
                  </w:r>
                </w:p>
              </w:tc>
              <w:tc>
                <w:tcPr>
                  <w:tcW w:w="3828" w:type="dxa"/>
                  <w:vAlign w:val="center"/>
                </w:tcPr>
                <w:p w:rsidR="00184CE7" w:rsidRPr="00F04A32" w:rsidRDefault="00184CE7" w:rsidP="00117C55">
                  <w:pPr>
                    <w:jc w:val="center"/>
                    <w:rPr>
                      <w:rFonts w:hint="eastAsia"/>
                    </w:rPr>
                  </w:pPr>
                  <w:r w:rsidRPr="00F04A32">
                    <w:rPr>
                      <w:rFonts w:hint="eastAsia"/>
                    </w:rPr>
                    <w:t>3*</w:t>
                  </w:r>
                  <w:r w:rsidRPr="00F04A32">
                    <w:rPr>
                      <w:rFonts w:hint="eastAsia"/>
                    </w:rPr>
                    <w:t>化粪池</w:t>
                  </w:r>
                  <w:r w:rsidRPr="00F04A32">
                    <w:rPr>
                      <w:rFonts w:hint="eastAsia"/>
                    </w:rPr>
                    <w:t>2m</w:t>
                  </w:r>
                  <w:r w:rsidRPr="00F04A32">
                    <w:rPr>
                      <w:rFonts w:hint="eastAsia"/>
                      <w:vertAlign w:val="superscript"/>
                    </w:rPr>
                    <w:t>3</w:t>
                  </w:r>
                </w:p>
              </w:tc>
              <w:tc>
                <w:tcPr>
                  <w:tcW w:w="1005" w:type="dxa"/>
                  <w:vAlign w:val="center"/>
                </w:tcPr>
                <w:p w:rsidR="00184CE7" w:rsidRPr="00F04A32" w:rsidRDefault="00184CE7" w:rsidP="00117C55">
                  <w:pPr>
                    <w:jc w:val="center"/>
                    <w:rPr>
                      <w:rFonts w:hint="eastAsia"/>
                      <w:szCs w:val="21"/>
                    </w:rPr>
                  </w:pPr>
                  <w:r w:rsidRPr="00F04A32">
                    <w:rPr>
                      <w:rFonts w:hint="eastAsia"/>
                      <w:szCs w:val="21"/>
                    </w:rPr>
                    <w:t>利用现有</w:t>
                  </w:r>
                </w:p>
              </w:tc>
            </w:tr>
            <w:tr w:rsidR="00184CE7" w:rsidRPr="00F04A32" w:rsidTr="00117C55">
              <w:trPr>
                <w:trHeight w:val="397"/>
                <w:jc w:val="center"/>
              </w:trPr>
              <w:tc>
                <w:tcPr>
                  <w:tcW w:w="814" w:type="dxa"/>
                  <w:vMerge/>
                  <w:vAlign w:val="center"/>
                </w:tcPr>
                <w:p w:rsidR="00184CE7" w:rsidRPr="00F04A32" w:rsidRDefault="00184CE7" w:rsidP="00117C55">
                  <w:pPr>
                    <w:widowControl/>
                    <w:jc w:val="left"/>
                    <w:rPr>
                      <w:szCs w:val="21"/>
                    </w:rPr>
                  </w:pPr>
                </w:p>
              </w:tc>
              <w:tc>
                <w:tcPr>
                  <w:tcW w:w="1157" w:type="dxa"/>
                  <w:vAlign w:val="center"/>
                </w:tcPr>
                <w:p w:rsidR="00184CE7" w:rsidRPr="00F04A32" w:rsidRDefault="00184CE7" w:rsidP="00117C55">
                  <w:pPr>
                    <w:spacing w:before="20" w:after="20"/>
                    <w:jc w:val="center"/>
                    <w:rPr>
                      <w:rFonts w:hint="eastAsia"/>
                      <w:szCs w:val="21"/>
                    </w:rPr>
                  </w:pPr>
                  <w:r w:rsidRPr="00F04A32">
                    <w:rPr>
                      <w:rFonts w:hint="eastAsia"/>
                      <w:szCs w:val="21"/>
                    </w:rPr>
                    <w:t>噪声</w:t>
                  </w:r>
                </w:p>
              </w:tc>
              <w:tc>
                <w:tcPr>
                  <w:tcW w:w="4962" w:type="dxa"/>
                  <w:gridSpan w:val="2"/>
                  <w:vAlign w:val="center"/>
                </w:tcPr>
                <w:p w:rsidR="00184CE7" w:rsidRPr="00F04A32" w:rsidRDefault="00184CE7" w:rsidP="00117C55">
                  <w:pPr>
                    <w:spacing w:before="20" w:after="20"/>
                    <w:jc w:val="center"/>
                    <w:rPr>
                      <w:rFonts w:hint="eastAsia"/>
                      <w:szCs w:val="21"/>
                    </w:rPr>
                  </w:pPr>
                  <w:r w:rsidRPr="00F04A32">
                    <w:rPr>
                      <w:rFonts w:hint="eastAsia"/>
                      <w:bCs/>
                      <w:szCs w:val="21"/>
                    </w:rPr>
                    <w:t>厂房隔声、基础减振等隔声降噪措施</w:t>
                  </w:r>
                </w:p>
              </w:tc>
              <w:tc>
                <w:tcPr>
                  <w:tcW w:w="1005" w:type="dxa"/>
                  <w:vAlign w:val="center"/>
                </w:tcPr>
                <w:p w:rsidR="00184CE7" w:rsidRPr="00F04A32" w:rsidRDefault="00184CE7" w:rsidP="00117C55">
                  <w:pPr>
                    <w:jc w:val="center"/>
                    <w:rPr>
                      <w:rFonts w:hint="eastAsia"/>
                      <w:szCs w:val="21"/>
                    </w:rPr>
                  </w:pPr>
                  <w:r w:rsidRPr="00F04A32">
                    <w:rPr>
                      <w:rFonts w:hint="eastAsia"/>
                      <w:szCs w:val="21"/>
                    </w:rPr>
                    <w:t>利用现有</w:t>
                  </w:r>
                </w:p>
              </w:tc>
            </w:tr>
            <w:tr w:rsidR="00184CE7" w:rsidRPr="00F04A32" w:rsidTr="00117C55">
              <w:trPr>
                <w:trHeight w:val="397"/>
                <w:jc w:val="center"/>
              </w:trPr>
              <w:tc>
                <w:tcPr>
                  <w:tcW w:w="814" w:type="dxa"/>
                  <w:vMerge/>
                  <w:vAlign w:val="center"/>
                </w:tcPr>
                <w:p w:rsidR="00184CE7" w:rsidRPr="00F04A32" w:rsidRDefault="00184CE7" w:rsidP="00117C55">
                  <w:pPr>
                    <w:widowControl/>
                    <w:jc w:val="left"/>
                    <w:rPr>
                      <w:szCs w:val="21"/>
                    </w:rPr>
                  </w:pPr>
                </w:p>
              </w:tc>
              <w:tc>
                <w:tcPr>
                  <w:tcW w:w="1157" w:type="dxa"/>
                  <w:vMerge w:val="restart"/>
                  <w:vAlign w:val="center"/>
                </w:tcPr>
                <w:p w:rsidR="00184CE7" w:rsidRPr="00F04A32" w:rsidRDefault="00184CE7" w:rsidP="00117C55">
                  <w:pPr>
                    <w:spacing w:before="20" w:after="20"/>
                    <w:jc w:val="center"/>
                    <w:rPr>
                      <w:szCs w:val="21"/>
                    </w:rPr>
                  </w:pPr>
                  <w:r w:rsidRPr="00F04A32">
                    <w:rPr>
                      <w:rFonts w:hint="eastAsia"/>
                      <w:szCs w:val="21"/>
                    </w:rPr>
                    <w:t>固体废物</w:t>
                  </w:r>
                </w:p>
              </w:tc>
              <w:tc>
                <w:tcPr>
                  <w:tcW w:w="1134" w:type="dxa"/>
                  <w:vAlign w:val="center"/>
                </w:tcPr>
                <w:p w:rsidR="00184CE7" w:rsidRPr="00F04A32" w:rsidRDefault="00184CE7" w:rsidP="00117C55">
                  <w:pPr>
                    <w:spacing w:before="20" w:after="20"/>
                    <w:jc w:val="center"/>
                    <w:rPr>
                      <w:szCs w:val="21"/>
                    </w:rPr>
                  </w:pPr>
                  <w:r w:rsidRPr="00F04A32">
                    <w:rPr>
                      <w:rFonts w:hint="eastAsia"/>
                      <w:szCs w:val="21"/>
                    </w:rPr>
                    <w:t>一般固废</w:t>
                  </w:r>
                </w:p>
              </w:tc>
              <w:tc>
                <w:tcPr>
                  <w:tcW w:w="3828" w:type="dxa"/>
                  <w:vAlign w:val="center"/>
                </w:tcPr>
                <w:p w:rsidR="00184CE7" w:rsidRPr="00F04A32" w:rsidRDefault="00184CE7" w:rsidP="00117C55">
                  <w:pPr>
                    <w:jc w:val="center"/>
                  </w:pPr>
                  <w:r w:rsidRPr="00F04A32">
                    <w:rPr>
                      <w:rFonts w:hint="eastAsia"/>
                      <w:szCs w:val="21"/>
                    </w:rPr>
                    <w:t>1</w:t>
                  </w:r>
                  <w:r w:rsidRPr="00F04A32">
                    <w:rPr>
                      <w:rFonts w:hint="eastAsia"/>
                      <w:szCs w:val="21"/>
                    </w:rPr>
                    <w:t>个</w:t>
                  </w:r>
                  <w:r w:rsidRPr="00F04A32">
                    <w:rPr>
                      <w:rFonts w:hint="eastAsia"/>
                      <w:szCs w:val="21"/>
                    </w:rPr>
                    <w:t>5m</w:t>
                  </w:r>
                  <w:r w:rsidRPr="00F04A32">
                    <w:rPr>
                      <w:rFonts w:hint="eastAsia"/>
                      <w:szCs w:val="21"/>
                      <w:vertAlign w:val="superscript"/>
                    </w:rPr>
                    <w:t>2</w:t>
                  </w:r>
                  <w:r w:rsidRPr="00F04A32">
                    <w:rPr>
                      <w:rFonts w:hint="eastAsia"/>
                      <w:szCs w:val="21"/>
                    </w:rPr>
                    <w:t>的一般固废暂存区</w:t>
                  </w:r>
                </w:p>
              </w:tc>
              <w:tc>
                <w:tcPr>
                  <w:tcW w:w="1005" w:type="dxa"/>
                  <w:vAlign w:val="center"/>
                </w:tcPr>
                <w:p w:rsidR="00184CE7" w:rsidRPr="00F04A32" w:rsidRDefault="00184CE7" w:rsidP="00117C55">
                  <w:pPr>
                    <w:jc w:val="center"/>
                    <w:rPr>
                      <w:rFonts w:hint="eastAsia"/>
                    </w:rPr>
                  </w:pPr>
                  <w:r w:rsidRPr="00F04A32">
                    <w:rPr>
                      <w:rFonts w:hint="eastAsia"/>
                    </w:rPr>
                    <w:t>新建</w:t>
                  </w:r>
                </w:p>
              </w:tc>
            </w:tr>
            <w:tr w:rsidR="00184CE7" w:rsidRPr="00F04A32" w:rsidTr="00117C55">
              <w:trPr>
                <w:trHeight w:val="397"/>
                <w:jc w:val="center"/>
              </w:trPr>
              <w:tc>
                <w:tcPr>
                  <w:tcW w:w="814" w:type="dxa"/>
                  <w:vMerge/>
                  <w:vAlign w:val="center"/>
                </w:tcPr>
                <w:p w:rsidR="00184CE7" w:rsidRPr="00F04A32" w:rsidRDefault="00184CE7" w:rsidP="00117C55">
                  <w:pPr>
                    <w:widowControl/>
                    <w:jc w:val="left"/>
                    <w:rPr>
                      <w:szCs w:val="21"/>
                    </w:rPr>
                  </w:pPr>
                </w:p>
              </w:tc>
              <w:tc>
                <w:tcPr>
                  <w:tcW w:w="1157" w:type="dxa"/>
                  <w:vMerge/>
                  <w:vAlign w:val="center"/>
                </w:tcPr>
                <w:p w:rsidR="00184CE7" w:rsidRPr="00F04A32" w:rsidRDefault="00184CE7" w:rsidP="00117C55">
                  <w:pPr>
                    <w:spacing w:before="20" w:after="20"/>
                    <w:jc w:val="center"/>
                    <w:rPr>
                      <w:rFonts w:hint="eastAsia"/>
                      <w:szCs w:val="21"/>
                    </w:rPr>
                  </w:pPr>
                </w:p>
              </w:tc>
              <w:tc>
                <w:tcPr>
                  <w:tcW w:w="1134" w:type="dxa"/>
                  <w:vAlign w:val="center"/>
                </w:tcPr>
                <w:p w:rsidR="00184CE7" w:rsidRPr="00F04A32" w:rsidRDefault="00184CE7" w:rsidP="00117C55">
                  <w:pPr>
                    <w:spacing w:before="20" w:after="20"/>
                    <w:jc w:val="center"/>
                    <w:rPr>
                      <w:rFonts w:hint="eastAsia"/>
                      <w:szCs w:val="21"/>
                    </w:rPr>
                  </w:pPr>
                  <w:r w:rsidRPr="00F04A32">
                    <w:rPr>
                      <w:rFonts w:hint="eastAsia"/>
                      <w:szCs w:val="21"/>
                    </w:rPr>
                    <w:t>危险废物</w:t>
                  </w:r>
                </w:p>
              </w:tc>
              <w:tc>
                <w:tcPr>
                  <w:tcW w:w="3828" w:type="dxa"/>
                  <w:vAlign w:val="center"/>
                </w:tcPr>
                <w:p w:rsidR="00184CE7" w:rsidRPr="00F04A32" w:rsidRDefault="00184CE7" w:rsidP="00117C55">
                  <w:pPr>
                    <w:jc w:val="center"/>
                    <w:rPr>
                      <w:rFonts w:hint="eastAsia"/>
                      <w:szCs w:val="21"/>
                    </w:rPr>
                  </w:pPr>
                  <w:r w:rsidRPr="00F04A32">
                    <w:rPr>
                      <w:rFonts w:hint="eastAsia"/>
                      <w:szCs w:val="21"/>
                    </w:rPr>
                    <w:t>1</w:t>
                  </w:r>
                  <w:r w:rsidRPr="00F04A32">
                    <w:rPr>
                      <w:rFonts w:hint="eastAsia"/>
                      <w:szCs w:val="21"/>
                    </w:rPr>
                    <w:t>个</w:t>
                  </w:r>
                  <w:r w:rsidRPr="00F04A32">
                    <w:rPr>
                      <w:rFonts w:hint="eastAsia"/>
                      <w:szCs w:val="21"/>
                    </w:rPr>
                    <w:t>5m</w:t>
                  </w:r>
                  <w:r w:rsidRPr="00F04A32">
                    <w:rPr>
                      <w:rFonts w:hint="eastAsia"/>
                      <w:szCs w:val="21"/>
                      <w:vertAlign w:val="superscript"/>
                    </w:rPr>
                    <w:t>2</w:t>
                  </w:r>
                  <w:proofErr w:type="gramStart"/>
                  <w:r w:rsidRPr="00F04A32">
                    <w:rPr>
                      <w:rFonts w:hint="eastAsia"/>
                      <w:szCs w:val="21"/>
                    </w:rPr>
                    <w:t>的危废暂存</w:t>
                  </w:r>
                  <w:proofErr w:type="gramEnd"/>
                  <w:r w:rsidRPr="00F04A32">
                    <w:rPr>
                      <w:rFonts w:hint="eastAsia"/>
                      <w:szCs w:val="21"/>
                    </w:rPr>
                    <w:t>间</w:t>
                  </w:r>
                </w:p>
              </w:tc>
              <w:tc>
                <w:tcPr>
                  <w:tcW w:w="1005" w:type="dxa"/>
                  <w:vAlign w:val="center"/>
                </w:tcPr>
                <w:p w:rsidR="00184CE7" w:rsidRPr="00F04A32" w:rsidRDefault="00184CE7" w:rsidP="00117C55">
                  <w:pPr>
                    <w:jc w:val="center"/>
                    <w:rPr>
                      <w:rFonts w:hint="eastAsia"/>
                    </w:rPr>
                  </w:pPr>
                  <w:r w:rsidRPr="00F04A32">
                    <w:rPr>
                      <w:rFonts w:hint="eastAsia"/>
                    </w:rPr>
                    <w:t>新建</w:t>
                  </w:r>
                </w:p>
              </w:tc>
            </w:tr>
          </w:tbl>
          <w:p w:rsidR="00184CE7" w:rsidRPr="00F04A32" w:rsidRDefault="00184CE7" w:rsidP="00117C55">
            <w:pPr>
              <w:adjustRightInd w:val="0"/>
              <w:snapToGrid w:val="0"/>
              <w:spacing w:line="420" w:lineRule="auto"/>
              <w:jc w:val="left"/>
              <w:rPr>
                <w:rFonts w:ascii="黑体" w:eastAsia="黑体" w:hAnsi="黑体" w:cs="宋体" w:hint="eastAsia"/>
                <w:bCs/>
                <w:sz w:val="10"/>
                <w:szCs w:val="10"/>
              </w:rPr>
            </w:pP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四、主要产品及产能</w:t>
            </w:r>
          </w:p>
          <w:p w:rsidR="00184CE7" w:rsidRPr="00F04A32" w:rsidRDefault="00184CE7" w:rsidP="00117C55">
            <w:pPr>
              <w:adjustRightInd w:val="0"/>
              <w:snapToGrid w:val="0"/>
              <w:spacing w:line="420" w:lineRule="auto"/>
              <w:ind w:firstLineChars="200" w:firstLine="480"/>
              <w:jc w:val="left"/>
              <w:rPr>
                <w:rFonts w:hAnsi="宋体" w:hint="eastAsia"/>
                <w:bCs/>
                <w:sz w:val="24"/>
              </w:rPr>
            </w:pPr>
            <w:r w:rsidRPr="00F04A32">
              <w:rPr>
                <w:rFonts w:hAnsi="宋体"/>
                <w:bCs/>
                <w:sz w:val="24"/>
              </w:rPr>
              <w:t>项目产品为</w:t>
            </w:r>
            <w:r w:rsidRPr="00F04A32">
              <w:rPr>
                <w:rFonts w:hAnsi="宋体" w:hint="eastAsia"/>
                <w:bCs/>
                <w:sz w:val="24"/>
              </w:rPr>
              <w:t>电解质球</w:t>
            </w:r>
            <w:r w:rsidRPr="00F04A32">
              <w:rPr>
                <w:rFonts w:hAnsi="宋体"/>
                <w:bCs/>
                <w:sz w:val="24"/>
              </w:rPr>
              <w:t>，</w:t>
            </w:r>
            <w:r w:rsidRPr="00F04A32">
              <w:rPr>
                <w:rFonts w:hAnsi="宋体" w:hint="eastAsia"/>
                <w:bCs/>
                <w:sz w:val="24"/>
              </w:rPr>
              <w:t>具体产品方案见下表。</w:t>
            </w:r>
          </w:p>
          <w:p w:rsidR="00184CE7" w:rsidRPr="00F04A32" w:rsidRDefault="00184CE7" w:rsidP="00117C55">
            <w:pPr>
              <w:pStyle w:val="afffd"/>
              <w:spacing w:before="0" w:beforeAutospacing="0" w:after="0" w:afterAutospacing="0" w:line="276" w:lineRule="auto"/>
              <w:ind w:left="420"/>
              <w:jc w:val="center"/>
              <w:rPr>
                <w:rFonts w:ascii="Times New Roman" w:eastAsia="黑体" w:hAnsi="黑体" w:hint="eastAsia"/>
                <w:bCs/>
              </w:rPr>
            </w:pPr>
            <w:r w:rsidRPr="00F04A32">
              <w:rPr>
                <w:rFonts w:ascii="Times New Roman" w:eastAsia="黑体" w:hAnsi="黑体" w:hint="eastAsia"/>
                <w:bCs/>
              </w:rPr>
              <w:t>表</w:t>
            </w:r>
            <w:r w:rsidRPr="00F04A32">
              <w:rPr>
                <w:rFonts w:ascii="Times New Roman" w:eastAsia="黑体" w:hAnsi="黑体" w:hint="eastAsia"/>
                <w:bCs/>
              </w:rPr>
              <w:t>6</w:t>
            </w:r>
            <w:r w:rsidRPr="00F04A32">
              <w:rPr>
                <w:rFonts w:ascii="Times New Roman" w:eastAsia="黑体" w:hAnsi="黑体" w:hint="eastAsia"/>
                <w:bCs/>
              </w:rPr>
              <w:t>项目产品方案一览表</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274"/>
              <w:gridCol w:w="1275"/>
              <w:gridCol w:w="1362"/>
              <w:gridCol w:w="2326"/>
            </w:tblGrid>
            <w:tr w:rsidR="00184CE7" w:rsidRPr="00F04A32" w:rsidTr="00117C55">
              <w:trPr>
                <w:trHeight w:val="520"/>
                <w:jc w:val="center"/>
              </w:trPr>
              <w:tc>
                <w:tcPr>
                  <w:tcW w:w="1235"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szCs w:val="21"/>
                    </w:rPr>
                  </w:pPr>
                  <w:r w:rsidRPr="00F04A32">
                    <w:rPr>
                      <w:rFonts w:hint="eastAsia"/>
                      <w:szCs w:val="21"/>
                    </w:rPr>
                    <w:t>产品名称</w:t>
                  </w:r>
                </w:p>
              </w:tc>
              <w:tc>
                <w:tcPr>
                  <w:tcW w:w="7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szCs w:val="21"/>
                    </w:rPr>
                  </w:pPr>
                  <w:r w:rsidRPr="00F04A32">
                    <w:rPr>
                      <w:szCs w:val="21"/>
                    </w:rPr>
                    <w:t>现有项目</w:t>
                  </w:r>
                </w:p>
              </w:tc>
              <w:tc>
                <w:tcPr>
                  <w:tcW w:w="7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hint="eastAsia"/>
                      <w:szCs w:val="21"/>
                    </w:rPr>
                  </w:pPr>
                  <w:r w:rsidRPr="00F04A32">
                    <w:rPr>
                      <w:rFonts w:hint="eastAsia"/>
                      <w:szCs w:val="21"/>
                    </w:rPr>
                    <w:t>本项目</w:t>
                  </w:r>
                </w:p>
              </w:tc>
              <w:tc>
                <w:tcPr>
                  <w:tcW w:w="82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hint="eastAsia"/>
                      <w:szCs w:val="21"/>
                    </w:rPr>
                  </w:pPr>
                  <w:r w:rsidRPr="00F04A32">
                    <w:rPr>
                      <w:rFonts w:hint="eastAsia"/>
                      <w:szCs w:val="21"/>
                    </w:rPr>
                    <w:t>改建完成后</w:t>
                  </w:r>
                </w:p>
              </w:tc>
              <w:tc>
                <w:tcPr>
                  <w:tcW w:w="140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hint="eastAsia"/>
                      <w:szCs w:val="21"/>
                    </w:rPr>
                  </w:pPr>
                  <w:r w:rsidRPr="00F04A32">
                    <w:rPr>
                      <w:rFonts w:hint="eastAsia"/>
                      <w:szCs w:val="21"/>
                    </w:rPr>
                    <w:t>备注</w:t>
                  </w:r>
                </w:p>
              </w:tc>
            </w:tr>
            <w:tr w:rsidR="00184CE7" w:rsidRPr="00F04A32" w:rsidTr="00117C55">
              <w:trPr>
                <w:trHeight w:val="520"/>
                <w:jc w:val="center"/>
              </w:trPr>
              <w:tc>
                <w:tcPr>
                  <w:tcW w:w="1235"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center"/>
                    <w:textAlignment w:val="center"/>
                    <w:rPr>
                      <w:rFonts w:hint="eastAsia"/>
                      <w:szCs w:val="21"/>
                    </w:rPr>
                  </w:pPr>
                  <w:r w:rsidRPr="00F04A32">
                    <w:rPr>
                      <w:rFonts w:hint="eastAsia"/>
                      <w:szCs w:val="21"/>
                    </w:rPr>
                    <w:t>电解质球</w:t>
                  </w:r>
                </w:p>
              </w:tc>
              <w:tc>
                <w:tcPr>
                  <w:tcW w:w="7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center"/>
                    <w:textAlignment w:val="center"/>
                    <w:rPr>
                      <w:rFonts w:hint="eastAsia"/>
                      <w:szCs w:val="21"/>
                    </w:rPr>
                  </w:pPr>
                  <w:r w:rsidRPr="00F04A32">
                    <w:rPr>
                      <w:rFonts w:hint="eastAsia"/>
                      <w:szCs w:val="21"/>
                    </w:rPr>
                    <w:t>0</w:t>
                  </w:r>
                </w:p>
              </w:tc>
              <w:tc>
                <w:tcPr>
                  <w:tcW w:w="7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25000t</w:t>
                  </w:r>
                </w:p>
              </w:tc>
              <w:tc>
                <w:tcPr>
                  <w:tcW w:w="82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25000t</w:t>
                  </w:r>
                </w:p>
              </w:tc>
              <w:tc>
                <w:tcPr>
                  <w:tcW w:w="140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proofErr w:type="gramStart"/>
                  <w:r w:rsidRPr="00F04A32">
                    <w:rPr>
                      <w:rFonts w:hint="eastAsia"/>
                      <w:szCs w:val="21"/>
                    </w:rPr>
                    <w:t>吨包包装</w:t>
                  </w:r>
                  <w:proofErr w:type="gramEnd"/>
                  <w:r w:rsidRPr="00F04A32">
                    <w:rPr>
                      <w:rFonts w:hint="eastAsia"/>
                      <w:szCs w:val="21"/>
                    </w:rPr>
                    <w:t>，外卖</w:t>
                  </w:r>
                </w:p>
              </w:tc>
            </w:tr>
            <w:tr w:rsidR="00184CE7" w:rsidRPr="00F04A32" w:rsidTr="00117C55">
              <w:trPr>
                <w:trHeight w:val="520"/>
                <w:jc w:val="center"/>
              </w:trPr>
              <w:tc>
                <w:tcPr>
                  <w:tcW w:w="1235"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textAlignment w:val="center"/>
                    <w:rPr>
                      <w:rFonts w:hint="eastAsia"/>
                      <w:szCs w:val="21"/>
                    </w:rPr>
                  </w:pPr>
                  <w:r w:rsidRPr="00F04A32">
                    <w:rPr>
                      <w:rFonts w:hint="eastAsia"/>
                      <w:szCs w:val="21"/>
                    </w:rPr>
                    <w:t>废铝锭</w:t>
                  </w:r>
                </w:p>
              </w:tc>
              <w:tc>
                <w:tcPr>
                  <w:tcW w:w="7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textAlignment w:val="center"/>
                    <w:rPr>
                      <w:rFonts w:hint="eastAsia"/>
                      <w:szCs w:val="21"/>
                    </w:rPr>
                  </w:pPr>
                  <w:r w:rsidRPr="00F04A32">
                    <w:rPr>
                      <w:rFonts w:hint="eastAsia"/>
                      <w:szCs w:val="21"/>
                    </w:rPr>
                    <w:t>300t</w:t>
                  </w:r>
                </w:p>
              </w:tc>
              <w:tc>
                <w:tcPr>
                  <w:tcW w:w="7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0</w:t>
                  </w:r>
                </w:p>
              </w:tc>
              <w:tc>
                <w:tcPr>
                  <w:tcW w:w="82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0</w:t>
                  </w:r>
                </w:p>
              </w:tc>
              <w:tc>
                <w:tcPr>
                  <w:tcW w:w="140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w:t>
                  </w:r>
                </w:p>
              </w:tc>
            </w:tr>
            <w:tr w:rsidR="00184CE7" w:rsidRPr="00F04A32" w:rsidTr="00117C55">
              <w:trPr>
                <w:trHeight w:val="520"/>
                <w:jc w:val="center"/>
              </w:trPr>
              <w:tc>
                <w:tcPr>
                  <w:tcW w:w="1235"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textAlignment w:val="center"/>
                    <w:rPr>
                      <w:rFonts w:hint="eastAsia"/>
                      <w:szCs w:val="21"/>
                    </w:rPr>
                  </w:pPr>
                  <w:r w:rsidRPr="00F04A32">
                    <w:rPr>
                      <w:rFonts w:hint="eastAsia"/>
                      <w:szCs w:val="21"/>
                    </w:rPr>
                    <w:t>废铁锭</w:t>
                  </w:r>
                </w:p>
              </w:tc>
              <w:tc>
                <w:tcPr>
                  <w:tcW w:w="7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textAlignment w:val="center"/>
                    <w:rPr>
                      <w:rFonts w:hint="eastAsia"/>
                      <w:szCs w:val="21"/>
                    </w:rPr>
                  </w:pPr>
                  <w:r w:rsidRPr="00F04A32">
                    <w:rPr>
                      <w:rFonts w:hint="eastAsia"/>
                      <w:szCs w:val="21"/>
                    </w:rPr>
                    <w:t>1700t</w:t>
                  </w:r>
                </w:p>
              </w:tc>
              <w:tc>
                <w:tcPr>
                  <w:tcW w:w="7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0</w:t>
                  </w:r>
                </w:p>
              </w:tc>
              <w:tc>
                <w:tcPr>
                  <w:tcW w:w="82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0</w:t>
                  </w:r>
                </w:p>
              </w:tc>
              <w:tc>
                <w:tcPr>
                  <w:tcW w:w="140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w:t>
                  </w:r>
                </w:p>
              </w:tc>
            </w:tr>
            <w:tr w:rsidR="00184CE7" w:rsidRPr="00F04A32" w:rsidTr="00117C55">
              <w:trPr>
                <w:trHeight w:val="520"/>
                <w:jc w:val="center"/>
              </w:trPr>
              <w:tc>
                <w:tcPr>
                  <w:tcW w:w="1235"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center"/>
                    <w:textAlignment w:val="center"/>
                    <w:rPr>
                      <w:rFonts w:hint="eastAsia"/>
                      <w:szCs w:val="21"/>
                    </w:rPr>
                  </w:pPr>
                  <w:proofErr w:type="gramStart"/>
                  <w:r w:rsidRPr="00F04A32">
                    <w:rPr>
                      <w:rFonts w:hint="eastAsia"/>
                      <w:szCs w:val="21"/>
                    </w:rPr>
                    <w:t>溶</w:t>
                  </w:r>
                  <w:proofErr w:type="gramEnd"/>
                  <w:r w:rsidRPr="00F04A32">
                    <w:rPr>
                      <w:rFonts w:hint="eastAsia"/>
                      <w:szCs w:val="21"/>
                    </w:rPr>
                    <w:t>铝渣</w:t>
                  </w:r>
                </w:p>
              </w:tc>
              <w:tc>
                <w:tcPr>
                  <w:tcW w:w="7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center"/>
                    <w:textAlignment w:val="center"/>
                    <w:rPr>
                      <w:rFonts w:hint="eastAsia"/>
                      <w:szCs w:val="21"/>
                    </w:rPr>
                  </w:pPr>
                  <w:r w:rsidRPr="00F04A32">
                    <w:rPr>
                      <w:rFonts w:hint="eastAsia"/>
                      <w:szCs w:val="21"/>
                    </w:rPr>
                    <w:t>23000t</w:t>
                  </w:r>
                </w:p>
              </w:tc>
              <w:tc>
                <w:tcPr>
                  <w:tcW w:w="7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0</w:t>
                  </w:r>
                </w:p>
              </w:tc>
              <w:tc>
                <w:tcPr>
                  <w:tcW w:w="82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0</w:t>
                  </w:r>
                </w:p>
              </w:tc>
              <w:tc>
                <w:tcPr>
                  <w:tcW w:w="140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w:t>
                  </w:r>
                </w:p>
              </w:tc>
            </w:tr>
          </w:tbl>
          <w:p w:rsidR="00184CE7" w:rsidRPr="00F04A32" w:rsidRDefault="00184CE7" w:rsidP="00117C55">
            <w:pPr>
              <w:adjustRightInd w:val="0"/>
              <w:snapToGrid w:val="0"/>
              <w:spacing w:line="360" w:lineRule="auto"/>
              <w:ind w:firstLineChars="200" w:firstLine="480"/>
              <w:jc w:val="left"/>
              <w:rPr>
                <w:rFonts w:ascii="宋体" w:hAnsi="宋体" w:cs="宋体" w:hint="eastAsia"/>
                <w:bCs/>
                <w:sz w:val="24"/>
                <w:u w:val="single"/>
              </w:rPr>
            </w:pPr>
            <w:r w:rsidRPr="00F04A32">
              <w:rPr>
                <w:rFonts w:ascii="宋体" w:hAnsi="宋体" w:cs="宋体" w:hint="eastAsia"/>
                <w:bCs/>
                <w:sz w:val="24"/>
                <w:u w:val="single"/>
              </w:rPr>
              <w:t>电解质球外卖给洛阳盈锂新材料有限公司（洛阳盈锂新材料有限公司年产6000吨电池级碳酸锂提纯项目，该项目位于孟津县华阳产业集聚区，主要生产电池级碳酸锂和高纯碳酸锂，洛阳市生态环境局以</w:t>
            </w:r>
            <w:proofErr w:type="gramStart"/>
            <w:r w:rsidRPr="00F04A32">
              <w:rPr>
                <w:rFonts w:ascii="宋体" w:hAnsi="宋体" w:cs="宋体" w:hint="eastAsia"/>
                <w:bCs/>
                <w:sz w:val="24"/>
                <w:u w:val="single"/>
              </w:rPr>
              <w:t>洛环审</w:t>
            </w:r>
            <w:proofErr w:type="gramEnd"/>
            <w:r w:rsidRPr="00F04A32">
              <w:rPr>
                <w:rFonts w:ascii="宋体" w:hAnsi="宋体" w:cs="宋体" w:hint="eastAsia"/>
                <w:bCs/>
                <w:sz w:val="24"/>
                <w:u w:val="single"/>
              </w:rPr>
              <w:t>〔2018〕015号对该报告书进行了批复。）、洛阳神</w:t>
            </w:r>
            <w:proofErr w:type="gramStart"/>
            <w:r w:rsidRPr="00F04A32">
              <w:rPr>
                <w:rFonts w:ascii="宋体" w:hAnsi="宋体" w:cs="宋体" w:hint="eastAsia"/>
                <w:bCs/>
                <w:sz w:val="24"/>
                <w:u w:val="single"/>
              </w:rPr>
              <w:t>洛</w:t>
            </w:r>
            <w:proofErr w:type="gramEnd"/>
            <w:r w:rsidRPr="00F04A32">
              <w:rPr>
                <w:rFonts w:ascii="宋体" w:hAnsi="宋体" w:cs="宋体" w:hint="eastAsia"/>
                <w:bCs/>
                <w:sz w:val="24"/>
                <w:u w:val="single"/>
              </w:rPr>
              <w:t>新能源有限公司（河南神洛新能源有限公司年产1万吨电池级碳酸锂生产线建设项目，该项目洛阳市生态环境局以</w:t>
            </w:r>
            <w:proofErr w:type="gramStart"/>
            <w:r w:rsidRPr="00F04A32">
              <w:rPr>
                <w:rFonts w:ascii="宋体" w:hAnsi="宋体" w:cs="宋体" w:hint="eastAsia"/>
                <w:bCs/>
                <w:sz w:val="24"/>
                <w:u w:val="single"/>
              </w:rPr>
              <w:t>洛环审</w:t>
            </w:r>
            <w:proofErr w:type="gramEnd"/>
            <w:r w:rsidRPr="00F04A32">
              <w:rPr>
                <w:rFonts w:ascii="宋体" w:hAnsi="宋体" w:cs="宋体" w:hint="eastAsia"/>
                <w:bCs/>
                <w:sz w:val="24"/>
                <w:u w:val="single"/>
              </w:rPr>
              <w:t>〔2023〕4号批复）等提</w:t>
            </w:r>
            <w:proofErr w:type="gramStart"/>
            <w:r w:rsidRPr="00F04A32">
              <w:rPr>
                <w:rFonts w:ascii="宋体" w:hAnsi="宋体" w:cs="宋体" w:hint="eastAsia"/>
                <w:bCs/>
                <w:sz w:val="24"/>
                <w:u w:val="single"/>
              </w:rPr>
              <w:t>锂公司</w:t>
            </w:r>
            <w:proofErr w:type="gramEnd"/>
            <w:r w:rsidRPr="00F04A32">
              <w:rPr>
                <w:rFonts w:ascii="宋体" w:hAnsi="宋体" w:cs="宋体" w:hint="eastAsia"/>
                <w:bCs/>
                <w:sz w:val="24"/>
                <w:u w:val="single"/>
              </w:rPr>
              <w:t>或者电解质除杂回收的公司进一步的加工利用。</w:t>
            </w: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五、主要生产设施及设施参数</w:t>
            </w:r>
          </w:p>
          <w:p w:rsidR="00184CE7" w:rsidRPr="00F04A32" w:rsidRDefault="00184CE7" w:rsidP="00117C55">
            <w:pPr>
              <w:spacing w:line="420" w:lineRule="auto"/>
              <w:ind w:firstLineChars="197" w:firstLine="473"/>
              <w:rPr>
                <w:sz w:val="24"/>
              </w:rPr>
            </w:pPr>
            <w:r w:rsidRPr="00F04A32">
              <w:rPr>
                <w:rFonts w:hint="eastAsia"/>
                <w:sz w:val="24"/>
              </w:rPr>
              <w:t>项目主要生产设备包括破碎机、球磨机等设备，具体生产设备详见下表。</w:t>
            </w:r>
          </w:p>
          <w:p w:rsidR="00184CE7" w:rsidRPr="00F04A32" w:rsidRDefault="00184CE7" w:rsidP="00117C55">
            <w:pPr>
              <w:pStyle w:val="afffd"/>
              <w:spacing w:before="0" w:beforeAutospacing="0" w:after="0" w:afterAutospacing="0" w:line="360" w:lineRule="auto"/>
              <w:ind w:left="420"/>
              <w:jc w:val="center"/>
              <w:rPr>
                <w:rFonts w:ascii="Times New Roman" w:eastAsia="黑体" w:hAnsi="黑体" w:hint="eastAsia"/>
                <w:bCs/>
              </w:rPr>
            </w:pPr>
            <w:r w:rsidRPr="00F04A32">
              <w:rPr>
                <w:rFonts w:ascii="Times New Roman" w:eastAsia="黑体" w:hAnsi="黑体" w:hint="eastAsia"/>
                <w:bCs/>
              </w:rPr>
              <w:t>表</w:t>
            </w:r>
            <w:r w:rsidRPr="00F04A32">
              <w:rPr>
                <w:rFonts w:ascii="Times New Roman" w:eastAsia="黑体" w:hAnsi="黑体" w:hint="eastAsia"/>
                <w:bCs/>
              </w:rPr>
              <w:t>7</w:t>
            </w:r>
            <w:r w:rsidRPr="00F04A32">
              <w:rPr>
                <w:rFonts w:ascii="Times New Roman" w:eastAsia="黑体" w:hAnsi="黑体" w:hint="eastAsia"/>
                <w:bCs/>
              </w:rPr>
              <w:t>本项目主要生产设备一览表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211"/>
              <w:gridCol w:w="1296"/>
              <w:gridCol w:w="976"/>
              <w:gridCol w:w="971"/>
              <w:gridCol w:w="907"/>
              <w:gridCol w:w="1105"/>
              <w:gridCol w:w="1299"/>
            </w:tblGrid>
            <w:tr w:rsidR="00184CE7" w:rsidRPr="00F04A32" w:rsidTr="00117C55">
              <w:trPr>
                <w:trHeight w:val="397"/>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szCs w:val="21"/>
                    </w:rPr>
                  </w:pPr>
                  <w:r w:rsidRPr="00F04A32">
                    <w:rPr>
                      <w:rFonts w:ascii="宋体" w:hAnsi="宋体" w:hint="eastAsia"/>
                      <w:szCs w:val="21"/>
                    </w:rPr>
                    <w:t>序号</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szCs w:val="21"/>
                    </w:rPr>
                  </w:pPr>
                  <w:r w:rsidRPr="00F04A32">
                    <w:rPr>
                      <w:rFonts w:ascii="宋体" w:hAnsi="宋体" w:hint="eastAsia"/>
                      <w:szCs w:val="21"/>
                    </w:rPr>
                    <w:t>设备名称</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szCs w:val="21"/>
                    </w:rPr>
                  </w:pPr>
                  <w:r w:rsidRPr="00F04A32">
                    <w:rPr>
                      <w:rFonts w:ascii="宋体" w:hAnsi="宋体" w:hint="eastAsia"/>
                      <w:szCs w:val="21"/>
                    </w:rPr>
                    <w:t>型号</w:t>
                  </w:r>
                </w:p>
              </w:tc>
              <w:tc>
                <w:tcPr>
                  <w:tcW w:w="59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现有工程（台）</w:t>
                  </w:r>
                </w:p>
              </w:tc>
              <w:tc>
                <w:tcPr>
                  <w:tcW w:w="593"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本项目（台）</w:t>
                  </w:r>
                </w:p>
              </w:tc>
              <w:tc>
                <w:tcPr>
                  <w:tcW w:w="55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改建后（台）</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备注</w:t>
                  </w:r>
                </w:p>
              </w:tc>
              <w:tc>
                <w:tcPr>
                  <w:tcW w:w="79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作用</w:t>
                  </w:r>
                </w:p>
              </w:tc>
            </w:tr>
            <w:tr w:rsidR="00184CE7" w:rsidRPr="00F04A32" w:rsidTr="00117C55">
              <w:trPr>
                <w:trHeight w:val="83"/>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pPr>
                  <w:r w:rsidRPr="00F04A32">
                    <w:t>装载机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pPr>
                  <w:r w:rsidRPr="00F04A32">
                    <w:t>XC968</w:t>
                  </w:r>
                </w:p>
              </w:tc>
              <w:tc>
                <w:tcPr>
                  <w:tcW w:w="596"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2</w:t>
                  </w:r>
                </w:p>
              </w:tc>
              <w:tc>
                <w:tcPr>
                  <w:tcW w:w="593"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0</w:t>
                  </w:r>
                </w:p>
              </w:tc>
              <w:tc>
                <w:tcPr>
                  <w:tcW w:w="554"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2</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利用现有</w:t>
                  </w:r>
                </w:p>
              </w:tc>
              <w:tc>
                <w:tcPr>
                  <w:tcW w:w="79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装卸物料</w:t>
                  </w:r>
                </w:p>
              </w:tc>
            </w:tr>
            <w:tr w:rsidR="00184CE7" w:rsidRPr="00F04A32" w:rsidTr="00117C55">
              <w:trPr>
                <w:trHeight w:val="397"/>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2</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pPr>
                  <w:proofErr w:type="gramStart"/>
                  <w:r w:rsidRPr="00F04A32">
                    <w:t>颚破机</w:t>
                  </w:r>
                  <w:proofErr w:type="gramEnd"/>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rPr>
                      <w:rFonts w:hint="eastAsia"/>
                    </w:rPr>
                  </w:pPr>
                  <w:r w:rsidRPr="00F04A32">
                    <w:rPr>
                      <w:rFonts w:hint="eastAsia"/>
                    </w:rPr>
                    <w:t>25*40cm，</w:t>
                  </w:r>
                </w:p>
              </w:tc>
              <w:tc>
                <w:tcPr>
                  <w:tcW w:w="596"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2</w:t>
                  </w:r>
                </w:p>
              </w:tc>
              <w:tc>
                <w:tcPr>
                  <w:tcW w:w="593"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0</w:t>
                  </w:r>
                </w:p>
              </w:tc>
              <w:tc>
                <w:tcPr>
                  <w:tcW w:w="554"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2</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利用现有</w:t>
                  </w:r>
                </w:p>
              </w:tc>
              <w:tc>
                <w:tcPr>
                  <w:tcW w:w="79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破碎物料</w:t>
                  </w:r>
                </w:p>
              </w:tc>
            </w:tr>
            <w:tr w:rsidR="00184CE7" w:rsidRPr="00F04A32" w:rsidTr="00117C55">
              <w:trPr>
                <w:trHeight w:val="397"/>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3</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rPr>
                      <w:rFonts w:hint="eastAsia"/>
                    </w:rPr>
                  </w:pPr>
                  <w:r w:rsidRPr="00F04A32">
                    <w:rPr>
                      <w:rFonts w:hint="eastAsia"/>
                    </w:rPr>
                    <w:t>球磨机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rPr>
                      <w:rFonts w:hint="eastAsia"/>
                    </w:rPr>
                  </w:pPr>
                  <w:r w:rsidRPr="00F04A32">
                    <w:rPr>
                      <w:rFonts w:hint="eastAsia"/>
                    </w:rPr>
                    <w:t>1.2*4.5m</w:t>
                  </w:r>
                </w:p>
              </w:tc>
              <w:tc>
                <w:tcPr>
                  <w:tcW w:w="596"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1</w:t>
                  </w:r>
                </w:p>
              </w:tc>
              <w:tc>
                <w:tcPr>
                  <w:tcW w:w="593"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0</w:t>
                  </w:r>
                </w:p>
              </w:tc>
              <w:tc>
                <w:tcPr>
                  <w:tcW w:w="554"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1</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利用现有</w:t>
                  </w:r>
                </w:p>
              </w:tc>
              <w:tc>
                <w:tcPr>
                  <w:tcW w:w="79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对物料进行研磨</w:t>
                  </w:r>
                </w:p>
              </w:tc>
            </w:tr>
            <w:tr w:rsidR="00184CE7" w:rsidRPr="00F04A32" w:rsidTr="00117C55">
              <w:trPr>
                <w:trHeight w:val="397"/>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4</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rPr>
                      <w:rFonts w:hint="eastAsia"/>
                    </w:rPr>
                  </w:pPr>
                  <w:proofErr w:type="gramStart"/>
                  <w:r w:rsidRPr="00F04A32">
                    <w:rPr>
                      <w:rFonts w:hint="eastAsia"/>
                    </w:rPr>
                    <w:t>雷锰球磨机</w:t>
                  </w:r>
                  <w:proofErr w:type="gramEnd"/>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pStyle w:val="affff"/>
                    <w:spacing w:before="24" w:after="24"/>
                    <w:rPr>
                      <w:rFonts w:hint="eastAsia"/>
                    </w:rPr>
                  </w:pPr>
                  <w:r w:rsidRPr="00F04A32">
                    <w:rPr>
                      <w:rFonts w:hint="eastAsia"/>
                    </w:rPr>
                    <w:t>1.2*4.5m</w:t>
                  </w:r>
                </w:p>
              </w:tc>
              <w:tc>
                <w:tcPr>
                  <w:tcW w:w="596"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0</w:t>
                  </w:r>
                </w:p>
              </w:tc>
              <w:tc>
                <w:tcPr>
                  <w:tcW w:w="593"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1</w:t>
                  </w:r>
                </w:p>
              </w:tc>
              <w:tc>
                <w:tcPr>
                  <w:tcW w:w="554"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1</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新增一台</w:t>
                  </w:r>
                </w:p>
              </w:tc>
              <w:tc>
                <w:tcPr>
                  <w:tcW w:w="79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对物料进行研磨</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5</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szCs w:val="21"/>
                    </w:rPr>
                  </w:pPr>
                  <w:r w:rsidRPr="00F04A32">
                    <w:rPr>
                      <w:rFonts w:hint="eastAsia"/>
                      <w:szCs w:val="21"/>
                    </w:rPr>
                    <w:t>覆膜滤袋袋式除尘器</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szCs w:val="21"/>
                    </w:rPr>
                  </w:pPr>
                  <w:r w:rsidRPr="00F04A32">
                    <w:rPr>
                      <w:rFonts w:hint="eastAsia"/>
                      <w:szCs w:val="21"/>
                    </w:rPr>
                    <w:t>2200</w:t>
                  </w:r>
                  <w:r w:rsidRPr="00F04A32">
                    <w:rPr>
                      <w:rFonts w:hint="eastAsia"/>
                      <w:szCs w:val="21"/>
                    </w:rPr>
                    <w:t>×</w:t>
                  </w:r>
                  <w:r w:rsidRPr="00F04A32">
                    <w:rPr>
                      <w:rFonts w:hint="eastAsia"/>
                      <w:szCs w:val="21"/>
                    </w:rPr>
                    <w:t>1700</w:t>
                  </w:r>
                  <w:r w:rsidRPr="00F04A32">
                    <w:rPr>
                      <w:rFonts w:hint="eastAsia"/>
                      <w:szCs w:val="21"/>
                    </w:rPr>
                    <w:t>×</w:t>
                  </w:r>
                  <w:r w:rsidRPr="00F04A32">
                    <w:rPr>
                      <w:rFonts w:hint="eastAsia"/>
                      <w:szCs w:val="21"/>
                    </w:rPr>
                    <w:t>6000</w:t>
                  </w:r>
                </w:p>
              </w:tc>
              <w:tc>
                <w:tcPr>
                  <w:tcW w:w="596"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0</w:t>
                  </w:r>
                </w:p>
              </w:tc>
              <w:tc>
                <w:tcPr>
                  <w:tcW w:w="593"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3</w:t>
                  </w:r>
                </w:p>
              </w:tc>
              <w:tc>
                <w:tcPr>
                  <w:tcW w:w="554"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3</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新增3套</w:t>
                  </w:r>
                </w:p>
              </w:tc>
              <w:tc>
                <w:tcPr>
                  <w:tcW w:w="790" w:type="pct"/>
                  <w:tcBorders>
                    <w:top w:val="single" w:sz="4" w:space="0" w:color="auto"/>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除尘</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6</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振动筛分机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三级3070（配套</w:t>
                  </w:r>
                  <w:r w:rsidRPr="00F04A32">
                    <w:rPr>
                      <w:rFonts w:ascii="宋体" w:hAnsi="宋体" w:cs="仿宋" w:hint="eastAsia"/>
                      <w:szCs w:val="21"/>
                    </w:rPr>
                    <w:lastRenderedPageBreak/>
                    <w:t>2*30Kw）</w:t>
                  </w:r>
                </w:p>
              </w:tc>
              <w:tc>
                <w:tcPr>
                  <w:tcW w:w="596" w:type="pct"/>
                  <w:tcBorders>
                    <w:left w:val="single" w:sz="4" w:space="0" w:color="auto"/>
                    <w:bottom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lastRenderedPageBreak/>
                    <w:t>4</w:t>
                  </w:r>
                </w:p>
              </w:tc>
              <w:tc>
                <w:tcPr>
                  <w:tcW w:w="593" w:type="pct"/>
                  <w:tcBorders>
                    <w:left w:val="single" w:sz="4" w:space="0" w:color="auto"/>
                    <w:bottom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54" w:type="pct"/>
                  <w:tcBorders>
                    <w:left w:val="single" w:sz="4" w:space="0" w:color="auto"/>
                    <w:bottom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2</w:t>
                  </w:r>
                </w:p>
              </w:tc>
              <w:tc>
                <w:tcPr>
                  <w:tcW w:w="67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hint="eastAsia"/>
                      <w:szCs w:val="21"/>
                    </w:rPr>
                    <w:t>利用现有，拆除</w:t>
                  </w:r>
                  <w:r w:rsidRPr="00F04A32">
                    <w:rPr>
                      <w:rFonts w:ascii="宋体" w:hAnsi="宋体" w:hint="eastAsia"/>
                      <w:szCs w:val="21"/>
                    </w:rPr>
                    <w:lastRenderedPageBreak/>
                    <w:t>两个</w:t>
                  </w:r>
                </w:p>
              </w:tc>
              <w:tc>
                <w:tcPr>
                  <w:tcW w:w="79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lastRenderedPageBreak/>
                    <w:t>筛分物料</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lastRenderedPageBreak/>
                    <w:t>7</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制球机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2</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2</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新增</w:t>
                  </w:r>
                </w:p>
              </w:tc>
              <w:tc>
                <w:tcPr>
                  <w:tcW w:w="790" w:type="pc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对物料压球</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8</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剪切机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中型</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已拆除</w:t>
                  </w:r>
                </w:p>
              </w:tc>
              <w:tc>
                <w:tcPr>
                  <w:tcW w:w="790" w:type="pc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9</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对辊破碎机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3m</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2</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已拆除</w:t>
                  </w:r>
                </w:p>
              </w:tc>
              <w:tc>
                <w:tcPr>
                  <w:tcW w:w="790" w:type="pc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10</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压力机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315</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已拆除</w:t>
                  </w:r>
                </w:p>
              </w:tc>
              <w:tc>
                <w:tcPr>
                  <w:tcW w:w="790" w:type="pc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11</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输送带</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4</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4</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新增</w:t>
                  </w:r>
                </w:p>
              </w:tc>
              <w:tc>
                <w:tcPr>
                  <w:tcW w:w="790" w:type="pc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物料的输送</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12</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szCs w:val="21"/>
                    </w:rPr>
                    <w:t>空压机</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0</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2</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2</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新增</w:t>
                  </w:r>
                </w:p>
              </w:tc>
              <w:tc>
                <w:tcPr>
                  <w:tcW w:w="790" w:type="pc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w:t>
                  </w:r>
                </w:p>
              </w:tc>
            </w:tr>
            <w:tr w:rsidR="00184CE7" w:rsidRPr="00F04A32" w:rsidTr="00117C55">
              <w:trPr>
                <w:trHeight w:val="397"/>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13</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变压器</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Y630型</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1</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hint="eastAsia"/>
                      <w:szCs w:val="21"/>
                    </w:rPr>
                    <w:t>利用现有</w:t>
                  </w:r>
                </w:p>
              </w:tc>
              <w:tc>
                <w:tcPr>
                  <w:tcW w:w="790" w:type="pct"/>
                  <w:vMerge w:val="restart"/>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r w:rsidRPr="00F04A32">
                    <w:rPr>
                      <w:rFonts w:ascii="宋体" w:hAnsi="宋体" w:hint="eastAsia"/>
                      <w:szCs w:val="21"/>
                    </w:rPr>
                    <w:t>电力配套设施</w:t>
                  </w:r>
                </w:p>
              </w:tc>
            </w:tr>
            <w:tr w:rsidR="00184CE7" w:rsidRPr="00F04A32" w:rsidTr="00117C55">
              <w:trPr>
                <w:trHeight w:val="61"/>
                <w:jc w:val="center"/>
              </w:trPr>
              <w:tc>
                <w:tcPr>
                  <w:tcW w:w="31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14</w:t>
                  </w:r>
                </w:p>
              </w:tc>
              <w:tc>
                <w:tcPr>
                  <w:tcW w:w="7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配电柜</w:t>
                  </w:r>
                </w:p>
              </w:tc>
              <w:tc>
                <w:tcPr>
                  <w:tcW w:w="736"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hint="eastAsia"/>
                      <w:szCs w:val="21"/>
                    </w:rPr>
                  </w:pPr>
                  <w:r w:rsidRPr="00F04A32">
                    <w:rPr>
                      <w:rFonts w:ascii="宋体" w:hAnsi="宋体" w:cs="仿宋" w:hint="eastAsia"/>
                      <w:szCs w:val="21"/>
                    </w:rPr>
                    <w:t>低压</w:t>
                  </w:r>
                </w:p>
              </w:tc>
              <w:tc>
                <w:tcPr>
                  <w:tcW w:w="596"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w:t>
                  </w:r>
                </w:p>
              </w:tc>
              <w:tc>
                <w:tcPr>
                  <w:tcW w:w="593"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w:t>
                  </w:r>
                </w:p>
              </w:tc>
              <w:tc>
                <w:tcPr>
                  <w:tcW w:w="554" w:type="pct"/>
                  <w:tcBorders>
                    <w:left w:val="single" w:sz="4" w:space="0" w:color="auto"/>
                    <w:right w:val="single" w:sz="4" w:space="0" w:color="auto"/>
                  </w:tcBorders>
                  <w:vAlign w:val="center"/>
                </w:tcPr>
                <w:p w:rsidR="00184CE7" w:rsidRPr="00F04A32" w:rsidRDefault="00184CE7" w:rsidP="00117C55">
                  <w:pPr>
                    <w:autoSpaceDE w:val="0"/>
                    <w:autoSpaceDN w:val="0"/>
                    <w:adjustRightInd w:val="0"/>
                    <w:snapToGrid w:val="0"/>
                    <w:jc w:val="center"/>
                    <w:textAlignment w:val="baseline"/>
                    <w:rPr>
                      <w:rFonts w:ascii="宋体" w:hAnsi="宋体" w:cs="仿宋"/>
                      <w:szCs w:val="21"/>
                    </w:rPr>
                  </w:pPr>
                  <w:r w:rsidRPr="00F04A32">
                    <w:rPr>
                      <w:rFonts w:ascii="宋体" w:hAnsi="宋体" w:cs="仿宋" w:hint="eastAsia"/>
                      <w:szCs w:val="21"/>
                    </w:rPr>
                    <w:t>1</w:t>
                  </w:r>
                </w:p>
              </w:tc>
              <w:tc>
                <w:tcPr>
                  <w:tcW w:w="674" w:type="pct"/>
                  <w:tcBorders>
                    <w:left w:val="single" w:sz="4" w:space="0" w:color="auto"/>
                    <w:right w:val="single" w:sz="4" w:space="0" w:color="auto"/>
                  </w:tcBorders>
                  <w:vAlign w:val="center"/>
                </w:tcPr>
                <w:p w:rsidR="00184CE7" w:rsidRPr="00F04A32" w:rsidRDefault="00184CE7" w:rsidP="00117C55">
                  <w:pPr>
                    <w:widowControl/>
                    <w:autoSpaceDE w:val="0"/>
                    <w:autoSpaceDN w:val="0"/>
                    <w:adjustRightInd w:val="0"/>
                    <w:snapToGrid w:val="0"/>
                    <w:jc w:val="center"/>
                    <w:textAlignment w:val="baseline"/>
                    <w:rPr>
                      <w:rFonts w:ascii="宋体" w:hAnsi="宋体" w:cs="仿宋"/>
                      <w:szCs w:val="21"/>
                    </w:rPr>
                  </w:pPr>
                  <w:r w:rsidRPr="00F04A32">
                    <w:rPr>
                      <w:rFonts w:ascii="宋体" w:hAnsi="宋体" w:hint="eastAsia"/>
                      <w:szCs w:val="21"/>
                    </w:rPr>
                    <w:t>利用现有</w:t>
                  </w:r>
                </w:p>
              </w:tc>
              <w:tc>
                <w:tcPr>
                  <w:tcW w:w="790" w:type="pct"/>
                  <w:vMerge/>
                  <w:tcBorders>
                    <w:left w:val="single" w:sz="4" w:space="0" w:color="auto"/>
                    <w:right w:val="single" w:sz="4" w:space="0" w:color="auto"/>
                  </w:tcBorders>
                  <w:vAlign w:val="center"/>
                </w:tcPr>
                <w:p w:rsidR="00184CE7" w:rsidRPr="00F04A32" w:rsidRDefault="00184CE7" w:rsidP="00117C55">
                  <w:pPr>
                    <w:spacing w:before="20" w:after="20"/>
                    <w:jc w:val="center"/>
                    <w:rPr>
                      <w:rFonts w:ascii="宋体" w:hAnsi="宋体" w:hint="eastAsia"/>
                      <w:szCs w:val="21"/>
                    </w:rPr>
                  </w:pPr>
                </w:p>
              </w:tc>
            </w:tr>
          </w:tbl>
          <w:p w:rsidR="00184CE7" w:rsidRPr="00F04A32" w:rsidRDefault="00184CE7" w:rsidP="00117C55">
            <w:pPr>
              <w:pStyle w:val="afffd"/>
              <w:spacing w:before="0" w:beforeAutospacing="0" w:after="0" w:afterAutospacing="0" w:line="360" w:lineRule="auto"/>
              <w:ind w:left="420"/>
              <w:jc w:val="center"/>
              <w:rPr>
                <w:rFonts w:ascii="Times New Roman" w:eastAsia="黑体" w:hAnsi="黑体" w:hint="eastAsia"/>
                <w:bCs/>
              </w:rPr>
            </w:pPr>
            <w:r w:rsidRPr="00F04A32">
              <w:rPr>
                <w:rFonts w:ascii="Times New Roman" w:eastAsia="黑体" w:hAnsi="黑体" w:hint="eastAsia"/>
                <w:bCs/>
              </w:rPr>
              <w:t>表</w:t>
            </w:r>
            <w:r w:rsidRPr="00F04A32">
              <w:rPr>
                <w:rFonts w:ascii="Times New Roman" w:eastAsia="黑体" w:hAnsi="黑体" w:hint="eastAsia"/>
                <w:bCs/>
              </w:rPr>
              <w:t xml:space="preserve">8 </w:t>
            </w:r>
            <w:r w:rsidRPr="00F04A32">
              <w:rPr>
                <w:rFonts w:ascii="Times New Roman" w:eastAsia="黑体" w:hAnsi="黑体" w:hint="eastAsia"/>
                <w:bCs/>
              </w:rPr>
              <w:t>改建完成后项目设备产能分析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9"/>
              <w:gridCol w:w="1170"/>
              <w:gridCol w:w="1266"/>
              <w:gridCol w:w="1170"/>
            </w:tblGrid>
            <w:tr w:rsidR="00184CE7" w:rsidRPr="00F04A32" w:rsidTr="00117C55">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生产工序</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设备名称</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数量（台）</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单台设备产能</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年运行时间</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产能核算</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备注</w:t>
                  </w:r>
                </w:p>
              </w:tc>
            </w:tr>
            <w:tr w:rsidR="00184CE7" w:rsidRPr="00F04A32" w:rsidTr="00117C55">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破碎</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proofErr w:type="gramStart"/>
                  <w:r w:rsidRPr="00F04A32">
                    <w:rPr>
                      <w:sz w:val="21"/>
                      <w:szCs w:val="21"/>
                    </w:rPr>
                    <w:t>颚破机</w:t>
                  </w:r>
                  <w:proofErr w:type="gramEnd"/>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4t/h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900h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黑体" w:eastAsia="黑体" w:hAnsi="黑体" w:hint="eastAsia"/>
                      <w:bCs/>
                      <w:sz w:val="21"/>
                      <w:szCs w:val="21"/>
                    </w:rPr>
                  </w:pPr>
                  <w:r w:rsidRPr="00F04A32">
                    <w:rPr>
                      <w:rFonts w:ascii="Times New Roman" w:eastAsia="黑体" w:hAnsi="黑体" w:hint="eastAsia"/>
                      <w:bCs/>
                      <w:sz w:val="21"/>
                      <w:szCs w:val="21"/>
                    </w:rPr>
                    <w:t>900</w:t>
                  </w:r>
                  <w:r w:rsidRPr="00F04A32">
                    <w:rPr>
                      <w:rFonts w:ascii="黑体" w:eastAsia="黑体" w:hAnsi="黑体" w:hint="eastAsia"/>
                      <w:bCs/>
                      <w:sz w:val="21"/>
                      <w:szCs w:val="21"/>
                    </w:rPr>
                    <w:t>×</w:t>
                  </w:r>
                  <w:r w:rsidRPr="00F04A32">
                    <w:rPr>
                      <w:rFonts w:ascii="Times New Roman" w:eastAsia="黑体" w:hAnsi="黑体" w:hint="eastAsia"/>
                      <w:bCs/>
                      <w:sz w:val="21"/>
                      <w:szCs w:val="21"/>
                    </w:rPr>
                    <w:t>2</w:t>
                  </w:r>
                  <w:r w:rsidRPr="00F04A32">
                    <w:rPr>
                      <w:rFonts w:ascii="黑体" w:eastAsia="黑体" w:hAnsi="黑体" w:hint="eastAsia"/>
                      <w:bCs/>
                      <w:sz w:val="21"/>
                      <w:szCs w:val="21"/>
                    </w:rPr>
                    <w:t>×4×90%=6480t</w:t>
                  </w:r>
                </w:p>
              </w:tc>
              <w:tc>
                <w:tcPr>
                  <w:tcW w:w="714" w:type="pct"/>
                  <w:vMerge w:val="restar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bCs/>
                      <w:sz w:val="21"/>
                      <w:szCs w:val="21"/>
                    </w:rPr>
                    <w:t>可以满足年处理</w:t>
                  </w:r>
                  <w:r w:rsidRPr="00F04A32">
                    <w:rPr>
                      <w:rFonts w:ascii="Times New Roman" w:eastAsia="黑体" w:hAnsi="黑体" w:hint="eastAsia"/>
                      <w:bCs/>
                      <w:sz w:val="21"/>
                      <w:szCs w:val="21"/>
                    </w:rPr>
                    <w:t>25000</w:t>
                  </w:r>
                  <w:r w:rsidRPr="00F04A32">
                    <w:rPr>
                      <w:rFonts w:ascii="Times New Roman" w:eastAsia="黑体" w:hAnsi="黑体" w:hint="eastAsia"/>
                      <w:bCs/>
                      <w:sz w:val="21"/>
                      <w:szCs w:val="21"/>
                    </w:rPr>
                    <w:t>物料的要求</w:t>
                  </w:r>
                </w:p>
              </w:tc>
            </w:tr>
            <w:tr w:rsidR="00184CE7" w:rsidRPr="00F04A32" w:rsidTr="00117C55">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球磨</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hint="eastAsia"/>
                      <w:sz w:val="21"/>
                      <w:szCs w:val="21"/>
                    </w:rPr>
                    <w:t>球磨机</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6t/h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2400h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2400</w:t>
                  </w:r>
                  <w:r w:rsidRPr="00F04A32">
                    <w:rPr>
                      <w:rFonts w:ascii="黑体" w:eastAsia="黑体" w:hAnsi="黑体" w:hint="eastAsia"/>
                      <w:bCs/>
                      <w:sz w:val="21"/>
                      <w:szCs w:val="21"/>
                    </w:rPr>
                    <w:t>×</w:t>
                  </w:r>
                  <w:r w:rsidRPr="00F04A32">
                    <w:rPr>
                      <w:rFonts w:ascii="Times New Roman" w:eastAsia="黑体" w:hAnsi="黑体" w:hint="eastAsia"/>
                      <w:bCs/>
                      <w:sz w:val="21"/>
                      <w:szCs w:val="21"/>
                    </w:rPr>
                    <w:t>2</w:t>
                  </w:r>
                  <w:r w:rsidRPr="00F04A32">
                    <w:rPr>
                      <w:rFonts w:ascii="黑体" w:eastAsia="黑体" w:hAnsi="黑体" w:hint="eastAsia"/>
                      <w:bCs/>
                      <w:sz w:val="21"/>
                      <w:szCs w:val="21"/>
                    </w:rPr>
                    <w:t>×6×90%=25920t</w:t>
                  </w:r>
                </w:p>
              </w:tc>
              <w:tc>
                <w:tcPr>
                  <w:tcW w:w="714" w:type="pct"/>
                  <w:vMerge/>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p>
              </w:tc>
            </w:tr>
            <w:tr w:rsidR="00184CE7" w:rsidRPr="00F04A32" w:rsidTr="00117C55">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筛分</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cs="仿宋" w:hint="eastAsia"/>
                      <w:sz w:val="21"/>
                      <w:szCs w:val="21"/>
                    </w:rPr>
                    <w:t>振动筛分机</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6t/h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24000h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2400</w:t>
                  </w:r>
                  <w:r w:rsidRPr="00F04A32">
                    <w:rPr>
                      <w:rFonts w:ascii="黑体" w:eastAsia="黑体" w:hAnsi="黑体" w:hint="eastAsia"/>
                      <w:bCs/>
                      <w:sz w:val="21"/>
                      <w:szCs w:val="21"/>
                    </w:rPr>
                    <w:t>×</w:t>
                  </w:r>
                  <w:r w:rsidRPr="00F04A32">
                    <w:rPr>
                      <w:rFonts w:ascii="Times New Roman" w:eastAsia="黑体" w:hAnsi="黑体" w:hint="eastAsia"/>
                      <w:bCs/>
                      <w:sz w:val="21"/>
                      <w:szCs w:val="21"/>
                    </w:rPr>
                    <w:t>2</w:t>
                  </w:r>
                  <w:r w:rsidRPr="00F04A32">
                    <w:rPr>
                      <w:rFonts w:ascii="黑体" w:eastAsia="黑体" w:hAnsi="黑体" w:hint="eastAsia"/>
                      <w:bCs/>
                      <w:sz w:val="21"/>
                      <w:szCs w:val="21"/>
                    </w:rPr>
                    <w:t>×6×90%=25920t</w:t>
                  </w:r>
                </w:p>
              </w:tc>
              <w:tc>
                <w:tcPr>
                  <w:tcW w:w="714" w:type="pct"/>
                  <w:vMerge/>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p>
              </w:tc>
            </w:tr>
            <w:tr w:rsidR="00184CE7" w:rsidRPr="00F04A32" w:rsidTr="00117C55">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制球</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cs="仿宋" w:hint="eastAsia"/>
                      <w:sz w:val="21"/>
                      <w:szCs w:val="21"/>
                    </w:rPr>
                    <w:t>制球机</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cs="仿宋" w:hint="eastAsia"/>
                      <w:sz w:val="21"/>
                      <w:szCs w:val="21"/>
                    </w:rPr>
                    <w:t>2</w:t>
                  </w:r>
                </w:p>
              </w:tc>
              <w:tc>
                <w:tcPr>
                  <w:tcW w:w="714"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6t/h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2400h</w:t>
                  </w:r>
                </w:p>
              </w:tc>
              <w:tc>
                <w:tcPr>
                  <w:tcW w:w="715" w:type="pct"/>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r w:rsidRPr="00F04A32">
                    <w:rPr>
                      <w:rFonts w:ascii="Times New Roman" w:eastAsia="黑体" w:hAnsi="黑体" w:hint="eastAsia"/>
                      <w:bCs/>
                      <w:sz w:val="21"/>
                      <w:szCs w:val="21"/>
                    </w:rPr>
                    <w:t>2400</w:t>
                  </w:r>
                  <w:r w:rsidRPr="00F04A32">
                    <w:rPr>
                      <w:rFonts w:ascii="黑体" w:eastAsia="黑体" w:hAnsi="黑体" w:hint="eastAsia"/>
                      <w:bCs/>
                      <w:sz w:val="21"/>
                      <w:szCs w:val="21"/>
                    </w:rPr>
                    <w:t>×</w:t>
                  </w:r>
                  <w:r w:rsidRPr="00F04A32">
                    <w:rPr>
                      <w:rFonts w:ascii="Times New Roman" w:eastAsia="黑体" w:hAnsi="黑体" w:hint="eastAsia"/>
                      <w:bCs/>
                      <w:sz w:val="21"/>
                      <w:szCs w:val="21"/>
                    </w:rPr>
                    <w:t>2</w:t>
                  </w:r>
                  <w:r w:rsidRPr="00F04A32">
                    <w:rPr>
                      <w:rFonts w:ascii="黑体" w:eastAsia="黑体" w:hAnsi="黑体" w:hint="eastAsia"/>
                      <w:bCs/>
                      <w:sz w:val="21"/>
                      <w:szCs w:val="21"/>
                    </w:rPr>
                    <w:t>×6×90%=25920t</w:t>
                  </w:r>
                </w:p>
              </w:tc>
              <w:tc>
                <w:tcPr>
                  <w:tcW w:w="714" w:type="pct"/>
                  <w:vMerge/>
                  <w:shd w:val="clear" w:color="auto" w:fill="auto"/>
                </w:tcPr>
                <w:p w:rsidR="00184CE7" w:rsidRPr="00F04A32" w:rsidRDefault="00184CE7" w:rsidP="00117C55">
                  <w:pPr>
                    <w:pStyle w:val="afffd"/>
                    <w:spacing w:before="0" w:beforeAutospacing="0" w:after="0" w:afterAutospacing="0"/>
                    <w:jc w:val="center"/>
                    <w:rPr>
                      <w:rFonts w:ascii="Times New Roman" w:eastAsia="黑体" w:hAnsi="黑体" w:hint="eastAsia"/>
                      <w:bCs/>
                      <w:sz w:val="21"/>
                      <w:szCs w:val="21"/>
                    </w:rPr>
                  </w:pPr>
                </w:p>
              </w:tc>
            </w:tr>
          </w:tbl>
          <w:p w:rsidR="00184CE7" w:rsidRPr="00F04A32" w:rsidRDefault="00184CE7" w:rsidP="00117C55">
            <w:pPr>
              <w:pStyle w:val="afffd"/>
              <w:spacing w:before="0" w:beforeAutospacing="0" w:after="0" w:afterAutospacing="0" w:line="360" w:lineRule="auto"/>
              <w:ind w:left="420"/>
              <w:jc w:val="center"/>
              <w:rPr>
                <w:rFonts w:ascii="Times New Roman" w:eastAsia="黑体" w:hAnsi="黑体" w:hint="eastAsia"/>
                <w:bCs/>
              </w:rPr>
            </w:pP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六、主要原辅材料及能源消耗</w:t>
            </w:r>
          </w:p>
          <w:p w:rsidR="00184CE7" w:rsidRPr="00F04A32" w:rsidRDefault="00184CE7" w:rsidP="00117C55">
            <w:pPr>
              <w:adjustRightInd w:val="0"/>
              <w:snapToGrid w:val="0"/>
              <w:spacing w:line="420" w:lineRule="auto"/>
              <w:ind w:firstLineChars="200" w:firstLine="480"/>
              <w:jc w:val="left"/>
              <w:rPr>
                <w:rFonts w:hint="eastAsia"/>
                <w:sz w:val="24"/>
                <w:u w:val="single"/>
              </w:rPr>
            </w:pPr>
            <w:proofErr w:type="gramStart"/>
            <w:r w:rsidRPr="00F04A32">
              <w:rPr>
                <w:rFonts w:hint="eastAsia"/>
                <w:sz w:val="24"/>
                <w:u w:val="single"/>
              </w:rPr>
              <w:t>木项目</w:t>
            </w:r>
            <w:proofErr w:type="gramEnd"/>
            <w:r w:rsidRPr="00F04A32">
              <w:rPr>
                <w:rFonts w:hint="eastAsia"/>
                <w:sz w:val="24"/>
                <w:u w:val="single"/>
              </w:rPr>
              <w:t>主要来自周边县市电解铝厂电解槽内含杂质较高的铝电解质，铝电解总产能约</w:t>
            </w:r>
            <w:r w:rsidRPr="00F04A32">
              <w:rPr>
                <w:rFonts w:hint="eastAsia"/>
                <w:sz w:val="24"/>
                <w:u w:val="single"/>
              </w:rPr>
              <w:t>400</w:t>
            </w:r>
            <w:r w:rsidRPr="00F04A32">
              <w:rPr>
                <w:rFonts w:hint="eastAsia"/>
                <w:sz w:val="24"/>
                <w:u w:val="single"/>
              </w:rPr>
              <w:t>万吨（中孚铝业</w:t>
            </w:r>
            <w:r w:rsidRPr="00F04A32">
              <w:rPr>
                <w:rFonts w:hint="eastAsia"/>
                <w:sz w:val="24"/>
                <w:u w:val="single"/>
              </w:rPr>
              <w:t>70</w:t>
            </w:r>
            <w:r w:rsidRPr="00F04A32">
              <w:rPr>
                <w:rFonts w:hint="eastAsia"/>
                <w:sz w:val="24"/>
                <w:u w:val="single"/>
              </w:rPr>
              <w:t>万吨，万基铝业</w:t>
            </w:r>
            <w:r w:rsidRPr="00F04A32">
              <w:rPr>
                <w:rFonts w:hint="eastAsia"/>
                <w:sz w:val="24"/>
                <w:u w:val="single"/>
              </w:rPr>
              <w:t>70</w:t>
            </w:r>
            <w:r w:rsidRPr="00F04A32">
              <w:rPr>
                <w:rFonts w:hint="eastAsia"/>
                <w:sz w:val="24"/>
                <w:u w:val="single"/>
              </w:rPr>
              <w:t>万吨，伊川铝业</w:t>
            </w:r>
            <w:r w:rsidRPr="00F04A32">
              <w:rPr>
                <w:rFonts w:hint="eastAsia"/>
                <w:sz w:val="24"/>
                <w:u w:val="single"/>
              </w:rPr>
              <w:t>80</w:t>
            </w:r>
            <w:r w:rsidRPr="00F04A32">
              <w:rPr>
                <w:rFonts w:hint="eastAsia"/>
                <w:sz w:val="24"/>
                <w:u w:val="single"/>
              </w:rPr>
              <w:t>万吨，登封</w:t>
            </w:r>
            <w:r w:rsidRPr="00F04A32">
              <w:rPr>
                <w:rFonts w:hint="eastAsia"/>
                <w:sz w:val="24"/>
                <w:u w:val="single"/>
              </w:rPr>
              <w:t>30</w:t>
            </w:r>
            <w:r w:rsidRPr="00F04A32">
              <w:rPr>
                <w:rFonts w:hint="eastAsia"/>
                <w:sz w:val="24"/>
                <w:u w:val="single"/>
              </w:rPr>
              <w:t>万吨，焦作万方</w:t>
            </w:r>
            <w:r w:rsidRPr="00F04A32">
              <w:rPr>
                <w:rFonts w:hint="eastAsia"/>
                <w:sz w:val="24"/>
                <w:u w:val="single"/>
              </w:rPr>
              <w:t>50</w:t>
            </w:r>
            <w:r w:rsidRPr="00F04A32">
              <w:rPr>
                <w:rFonts w:hint="eastAsia"/>
                <w:sz w:val="24"/>
                <w:u w:val="single"/>
              </w:rPr>
              <w:t>万吨，</w:t>
            </w:r>
            <w:proofErr w:type="gramStart"/>
            <w:r w:rsidRPr="00F04A32">
              <w:rPr>
                <w:rFonts w:hint="eastAsia"/>
                <w:sz w:val="24"/>
                <w:u w:val="single"/>
              </w:rPr>
              <w:t>淅</w:t>
            </w:r>
            <w:proofErr w:type="gramEnd"/>
            <w:r w:rsidRPr="00F04A32">
              <w:rPr>
                <w:rFonts w:hint="eastAsia"/>
                <w:sz w:val="24"/>
                <w:u w:val="single"/>
              </w:rPr>
              <w:t>川铝业</w:t>
            </w:r>
            <w:r w:rsidRPr="00F04A32">
              <w:rPr>
                <w:rFonts w:hint="eastAsia"/>
                <w:sz w:val="24"/>
                <w:u w:val="single"/>
              </w:rPr>
              <w:t>40</w:t>
            </w:r>
            <w:r w:rsidRPr="00F04A32">
              <w:rPr>
                <w:rFonts w:hint="eastAsia"/>
                <w:sz w:val="24"/>
                <w:u w:val="single"/>
              </w:rPr>
              <w:t>万吨，华泽铝业</w:t>
            </w:r>
            <w:r w:rsidRPr="00F04A32">
              <w:rPr>
                <w:rFonts w:hint="eastAsia"/>
                <w:sz w:val="24"/>
                <w:u w:val="single"/>
              </w:rPr>
              <w:t>.40</w:t>
            </w:r>
            <w:r w:rsidRPr="00F04A32">
              <w:rPr>
                <w:rFonts w:hint="eastAsia"/>
                <w:sz w:val="24"/>
                <w:u w:val="single"/>
              </w:rPr>
              <w:t>万吨，华圣铝业</w:t>
            </w:r>
            <w:r w:rsidRPr="00F04A32">
              <w:rPr>
                <w:rFonts w:hint="eastAsia"/>
                <w:sz w:val="24"/>
                <w:u w:val="single"/>
              </w:rPr>
              <w:t>30</w:t>
            </w:r>
            <w:r w:rsidRPr="00F04A32">
              <w:rPr>
                <w:rFonts w:hint="eastAsia"/>
                <w:sz w:val="24"/>
                <w:u w:val="single"/>
              </w:rPr>
              <w:t>万吨</w:t>
            </w:r>
            <w:r w:rsidRPr="00F04A32">
              <w:rPr>
                <w:rFonts w:hint="eastAsia"/>
                <w:sz w:val="24"/>
                <w:u w:val="single"/>
              </w:rPr>
              <w:t>)</w:t>
            </w:r>
            <w:r w:rsidRPr="00F04A32">
              <w:rPr>
                <w:rFonts w:hint="eastAsia"/>
                <w:sz w:val="24"/>
                <w:u w:val="single"/>
              </w:rPr>
              <w:t>，在槽电解质总量可达</w:t>
            </w:r>
            <w:r w:rsidRPr="00F04A32">
              <w:rPr>
                <w:rFonts w:hint="eastAsia"/>
                <w:sz w:val="24"/>
                <w:u w:val="single"/>
              </w:rPr>
              <w:t>15</w:t>
            </w:r>
            <w:r w:rsidRPr="00F04A32">
              <w:rPr>
                <w:rFonts w:hint="eastAsia"/>
                <w:sz w:val="24"/>
                <w:u w:val="single"/>
              </w:rPr>
              <w:t>万吨，一般电解槽更换量约为电解槽液的</w:t>
            </w:r>
            <w:r w:rsidRPr="00F04A32">
              <w:rPr>
                <w:rFonts w:hint="eastAsia"/>
                <w:sz w:val="24"/>
                <w:u w:val="single"/>
              </w:rPr>
              <w:t>10~15%</w:t>
            </w:r>
            <w:r w:rsidRPr="00F04A32">
              <w:rPr>
                <w:rFonts w:hint="eastAsia"/>
                <w:sz w:val="24"/>
                <w:u w:val="single"/>
              </w:rPr>
              <w:t>，据此核算，周边电解铝生产企业完全可以满足本项目处理能力</w:t>
            </w:r>
            <w:r w:rsidRPr="00F04A32">
              <w:rPr>
                <w:rFonts w:hint="eastAsia"/>
                <w:sz w:val="24"/>
                <w:u w:val="single"/>
              </w:rPr>
              <w:t>2</w:t>
            </w:r>
            <w:r w:rsidRPr="00F04A32">
              <w:rPr>
                <w:rFonts w:hint="eastAsia"/>
                <w:sz w:val="24"/>
                <w:u w:val="single"/>
              </w:rPr>
              <w:t>万</w:t>
            </w:r>
            <w:r w:rsidRPr="00F04A32">
              <w:rPr>
                <w:rFonts w:hint="eastAsia"/>
                <w:sz w:val="24"/>
                <w:u w:val="single"/>
              </w:rPr>
              <w:t>t</w:t>
            </w:r>
            <w:r w:rsidRPr="00F04A32">
              <w:rPr>
                <w:rFonts w:hint="eastAsia"/>
                <w:sz w:val="24"/>
                <w:u w:val="single"/>
              </w:rPr>
              <w:t>的要求，厂区</w:t>
            </w:r>
            <w:r w:rsidRPr="00F04A32">
              <w:rPr>
                <w:rFonts w:hint="eastAsia"/>
                <w:sz w:val="24"/>
                <w:u w:val="single"/>
              </w:rPr>
              <w:t>100km</w:t>
            </w:r>
            <w:r w:rsidRPr="00F04A32">
              <w:rPr>
                <w:rFonts w:hint="eastAsia"/>
                <w:sz w:val="24"/>
                <w:u w:val="single"/>
              </w:rPr>
              <w:t>范围内即可满足生产要求。同时电解质企业通过招标网进行投标购买。</w:t>
            </w:r>
          </w:p>
          <w:p w:rsidR="00184CE7" w:rsidRPr="00F04A32" w:rsidRDefault="00184CE7" w:rsidP="00117C55">
            <w:pPr>
              <w:adjustRightInd w:val="0"/>
              <w:snapToGrid w:val="0"/>
              <w:spacing w:line="420" w:lineRule="auto"/>
              <w:ind w:firstLineChars="200" w:firstLine="480"/>
              <w:jc w:val="left"/>
              <w:rPr>
                <w:rFonts w:hint="eastAsia"/>
                <w:sz w:val="24"/>
                <w:u w:val="single"/>
              </w:rPr>
            </w:pPr>
            <w:r w:rsidRPr="00F04A32">
              <w:rPr>
                <w:rFonts w:hint="eastAsia"/>
                <w:sz w:val="24"/>
                <w:u w:val="single"/>
              </w:rPr>
              <w:t>项目主要原材料为含杂电解质，具体见下表。</w:t>
            </w:r>
          </w:p>
          <w:p w:rsidR="00184CE7" w:rsidRPr="00F04A32" w:rsidRDefault="00184CE7" w:rsidP="00117C55">
            <w:pPr>
              <w:pStyle w:val="afffd"/>
              <w:spacing w:before="0" w:beforeAutospacing="0" w:after="0" w:afterAutospacing="0" w:line="276" w:lineRule="auto"/>
              <w:ind w:left="420"/>
              <w:jc w:val="center"/>
              <w:rPr>
                <w:rFonts w:ascii="Times New Roman" w:eastAsia="黑体" w:hAnsi="黑体" w:hint="eastAsia"/>
                <w:bCs/>
                <w:u w:val="single"/>
              </w:rPr>
            </w:pPr>
            <w:r w:rsidRPr="00F04A32">
              <w:rPr>
                <w:rFonts w:ascii="Times New Roman" w:eastAsia="黑体" w:hAnsi="黑体" w:hint="eastAsia"/>
                <w:bCs/>
                <w:u w:val="single"/>
              </w:rPr>
              <w:t>表</w:t>
            </w:r>
            <w:r w:rsidRPr="00F04A32">
              <w:rPr>
                <w:rFonts w:ascii="Times New Roman" w:eastAsia="黑体" w:hAnsi="黑体" w:hint="eastAsia"/>
                <w:bCs/>
                <w:u w:val="single"/>
              </w:rPr>
              <w:t>9</w:t>
            </w:r>
            <w:r w:rsidRPr="00F04A32">
              <w:rPr>
                <w:rFonts w:ascii="Times New Roman" w:eastAsia="黑体" w:hAnsi="黑体" w:hint="eastAsia"/>
                <w:bCs/>
                <w:u w:val="single"/>
              </w:rPr>
              <w:t>本项目原辅材料及能源消耗一览表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355"/>
              <w:gridCol w:w="1338"/>
              <w:gridCol w:w="2051"/>
              <w:gridCol w:w="2443"/>
            </w:tblGrid>
            <w:tr w:rsidR="00184CE7" w:rsidRPr="00F04A32" w:rsidTr="00117C55">
              <w:trPr>
                <w:trHeight w:val="397"/>
                <w:jc w:val="center"/>
              </w:trPr>
              <w:tc>
                <w:tcPr>
                  <w:tcW w:w="661"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lastRenderedPageBreak/>
                    <w:t>序号</w:t>
                  </w:r>
                </w:p>
              </w:tc>
              <w:tc>
                <w:tcPr>
                  <w:tcW w:w="81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名称</w:t>
                  </w:r>
                </w:p>
              </w:tc>
              <w:tc>
                <w:tcPr>
                  <w:tcW w:w="80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szCs w:val="21"/>
                      <w:u w:val="single"/>
                    </w:rPr>
                    <w:t>本项目</w:t>
                  </w:r>
                </w:p>
              </w:tc>
              <w:tc>
                <w:tcPr>
                  <w:tcW w:w="123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储存方式及形态</w:t>
                  </w:r>
                </w:p>
              </w:tc>
              <w:tc>
                <w:tcPr>
                  <w:tcW w:w="1475"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备注</w:t>
                  </w:r>
                </w:p>
              </w:tc>
            </w:tr>
            <w:tr w:rsidR="00184CE7" w:rsidRPr="00F04A32" w:rsidTr="00117C55">
              <w:trPr>
                <w:trHeight w:val="252"/>
                <w:jc w:val="center"/>
              </w:trPr>
              <w:tc>
                <w:tcPr>
                  <w:tcW w:w="661"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szCs w:val="21"/>
                      <w:u w:val="single"/>
                    </w:rPr>
                    <w:t>1</w:t>
                  </w:r>
                </w:p>
              </w:tc>
              <w:tc>
                <w:tcPr>
                  <w:tcW w:w="81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含杂电解质</w:t>
                  </w:r>
                </w:p>
              </w:tc>
              <w:tc>
                <w:tcPr>
                  <w:tcW w:w="808" w:type="pct"/>
                  <w:tcBorders>
                    <w:top w:val="single" w:sz="4" w:space="0" w:color="auto"/>
                    <w:left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25000</w:t>
                  </w:r>
                  <w:r w:rsidRPr="00F04A32">
                    <w:rPr>
                      <w:szCs w:val="21"/>
                      <w:u w:val="single"/>
                    </w:rPr>
                    <w:t>t/a</w:t>
                  </w:r>
                </w:p>
              </w:tc>
              <w:tc>
                <w:tcPr>
                  <w:tcW w:w="1238" w:type="pct"/>
                  <w:tcBorders>
                    <w:top w:val="single" w:sz="4" w:space="0" w:color="auto"/>
                    <w:left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仓储</w:t>
                  </w:r>
                </w:p>
              </w:tc>
              <w:tc>
                <w:tcPr>
                  <w:tcW w:w="1475" w:type="pct"/>
                  <w:tcBorders>
                    <w:top w:val="single" w:sz="4" w:space="0" w:color="auto"/>
                    <w:left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利用现有车间</w:t>
                  </w:r>
                </w:p>
              </w:tc>
            </w:tr>
            <w:tr w:rsidR="00184CE7" w:rsidRPr="00F04A32" w:rsidTr="00117C55">
              <w:trPr>
                <w:trHeight w:val="357"/>
                <w:jc w:val="center"/>
              </w:trPr>
              <w:tc>
                <w:tcPr>
                  <w:tcW w:w="661"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2</w:t>
                  </w:r>
                </w:p>
              </w:tc>
              <w:tc>
                <w:tcPr>
                  <w:tcW w:w="81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center"/>
                    <w:rPr>
                      <w:szCs w:val="21"/>
                      <w:u w:val="single"/>
                    </w:rPr>
                  </w:pPr>
                  <w:r w:rsidRPr="00F04A32">
                    <w:rPr>
                      <w:rFonts w:hint="eastAsia"/>
                      <w:szCs w:val="21"/>
                      <w:u w:val="single"/>
                    </w:rPr>
                    <w:t>水</w:t>
                  </w:r>
                </w:p>
              </w:tc>
              <w:tc>
                <w:tcPr>
                  <w:tcW w:w="808" w:type="pct"/>
                  <w:tcBorders>
                    <w:left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2592</w:t>
                  </w:r>
                  <w:r w:rsidRPr="00F04A32">
                    <w:rPr>
                      <w:szCs w:val="21"/>
                      <w:u w:val="single"/>
                    </w:rPr>
                    <w:t>t/a</w:t>
                  </w:r>
                </w:p>
              </w:tc>
              <w:tc>
                <w:tcPr>
                  <w:tcW w:w="1238" w:type="pct"/>
                  <w:tcBorders>
                    <w:left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w:t>
                  </w:r>
                </w:p>
              </w:tc>
              <w:tc>
                <w:tcPr>
                  <w:tcW w:w="1475" w:type="pct"/>
                  <w:tcBorders>
                    <w:left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自备井</w:t>
                  </w:r>
                </w:p>
              </w:tc>
            </w:tr>
            <w:tr w:rsidR="00184CE7" w:rsidRPr="00F04A32" w:rsidTr="00117C55">
              <w:trPr>
                <w:trHeight w:val="397"/>
                <w:jc w:val="center"/>
              </w:trPr>
              <w:tc>
                <w:tcPr>
                  <w:tcW w:w="661"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3</w:t>
                  </w:r>
                </w:p>
              </w:tc>
              <w:tc>
                <w:tcPr>
                  <w:tcW w:w="81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center"/>
                    <w:rPr>
                      <w:rFonts w:hint="eastAsia"/>
                      <w:szCs w:val="21"/>
                      <w:u w:val="single"/>
                    </w:rPr>
                  </w:pPr>
                  <w:r w:rsidRPr="00F04A32">
                    <w:rPr>
                      <w:rFonts w:hint="eastAsia"/>
                      <w:szCs w:val="21"/>
                      <w:u w:val="single"/>
                    </w:rPr>
                    <w:t>电</w:t>
                  </w:r>
                </w:p>
              </w:tc>
              <w:tc>
                <w:tcPr>
                  <w:tcW w:w="808" w:type="pct"/>
                  <w:tcBorders>
                    <w:left w:val="single" w:sz="4" w:space="0" w:color="auto"/>
                    <w:right w:val="single" w:sz="4" w:space="0" w:color="auto"/>
                  </w:tcBorders>
                  <w:vAlign w:val="center"/>
                </w:tcPr>
                <w:p w:rsidR="00184CE7" w:rsidRPr="00F04A32" w:rsidRDefault="00184CE7" w:rsidP="00117C55">
                  <w:pPr>
                    <w:jc w:val="center"/>
                    <w:rPr>
                      <w:rFonts w:hint="eastAsia"/>
                      <w:bCs/>
                      <w:szCs w:val="21"/>
                      <w:u w:val="single"/>
                    </w:rPr>
                  </w:pPr>
                  <w:r w:rsidRPr="00F04A32">
                    <w:rPr>
                      <w:rFonts w:hint="eastAsia"/>
                      <w:bCs/>
                      <w:szCs w:val="21"/>
                      <w:u w:val="single"/>
                    </w:rPr>
                    <w:t>10</w:t>
                  </w:r>
                  <w:r w:rsidRPr="00F04A32">
                    <w:rPr>
                      <w:rFonts w:hint="eastAsia"/>
                      <w:bCs/>
                      <w:szCs w:val="21"/>
                      <w:u w:val="single"/>
                    </w:rPr>
                    <w:t>万</w:t>
                  </w:r>
                  <w:r w:rsidRPr="00F04A32">
                    <w:rPr>
                      <w:szCs w:val="21"/>
                      <w:u w:val="single"/>
                    </w:rPr>
                    <w:t>kW·h/a</w:t>
                  </w:r>
                </w:p>
              </w:tc>
              <w:tc>
                <w:tcPr>
                  <w:tcW w:w="1238" w:type="pct"/>
                  <w:tcBorders>
                    <w:left w:val="single" w:sz="4" w:space="0" w:color="auto"/>
                    <w:right w:val="single" w:sz="4" w:space="0" w:color="auto"/>
                  </w:tcBorders>
                  <w:vAlign w:val="center"/>
                </w:tcPr>
                <w:p w:rsidR="00184CE7" w:rsidRPr="00F04A32" w:rsidRDefault="00184CE7" w:rsidP="00117C55">
                  <w:pPr>
                    <w:jc w:val="center"/>
                    <w:rPr>
                      <w:rFonts w:hint="eastAsia"/>
                      <w:bCs/>
                      <w:szCs w:val="21"/>
                      <w:u w:val="single"/>
                    </w:rPr>
                  </w:pPr>
                  <w:r w:rsidRPr="00F04A32">
                    <w:rPr>
                      <w:rFonts w:hint="eastAsia"/>
                      <w:bCs/>
                      <w:szCs w:val="21"/>
                      <w:u w:val="single"/>
                    </w:rPr>
                    <w:t>/</w:t>
                  </w:r>
                </w:p>
              </w:tc>
              <w:tc>
                <w:tcPr>
                  <w:tcW w:w="1475" w:type="pct"/>
                  <w:tcBorders>
                    <w:left w:val="single" w:sz="4" w:space="0" w:color="auto"/>
                    <w:right w:val="single" w:sz="4" w:space="0" w:color="auto"/>
                  </w:tcBorders>
                  <w:vAlign w:val="center"/>
                </w:tcPr>
                <w:p w:rsidR="00184CE7" w:rsidRPr="00F04A32" w:rsidRDefault="00184CE7" w:rsidP="00117C55">
                  <w:pPr>
                    <w:jc w:val="center"/>
                    <w:rPr>
                      <w:rFonts w:hint="eastAsia"/>
                      <w:szCs w:val="21"/>
                      <w:u w:val="single"/>
                    </w:rPr>
                  </w:pPr>
                  <w:proofErr w:type="gramStart"/>
                  <w:r w:rsidRPr="00F04A32">
                    <w:rPr>
                      <w:rFonts w:hint="eastAsia"/>
                      <w:szCs w:val="21"/>
                      <w:u w:val="single"/>
                    </w:rPr>
                    <w:t>山化镇</w:t>
                  </w:r>
                  <w:proofErr w:type="gramEnd"/>
                  <w:r w:rsidRPr="00F04A32">
                    <w:rPr>
                      <w:rFonts w:hint="eastAsia"/>
                      <w:szCs w:val="21"/>
                      <w:u w:val="single"/>
                    </w:rPr>
                    <w:t>电网供给</w:t>
                  </w:r>
                </w:p>
              </w:tc>
            </w:tr>
          </w:tbl>
          <w:p w:rsidR="00184CE7" w:rsidRPr="00F04A32" w:rsidRDefault="00184CE7" w:rsidP="00117C55">
            <w:pPr>
              <w:adjustRightInd w:val="0"/>
              <w:snapToGrid w:val="0"/>
              <w:jc w:val="left"/>
              <w:rPr>
                <w:rFonts w:ascii="黑体" w:eastAsia="黑体" w:hAnsi="黑体" w:cs="宋体" w:hint="eastAsia"/>
                <w:bCs/>
                <w:sz w:val="10"/>
                <w:szCs w:val="10"/>
                <w:u w:val="single"/>
              </w:rPr>
            </w:pPr>
          </w:p>
          <w:p w:rsidR="00184CE7" w:rsidRPr="00F04A32" w:rsidRDefault="00184CE7" w:rsidP="00117C55">
            <w:pPr>
              <w:pStyle w:val="afffd"/>
              <w:spacing w:before="0" w:beforeAutospacing="0" w:after="0" w:afterAutospacing="0" w:line="276" w:lineRule="auto"/>
              <w:ind w:left="420"/>
              <w:jc w:val="center"/>
              <w:rPr>
                <w:rFonts w:ascii="Times New Roman" w:eastAsia="黑体" w:hAnsi="黑体" w:hint="eastAsia"/>
                <w:bCs/>
                <w:u w:val="single"/>
              </w:rPr>
            </w:pPr>
            <w:r w:rsidRPr="00F04A32">
              <w:rPr>
                <w:rFonts w:ascii="Times New Roman" w:eastAsia="黑体" w:hAnsi="黑体" w:hint="eastAsia"/>
                <w:bCs/>
                <w:u w:val="single"/>
              </w:rPr>
              <w:t>表</w:t>
            </w:r>
            <w:r w:rsidRPr="00F04A32">
              <w:rPr>
                <w:rFonts w:ascii="Times New Roman" w:eastAsia="黑体" w:hAnsi="黑体" w:hint="eastAsia"/>
                <w:bCs/>
                <w:u w:val="single"/>
              </w:rPr>
              <w:t>10</w:t>
            </w:r>
            <w:r w:rsidRPr="00F04A32">
              <w:rPr>
                <w:rFonts w:ascii="Times New Roman" w:eastAsia="黑体" w:hAnsi="黑体" w:hint="eastAsia"/>
                <w:bCs/>
                <w:u w:val="single"/>
              </w:rPr>
              <w:t>主要原辅材料理化特性一览表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184"/>
              <w:gridCol w:w="6364"/>
            </w:tblGrid>
            <w:tr w:rsidR="00184CE7" w:rsidRPr="00F04A32" w:rsidTr="00117C55">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序号</w:t>
                  </w:r>
                </w:p>
              </w:tc>
              <w:tc>
                <w:tcPr>
                  <w:tcW w:w="118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名称</w:t>
                  </w:r>
                </w:p>
              </w:tc>
              <w:tc>
                <w:tcPr>
                  <w:tcW w:w="636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理化性质</w:t>
                  </w:r>
                </w:p>
              </w:tc>
            </w:tr>
            <w:tr w:rsidR="00184CE7" w:rsidRPr="00F04A32" w:rsidTr="00117C55">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u w:val="single"/>
                    </w:rPr>
                  </w:pPr>
                  <w:r w:rsidRPr="00F04A32">
                    <w:rPr>
                      <w:rFonts w:hint="eastAsia"/>
                      <w:szCs w:val="21"/>
                      <w:u w:val="single"/>
                    </w:rPr>
                    <w:t>1</w:t>
                  </w:r>
                </w:p>
              </w:tc>
              <w:tc>
                <w:tcPr>
                  <w:tcW w:w="118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u w:val="single"/>
                    </w:rPr>
                  </w:pPr>
                  <w:r w:rsidRPr="00F04A32">
                    <w:rPr>
                      <w:rFonts w:hint="eastAsia"/>
                      <w:szCs w:val="21"/>
                      <w:u w:val="single"/>
                    </w:rPr>
                    <w:t>含杂电解质</w:t>
                  </w:r>
                </w:p>
              </w:tc>
              <w:tc>
                <w:tcPr>
                  <w:tcW w:w="636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hd w:val="clear" w:color="auto" w:fill="FFFFFF"/>
                    <w:adjustRightInd w:val="0"/>
                    <w:snapToGrid w:val="0"/>
                    <w:jc w:val="left"/>
                    <w:rPr>
                      <w:rFonts w:hAnsi="宋体" w:hint="eastAsia"/>
                      <w:szCs w:val="21"/>
                      <w:u w:val="single"/>
                    </w:rPr>
                  </w:pPr>
                  <w:r w:rsidRPr="00F04A32">
                    <w:rPr>
                      <w:rFonts w:hAnsi="宋体" w:hint="eastAsia"/>
                      <w:szCs w:val="21"/>
                      <w:u w:val="single"/>
                    </w:rPr>
                    <w:t>铝电解质是铝电解生产用的电解质，由冰晶石</w:t>
                  </w:r>
                  <w:r w:rsidRPr="00F04A32">
                    <w:rPr>
                      <w:rFonts w:hAnsi="宋体" w:hint="eastAsia"/>
                      <w:szCs w:val="21"/>
                      <w:u w:val="single"/>
                    </w:rPr>
                    <w:t>(Na</w:t>
                  </w:r>
                  <w:r w:rsidRPr="00F04A32">
                    <w:rPr>
                      <w:rFonts w:hAnsi="宋体" w:hint="eastAsia"/>
                      <w:szCs w:val="21"/>
                      <w:u w:val="single"/>
                      <w:vertAlign w:val="subscript"/>
                    </w:rPr>
                    <w:t>3</w:t>
                  </w:r>
                  <w:r w:rsidRPr="00F04A32">
                    <w:rPr>
                      <w:rFonts w:hAnsi="宋体" w:hint="eastAsia"/>
                      <w:szCs w:val="21"/>
                      <w:u w:val="single"/>
                    </w:rPr>
                    <w:t>AlF6)</w:t>
                  </w:r>
                  <w:r w:rsidRPr="00F04A32">
                    <w:rPr>
                      <w:rFonts w:hAnsi="宋体" w:hint="eastAsia"/>
                      <w:szCs w:val="21"/>
                      <w:u w:val="single"/>
                    </w:rPr>
                    <w:t>、氧化铝</w:t>
                  </w:r>
                  <w:r w:rsidRPr="00F04A32">
                    <w:rPr>
                      <w:rFonts w:hAnsi="宋体" w:hint="eastAsia"/>
                      <w:szCs w:val="21"/>
                      <w:u w:val="single"/>
                    </w:rPr>
                    <w:t>(Al</w:t>
                  </w:r>
                  <w:r w:rsidRPr="00F04A32">
                    <w:rPr>
                      <w:rFonts w:hAnsi="宋体" w:hint="eastAsia"/>
                      <w:szCs w:val="21"/>
                      <w:u w:val="single"/>
                      <w:vertAlign w:val="subscript"/>
                    </w:rPr>
                    <w:t>2</w:t>
                  </w:r>
                  <w:r w:rsidRPr="00F04A32">
                    <w:rPr>
                      <w:rFonts w:hAnsi="宋体" w:hint="eastAsia"/>
                      <w:szCs w:val="21"/>
                      <w:u w:val="single"/>
                    </w:rPr>
                    <w:t>O</w:t>
                  </w:r>
                  <w:r w:rsidRPr="00F04A32">
                    <w:rPr>
                      <w:rFonts w:hAnsi="宋体" w:hint="eastAsia"/>
                      <w:szCs w:val="21"/>
                      <w:u w:val="single"/>
                      <w:vertAlign w:val="subscript"/>
                    </w:rPr>
                    <w:t>3</w:t>
                  </w:r>
                  <w:r w:rsidRPr="00F04A32">
                    <w:rPr>
                      <w:rFonts w:hAnsi="宋体" w:hint="eastAsia"/>
                      <w:szCs w:val="21"/>
                      <w:u w:val="single"/>
                    </w:rPr>
                    <w:t>)</w:t>
                  </w:r>
                  <w:r w:rsidRPr="00F04A32">
                    <w:rPr>
                      <w:rFonts w:hAnsi="宋体" w:hint="eastAsia"/>
                      <w:szCs w:val="21"/>
                      <w:u w:val="single"/>
                    </w:rPr>
                    <w:t>和其他盐类添加物</w:t>
                  </w:r>
                  <w:r w:rsidRPr="00F04A32">
                    <w:rPr>
                      <w:rFonts w:hAnsi="宋体" w:hint="eastAsia"/>
                      <w:szCs w:val="21"/>
                      <w:u w:val="single"/>
                    </w:rPr>
                    <w:t>(</w:t>
                  </w:r>
                  <w:r w:rsidRPr="00F04A32">
                    <w:rPr>
                      <w:rFonts w:hAnsi="宋体" w:hint="eastAsia"/>
                      <w:szCs w:val="21"/>
                      <w:u w:val="single"/>
                    </w:rPr>
                    <w:t>如</w:t>
                  </w:r>
                  <w:r w:rsidRPr="00F04A32">
                    <w:rPr>
                      <w:rFonts w:hAnsi="宋体" w:hint="eastAsia"/>
                      <w:szCs w:val="21"/>
                      <w:u w:val="single"/>
                    </w:rPr>
                    <w:t>AlF</w:t>
                  </w:r>
                  <w:r w:rsidRPr="00F04A32">
                    <w:rPr>
                      <w:rFonts w:hAnsi="宋体" w:hint="eastAsia"/>
                      <w:szCs w:val="21"/>
                      <w:u w:val="single"/>
                      <w:vertAlign w:val="subscript"/>
                    </w:rPr>
                    <w:t>3</w:t>
                  </w:r>
                  <w:r w:rsidRPr="00F04A32">
                    <w:rPr>
                      <w:rFonts w:hAnsi="宋体" w:hint="eastAsia"/>
                      <w:szCs w:val="21"/>
                      <w:u w:val="single"/>
                    </w:rPr>
                    <w:t>、</w:t>
                  </w:r>
                  <w:r w:rsidRPr="00F04A32">
                    <w:rPr>
                      <w:rFonts w:hAnsi="宋体" w:hint="eastAsia"/>
                      <w:szCs w:val="21"/>
                      <w:u w:val="single"/>
                    </w:rPr>
                    <w:t>CaF</w:t>
                  </w:r>
                  <w:r w:rsidRPr="00F04A32">
                    <w:rPr>
                      <w:rFonts w:hAnsi="宋体" w:hint="eastAsia"/>
                      <w:szCs w:val="21"/>
                      <w:u w:val="single"/>
                      <w:vertAlign w:val="subscript"/>
                    </w:rPr>
                    <w:t>2</w:t>
                  </w:r>
                  <w:r w:rsidRPr="00F04A32">
                    <w:rPr>
                      <w:rFonts w:hAnsi="宋体" w:hint="eastAsia"/>
                      <w:szCs w:val="21"/>
                      <w:u w:val="single"/>
                    </w:rPr>
                    <w:t>、</w:t>
                  </w:r>
                  <w:r w:rsidRPr="00F04A32">
                    <w:rPr>
                      <w:rFonts w:hAnsi="宋体" w:hint="eastAsia"/>
                      <w:szCs w:val="21"/>
                      <w:u w:val="single"/>
                    </w:rPr>
                    <w:t>MgF</w:t>
                  </w:r>
                  <w:r w:rsidRPr="00F04A32">
                    <w:rPr>
                      <w:rFonts w:hAnsi="宋体" w:hint="eastAsia"/>
                      <w:szCs w:val="21"/>
                      <w:u w:val="single"/>
                      <w:vertAlign w:val="subscript"/>
                    </w:rPr>
                    <w:t>2</w:t>
                  </w:r>
                  <w:r w:rsidRPr="00F04A32">
                    <w:rPr>
                      <w:rFonts w:hAnsi="宋体" w:hint="eastAsia"/>
                      <w:szCs w:val="21"/>
                      <w:u w:val="single"/>
                    </w:rPr>
                    <w:t>、</w:t>
                  </w:r>
                  <w:r w:rsidRPr="00F04A32">
                    <w:rPr>
                      <w:rFonts w:hAnsi="宋体" w:hint="eastAsia"/>
                      <w:szCs w:val="21"/>
                      <w:u w:val="single"/>
                    </w:rPr>
                    <w:t>LiF)</w:t>
                  </w:r>
                  <w:r w:rsidRPr="00F04A32">
                    <w:rPr>
                      <w:rFonts w:hAnsi="宋体" w:hint="eastAsia"/>
                      <w:szCs w:val="21"/>
                      <w:u w:val="single"/>
                    </w:rPr>
                    <w:t>组成。</w:t>
                  </w:r>
                </w:p>
              </w:tc>
            </w:tr>
          </w:tbl>
          <w:p w:rsidR="00184CE7" w:rsidRPr="00F04A32" w:rsidRDefault="00184CE7" w:rsidP="00117C55">
            <w:pPr>
              <w:adjustRightInd w:val="0"/>
              <w:snapToGrid w:val="0"/>
              <w:spacing w:line="420" w:lineRule="auto"/>
              <w:ind w:firstLineChars="200" w:firstLine="200"/>
              <w:jc w:val="left"/>
              <w:rPr>
                <w:rFonts w:hint="eastAsia"/>
                <w:sz w:val="10"/>
                <w:szCs w:val="10"/>
                <w:u w:val="single"/>
              </w:rPr>
            </w:pPr>
          </w:p>
          <w:p w:rsidR="00184CE7" w:rsidRPr="00F04A32" w:rsidRDefault="00184CE7" w:rsidP="00117C55">
            <w:pPr>
              <w:adjustRightInd w:val="0"/>
              <w:snapToGrid w:val="0"/>
              <w:spacing w:line="420" w:lineRule="auto"/>
              <w:ind w:firstLineChars="200" w:firstLine="480"/>
              <w:jc w:val="left"/>
              <w:rPr>
                <w:rFonts w:hint="eastAsia"/>
                <w:sz w:val="24"/>
                <w:u w:val="single"/>
              </w:rPr>
            </w:pPr>
            <w:r w:rsidRPr="00F04A32">
              <w:rPr>
                <w:rFonts w:hint="eastAsia"/>
                <w:sz w:val="24"/>
                <w:u w:val="single"/>
              </w:rPr>
              <w:t>为了解含杂电解质的成分及物质组成，建设单位委托巩义市北</w:t>
            </w:r>
            <w:proofErr w:type="gramStart"/>
            <w:r w:rsidRPr="00F04A32">
              <w:rPr>
                <w:rFonts w:hint="eastAsia"/>
                <w:sz w:val="24"/>
                <w:u w:val="single"/>
              </w:rPr>
              <w:t>山口科峰钢铁材料</w:t>
            </w:r>
            <w:proofErr w:type="gramEnd"/>
            <w:r w:rsidRPr="00F04A32">
              <w:rPr>
                <w:rFonts w:hint="eastAsia"/>
                <w:sz w:val="24"/>
                <w:u w:val="single"/>
              </w:rPr>
              <w:t>监测服务部进行了元素及成份测定，具体见下表。</w:t>
            </w:r>
          </w:p>
          <w:p w:rsidR="00184CE7" w:rsidRPr="00F04A32" w:rsidRDefault="00184CE7" w:rsidP="00117C55">
            <w:pPr>
              <w:adjustRightInd w:val="0"/>
              <w:snapToGrid w:val="0"/>
              <w:spacing w:line="420" w:lineRule="auto"/>
              <w:jc w:val="left"/>
              <w:rPr>
                <w:rFonts w:ascii="黑体" w:eastAsia="黑体" w:hAnsi="黑体" w:cs="宋体" w:hint="eastAsia"/>
                <w:bCs/>
                <w:sz w:val="24"/>
                <w:u w:val="single"/>
              </w:rPr>
            </w:pPr>
            <w:r w:rsidRPr="00F04A32">
              <w:rPr>
                <w:rFonts w:ascii="黑体" w:eastAsia="黑体" w:hAnsi="黑体" w:cs="宋体" w:hint="eastAsia"/>
                <w:bCs/>
                <w:sz w:val="24"/>
                <w:u w:val="single"/>
              </w:rPr>
              <w:t>企业主要原辅料成份分析</w:t>
            </w:r>
          </w:p>
          <w:p w:rsidR="00184CE7" w:rsidRPr="00F04A32" w:rsidRDefault="00184CE7" w:rsidP="00117C55">
            <w:pPr>
              <w:adjustRightInd w:val="0"/>
              <w:snapToGrid w:val="0"/>
              <w:spacing w:line="420" w:lineRule="auto"/>
              <w:jc w:val="center"/>
              <w:rPr>
                <w:rFonts w:ascii="黑体" w:eastAsia="黑体" w:hAnsi="黑体" w:cs="宋体" w:hint="eastAsia"/>
                <w:bCs/>
                <w:sz w:val="24"/>
                <w:u w:val="single"/>
              </w:rPr>
            </w:pPr>
            <w:r w:rsidRPr="00F04A32">
              <w:rPr>
                <w:rFonts w:ascii="黑体" w:eastAsia="黑体" w:hAnsi="黑体" w:cs="宋体" w:hint="eastAsia"/>
                <w:bCs/>
                <w:sz w:val="24"/>
                <w:u w:val="single"/>
              </w:rPr>
              <w:t>表12电解质成份分析表</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748"/>
              <w:gridCol w:w="748"/>
              <w:gridCol w:w="749"/>
              <w:gridCol w:w="846"/>
              <w:gridCol w:w="749"/>
              <w:gridCol w:w="749"/>
              <w:gridCol w:w="753"/>
              <w:gridCol w:w="741"/>
              <w:gridCol w:w="741"/>
              <w:gridCol w:w="741"/>
            </w:tblGrid>
            <w:tr w:rsidR="00184CE7" w:rsidRPr="00F04A32" w:rsidTr="00117C55">
              <w:tc>
                <w:tcPr>
                  <w:tcW w:w="604"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成份</w:t>
                  </w:r>
                </w:p>
              </w:tc>
              <w:tc>
                <w:tcPr>
                  <w:tcW w:w="762"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F</w:t>
                  </w:r>
                </w:p>
              </w:tc>
              <w:tc>
                <w:tcPr>
                  <w:tcW w:w="765"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Na</w:t>
                  </w:r>
                </w:p>
              </w:tc>
              <w:tc>
                <w:tcPr>
                  <w:tcW w:w="767"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SiO</w:t>
                  </w:r>
                  <w:r w:rsidRPr="00F04A32">
                    <w:rPr>
                      <w:rFonts w:ascii="宋体" w:hAnsi="宋体" w:cs="宋体" w:hint="eastAsia"/>
                      <w:bCs/>
                      <w:szCs w:val="21"/>
                      <w:u w:val="single"/>
                      <w:vertAlign w:val="subscript"/>
                    </w:rPr>
                    <w:t>2</w:t>
                  </w:r>
                </w:p>
              </w:tc>
              <w:tc>
                <w:tcPr>
                  <w:tcW w:w="84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Al</w:t>
                  </w:r>
                </w:p>
              </w:tc>
              <w:tc>
                <w:tcPr>
                  <w:tcW w:w="76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CaO</w:t>
                  </w:r>
                </w:p>
              </w:tc>
              <w:tc>
                <w:tcPr>
                  <w:tcW w:w="76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K</w:t>
                  </w:r>
                  <w:r w:rsidRPr="00F04A32">
                    <w:rPr>
                      <w:rFonts w:ascii="宋体" w:hAnsi="宋体" w:cs="宋体" w:hint="eastAsia"/>
                      <w:bCs/>
                      <w:szCs w:val="21"/>
                      <w:u w:val="single"/>
                      <w:vertAlign w:val="subscript"/>
                    </w:rPr>
                    <w:t>2</w:t>
                  </w:r>
                  <w:r w:rsidRPr="00F04A32">
                    <w:rPr>
                      <w:rFonts w:ascii="宋体" w:hAnsi="宋体" w:cs="宋体" w:hint="eastAsia"/>
                      <w:bCs/>
                      <w:szCs w:val="21"/>
                      <w:u w:val="single"/>
                    </w:rPr>
                    <w:t>O</w:t>
                  </w:r>
                </w:p>
              </w:tc>
              <w:tc>
                <w:tcPr>
                  <w:tcW w:w="778"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Fe</w:t>
                  </w:r>
                  <w:r w:rsidRPr="00F04A32">
                    <w:rPr>
                      <w:rFonts w:ascii="宋体" w:hAnsi="宋体" w:cs="宋体" w:hint="eastAsia"/>
                      <w:bCs/>
                      <w:szCs w:val="21"/>
                      <w:u w:val="single"/>
                      <w:vertAlign w:val="subscript"/>
                    </w:rPr>
                    <w:t>2</w:t>
                  </w:r>
                  <w:r w:rsidRPr="00F04A32">
                    <w:rPr>
                      <w:rFonts w:ascii="宋体" w:hAnsi="宋体" w:cs="宋体" w:hint="eastAsia"/>
                      <w:bCs/>
                      <w:szCs w:val="21"/>
                      <w:u w:val="single"/>
                    </w:rPr>
                    <w:t>O</w:t>
                  </w:r>
                  <w:r w:rsidRPr="00F04A32">
                    <w:rPr>
                      <w:rFonts w:ascii="宋体" w:hAnsi="宋体" w:cs="宋体" w:hint="eastAsia"/>
                      <w:bCs/>
                      <w:szCs w:val="21"/>
                      <w:u w:val="single"/>
                      <w:vertAlign w:val="subscript"/>
                    </w:rPr>
                    <w:t>3</w:t>
                  </w:r>
                </w:p>
              </w:tc>
              <w:tc>
                <w:tcPr>
                  <w:tcW w:w="713"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MgO</w:t>
                  </w:r>
                </w:p>
              </w:tc>
              <w:tc>
                <w:tcPr>
                  <w:tcW w:w="643"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Al</w:t>
                  </w:r>
                  <w:r w:rsidRPr="00F04A32">
                    <w:rPr>
                      <w:rFonts w:ascii="宋体" w:hAnsi="宋体" w:cs="宋体" w:hint="eastAsia"/>
                      <w:bCs/>
                      <w:szCs w:val="21"/>
                      <w:u w:val="single"/>
                      <w:vertAlign w:val="subscript"/>
                    </w:rPr>
                    <w:t>2</w:t>
                  </w:r>
                  <w:r w:rsidRPr="00F04A32">
                    <w:rPr>
                      <w:rFonts w:ascii="宋体" w:hAnsi="宋体" w:cs="宋体" w:hint="eastAsia"/>
                      <w:bCs/>
                      <w:szCs w:val="21"/>
                      <w:u w:val="single"/>
                    </w:rPr>
                    <w:t>O</w:t>
                  </w:r>
                  <w:r w:rsidRPr="00F04A32">
                    <w:rPr>
                      <w:rFonts w:ascii="宋体" w:hAnsi="宋体" w:cs="宋体" w:hint="eastAsia"/>
                      <w:bCs/>
                      <w:szCs w:val="21"/>
                      <w:u w:val="single"/>
                      <w:vertAlign w:val="subscript"/>
                    </w:rPr>
                    <w:t>3</w:t>
                  </w:r>
                </w:p>
              </w:tc>
              <w:tc>
                <w:tcPr>
                  <w:tcW w:w="63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Li</w:t>
                  </w:r>
                </w:p>
              </w:tc>
            </w:tr>
            <w:tr w:rsidR="00184CE7" w:rsidRPr="00F04A32" w:rsidTr="00117C55">
              <w:tc>
                <w:tcPr>
                  <w:tcW w:w="604"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占比</w:t>
                  </w:r>
                </w:p>
              </w:tc>
              <w:tc>
                <w:tcPr>
                  <w:tcW w:w="762"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41.33</w:t>
                  </w:r>
                </w:p>
              </w:tc>
              <w:tc>
                <w:tcPr>
                  <w:tcW w:w="765"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19.82</w:t>
                  </w:r>
                </w:p>
              </w:tc>
              <w:tc>
                <w:tcPr>
                  <w:tcW w:w="767"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1.979</w:t>
                  </w:r>
                </w:p>
              </w:tc>
              <w:tc>
                <w:tcPr>
                  <w:tcW w:w="84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116.86</w:t>
                  </w:r>
                </w:p>
              </w:tc>
              <w:tc>
                <w:tcPr>
                  <w:tcW w:w="76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2.608</w:t>
                  </w:r>
                </w:p>
              </w:tc>
              <w:tc>
                <w:tcPr>
                  <w:tcW w:w="76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1.412</w:t>
                  </w:r>
                </w:p>
              </w:tc>
              <w:tc>
                <w:tcPr>
                  <w:tcW w:w="778"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0.723</w:t>
                  </w:r>
                </w:p>
              </w:tc>
              <w:tc>
                <w:tcPr>
                  <w:tcW w:w="713"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0.439</w:t>
                  </w:r>
                </w:p>
              </w:tc>
              <w:tc>
                <w:tcPr>
                  <w:tcW w:w="643"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13.79</w:t>
                  </w:r>
                </w:p>
              </w:tc>
              <w:tc>
                <w:tcPr>
                  <w:tcW w:w="636" w:type="dxa"/>
                </w:tcPr>
                <w:p w:rsidR="00184CE7" w:rsidRPr="00F04A32" w:rsidRDefault="00184CE7" w:rsidP="00117C55">
                  <w:pPr>
                    <w:adjustRightInd w:val="0"/>
                    <w:snapToGrid w:val="0"/>
                    <w:jc w:val="left"/>
                    <w:rPr>
                      <w:rFonts w:ascii="宋体" w:hAnsi="宋体" w:cs="宋体" w:hint="eastAsia"/>
                      <w:bCs/>
                      <w:szCs w:val="21"/>
                      <w:u w:val="single"/>
                    </w:rPr>
                  </w:pPr>
                  <w:r w:rsidRPr="00F04A32">
                    <w:rPr>
                      <w:rFonts w:ascii="宋体" w:hAnsi="宋体" w:cs="宋体" w:hint="eastAsia"/>
                      <w:bCs/>
                      <w:szCs w:val="21"/>
                      <w:u w:val="single"/>
                    </w:rPr>
                    <w:t>0.548</w:t>
                  </w:r>
                </w:p>
              </w:tc>
            </w:tr>
          </w:tbl>
          <w:p w:rsidR="00184CE7" w:rsidRPr="00F04A32" w:rsidRDefault="00184CE7" w:rsidP="00117C55">
            <w:pPr>
              <w:adjustRightInd w:val="0"/>
              <w:snapToGrid w:val="0"/>
              <w:spacing w:line="420" w:lineRule="auto"/>
              <w:jc w:val="left"/>
              <w:rPr>
                <w:rFonts w:hint="eastAsia"/>
                <w:sz w:val="24"/>
                <w:u w:val="single"/>
              </w:rPr>
            </w:pPr>
            <w:r w:rsidRPr="00F04A32">
              <w:rPr>
                <w:rFonts w:hint="eastAsia"/>
                <w:sz w:val="24"/>
                <w:u w:val="single"/>
              </w:rPr>
              <w:t>含杂（高</w:t>
            </w:r>
            <w:r w:rsidRPr="00F04A32">
              <w:rPr>
                <w:rFonts w:hint="eastAsia"/>
                <w:sz w:val="24"/>
                <w:u w:val="single"/>
              </w:rPr>
              <w:t>Li</w:t>
            </w:r>
            <w:r w:rsidRPr="00F04A32">
              <w:rPr>
                <w:rFonts w:hint="eastAsia"/>
                <w:sz w:val="24"/>
                <w:u w:val="single"/>
              </w:rPr>
              <w:t>、</w:t>
            </w:r>
            <w:r w:rsidRPr="00F04A32">
              <w:rPr>
                <w:rFonts w:hint="eastAsia"/>
                <w:sz w:val="24"/>
                <w:u w:val="single"/>
              </w:rPr>
              <w:t>K</w:t>
            </w:r>
            <w:r w:rsidRPr="00F04A32">
              <w:rPr>
                <w:rFonts w:hint="eastAsia"/>
                <w:sz w:val="24"/>
                <w:u w:val="single"/>
              </w:rPr>
              <w:t>）电解质的危险特性鉴别</w:t>
            </w:r>
          </w:p>
          <w:p w:rsidR="00184CE7" w:rsidRPr="00F04A32" w:rsidRDefault="00184CE7" w:rsidP="00117C55">
            <w:pPr>
              <w:adjustRightInd w:val="0"/>
              <w:snapToGrid w:val="0"/>
              <w:spacing w:line="420" w:lineRule="auto"/>
              <w:ind w:firstLineChars="200" w:firstLine="480"/>
              <w:jc w:val="left"/>
              <w:rPr>
                <w:rFonts w:hint="eastAsia"/>
                <w:sz w:val="24"/>
                <w:u w:val="single"/>
              </w:rPr>
            </w:pPr>
            <w:r w:rsidRPr="00F04A32">
              <w:rPr>
                <w:rFonts w:hint="eastAsia"/>
                <w:sz w:val="24"/>
                <w:u w:val="single"/>
              </w:rPr>
              <w:t>项目原料作为电解铝行业中固废的一种，经查阅《国家危险废物名录》，含杂质的含杂电解质不在该名录范围内，为鉴别其危险特性，建设单位委托河南鼎晟检测技术有限公司对该电解质的浸出毒性进行检测，检测结果见表</w:t>
            </w:r>
            <w:r w:rsidRPr="00F04A32">
              <w:rPr>
                <w:rFonts w:hint="eastAsia"/>
                <w:sz w:val="24"/>
                <w:u w:val="single"/>
              </w:rPr>
              <w:t>12</w:t>
            </w:r>
            <w:r w:rsidRPr="00F04A32">
              <w:rPr>
                <w:rFonts w:hint="eastAsia"/>
                <w:sz w:val="24"/>
                <w:u w:val="single"/>
              </w:rPr>
              <w:t>。</w:t>
            </w:r>
          </w:p>
          <w:p w:rsidR="00184CE7" w:rsidRPr="00F04A32" w:rsidRDefault="00184CE7" w:rsidP="00117C55">
            <w:pPr>
              <w:adjustRightInd w:val="0"/>
              <w:snapToGrid w:val="0"/>
              <w:spacing w:line="420" w:lineRule="auto"/>
              <w:jc w:val="center"/>
              <w:rPr>
                <w:rFonts w:hint="eastAsia"/>
                <w:sz w:val="24"/>
                <w:u w:val="single"/>
              </w:rPr>
            </w:pPr>
            <w:r w:rsidRPr="00F04A32">
              <w:rPr>
                <w:rFonts w:hint="eastAsia"/>
                <w:sz w:val="24"/>
                <w:u w:val="single"/>
              </w:rPr>
              <w:t>表</w:t>
            </w:r>
            <w:r w:rsidRPr="00F04A32">
              <w:rPr>
                <w:rFonts w:hint="eastAsia"/>
                <w:sz w:val="24"/>
                <w:u w:val="single"/>
              </w:rPr>
              <w:t>13</w:t>
            </w:r>
            <w:r w:rsidRPr="00F04A32">
              <w:rPr>
                <w:rFonts w:hint="eastAsia"/>
                <w:sz w:val="24"/>
                <w:u w:val="single"/>
              </w:rPr>
              <w:t>含杂电解质浸出毒性监测结果单位</w:t>
            </w:r>
            <w:r w:rsidRPr="00F04A32">
              <w:rPr>
                <w:rFonts w:hint="eastAsia"/>
                <w:sz w:val="24"/>
                <w:u w:val="single"/>
              </w:rPr>
              <w:t>mg/L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859"/>
              <w:gridCol w:w="917"/>
              <w:gridCol w:w="948"/>
              <w:gridCol w:w="918"/>
              <w:gridCol w:w="918"/>
              <w:gridCol w:w="918"/>
              <w:gridCol w:w="899"/>
              <w:gridCol w:w="899"/>
            </w:tblGrid>
            <w:tr w:rsidR="00184CE7" w:rsidRPr="00F04A32" w:rsidTr="00117C55">
              <w:tc>
                <w:tcPr>
                  <w:tcW w:w="114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项目</w:t>
                  </w:r>
                </w:p>
              </w:tc>
              <w:tc>
                <w:tcPr>
                  <w:tcW w:w="92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无机氟化物</w:t>
                  </w:r>
                </w:p>
              </w:tc>
              <w:tc>
                <w:tcPr>
                  <w:tcW w:w="103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氰化物</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proofErr w:type="gramStart"/>
                  <w:r w:rsidRPr="00F04A32">
                    <w:rPr>
                      <w:rFonts w:hint="eastAsia"/>
                      <w:szCs w:val="21"/>
                      <w:u w:val="single"/>
                    </w:rPr>
                    <w:t>锌</w:t>
                  </w:r>
                  <w:proofErr w:type="gramEnd"/>
                </w:p>
                <w:p w:rsidR="00184CE7" w:rsidRPr="00F04A32" w:rsidRDefault="00184CE7" w:rsidP="00117C55">
                  <w:pPr>
                    <w:adjustRightInd w:val="0"/>
                    <w:snapToGrid w:val="0"/>
                    <w:spacing w:line="420" w:lineRule="auto"/>
                    <w:jc w:val="left"/>
                    <w:rPr>
                      <w:rFonts w:hint="eastAsia"/>
                      <w:szCs w:val="21"/>
                      <w:u w:val="single"/>
                    </w:rPr>
                  </w:pP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proofErr w:type="gramStart"/>
                  <w:r w:rsidRPr="00F04A32">
                    <w:rPr>
                      <w:rFonts w:hint="eastAsia"/>
                      <w:szCs w:val="21"/>
                      <w:u w:val="single"/>
                    </w:rPr>
                    <w:t>镉</w:t>
                  </w:r>
                  <w:proofErr w:type="gramEnd"/>
                </w:p>
                <w:p w:rsidR="00184CE7" w:rsidRPr="00F04A32" w:rsidRDefault="00184CE7" w:rsidP="00117C55">
                  <w:pPr>
                    <w:adjustRightInd w:val="0"/>
                    <w:snapToGrid w:val="0"/>
                    <w:spacing w:line="420" w:lineRule="auto"/>
                    <w:jc w:val="left"/>
                    <w:rPr>
                      <w:rFonts w:hint="eastAsia"/>
                      <w:szCs w:val="21"/>
                      <w:u w:val="single"/>
                    </w:rPr>
                  </w:pP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铅</w:t>
                  </w:r>
                </w:p>
                <w:p w:rsidR="00184CE7" w:rsidRPr="00F04A32" w:rsidRDefault="00184CE7" w:rsidP="00117C55">
                  <w:pPr>
                    <w:adjustRightInd w:val="0"/>
                    <w:snapToGrid w:val="0"/>
                    <w:spacing w:line="420" w:lineRule="auto"/>
                    <w:jc w:val="left"/>
                    <w:rPr>
                      <w:rFonts w:hint="eastAsia"/>
                      <w:szCs w:val="21"/>
                      <w:u w:val="single"/>
                    </w:rPr>
                  </w:pP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总铬</w:t>
                  </w:r>
                </w:p>
                <w:p w:rsidR="00184CE7" w:rsidRPr="00F04A32" w:rsidRDefault="00184CE7" w:rsidP="00117C55">
                  <w:pPr>
                    <w:adjustRightInd w:val="0"/>
                    <w:snapToGrid w:val="0"/>
                    <w:spacing w:line="420" w:lineRule="auto"/>
                    <w:jc w:val="left"/>
                    <w:rPr>
                      <w:rFonts w:hint="eastAsia"/>
                      <w:szCs w:val="21"/>
                      <w:u w:val="single"/>
                    </w:rPr>
                  </w:pPr>
                </w:p>
              </w:tc>
              <w:tc>
                <w:tcPr>
                  <w:tcW w:w="64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汞</w:t>
                  </w:r>
                </w:p>
                <w:p w:rsidR="00184CE7" w:rsidRPr="00F04A32" w:rsidRDefault="00184CE7" w:rsidP="00117C55">
                  <w:pPr>
                    <w:adjustRightInd w:val="0"/>
                    <w:snapToGrid w:val="0"/>
                    <w:spacing w:line="420" w:lineRule="auto"/>
                    <w:jc w:val="left"/>
                    <w:rPr>
                      <w:rFonts w:hint="eastAsia"/>
                      <w:szCs w:val="21"/>
                      <w:u w:val="single"/>
                    </w:rPr>
                  </w:pPr>
                </w:p>
              </w:tc>
              <w:tc>
                <w:tcPr>
                  <w:tcW w:w="390"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砷</w:t>
                  </w:r>
                </w:p>
              </w:tc>
            </w:tr>
            <w:tr w:rsidR="00184CE7" w:rsidRPr="00F04A32" w:rsidTr="00117C55">
              <w:tc>
                <w:tcPr>
                  <w:tcW w:w="114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检测结果</w:t>
                  </w:r>
                </w:p>
              </w:tc>
              <w:tc>
                <w:tcPr>
                  <w:tcW w:w="92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25.9</w:t>
                  </w:r>
                </w:p>
              </w:tc>
              <w:tc>
                <w:tcPr>
                  <w:tcW w:w="103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未检出</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0.05</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未检出</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未检出</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未检出</w:t>
                  </w:r>
                </w:p>
              </w:tc>
              <w:tc>
                <w:tcPr>
                  <w:tcW w:w="64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0.00488</w:t>
                  </w:r>
                </w:p>
              </w:tc>
              <w:tc>
                <w:tcPr>
                  <w:tcW w:w="390"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0.00095</w:t>
                  </w:r>
                </w:p>
              </w:tc>
            </w:tr>
            <w:tr w:rsidR="00184CE7" w:rsidRPr="00F04A32" w:rsidTr="00117C55">
              <w:trPr>
                <w:trHeight w:val="405"/>
              </w:trPr>
              <w:tc>
                <w:tcPr>
                  <w:tcW w:w="114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标准限值</w:t>
                  </w:r>
                </w:p>
              </w:tc>
              <w:tc>
                <w:tcPr>
                  <w:tcW w:w="92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100</w:t>
                  </w:r>
                </w:p>
              </w:tc>
              <w:tc>
                <w:tcPr>
                  <w:tcW w:w="1034"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5</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100</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1</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5</w:t>
                  </w:r>
                </w:p>
              </w:tc>
              <w:tc>
                <w:tcPr>
                  <w:tcW w:w="103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15</w:t>
                  </w:r>
                </w:p>
              </w:tc>
              <w:tc>
                <w:tcPr>
                  <w:tcW w:w="645"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0.1</w:t>
                  </w:r>
                </w:p>
              </w:tc>
              <w:tc>
                <w:tcPr>
                  <w:tcW w:w="390" w:type="dxa"/>
                  <w:shd w:val="clear" w:color="auto" w:fill="auto"/>
                </w:tcPr>
                <w:p w:rsidR="00184CE7" w:rsidRPr="00F04A32" w:rsidRDefault="00184CE7" w:rsidP="00117C55">
                  <w:pPr>
                    <w:adjustRightInd w:val="0"/>
                    <w:snapToGrid w:val="0"/>
                    <w:spacing w:line="420" w:lineRule="auto"/>
                    <w:jc w:val="left"/>
                    <w:rPr>
                      <w:rFonts w:hint="eastAsia"/>
                      <w:szCs w:val="21"/>
                      <w:u w:val="single"/>
                    </w:rPr>
                  </w:pPr>
                  <w:r w:rsidRPr="00F04A32">
                    <w:rPr>
                      <w:rFonts w:hint="eastAsia"/>
                      <w:szCs w:val="21"/>
                      <w:u w:val="single"/>
                    </w:rPr>
                    <w:t>5</w:t>
                  </w:r>
                </w:p>
              </w:tc>
            </w:tr>
          </w:tbl>
          <w:p w:rsidR="00184CE7" w:rsidRPr="00F04A32" w:rsidRDefault="00184CE7" w:rsidP="00117C55">
            <w:pPr>
              <w:adjustRightInd w:val="0"/>
              <w:snapToGrid w:val="0"/>
              <w:spacing w:line="420" w:lineRule="auto"/>
              <w:ind w:firstLineChars="200" w:firstLine="480"/>
              <w:jc w:val="left"/>
              <w:rPr>
                <w:rFonts w:hint="eastAsia"/>
                <w:sz w:val="24"/>
                <w:u w:val="single"/>
              </w:rPr>
            </w:pPr>
            <w:r w:rsidRPr="00F04A32">
              <w:rPr>
                <w:rFonts w:hint="eastAsia"/>
                <w:sz w:val="24"/>
                <w:u w:val="single"/>
              </w:rPr>
              <w:t>由表</w:t>
            </w:r>
            <w:r w:rsidRPr="00F04A32">
              <w:rPr>
                <w:rFonts w:hint="eastAsia"/>
                <w:sz w:val="24"/>
                <w:u w:val="single"/>
              </w:rPr>
              <w:t>12</w:t>
            </w:r>
            <w:r w:rsidRPr="00F04A32">
              <w:rPr>
                <w:rFonts w:hint="eastAsia"/>
                <w:sz w:val="24"/>
                <w:u w:val="single"/>
              </w:rPr>
              <w:t>看出，项目所用原料浸出毒性检测结果满足《危险废物鉴别标准浸出毒性鉴别》</w:t>
            </w:r>
            <w:r w:rsidRPr="00F04A32">
              <w:rPr>
                <w:rFonts w:hint="eastAsia"/>
                <w:sz w:val="24"/>
                <w:u w:val="single"/>
              </w:rPr>
              <w:t>(GB5085.3-2007</w:t>
            </w:r>
            <w:r w:rsidRPr="00F04A32">
              <w:rPr>
                <w:rFonts w:hint="eastAsia"/>
                <w:sz w:val="24"/>
                <w:u w:val="single"/>
              </w:rPr>
              <w:t>）表</w:t>
            </w:r>
            <w:r w:rsidRPr="00F04A32">
              <w:rPr>
                <w:rFonts w:hint="eastAsia"/>
                <w:sz w:val="24"/>
                <w:u w:val="single"/>
              </w:rPr>
              <w:t>1</w:t>
            </w:r>
            <w:r w:rsidRPr="00F04A32">
              <w:rPr>
                <w:rFonts w:hint="eastAsia"/>
                <w:sz w:val="24"/>
                <w:u w:val="single"/>
              </w:rPr>
              <w:t>限值的要求，因此判定，本项目所用原料含</w:t>
            </w:r>
            <w:r w:rsidRPr="00F04A32">
              <w:rPr>
                <w:rFonts w:hint="eastAsia"/>
                <w:sz w:val="24"/>
                <w:u w:val="single"/>
              </w:rPr>
              <w:lastRenderedPageBreak/>
              <w:t>杂质的含杂电解质不属于危险废物。</w:t>
            </w: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七、公用工程</w:t>
            </w:r>
          </w:p>
          <w:p w:rsidR="00184CE7" w:rsidRPr="00F04A32" w:rsidRDefault="00184CE7" w:rsidP="00117C55">
            <w:pPr>
              <w:adjustRightInd w:val="0"/>
              <w:snapToGrid w:val="0"/>
              <w:spacing w:line="420" w:lineRule="auto"/>
              <w:ind w:firstLineChars="200" w:firstLine="480"/>
              <w:jc w:val="left"/>
              <w:rPr>
                <w:rFonts w:hint="eastAsia"/>
                <w:sz w:val="24"/>
              </w:rPr>
            </w:pPr>
            <w:r w:rsidRPr="00F04A32">
              <w:rPr>
                <w:rFonts w:hint="eastAsia"/>
                <w:sz w:val="24"/>
              </w:rPr>
              <w:t>1</w:t>
            </w:r>
            <w:r w:rsidRPr="00F04A32">
              <w:rPr>
                <w:rFonts w:hint="eastAsia"/>
                <w:sz w:val="24"/>
              </w:rPr>
              <w:t>、给、排水</w:t>
            </w:r>
          </w:p>
          <w:p w:rsidR="00184CE7" w:rsidRPr="00F04A32" w:rsidRDefault="00184CE7" w:rsidP="00117C55">
            <w:pPr>
              <w:adjustRightInd w:val="0"/>
              <w:snapToGrid w:val="0"/>
              <w:spacing w:line="420" w:lineRule="auto"/>
              <w:ind w:firstLineChars="200" w:firstLine="480"/>
              <w:rPr>
                <w:sz w:val="24"/>
              </w:rPr>
            </w:pPr>
            <w:r w:rsidRPr="00F04A32">
              <w:rPr>
                <w:rFonts w:hint="eastAsia"/>
                <w:sz w:val="24"/>
              </w:rPr>
              <w:t>本项目生产过程中用水主要为压球工序用水，随产品带走，不外排。年用水量为</w:t>
            </w:r>
            <w:r w:rsidRPr="00F04A32">
              <w:rPr>
                <w:rFonts w:hint="eastAsia"/>
                <w:sz w:val="24"/>
              </w:rPr>
              <w:t>2592t/a</w:t>
            </w:r>
            <w:r w:rsidRPr="00F04A32">
              <w:rPr>
                <w:rFonts w:hint="eastAsia"/>
                <w:sz w:val="24"/>
              </w:rPr>
              <w:t>，不产生生产废水。</w:t>
            </w:r>
          </w:p>
          <w:p w:rsidR="00184CE7" w:rsidRPr="00F04A32" w:rsidRDefault="00184CE7" w:rsidP="00117C55">
            <w:pPr>
              <w:adjustRightInd w:val="0"/>
              <w:snapToGrid w:val="0"/>
              <w:spacing w:line="420" w:lineRule="auto"/>
              <w:ind w:firstLineChars="200" w:firstLine="480"/>
              <w:rPr>
                <w:sz w:val="24"/>
              </w:rPr>
            </w:pPr>
            <w:r w:rsidRPr="00F04A32">
              <w:rPr>
                <w:rFonts w:hint="eastAsia"/>
                <w:sz w:val="24"/>
              </w:rPr>
              <w:t>本项目</w:t>
            </w:r>
            <w:proofErr w:type="gramStart"/>
            <w:r w:rsidRPr="00F04A32">
              <w:rPr>
                <w:rFonts w:hint="eastAsia"/>
                <w:sz w:val="24"/>
              </w:rPr>
              <w:t>不</w:t>
            </w:r>
            <w:proofErr w:type="gramEnd"/>
            <w:r w:rsidRPr="00F04A32">
              <w:rPr>
                <w:rFonts w:hint="eastAsia"/>
                <w:sz w:val="24"/>
              </w:rPr>
              <w:t>新增职工，因此，</w:t>
            </w:r>
            <w:proofErr w:type="gramStart"/>
            <w:r w:rsidRPr="00F04A32">
              <w:rPr>
                <w:rFonts w:hint="eastAsia"/>
                <w:sz w:val="24"/>
              </w:rPr>
              <w:t>不</w:t>
            </w:r>
            <w:proofErr w:type="gramEnd"/>
            <w:r w:rsidRPr="00F04A32">
              <w:rPr>
                <w:rFonts w:hint="eastAsia"/>
                <w:sz w:val="24"/>
              </w:rPr>
              <w:t>新增生活污水。</w:t>
            </w:r>
          </w:p>
          <w:p w:rsidR="00184CE7" w:rsidRPr="00F04A32" w:rsidRDefault="00184CE7" w:rsidP="00117C55">
            <w:pPr>
              <w:adjustRightInd w:val="0"/>
              <w:snapToGrid w:val="0"/>
              <w:spacing w:line="420" w:lineRule="auto"/>
              <w:ind w:firstLineChars="200" w:firstLine="480"/>
              <w:jc w:val="left"/>
              <w:rPr>
                <w:rFonts w:hint="eastAsia"/>
                <w:sz w:val="24"/>
              </w:rPr>
            </w:pPr>
            <w:r w:rsidRPr="00F04A32">
              <w:rPr>
                <w:rFonts w:hint="eastAsia"/>
                <w:sz w:val="24"/>
              </w:rPr>
              <w:t>2</w:t>
            </w:r>
            <w:r w:rsidRPr="00F04A32">
              <w:rPr>
                <w:rFonts w:hint="eastAsia"/>
                <w:sz w:val="24"/>
              </w:rPr>
              <w:t>、供电</w:t>
            </w:r>
          </w:p>
          <w:p w:rsidR="00184CE7" w:rsidRPr="00F04A32" w:rsidRDefault="00184CE7" w:rsidP="00117C55">
            <w:pPr>
              <w:adjustRightInd w:val="0"/>
              <w:snapToGrid w:val="0"/>
              <w:spacing w:line="420" w:lineRule="auto"/>
              <w:ind w:firstLineChars="200" w:firstLine="480"/>
              <w:jc w:val="left"/>
              <w:rPr>
                <w:rFonts w:hint="eastAsia"/>
                <w:sz w:val="24"/>
              </w:rPr>
            </w:pPr>
            <w:r w:rsidRPr="00F04A32">
              <w:rPr>
                <w:rFonts w:hint="eastAsia"/>
                <w:sz w:val="24"/>
              </w:rPr>
              <w:t>本次技改项目年耗电量</w:t>
            </w:r>
            <w:r w:rsidRPr="00F04A32">
              <w:rPr>
                <w:rFonts w:hint="eastAsia"/>
                <w:sz w:val="24"/>
              </w:rPr>
              <w:t>10</w:t>
            </w:r>
            <w:r w:rsidRPr="00F04A32">
              <w:rPr>
                <w:rFonts w:hint="eastAsia"/>
                <w:sz w:val="24"/>
              </w:rPr>
              <w:t>万</w:t>
            </w:r>
            <w:r w:rsidRPr="00F04A32">
              <w:rPr>
                <w:sz w:val="24"/>
              </w:rPr>
              <w:t>kwh</w:t>
            </w:r>
            <w:r w:rsidRPr="00F04A32">
              <w:rPr>
                <w:rFonts w:hint="eastAsia"/>
                <w:sz w:val="24"/>
              </w:rPr>
              <w:t>，依托厂区现有供电设施。</w:t>
            </w:r>
          </w:p>
          <w:p w:rsidR="00184CE7" w:rsidRPr="00F04A32" w:rsidRDefault="00184CE7" w:rsidP="00117C55">
            <w:pPr>
              <w:adjustRightInd w:val="0"/>
              <w:snapToGrid w:val="0"/>
              <w:spacing w:line="420" w:lineRule="auto"/>
              <w:jc w:val="left"/>
              <w:rPr>
                <w:rFonts w:ascii="黑体" w:eastAsia="黑体" w:hAnsi="黑体" w:cs="宋体" w:hint="eastAsia"/>
                <w:bCs/>
                <w:sz w:val="24"/>
              </w:rPr>
            </w:pPr>
            <w:r w:rsidRPr="00F04A32">
              <w:rPr>
                <w:rFonts w:ascii="黑体" w:eastAsia="黑体" w:hAnsi="黑体" w:cs="宋体" w:hint="eastAsia"/>
                <w:bCs/>
                <w:sz w:val="24"/>
              </w:rPr>
              <w:t>八、劳动定员及工作制度</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本次技改项目</w:t>
            </w:r>
            <w:proofErr w:type="gramStart"/>
            <w:r w:rsidRPr="00F04A32">
              <w:rPr>
                <w:rFonts w:hint="eastAsia"/>
                <w:sz w:val="24"/>
              </w:rPr>
              <w:t>不</w:t>
            </w:r>
            <w:proofErr w:type="gramEnd"/>
            <w:r w:rsidRPr="00F04A32">
              <w:rPr>
                <w:rFonts w:hint="eastAsia"/>
                <w:sz w:val="24"/>
              </w:rPr>
              <w:t>新增劳动定员，现有工程厂区职工总人数约</w:t>
            </w:r>
            <w:r w:rsidRPr="00F04A32">
              <w:rPr>
                <w:rFonts w:hint="eastAsia"/>
                <w:sz w:val="24"/>
              </w:rPr>
              <w:t>8</w:t>
            </w:r>
            <w:r w:rsidRPr="00F04A32">
              <w:rPr>
                <w:rFonts w:hint="eastAsia"/>
                <w:sz w:val="24"/>
              </w:rPr>
              <w:t>人。工作制度：全年工作</w:t>
            </w:r>
            <w:r w:rsidRPr="00F04A32">
              <w:rPr>
                <w:rFonts w:hint="eastAsia"/>
                <w:sz w:val="24"/>
              </w:rPr>
              <w:t>300</w:t>
            </w:r>
            <w:r w:rsidRPr="00F04A32">
              <w:rPr>
                <w:rFonts w:hint="eastAsia"/>
                <w:sz w:val="24"/>
              </w:rPr>
              <w:t>天，实行一班工作制，工作时间</w:t>
            </w:r>
            <w:r w:rsidRPr="00F04A32">
              <w:rPr>
                <w:rFonts w:hint="eastAsia"/>
                <w:sz w:val="24"/>
              </w:rPr>
              <w:t>8</w:t>
            </w:r>
            <w:r w:rsidRPr="00F04A32">
              <w:rPr>
                <w:rFonts w:hint="eastAsia"/>
                <w:sz w:val="24"/>
              </w:rPr>
              <w:t>小时。</w:t>
            </w:r>
          </w:p>
          <w:p w:rsidR="00184CE7" w:rsidRPr="00F04A32" w:rsidRDefault="00184CE7" w:rsidP="00117C55">
            <w:pPr>
              <w:adjustRightInd w:val="0"/>
              <w:snapToGrid w:val="0"/>
              <w:spacing w:line="420" w:lineRule="auto"/>
              <w:rPr>
                <w:rFonts w:hint="eastAsia"/>
                <w:sz w:val="24"/>
              </w:rPr>
            </w:pPr>
          </w:p>
        </w:tc>
      </w:tr>
      <w:tr w:rsidR="00184CE7" w:rsidRPr="00F04A32" w:rsidTr="00117C55">
        <w:trPr>
          <w:trHeight w:val="12895"/>
          <w:jc w:val="center"/>
        </w:trPr>
        <w:tc>
          <w:tcPr>
            <w:tcW w:w="823" w:type="dxa"/>
            <w:vAlign w:val="center"/>
          </w:tcPr>
          <w:p w:rsidR="00184CE7" w:rsidRPr="00F04A32" w:rsidRDefault="00184CE7" w:rsidP="00117C55">
            <w:pPr>
              <w:pStyle w:val="afffd"/>
              <w:adjustRightInd w:val="0"/>
              <w:snapToGrid w:val="0"/>
              <w:spacing w:before="0" w:beforeAutospacing="0" w:after="0" w:afterAutospacing="0"/>
              <w:jc w:val="center"/>
              <w:rPr>
                <w:rFonts w:cs="宋体"/>
                <w:sz w:val="21"/>
                <w:szCs w:val="21"/>
              </w:rPr>
            </w:pPr>
            <w:r w:rsidRPr="00F04A32">
              <w:rPr>
                <w:rFonts w:cs="宋体" w:hint="eastAsia"/>
                <w:sz w:val="21"/>
                <w:szCs w:val="21"/>
              </w:rPr>
              <w:lastRenderedPageBreak/>
              <w:t>工艺流程和产排污环节</w:t>
            </w:r>
          </w:p>
        </w:tc>
        <w:tc>
          <w:tcPr>
            <w:tcW w:w="8161" w:type="dxa"/>
          </w:tcPr>
          <w:p w:rsidR="00184CE7" w:rsidRPr="00F04A32" w:rsidRDefault="00184CE7" w:rsidP="00184CE7">
            <w:pPr>
              <w:numPr>
                <w:ilvl w:val="0"/>
                <w:numId w:val="18"/>
              </w:numPr>
              <w:adjustRightInd w:val="0"/>
              <w:snapToGrid w:val="0"/>
              <w:spacing w:line="420" w:lineRule="auto"/>
              <w:rPr>
                <w:rFonts w:eastAsia="黑体" w:hAnsi="黑体" w:hint="eastAsia"/>
                <w:bCs/>
                <w:sz w:val="24"/>
              </w:rPr>
            </w:pPr>
            <w:r>
              <w:rPr>
                <w:rFonts w:eastAsia="黑体" w:hAnsi="黑体"/>
                <w:bCs/>
                <w:noProof/>
                <w:sz w:val="24"/>
              </w:rPr>
              <mc:AlternateContent>
                <mc:Choice Requires="wps">
                  <w:drawing>
                    <wp:anchor distT="0" distB="0" distL="114300" distR="114300" simplePos="0" relativeHeight="251716608" behindDoc="0" locked="0" layoutInCell="1" allowOverlap="1">
                      <wp:simplePos x="0" y="0"/>
                      <wp:positionH relativeFrom="column">
                        <wp:posOffset>1645920</wp:posOffset>
                      </wp:positionH>
                      <wp:positionV relativeFrom="paragraph">
                        <wp:posOffset>2669540</wp:posOffset>
                      </wp:positionV>
                      <wp:extent cx="133985" cy="111125"/>
                      <wp:effectExtent l="6350" t="9525" r="12065" b="12700"/>
                      <wp:wrapNone/>
                      <wp:docPr id="60" name="椭圆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112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60" o:spid="_x0000_s1026" style="position:absolute;left:0;text-align:left;margin-left:129.6pt;margin-top:210.2pt;width:10.55pt;height: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" fillcolor="black">
                      <v:textbox>
                        <w:txbxContent>
                          <w:p w:rsidR="00184CE7" w:rsidRDefault="00184CE7" w:rsidP="00184CE7"/>
                        </w:txbxContent>
                      </v:textbox>
                    </v:oval>
                  </w:pict>
                </mc:Fallback>
              </mc:AlternateContent>
            </w:r>
            <w:r>
              <w:rPr>
                <w:rFonts w:eastAsia="黑体" w:hAnsi="黑体"/>
                <w:bCs/>
                <w:noProof/>
                <w:sz w:val="24"/>
              </w:rPr>
              <mc:AlternateContent>
                <mc:Choice Requires="wps">
                  <w:drawing>
                    <wp:anchor distT="0" distB="0" distL="114300" distR="114300" simplePos="0" relativeHeight="251715584" behindDoc="0" locked="0" layoutInCell="1" allowOverlap="1">
                      <wp:simplePos x="0" y="0"/>
                      <wp:positionH relativeFrom="column">
                        <wp:posOffset>1447165</wp:posOffset>
                      </wp:positionH>
                      <wp:positionV relativeFrom="paragraph">
                        <wp:posOffset>2669540</wp:posOffset>
                      </wp:positionV>
                      <wp:extent cx="111125" cy="111125"/>
                      <wp:effectExtent l="17145" t="19050" r="14605" b="12700"/>
                      <wp:wrapNone/>
                      <wp:docPr id="59" name="等腰三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9" o:spid="_x0000_s1027" type="#_x0000_t5" style="position:absolute;left:0;text-align:left;margin-left:113.95pt;margin-top:210.2pt;width:8.75pt;height: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" fillcolor="black">
                      <v:textbox>
                        <w:txbxContent>
                          <w:p w:rsidR="00184CE7" w:rsidRDefault="00184CE7" w:rsidP="00184CE7"/>
                        </w:txbxContent>
                      </v:textbox>
                    </v:shape>
                  </w:pict>
                </mc:Fallback>
              </mc:AlternateContent>
            </w:r>
            <w:r>
              <w:rPr>
                <w:rFonts w:eastAsia="黑体" w:hAnsi="黑体"/>
                <w:bCs/>
                <w:noProof/>
                <w:sz w:val="24"/>
              </w:rPr>
              <mc:AlternateContent>
                <mc:Choice Requires="wps">
                  <w:drawing>
                    <wp:anchor distT="0" distB="0" distL="114300" distR="114300" simplePos="0" relativeHeight="251713536" behindDoc="0" locked="0" layoutInCell="1" allowOverlap="1">
                      <wp:simplePos x="0" y="0"/>
                      <wp:positionH relativeFrom="column">
                        <wp:posOffset>961390</wp:posOffset>
                      </wp:positionH>
                      <wp:positionV relativeFrom="paragraph">
                        <wp:posOffset>2839085</wp:posOffset>
                      </wp:positionV>
                      <wp:extent cx="906145" cy="289560"/>
                      <wp:effectExtent l="7620" t="7620" r="10160" b="762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9560"/>
                              </a:xfrm>
                              <a:prstGeom prst="rect">
                                <a:avLst/>
                              </a:prstGeom>
                              <a:solidFill>
                                <a:srgbClr val="FFFFFF"/>
                              </a:solidFill>
                              <a:ln w="9525">
                                <a:solidFill>
                                  <a:srgbClr val="000000"/>
                                </a:solidFill>
                                <a:miter lim="800000"/>
                                <a:headEnd/>
                                <a:tailEnd/>
                              </a:ln>
                            </wps:spPr>
                            <wps:txbx>
                              <w:txbxContent>
                                <w:p w:rsidR="00184CE7" w:rsidRDefault="00184CE7" w:rsidP="00184CE7">
                                  <w:pPr>
                                    <w:jc w:val="center"/>
                                  </w:pPr>
                                  <w:r>
                                    <w:rPr>
                                      <w:rFonts w:hint="eastAsia"/>
                                    </w:rPr>
                                    <w:t>筛分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8" o:spid="_x0000_s1028" type="#_x0000_t202" style="position:absolute;left:0;text-align:left;margin-left:75.7pt;margin-top:223.55pt;width:71.35pt;height:2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">
                      <v:textbox>
                        <w:txbxContent>
                          <w:p w:rsidR="00184CE7" w:rsidRDefault="00184CE7" w:rsidP="00184CE7">
                            <w:pPr>
                              <w:jc w:val="center"/>
                            </w:pPr>
                            <w:r>
                              <w:rPr>
                                <w:rFonts w:hint="eastAsia"/>
                              </w:rPr>
                              <w:t>筛分</w:t>
                            </w:r>
                          </w:p>
                        </w:txbxContent>
                      </v:textbox>
                    </v:shape>
                  </w:pict>
                </mc:Fallback>
              </mc:AlternateContent>
            </w:r>
            <w:r w:rsidRPr="00F04A32">
              <w:rPr>
                <w:rFonts w:eastAsia="黑体" w:hAnsi="黑体"/>
                <w:bCs/>
                <w:sz w:val="24"/>
              </w:rPr>
              <w:t>工艺流程</w:t>
            </w:r>
          </w:p>
          <w:p w:rsidR="00184CE7" w:rsidRPr="00F04A32" w:rsidRDefault="00184CE7" w:rsidP="00117C55">
            <w:pPr>
              <w:adjustRightInd w:val="0"/>
              <w:snapToGrid w:val="0"/>
              <w:spacing w:line="420" w:lineRule="auto"/>
              <w:rPr>
                <w:rFonts w:eastAsia="黑体" w:hAnsi="黑体" w:hint="eastAsia"/>
                <w:bCs/>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849630</wp:posOffset>
                      </wp:positionH>
                      <wp:positionV relativeFrom="paragraph">
                        <wp:posOffset>191135</wp:posOffset>
                      </wp:positionV>
                      <wp:extent cx="1017905" cy="263525"/>
                      <wp:effectExtent l="10160" t="10795" r="10160"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63525"/>
                              </a:xfrm>
                              <a:prstGeom prst="rect">
                                <a:avLst/>
                              </a:prstGeom>
                              <a:solidFill>
                                <a:srgbClr val="FFFFFF"/>
                              </a:solidFill>
                              <a:ln w="9525">
                                <a:solidFill>
                                  <a:srgbClr val="000000"/>
                                </a:solidFill>
                                <a:miter lim="800000"/>
                                <a:headEnd/>
                                <a:tailEnd/>
                              </a:ln>
                            </wps:spPr>
                            <wps:txbx>
                              <w:txbxContent>
                                <w:p w:rsidR="00184CE7" w:rsidRDefault="00184CE7" w:rsidP="00184CE7">
                                  <w:r>
                                    <w:rPr>
                                      <w:rFonts w:hint="eastAsia"/>
                                    </w:rPr>
                                    <w:t>含杂电解质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 o:spid="_x0000_s1029" type="#_x0000_t202" style="position:absolute;left:0;text-align:left;margin-left:66.9pt;margin-top:15.05pt;width:80.1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">
                      <v:textbox>
                        <w:txbxContent>
                          <w:p w:rsidR="00184CE7" w:rsidRDefault="00184CE7" w:rsidP="00184CE7">
                            <w:r>
                              <w:rPr>
                                <w:rFonts w:hint="eastAsia"/>
                              </w:rPr>
                              <w:t>含杂电解质</w:t>
                            </w:r>
                          </w:p>
                        </w:txbxContent>
                      </v:textbox>
                    </v:shape>
                  </w:pict>
                </mc:Fallback>
              </mc:AlternateContent>
            </w:r>
          </w:p>
          <w:p w:rsidR="00184CE7" w:rsidRPr="00F04A32" w:rsidRDefault="00184CE7" w:rsidP="00117C55">
            <w:pPr>
              <w:adjustRightInd w:val="0"/>
              <w:snapToGrid w:val="0"/>
              <w:spacing w:line="420" w:lineRule="auto"/>
              <w:rPr>
                <w:rFonts w:eastAsia="黑体" w:hAnsi="黑体" w:hint="eastAsia"/>
                <w:bCs/>
                <w:sz w:val="24"/>
              </w:rPr>
            </w:pPr>
            <w:r>
              <w:rPr>
                <w:rFonts w:eastAsia="黑体" w:hAnsi="黑体"/>
                <w:bCs/>
                <w:noProof/>
                <w:sz w:val="24"/>
              </w:rPr>
              <mc:AlternateContent>
                <mc:Choice Requires="wps">
                  <w:drawing>
                    <wp:anchor distT="0" distB="0" distL="114300" distR="114300" simplePos="0" relativeHeight="251664384" behindDoc="0" locked="0" layoutInCell="1" allowOverlap="1">
                      <wp:simplePos x="0" y="0"/>
                      <wp:positionH relativeFrom="column">
                        <wp:posOffset>1388745</wp:posOffset>
                      </wp:positionH>
                      <wp:positionV relativeFrom="paragraph">
                        <wp:posOffset>147955</wp:posOffset>
                      </wp:positionV>
                      <wp:extent cx="0" cy="406400"/>
                      <wp:effectExtent l="53975" t="7620" r="60325" b="14605"/>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6" o:spid="_x0000_s1026" type="#_x0000_t32" style="position:absolute;left:0;text-align:left;margin-left:109.35pt;margin-top:11.65pt;width:0;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">
                      <v:stroke endarrow="block"/>
                    </v:shape>
                  </w:pict>
                </mc:Fallback>
              </mc:AlternateContent>
            </w:r>
          </w:p>
          <w:p w:rsidR="00184CE7" w:rsidRPr="00F04A32" w:rsidRDefault="00184CE7" w:rsidP="00117C55">
            <w:pPr>
              <w:adjustRightInd w:val="0"/>
              <w:snapToGrid w:val="0"/>
              <w:spacing w:line="420" w:lineRule="auto"/>
              <w:rPr>
                <w:rFonts w:eastAsia="黑体" w:hAnsi="黑体" w:hint="eastAsia"/>
                <w:bCs/>
                <w:sz w:val="24"/>
              </w:rPr>
            </w:pPr>
            <w:r>
              <w:rPr>
                <w:rFonts w:eastAsia="黑体" w:hAnsi="黑体"/>
                <w:bCs/>
                <w:noProof/>
                <w:sz w:val="24"/>
              </w:rPr>
              <mc:AlternateContent>
                <mc:Choice Requires="wps">
                  <w:drawing>
                    <wp:anchor distT="0" distB="0" distL="114300" distR="114300" simplePos="0" relativeHeight="251678720" behindDoc="0" locked="0" layoutInCell="1" allowOverlap="1">
                      <wp:simplePos x="0" y="0"/>
                      <wp:positionH relativeFrom="column">
                        <wp:posOffset>1669415</wp:posOffset>
                      </wp:positionH>
                      <wp:positionV relativeFrom="paragraph">
                        <wp:posOffset>136525</wp:posOffset>
                      </wp:positionV>
                      <wp:extent cx="133985" cy="111125"/>
                      <wp:effectExtent l="10795" t="7620" r="7620" b="5080"/>
                      <wp:wrapNone/>
                      <wp:docPr id="55" name="椭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112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55" o:spid="_x0000_s1030" style="position:absolute;left:0;text-align:left;margin-left:131.45pt;margin-top:10.75pt;width:10.55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" fillcolor="black">
                      <v:textbox>
                        <w:txbxContent>
                          <w:p w:rsidR="00184CE7" w:rsidRDefault="00184CE7" w:rsidP="00184CE7"/>
                        </w:txbxContent>
                      </v:textbox>
                    </v:oval>
                  </w:pict>
                </mc:Fallback>
              </mc:AlternateContent>
            </w:r>
            <w:r>
              <w:rPr>
                <w:rFonts w:eastAsia="黑体" w:hAnsi="黑体"/>
                <w:bCs/>
                <w:noProof/>
                <w:sz w:val="24"/>
              </w:rPr>
              <mc:AlternateContent>
                <mc:Choice Requires="wps">
                  <w:drawing>
                    <wp:anchor distT="0" distB="0" distL="114300" distR="114300" simplePos="0" relativeHeight="251675648" behindDoc="0" locked="0" layoutInCell="1" allowOverlap="1">
                      <wp:simplePos x="0" y="0"/>
                      <wp:positionH relativeFrom="column">
                        <wp:posOffset>1534795</wp:posOffset>
                      </wp:positionH>
                      <wp:positionV relativeFrom="paragraph">
                        <wp:posOffset>136525</wp:posOffset>
                      </wp:positionV>
                      <wp:extent cx="111125" cy="111125"/>
                      <wp:effectExtent l="19050" t="17145" r="12700" b="5080"/>
                      <wp:wrapNone/>
                      <wp:docPr id="54" name="等腰三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等腰三角形 54" o:spid="_x0000_s1031" type="#_x0000_t5" style="position:absolute;left:0;text-align:left;margin-left:120.85pt;margin-top:10.75pt;width:8.75pt;height: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" fillcolor="black">
                      <v:textbox>
                        <w:txbxContent>
                          <w:p w:rsidR="00184CE7" w:rsidRDefault="00184CE7" w:rsidP="00184CE7"/>
                        </w:txbxContent>
                      </v:textbox>
                    </v:shape>
                  </w:pict>
                </mc:Fallback>
              </mc:AlternateContent>
            </w:r>
            <w:r>
              <w:rPr>
                <w:rFonts w:eastAsia="黑体" w:hAnsi="黑体"/>
                <w:bCs/>
                <w:noProof/>
                <w:sz w:val="24"/>
              </w:rPr>
              <mc:AlternateContent>
                <mc:Choice Requires="wps">
                  <w:drawing>
                    <wp:anchor distT="0" distB="0" distL="114300" distR="114300" simplePos="0" relativeHeight="251663360" behindDoc="0" locked="0" layoutInCell="1" allowOverlap="1">
                      <wp:simplePos x="0" y="0"/>
                      <wp:positionH relativeFrom="column">
                        <wp:posOffset>897255</wp:posOffset>
                      </wp:positionH>
                      <wp:positionV relativeFrom="paragraph">
                        <wp:posOffset>247650</wp:posOffset>
                      </wp:positionV>
                      <wp:extent cx="906145" cy="248920"/>
                      <wp:effectExtent l="10160" t="13970" r="7620" b="1333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48920"/>
                              </a:xfrm>
                              <a:prstGeom prst="rect">
                                <a:avLst/>
                              </a:prstGeom>
                              <a:solidFill>
                                <a:srgbClr val="FFFFFF"/>
                              </a:solidFill>
                              <a:ln w="9525">
                                <a:solidFill>
                                  <a:srgbClr val="000000"/>
                                </a:solidFill>
                                <a:miter lim="800000"/>
                                <a:headEnd/>
                                <a:tailEnd/>
                              </a:ln>
                            </wps:spPr>
                            <wps:txbx>
                              <w:txbxContent>
                                <w:p w:rsidR="00184CE7" w:rsidRDefault="00184CE7" w:rsidP="00184CE7">
                                  <w:pPr>
                                    <w:jc w:val="center"/>
                                  </w:pPr>
                                  <w:r>
                                    <w:rPr>
                                      <w:rFonts w:hint="eastAsia"/>
                                    </w:rPr>
                                    <w:t>上料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 o:spid="_x0000_s1032" type="#_x0000_t202" style="position:absolute;left:0;text-align:left;margin-left:70.65pt;margin-top:19.5pt;width:71.35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">
                      <v:textbox>
                        <w:txbxContent>
                          <w:p w:rsidR="00184CE7" w:rsidRDefault="00184CE7" w:rsidP="00184CE7">
                            <w:pPr>
                              <w:jc w:val="center"/>
                            </w:pPr>
                            <w:r>
                              <w:rPr>
                                <w:rFonts w:hint="eastAsia"/>
                              </w:rPr>
                              <w:t>上料</w:t>
                            </w:r>
                          </w:p>
                        </w:txbxContent>
                      </v:textbox>
                    </v:shape>
                  </w:pict>
                </mc:Fallback>
              </mc:AlternateContent>
            </w:r>
          </w:p>
          <w:p w:rsidR="00184CE7" w:rsidRPr="00F04A32" w:rsidRDefault="00184CE7" w:rsidP="00117C55">
            <w:pPr>
              <w:adjustRightInd w:val="0"/>
              <w:snapToGrid w:val="0"/>
              <w:spacing w:line="420" w:lineRule="auto"/>
              <w:rPr>
                <w:rFonts w:eastAsia="黑体" w:hAnsi="黑体" w:hint="eastAsia"/>
                <w:bCs/>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1372235</wp:posOffset>
                      </wp:positionH>
                      <wp:positionV relativeFrom="paragraph">
                        <wp:posOffset>189865</wp:posOffset>
                      </wp:positionV>
                      <wp:extent cx="8255" cy="222885"/>
                      <wp:effectExtent l="46990" t="5715" r="59055" b="19050"/>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 o:spid="_x0000_s1026" type="#_x0000_t32" style="position:absolute;left:0;text-align:left;margin-left:108.05pt;margin-top:14.95pt;width:.6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">
                      <v:stroke endarrow="block"/>
                    </v:shape>
                  </w:pict>
                </mc:Fallback>
              </mc:AlternateContent>
            </w:r>
          </w:p>
          <w:p w:rsidR="00184CE7" w:rsidRPr="00F04A32" w:rsidRDefault="00184CE7" w:rsidP="00117C55">
            <w:pPr>
              <w:adjustRightInd w:val="0"/>
              <w:snapToGrid w:val="0"/>
              <w:spacing w:line="420" w:lineRule="auto"/>
              <w:rPr>
                <w:rFonts w:eastAsia="黑体" w:hAnsi="黑体" w:hint="eastAsia"/>
                <w:bCs/>
                <w:sz w:val="24"/>
              </w:rPr>
            </w:pPr>
            <w:r>
              <w:rPr>
                <w:rFonts w:eastAsia="黑体" w:hAnsi="黑体"/>
                <w:bCs/>
                <w:noProof/>
                <w:sz w:val="24"/>
              </w:rPr>
              <mc:AlternateContent>
                <mc:Choice Requires="wps">
                  <w:drawing>
                    <wp:anchor distT="0" distB="0" distL="114300" distR="114300" simplePos="0" relativeHeight="251679744" behindDoc="0" locked="0" layoutInCell="1" allowOverlap="1">
                      <wp:simplePos x="0" y="0"/>
                      <wp:positionH relativeFrom="column">
                        <wp:posOffset>1669415</wp:posOffset>
                      </wp:positionH>
                      <wp:positionV relativeFrom="paragraph">
                        <wp:posOffset>-5080</wp:posOffset>
                      </wp:positionV>
                      <wp:extent cx="133985" cy="111125"/>
                      <wp:effectExtent l="10795" t="12700" r="7620" b="9525"/>
                      <wp:wrapNone/>
                      <wp:docPr id="51" name="椭圆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112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51" o:spid="_x0000_s1033" style="position:absolute;left:0;text-align:left;margin-left:131.45pt;margin-top:-.4pt;width:10.55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" fillcolor="black">
                      <v:textbox>
                        <w:txbxContent>
                          <w:p w:rsidR="00184CE7" w:rsidRDefault="00184CE7" w:rsidP="00184CE7"/>
                        </w:txbxContent>
                      </v:textbox>
                    </v:oval>
                  </w:pict>
                </mc:Fallback>
              </mc:AlternateContent>
            </w:r>
            <w:r>
              <w:rPr>
                <w:rFonts w:eastAsia="黑体" w:hAnsi="黑体"/>
                <w:bCs/>
                <w:noProof/>
                <w:sz w:val="24"/>
              </w:rPr>
              <mc:AlternateContent>
                <mc:Choice Requires="wps">
                  <w:drawing>
                    <wp:anchor distT="0" distB="0" distL="114300" distR="114300" simplePos="0" relativeHeight="251676672" behindDoc="0" locked="0" layoutInCell="1" allowOverlap="1">
                      <wp:simplePos x="0" y="0"/>
                      <wp:positionH relativeFrom="column">
                        <wp:posOffset>1490980</wp:posOffset>
                      </wp:positionH>
                      <wp:positionV relativeFrom="paragraph">
                        <wp:posOffset>-5080</wp:posOffset>
                      </wp:positionV>
                      <wp:extent cx="111125" cy="111125"/>
                      <wp:effectExtent l="13335" t="22225" r="18415" b="9525"/>
                      <wp:wrapNone/>
                      <wp:docPr id="50" name="等腰三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等腰三角形 50" o:spid="_x0000_s1034" type="#_x0000_t5" style="position:absolute;left:0;text-align:left;margin-left:117.4pt;margin-top:-.4pt;width:8.75pt;height: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" fillcolor="black">
                      <v:textbox>
                        <w:txbxContent>
                          <w:p w:rsidR="00184CE7" w:rsidRDefault="00184CE7" w:rsidP="00184CE7"/>
                        </w:txbxContent>
                      </v:textbox>
                    </v:shape>
                  </w:pict>
                </mc:Fallback>
              </mc:AlternateContent>
            </w:r>
            <w:r>
              <w:rPr>
                <w:rFonts w:eastAsia="黑体" w:hAnsi="黑体"/>
                <w:bCs/>
                <w:noProof/>
                <w:sz w:val="24"/>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106045</wp:posOffset>
                      </wp:positionV>
                      <wp:extent cx="906145" cy="246380"/>
                      <wp:effectExtent l="7620" t="9525" r="10160" b="1079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46380"/>
                              </a:xfrm>
                              <a:prstGeom prst="rect">
                                <a:avLst/>
                              </a:prstGeom>
                              <a:solidFill>
                                <a:srgbClr val="FFFFFF"/>
                              </a:solidFill>
                              <a:ln w="9525">
                                <a:solidFill>
                                  <a:srgbClr val="000000"/>
                                </a:solidFill>
                                <a:miter lim="800000"/>
                                <a:headEnd/>
                                <a:tailEnd/>
                              </a:ln>
                            </wps:spPr>
                            <wps:txbx>
                              <w:txbxContent>
                                <w:p w:rsidR="00184CE7" w:rsidRDefault="00184CE7" w:rsidP="00184CE7">
                                  <w:pPr>
                                    <w:jc w:val="center"/>
                                  </w:pPr>
                                  <w:r>
                                    <w:rPr>
                                      <w:rFonts w:hint="eastAsia"/>
                                    </w:rPr>
                                    <w:t>颚破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 o:spid="_x0000_s1035" type="#_x0000_t202" style="position:absolute;left:0;text-align:left;margin-left:75.7pt;margin-top:8.35pt;width:71.3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">
                      <v:textbox>
                        <w:txbxContent>
                          <w:p w:rsidR="00184CE7" w:rsidRDefault="00184CE7" w:rsidP="00184CE7">
                            <w:pPr>
                              <w:jc w:val="center"/>
                            </w:pPr>
                            <w:r>
                              <w:rPr>
                                <w:rFonts w:hint="eastAsia"/>
                              </w:rPr>
                              <w:t>颚破</w:t>
                            </w:r>
                          </w:p>
                        </w:txbxContent>
                      </v:textbox>
                    </v:shape>
                  </w:pict>
                </mc:Fallback>
              </mc:AlternateContent>
            </w:r>
          </w:p>
          <w:p w:rsidR="00184CE7" w:rsidRPr="00F04A32" w:rsidRDefault="00184CE7" w:rsidP="00117C55">
            <w:pPr>
              <w:adjustRightInd w:val="0"/>
              <w:snapToGrid w:val="0"/>
              <w:spacing w:line="420" w:lineRule="auto"/>
              <w:ind w:left="480"/>
              <w:rPr>
                <w:rFonts w:eastAsia="黑体" w:hAnsi="黑体" w:hint="eastAsia"/>
                <w:bCs/>
                <w:sz w:val="24"/>
              </w:rPr>
            </w:pPr>
            <w:r>
              <w:rPr>
                <w:rFonts w:eastAsia="黑体" w:hAnsi="黑体"/>
                <w:bCs/>
                <w:noProof/>
                <w:sz w:val="24"/>
              </w:rPr>
              <mc:AlternateContent>
                <mc:Choice Requires="wps">
                  <w:drawing>
                    <wp:anchor distT="0" distB="0" distL="114300" distR="114300" simplePos="0" relativeHeight="251673600" behindDoc="0" locked="0" layoutInCell="1" allowOverlap="1">
                      <wp:simplePos x="0" y="0"/>
                      <wp:positionH relativeFrom="column">
                        <wp:posOffset>1534795</wp:posOffset>
                      </wp:positionH>
                      <wp:positionV relativeFrom="paragraph">
                        <wp:posOffset>205740</wp:posOffset>
                      </wp:positionV>
                      <wp:extent cx="111125" cy="111125"/>
                      <wp:effectExtent l="19050" t="24765" r="12700" b="6985"/>
                      <wp:wrapNone/>
                      <wp:docPr id="48" name="等腰三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等腰三角形 48" o:spid="_x0000_s1036" type="#_x0000_t5" style="position:absolute;left:0;text-align:left;margin-left:120.85pt;margin-top:16.2pt;width:8.75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" fillcolor="black">
                      <v:textbox>
                        <w:txbxContent>
                          <w:p w:rsidR="00184CE7" w:rsidRDefault="00184CE7" w:rsidP="00184CE7"/>
                        </w:txbxContent>
                      </v:textbox>
                    </v:shape>
                  </w:pict>
                </mc:Fallback>
              </mc:AlternateContent>
            </w:r>
            <w:r>
              <w:rPr>
                <w:rFonts w:eastAsia="黑体" w:hAnsi="黑体"/>
                <w:bCs/>
                <w:noProof/>
                <w:sz w:val="24"/>
              </w:rPr>
              <mc:AlternateContent>
                <mc:Choice Requires="wps">
                  <w:drawing>
                    <wp:anchor distT="0" distB="0" distL="114300" distR="114300" simplePos="0" relativeHeight="251674624" behindDoc="0" locked="0" layoutInCell="1" allowOverlap="1">
                      <wp:simplePos x="0" y="0"/>
                      <wp:positionH relativeFrom="column">
                        <wp:posOffset>1724025</wp:posOffset>
                      </wp:positionH>
                      <wp:positionV relativeFrom="paragraph">
                        <wp:posOffset>205740</wp:posOffset>
                      </wp:positionV>
                      <wp:extent cx="133985" cy="111125"/>
                      <wp:effectExtent l="8255" t="5715" r="10160" b="6985"/>
                      <wp:wrapNone/>
                      <wp:docPr id="47" name="椭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112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7" o:spid="_x0000_s1037" style="position:absolute;left:0;text-align:left;margin-left:135.75pt;margin-top:16.2pt;width:10.55pt;height: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" fillcolor="black">
                      <v:textbox>
                        <w:txbxContent>
                          <w:p w:rsidR="00184CE7" w:rsidRDefault="00184CE7" w:rsidP="00184CE7"/>
                        </w:txbxContent>
                      </v:textbox>
                    </v:oval>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1380490</wp:posOffset>
                      </wp:positionH>
                      <wp:positionV relativeFrom="paragraph">
                        <wp:posOffset>46355</wp:posOffset>
                      </wp:positionV>
                      <wp:extent cx="0" cy="270510"/>
                      <wp:effectExtent l="55245" t="8255" r="59055" b="16510"/>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6" o:spid="_x0000_s1026" type="#_x0000_t32" style="position:absolute;left:0;text-align:left;margin-left:108.7pt;margin-top:3.65pt;width:0;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">
                      <v:stroke endarrow="block"/>
                    </v:shape>
                  </w:pict>
                </mc:Fallback>
              </mc:AlternateContent>
            </w:r>
          </w:p>
          <w:p w:rsidR="00184CE7" w:rsidRPr="00F04A32" w:rsidRDefault="00184CE7" w:rsidP="00117C55">
            <w:pPr>
              <w:adjustRightInd w:val="0"/>
              <w:snapToGrid w:val="0"/>
              <w:spacing w:line="420" w:lineRule="auto"/>
              <w:jc w:val="center"/>
              <w:rPr>
                <w:rFonts w:hint="eastAsia"/>
              </w:rPr>
            </w:pPr>
            <w:r>
              <w:rPr>
                <w:rFonts w:eastAsia="黑体" w:hAnsi="黑体"/>
                <w:bCs/>
                <w:noProof/>
                <w:sz w:val="24"/>
              </w:rPr>
              <mc:AlternateContent>
                <mc:Choice Requires="wps">
                  <w:drawing>
                    <wp:anchor distT="0" distB="0" distL="114300" distR="114300" simplePos="0" relativeHeight="251719680" behindDoc="0" locked="0" layoutInCell="1" allowOverlap="1">
                      <wp:simplePos x="0" y="0"/>
                      <wp:positionH relativeFrom="column">
                        <wp:posOffset>431800</wp:posOffset>
                      </wp:positionH>
                      <wp:positionV relativeFrom="paragraph">
                        <wp:posOffset>188595</wp:posOffset>
                      </wp:positionV>
                      <wp:extent cx="465455" cy="0"/>
                      <wp:effectExtent l="11430" t="57150" r="18415" b="57150"/>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5" o:spid="_x0000_s1026" type="#_x0000_t32" style="position:absolute;left:0;text-align:left;margin-left:34pt;margin-top:14.85pt;width:36.6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">
                      <v:stroke endarrow="block"/>
                    </v:shape>
                  </w:pict>
                </mc:Fallback>
              </mc:AlternateContent>
            </w:r>
            <w:r>
              <w:rPr>
                <w:rFonts w:eastAsia="黑体" w:hAnsi="黑体"/>
                <w:bCs/>
                <w:noProof/>
                <w:sz w:val="24"/>
              </w:rPr>
              <mc:AlternateContent>
                <mc:Choice Requires="wps">
                  <w:drawing>
                    <wp:anchor distT="0" distB="0" distL="114300" distR="114300" simplePos="0" relativeHeight="251718656" behindDoc="0" locked="0" layoutInCell="1" allowOverlap="1">
                      <wp:simplePos x="0" y="0"/>
                      <wp:positionH relativeFrom="column">
                        <wp:posOffset>431800</wp:posOffset>
                      </wp:positionH>
                      <wp:positionV relativeFrom="paragraph">
                        <wp:posOffset>188595</wp:posOffset>
                      </wp:positionV>
                      <wp:extent cx="0" cy="609600"/>
                      <wp:effectExtent l="11430" t="9525" r="7620" b="952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4" o:spid="_x0000_s1026" type="#_x0000_t32" style="position:absolute;left:0;text-align:left;margin-left:34pt;margin-top:14.85pt;width:0;height:4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"/>
                  </w:pict>
                </mc:Fallback>
              </mc:AlternateContent>
            </w:r>
            <w:r>
              <w:rPr>
                <w:rFonts w:eastAsia="黑体" w:hAnsi="黑体"/>
                <w:bCs/>
                <w:noProof/>
                <w:sz w:val="24"/>
              </w:rPr>
              <mc:AlternateContent>
                <mc:Choice Requires="wps">
                  <w:drawing>
                    <wp:anchor distT="0" distB="0" distL="114300" distR="114300" simplePos="0" relativeHeight="251668480" behindDoc="0" locked="0" layoutInCell="1" allowOverlap="1">
                      <wp:simplePos x="0" y="0"/>
                      <wp:positionH relativeFrom="column">
                        <wp:posOffset>1380490</wp:posOffset>
                      </wp:positionH>
                      <wp:positionV relativeFrom="paragraph">
                        <wp:posOffset>247015</wp:posOffset>
                      </wp:positionV>
                      <wp:extent cx="0" cy="406400"/>
                      <wp:effectExtent l="55245" t="10795" r="59055" b="20955"/>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3" o:spid="_x0000_s1026" type="#_x0000_t32" style="position:absolute;left:0;text-align:left;margin-left:108.7pt;margin-top:19.45pt;width:0;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">
                      <v:stroke endarrow="block"/>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961390</wp:posOffset>
                      </wp:positionH>
                      <wp:positionV relativeFrom="paragraph">
                        <wp:posOffset>11430</wp:posOffset>
                      </wp:positionV>
                      <wp:extent cx="906145" cy="246380"/>
                      <wp:effectExtent l="7620" t="13335" r="10160" b="698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46380"/>
                              </a:xfrm>
                              <a:prstGeom prst="rect">
                                <a:avLst/>
                              </a:prstGeom>
                              <a:solidFill>
                                <a:srgbClr val="FFFFFF"/>
                              </a:solidFill>
                              <a:ln w="9525">
                                <a:solidFill>
                                  <a:srgbClr val="000000"/>
                                </a:solidFill>
                                <a:miter lim="800000"/>
                                <a:headEnd/>
                                <a:tailEnd/>
                              </a:ln>
                            </wps:spPr>
                            <wps:txbx>
                              <w:txbxContent>
                                <w:p w:rsidR="00184CE7" w:rsidRDefault="00184CE7" w:rsidP="00184CE7">
                                  <w:pPr>
                                    <w:jc w:val="center"/>
                                  </w:pPr>
                                  <w:r>
                                    <w:rPr>
                                      <w:rFonts w:hint="eastAsia"/>
                                    </w:rPr>
                                    <w:t>球磨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 o:spid="_x0000_s1038" type="#_x0000_t202" style="position:absolute;left:0;text-align:left;margin-left:75.7pt;margin-top:.9pt;width:71.3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">
                      <v:textbox>
                        <w:txbxContent>
                          <w:p w:rsidR="00184CE7" w:rsidRDefault="00184CE7" w:rsidP="00184CE7">
                            <w:pPr>
                              <w:jc w:val="center"/>
                            </w:pPr>
                            <w:r>
                              <w:rPr>
                                <w:rFonts w:hint="eastAsia"/>
                              </w:rPr>
                              <w:t>球磨</w:t>
                            </w:r>
                          </w:p>
                        </w:txbxContent>
                      </v:textbox>
                    </v:shape>
                  </w:pict>
                </mc:Fallback>
              </mc:AlternateContent>
            </w:r>
          </w:p>
          <w:p w:rsidR="00184CE7" w:rsidRPr="00F04A32" w:rsidRDefault="00184CE7" w:rsidP="00117C55">
            <w:pPr>
              <w:adjustRightInd w:val="0"/>
              <w:snapToGrid w:val="0"/>
              <w:spacing w:line="420" w:lineRule="auto"/>
              <w:jc w:val="center"/>
              <w:rPr>
                <w:rFonts w:hint="eastAsia"/>
              </w:rPr>
            </w:pPr>
          </w:p>
          <w:p w:rsidR="00184CE7" w:rsidRPr="00F04A32" w:rsidRDefault="00184CE7" w:rsidP="00117C55">
            <w:pPr>
              <w:adjustRightInd w:val="0"/>
              <w:snapToGrid w:val="0"/>
              <w:spacing w:line="420" w:lineRule="auto"/>
              <w:jc w:val="center"/>
              <w:rPr>
                <w:rFonts w:hint="eastAsia"/>
              </w:rPr>
            </w:pPr>
          </w:p>
          <w:p w:rsidR="00184CE7" w:rsidRPr="00F04A32" w:rsidRDefault="00184CE7" w:rsidP="00117C55">
            <w:pPr>
              <w:adjustRightInd w:val="0"/>
              <w:snapToGrid w:val="0"/>
              <w:spacing w:line="420" w:lineRule="auto"/>
              <w:jc w:val="center"/>
              <w:rPr>
                <w:rFonts w:hint="eastAsia"/>
              </w:rPr>
            </w:pPr>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431800</wp:posOffset>
                      </wp:positionH>
                      <wp:positionV relativeFrom="paragraph">
                        <wp:posOffset>-6985</wp:posOffset>
                      </wp:positionV>
                      <wp:extent cx="465455" cy="0"/>
                      <wp:effectExtent l="20955" t="57150" r="8890" b="57150"/>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1" o:spid="_x0000_s1026" type="#_x0000_t32" style="position:absolute;left:0;text-align:left;margin-left:34pt;margin-top:-.55pt;width:36.6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">
                      <v:stroke endarrow="block"/>
                    </v:shape>
                  </w:pict>
                </mc:Fallback>
              </mc:AlternateContent>
            </w:r>
            <w:r>
              <w:rPr>
                <w:rFonts w:eastAsia="黑体" w:hAnsi="黑体"/>
                <w:bCs/>
                <w:noProof/>
                <w:sz w:val="24"/>
              </w:rPr>
              <mc:AlternateContent>
                <mc:Choice Requires="wps">
                  <w:drawing>
                    <wp:anchor distT="0" distB="0" distL="114300" distR="114300" simplePos="0" relativeHeight="251714560" behindDoc="0" locked="0" layoutInCell="1" allowOverlap="1">
                      <wp:simplePos x="0" y="0"/>
                      <wp:positionH relativeFrom="column">
                        <wp:posOffset>1388745</wp:posOffset>
                      </wp:positionH>
                      <wp:positionV relativeFrom="paragraph">
                        <wp:posOffset>137795</wp:posOffset>
                      </wp:positionV>
                      <wp:extent cx="635" cy="339090"/>
                      <wp:effectExtent l="53975" t="11430" r="59690" b="20955"/>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0" o:spid="_x0000_s1026" type="#_x0000_t32" style="position:absolute;left:0;text-align:left;margin-left:109.35pt;margin-top:10.85pt;width:.05pt;height:2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">
                      <v:stroke endarrow="block"/>
                    </v:shape>
                  </w:pict>
                </mc:Fallback>
              </mc:AlternateContent>
            </w:r>
          </w:p>
          <w:p w:rsidR="00184CE7" w:rsidRPr="00F04A32" w:rsidRDefault="00184CE7" w:rsidP="00117C55">
            <w:pPr>
              <w:adjustRightInd w:val="0"/>
              <w:snapToGrid w:val="0"/>
              <w:spacing w:line="420" w:lineRule="auto"/>
              <w:jc w:val="center"/>
              <w:rPr>
                <w:rFonts w:hint="eastAsia"/>
              </w:rPr>
            </w:pPr>
            <w:r>
              <w:rPr>
                <w:rFonts w:eastAsia="黑体" w:hAnsi="黑体"/>
                <w:bCs/>
                <w:noProof/>
                <w:sz w:val="24"/>
              </w:rPr>
              <mc:AlternateContent>
                <mc:Choice Requires="wps">
                  <w:drawing>
                    <wp:anchor distT="0" distB="0" distL="114300" distR="114300" simplePos="0" relativeHeight="251680768" behindDoc="0" locked="0" layoutInCell="1" allowOverlap="1">
                      <wp:simplePos x="0" y="0"/>
                      <wp:positionH relativeFrom="column">
                        <wp:posOffset>1645920</wp:posOffset>
                      </wp:positionH>
                      <wp:positionV relativeFrom="paragraph">
                        <wp:posOffset>40005</wp:posOffset>
                      </wp:positionV>
                      <wp:extent cx="133985" cy="111125"/>
                      <wp:effectExtent l="6350" t="10795" r="12065" b="11430"/>
                      <wp:wrapNone/>
                      <wp:docPr id="39" name="椭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112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9" o:spid="_x0000_s1039" style="position:absolute;left:0;text-align:left;margin-left:129.6pt;margin-top:3.15pt;width:10.55pt;height: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" fillcolor="black">
                      <v:textbox>
                        <w:txbxContent>
                          <w:p w:rsidR="00184CE7" w:rsidRDefault="00184CE7" w:rsidP="00184CE7"/>
                        </w:txbxContent>
                      </v:textbox>
                    </v:oval>
                  </w:pict>
                </mc:Fallback>
              </mc:AlternateContent>
            </w:r>
            <w:r>
              <w:rPr>
                <w:rFonts w:eastAsia="黑体" w:hAnsi="黑体"/>
                <w:bCs/>
                <w:noProof/>
                <w:sz w:val="24"/>
              </w:rPr>
              <mc:AlternateContent>
                <mc:Choice Requires="wps">
                  <w:drawing>
                    <wp:anchor distT="0" distB="0" distL="114300" distR="114300" simplePos="0" relativeHeight="251677696" behindDoc="0" locked="0" layoutInCell="1" allowOverlap="1">
                      <wp:simplePos x="0" y="0"/>
                      <wp:positionH relativeFrom="column">
                        <wp:posOffset>1447165</wp:posOffset>
                      </wp:positionH>
                      <wp:positionV relativeFrom="paragraph">
                        <wp:posOffset>40005</wp:posOffset>
                      </wp:positionV>
                      <wp:extent cx="111125" cy="111125"/>
                      <wp:effectExtent l="17145" t="20320" r="14605" b="11430"/>
                      <wp:wrapNone/>
                      <wp:docPr id="38" name="等腰三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等腰三角形 38" o:spid="_x0000_s1040" type="#_x0000_t5" style="position:absolute;left:0;text-align:left;margin-left:113.95pt;margin-top:3.15pt;width:8.75pt;height: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" fillcolor="black">
                      <v:textbox>
                        <w:txbxContent>
                          <w:p w:rsidR="00184CE7" w:rsidRDefault="00184CE7" w:rsidP="00184CE7"/>
                        </w:txbxContent>
                      </v:textbox>
                    </v:shape>
                  </w:pict>
                </mc:Fallback>
              </mc:AlternateContent>
            </w:r>
            <w:r>
              <w:rPr>
                <w:rFonts w:eastAsia="黑体" w:hAnsi="黑体"/>
                <w:bCs/>
                <w:noProof/>
                <w:sz w:val="24"/>
              </w:rPr>
              <mc:AlternateContent>
                <mc:Choice Requires="wps">
                  <w:drawing>
                    <wp:anchor distT="0" distB="0" distL="114300" distR="114300" simplePos="0" relativeHeight="251667456" behindDoc="0" locked="0" layoutInCell="1" allowOverlap="1">
                      <wp:simplePos x="0" y="0"/>
                      <wp:positionH relativeFrom="column">
                        <wp:posOffset>897255</wp:posOffset>
                      </wp:positionH>
                      <wp:positionV relativeFrom="paragraph">
                        <wp:posOffset>226060</wp:posOffset>
                      </wp:positionV>
                      <wp:extent cx="906145" cy="289560"/>
                      <wp:effectExtent l="10160" t="6350" r="7620" b="889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89560"/>
                              </a:xfrm>
                              <a:prstGeom prst="rect">
                                <a:avLst/>
                              </a:prstGeom>
                              <a:solidFill>
                                <a:srgbClr val="FFFFFF"/>
                              </a:solidFill>
                              <a:ln w="9525">
                                <a:solidFill>
                                  <a:srgbClr val="000000"/>
                                </a:solidFill>
                                <a:miter lim="800000"/>
                                <a:headEnd/>
                                <a:tailEnd/>
                              </a:ln>
                            </wps:spPr>
                            <wps:txbx>
                              <w:txbxContent>
                                <w:p w:rsidR="00184CE7" w:rsidRDefault="00184CE7" w:rsidP="00184CE7">
                                  <w:pPr>
                                    <w:jc w:val="center"/>
                                  </w:pPr>
                                  <w:r>
                                    <w:rPr>
                                      <w:rFonts w:hint="eastAsia"/>
                                    </w:rPr>
                                    <w:t>压球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41" type="#_x0000_t202" style="position:absolute;left:0;text-align:left;margin-left:70.65pt;margin-top:17.8pt;width:71.3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">
                      <v:textbox>
                        <w:txbxContent>
                          <w:p w:rsidR="00184CE7" w:rsidRDefault="00184CE7" w:rsidP="00184CE7">
                            <w:pPr>
                              <w:jc w:val="center"/>
                            </w:pPr>
                            <w:r>
                              <w:rPr>
                                <w:rFonts w:hint="eastAsia"/>
                              </w:rPr>
                              <w:t>压球</w:t>
                            </w:r>
                          </w:p>
                        </w:txbxContent>
                      </v:textbox>
                    </v:shape>
                  </w:pict>
                </mc:Fallback>
              </mc:AlternateContent>
            </w:r>
          </w:p>
          <w:p w:rsidR="00184CE7" w:rsidRPr="00F04A32" w:rsidRDefault="00184CE7" w:rsidP="00117C55">
            <w:pPr>
              <w:adjustRightInd w:val="0"/>
              <w:snapToGrid w:val="0"/>
              <w:spacing w:line="420" w:lineRule="auto"/>
              <w:jc w:val="center"/>
              <w:rPr>
                <w:rFonts w:hint="eastAsia"/>
              </w:rPr>
            </w:pPr>
            <w:r>
              <w:rPr>
                <w:rFonts w:eastAsia="黑体" w:hAnsi="黑体"/>
                <w:bCs/>
                <w:noProof/>
                <w:sz w:val="24"/>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214630</wp:posOffset>
                      </wp:positionV>
                      <wp:extent cx="0" cy="406400"/>
                      <wp:effectExtent l="60960" t="5715" r="53340" b="16510"/>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6" o:spid="_x0000_s1026" type="#_x0000_t32" style="position:absolute;left:0;text-align:left;margin-left:110.65pt;margin-top:16.9pt;width:0;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">
                      <v:stroke endarrow="block"/>
                    </v:shape>
                  </w:pict>
                </mc:Fallback>
              </mc:AlternateContent>
            </w:r>
          </w:p>
          <w:p w:rsidR="00184CE7" w:rsidRPr="00F04A32" w:rsidRDefault="00184CE7" w:rsidP="00117C55">
            <w:pPr>
              <w:adjustRightInd w:val="0"/>
              <w:snapToGrid w:val="0"/>
              <w:spacing w:line="420" w:lineRule="auto"/>
              <w:jc w:val="center"/>
              <w:rPr>
                <w:rFonts w:hint="eastAsia"/>
              </w:rPr>
            </w:pPr>
          </w:p>
          <w:p w:rsidR="00184CE7" w:rsidRPr="00F04A32" w:rsidRDefault="00184CE7" w:rsidP="00117C55">
            <w:pPr>
              <w:adjustRightInd w:val="0"/>
              <w:snapToGrid w:val="0"/>
              <w:spacing w:line="420" w:lineRule="auto"/>
              <w:jc w:val="center"/>
              <w:rPr>
                <w:rFonts w:hint="eastAsia"/>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849630</wp:posOffset>
                      </wp:positionH>
                      <wp:positionV relativeFrom="paragraph">
                        <wp:posOffset>83820</wp:posOffset>
                      </wp:positionV>
                      <wp:extent cx="1137920" cy="293370"/>
                      <wp:effectExtent l="10160" t="12065" r="13970" b="8890"/>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93370"/>
                              </a:xfrm>
                              <a:prstGeom prst="rect">
                                <a:avLst/>
                              </a:prstGeom>
                              <a:solidFill>
                                <a:srgbClr val="FFFFFF"/>
                              </a:solidFill>
                              <a:ln w="9525">
                                <a:solidFill>
                                  <a:srgbClr val="000000"/>
                                </a:solidFill>
                                <a:miter lim="800000"/>
                                <a:headEnd/>
                                <a:tailEnd/>
                              </a:ln>
                            </wps:spPr>
                            <wps:txbx>
                              <w:txbxContent>
                                <w:p w:rsidR="00184CE7" w:rsidRDefault="00184CE7" w:rsidP="00184CE7">
                                  <w:pPr>
                                    <w:jc w:val="center"/>
                                  </w:pPr>
                                  <w:r>
                                    <w:rPr>
                                      <w:rFonts w:hint="eastAsia"/>
                                    </w:rPr>
                                    <w:t>电解质球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42" type="#_x0000_t202" style="position:absolute;left:0;text-align:left;margin-left:66.9pt;margin-top:6.6pt;width:89.6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">
                      <v:textbox>
                        <w:txbxContent>
                          <w:p w:rsidR="00184CE7" w:rsidRDefault="00184CE7" w:rsidP="00184CE7">
                            <w:pPr>
                              <w:jc w:val="center"/>
                            </w:pPr>
                            <w:r>
                              <w:rPr>
                                <w:rFonts w:hint="eastAsia"/>
                              </w:rPr>
                              <w:t>电解质球</w:t>
                            </w:r>
                          </w:p>
                        </w:txbxContent>
                      </v:textbox>
                    </v:shape>
                  </w:pict>
                </mc:Fallback>
              </mc:AlternateContent>
            </w:r>
          </w:p>
          <w:p w:rsidR="00184CE7" w:rsidRPr="00F04A32" w:rsidRDefault="00184CE7" w:rsidP="00117C55">
            <w:pPr>
              <w:adjustRightInd w:val="0"/>
              <w:snapToGrid w:val="0"/>
              <w:spacing w:line="420" w:lineRule="auto"/>
              <w:jc w:val="center"/>
              <w:rPr>
                <w:rFonts w:hint="eastAsia"/>
              </w:rPr>
            </w:pPr>
          </w:p>
          <w:p w:rsidR="00184CE7" w:rsidRPr="00F04A32" w:rsidRDefault="00184CE7" w:rsidP="00117C55">
            <w:pPr>
              <w:adjustRightInd w:val="0"/>
              <w:snapToGrid w:val="0"/>
              <w:spacing w:line="420" w:lineRule="auto"/>
              <w:jc w:val="center"/>
              <w:rPr>
                <w:rFonts w:hint="eastAsia"/>
              </w:rPr>
            </w:pPr>
          </w:p>
          <w:p w:rsidR="00184CE7" w:rsidRPr="00F04A32" w:rsidRDefault="00184CE7" w:rsidP="00117C55">
            <w:pPr>
              <w:pStyle w:val="af0"/>
              <w:ind w:leftChars="0" w:left="0"/>
              <w:rPr>
                <w:szCs w:val="21"/>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1908810</wp:posOffset>
                      </wp:positionH>
                      <wp:positionV relativeFrom="paragraph">
                        <wp:posOffset>38100</wp:posOffset>
                      </wp:positionV>
                      <wp:extent cx="114300" cy="104775"/>
                      <wp:effectExtent l="12065" t="8890" r="6985" b="1016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000000"/>
                              </a:solidFill>
                              <a:ln w="9525">
                                <a:solidFill>
                                  <a:srgbClr val="000000"/>
                                </a:solidFill>
                                <a:miter lim="800000"/>
                                <a:headEnd/>
                                <a:tailEnd/>
                              </a:ln>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4" o:spid="_x0000_s1043" style="position:absolute;left:0;text-align:left;margin-left:150.3pt;margin-top:3pt;width: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" fillcolor="black">
                      <v:textbox>
                        <w:txbxContent>
                          <w:p w:rsidR="00184CE7" w:rsidRDefault="00184CE7" w:rsidP="00184CE7"/>
                        </w:txbxContent>
                      </v:textbox>
                    </v:rect>
                  </w:pict>
                </mc:Fallback>
              </mc:AlternateContent>
            </w:r>
            <w:r>
              <w:rPr>
                <w:noProof/>
                <w:szCs w:val="21"/>
              </w:rPr>
              <mc:AlternateContent>
                <mc:Choice Requires="wps">
                  <w:drawing>
                    <wp:anchor distT="0" distB="0" distL="114300" distR="114300" simplePos="0" relativeHeight="251671552" behindDoc="0" locked="0" layoutInCell="1" allowOverlap="1">
                      <wp:simplePos x="0" y="0"/>
                      <wp:positionH relativeFrom="column">
                        <wp:posOffset>1137920</wp:posOffset>
                      </wp:positionH>
                      <wp:positionV relativeFrom="paragraph">
                        <wp:posOffset>48895</wp:posOffset>
                      </wp:positionV>
                      <wp:extent cx="133985" cy="111125"/>
                      <wp:effectExtent l="12700" t="10160" r="5715" b="12065"/>
                      <wp:wrapNone/>
                      <wp:docPr id="33" name="椭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1112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3" o:spid="_x0000_s1044" style="position:absolute;left:0;text-align:left;margin-left:89.6pt;margin-top:3.85pt;width:10.55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" fillcolor="black">
                      <v:textbox>
                        <w:txbxContent>
                          <w:p w:rsidR="00184CE7" w:rsidRDefault="00184CE7" w:rsidP="00184CE7"/>
                        </w:txbxContent>
                      </v:textbox>
                    </v:oval>
                  </w:pict>
                </mc:Fallback>
              </mc:AlternateContent>
            </w:r>
            <w:r>
              <w:rPr>
                <w:noProof/>
                <w:szCs w:val="21"/>
              </w:rPr>
              <mc:AlternateContent>
                <mc:Choice Requires="wps">
                  <w:drawing>
                    <wp:anchor distT="0" distB="0" distL="114300" distR="114300" simplePos="0" relativeHeight="251670528" behindDoc="0" locked="0" layoutInCell="1" allowOverlap="1">
                      <wp:simplePos x="0" y="0"/>
                      <wp:positionH relativeFrom="column">
                        <wp:posOffset>431800</wp:posOffset>
                      </wp:positionH>
                      <wp:positionV relativeFrom="paragraph">
                        <wp:posOffset>33020</wp:posOffset>
                      </wp:positionV>
                      <wp:extent cx="111125" cy="111125"/>
                      <wp:effectExtent l="20955" t="22860" r="20320" b="8890"/>
                      <wp:wrapNone/>
                      <wp:docPr id="32" name="等腰三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triangle">
                                <a:avLst>
                                  <a:gd name="adj" fmla="val 50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CE7" w:rsidRDefault="00184CE7" w:rsidP="00184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等腰三角形 32" o:spid="_x0000_s1045" type="#_x0000_t5" style="position:absolute;left:0;text-align:left;margin-left:34pt;margin-top:2.6pt;width:8.75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" fillcolor="black">
                      <v:textbox>
                        <w:txbxContent>
                          <w:p w:rsidR="00184CE7" w:rsidRDefault="00184CE7" w:rsidP="00184CE7"/>
                        </w:txbxContent>
                      </v:textbox>
                    </v:shape>
                  </w:pict>
                </mc:Fallback>
              </mc:AlternateContent>
            </w:r>
            <w:r w:rsidRPr="00F04A32">
              <w:rPr>
                <w:szCs w:val="21"/>
              </w:rPr>
              <w:t>（注：</w:t>
            </w:r>
            <w:r w:rsidRPr="00F04A32">
              <w:rPr>
                <w:rFonts w:hint="eastAsia"/>
                <w:szCs w:val="21"/>
              </w:rPr>
              <w:t xml:space="preserve"> </w:t>
            </w:r>
            <w:r w:rsidRPr="00F04A32">
              <w:rPr>
                <w:szCs w:val="21"/>
              </w:rPr>
              <w:t xml:space="preserve">  </w:t>
            </w:r>
            <w:r w:rsidRPr="00F04A32">
              <w:rPr>
                <w:szCs w:val="21"/>
              </w:rPr>
              <w:t>为噪声；</w:t>
            </w:r>
            <w:r w:rsidRPr="00F04A32">
              <w:rPr>
                <w:rFonts w:hint="eastAsia"/>
                <w:szCs w:val="21"/>
              </w:rPr>
              <w:t xml:space="preserve">   </w:t>
            </w:r>
            <w:r w:rsidRPr="00F04A32">
              <w:rPr>
                <w:szCs w:val="21"/>
              </w:rPr>
              <w:t xml:space="preserve"> </w:t>
            </w:r>
            <w:r w:rsidRPr="00F04A32">
              <w:rPr>
                <w:szCs w:val="21"/>
              </w:rPr>
              <w:t>为废气</w:t>
            </w:r>
            <w:r w:rsidRPr="00F04A32">
              <w:rPr>
                <w:rFonts w:hint="eastAsia"/>
                <w:szCs w:val="21"/>
              </w:rPr>
              <w:t>；</w:t>
            </w:r>
            <w:r w:rsidRPr="00F04A32">
              <w:rPr>
                <w:rFonts w:hint="eastAsia"/>
                <w:szCs w:val="21"/>
              </w:rPr>
              <w:t xml:space="preserve">  </w:t>
            </w:r>
            <w:r w:rsidRPr="00F04A32">
              <w:rPr>
                <w:rFonts w:hint="eastAsia"/>
                <w:szCs w:val="21"/>
              </w:rPr>
              <w:t>为固废</w:t>
            </w:r>
            <w:r w:rsidRPr="00F04A32">
              <w:rPr>
                <w:rFonts w:hint="eastAsia"/>
                <w:szCs w:val="21"/>
              </w:rPr>
              <w:t xml:space="preserve"> </w:t>
            </w:r>
            <w:r w:rsidRPr="00F04A32">
              <w:rPr>
                <w:szCs w:val="21"/>
              </w:rPr>
              <w:t>）</w:t>
            </w:r>
            <w:r w:rsidRPr="00F04A32">
              <w:rPr>
                <w:szCs w:val="21"/>
              </w:rPr>
              <w:t xml:space="preserve"> </w:t>
            </w:r>
          </w:p>
          <w:p w:rsidR="00184CE7" w:rsidRPr="00F04A32" w:rsidRDefault="00184CE7" w:rsidP="00117C55">
            <w:pPr>
              <w:adjustRightInd w:val="0"/>
              <w:snapToGrid w:val="0"/>
              <w:jc w:val="center"/>
              <w:rPr>
                <w:rFonts w:eastAsia="黑体" w:hAnsi="黑体" w:hint="eastAsia"/>
                <w:bCs/>
                <w:sz w:val="24"/>
              </w:rPr>
            </w:pPr>
            <w:r w:rsidRPr="00F04A32">
              <w:rPr>
                <w:rFonts w:eastAsia="黑体" w:hAnsi="黑体"/>
                <w:bCs/>
                <w:sz w:val="24"/>
              </w:rPr>
              <w:t>图</w:t>
            </w:r>
            <w:r w:rsidRPr="00F04A32">
              <w:rPr>
                <w:rFonts w:eastAsia="黑体"/>
                <w:bCs/>
                <w:sz w:val="24"/>
              </w:rPr>
              <w:t xml:space="preserve">1  </w:t>
            </w:r>
            <w:r w:rsidRPr="00F04A32">
              <w:rPr>
                <w:rFonts w:eastAsia="黑体"/>
                <w:bCs/>
                <w:sz w:val="24"/>
              </w:rPr>
              <w:t>改建项目</w:t>
            </w:r>
            <w:r w:rsidRPr="00F04A32">
              <w:rPr>
                <w:rFonts w:eastAsia="黑体" w:hAnsi="黑体"/>
                <w:bCs/>
                <w:sz w:val="24"/>
              </w:rPr>
              <w:t>生产工艺流程</w:t>
            </w:r>
            <w:proofErr w:type="gramStart"/>
            <w:r w:rsidRPr="00F04A32">
              <w:rPr>
                <w:rFonts w:eastAsia="黑体" w:hAnsi="黑体"/>
                <w:bCs/>
                <w:sz w:val="24"/>
              </w:rPr>
              <w:t>及产污环节</w:t>
            </w:r>
            <w:proofErr w:type="gramEnd"/>
            <w:r w:rsidRPr="00F04A32">
              <w:rPr>
                <w:rFonts w:eastAsia="黑体" w:hAnsi="黑体"/>
                <w:bCs/>
                <w:sz w:val="24"/>
              </w:rPr>
              <w:t>图</w:t>
            </w:r>
          </w:p>
          <w:p w:rsidR="00184CE7" w:rsidRPr="00F04A32" w:rsidRDefault="00184CE7" w:rsidP="00117C55">
            <w:pPr>
              <w:adjustRightInd w:val="0"/>
              <w:snapToGrid w:val="0"/>
              <w:spacing w:line="420" w:lineRule="auto"/>
              <w:ind w:firstLineChars="196" w:firstLine="470"/>
              <w:rPr>
                <w:rFonts w:hAnsi="宋体" w:hint="eastAsia"/>
                <w:bCs/>
                <w:sz w:val="24"/>
              </w:rPr>
            </w:pPr>
            <w:r w:rsidRPr="00F04A32">
              <w:rPr>
                <w:rFonts w:hAnsi="宋体" w:hint="eastAsia"/>
                <w:bCs/>
                <w:sz w:val="24"/>
              </w:rPr>
              <w:t>生产工艺流程简述：</w:t>
            </w:r>
          </w:p>
          <w:p w:rsidR="00184CE7" w:rsidRPr="00F04A32" w:rsidRDefault="00184CE7" w:rsidP="00117C55">
            <w:pPr>
              <w:adjustRightInd w:val="0"/>
              <w:snapToGrid w:val="0"/>
              <w:spacing w:line="420" w:lineRule="auto"/>
              <w:ind w:firstLineChars="196" w:firstLine="472"/>
              <w:rPr>
                <w:rFonts w:hAnsi="宋体" w:hint="eastAsia"/>
                <w:b/>
                <w:bCs/>
                <w:sz w:val="24"/>
              </w:rPr>
            </w:pPr>
            <w:r w:rsidRPr="00F04A32">
              <w:rPr>
                <w:rFonts w:hAnsi="宋体" w:hint="eastAsia"/>
                <w:b/>
                <w:bCs/>
                <w:sz w:val="24"/>
              </w:rPr>
              <w:t>电解质球生产工艺</w:t>
            </w:r>
          </w:p>
          <w:p w:rsidR="00184CE7" w:rsidRPr="00F04A32" w:rsidRDefault="00184CE7" w:rsidP="00184CE7">
            <w:pPr>
              <w:numPr>
                <w:ilvl w:val="0"/>
                <w:numId w:val="19"/>
              </w:numPr>
              <w:adjustRightInd w:val="0"/>
              <w:snapToGrid w:val="0"/>
              <w:spacing w:line="420" w:lineRule="auto"/>
              <w:ind w:left="480" w:hanging="480"/>
              <w:rPr>
                <w:rFonts w:hAnsi="宋体" w:hint="eastAsia"/>
                <w:bCs/>
                <w:sz w:val="24"/>
                <w:u w:val="single"/>
              </w:rPr>
            </w:pPr>
            <w:r w:rsidRPr="00F04A32">
              <w:rPr>
                <w:rFonts w:hAnsi="宋体" w:hint="eastAsia"/>
                <w:bCs/>
                <w:sz w:val="24"/>
                <w:u w:val="single"/>
              </w:rPr>
              <w:t>颚破</w:t>
            </w:r>
          </w:p>
          <w:p w:rsidR="00184CE7" w:rsidRPr="00F04A32" w:rsidRDefault="00184CE7" w:rsidP="00117C55">
            <w:pPr>
              <w:adjustRightInd w:val="0"/>
              <w:snapToGrid w:val="0"/>
              <w:spacing w:line="420" w:lineRule="auto"/>
              <w:ind w:firstLineChars="200" w:firstLine="480"/>
              <w:rPr>
                <w:rFonts w:hAnsi="宋体" w:hint="eastAsia"/>
                <w:bCs/>
                <w:sz w:val="24"/>
                <w:u w:val="single"/>
              </w:rPr>
            </w:pPr>
            <w:r w:rsidRPr="00F04A32">
              <w:rPr>
                <w:rFonts w:hAnsi="宋体" w:hint="eastAsia"/>
                <w:bCs/>
                <w:sz w:val="24"/>
                <w:u w:val="single"/>
              </w:rPr>
              <w:t>含杂电解质，在原料区暂存。根据企业提供资料，原料的</w:t>
            </w:r>
            <w:r w:rsidRPr="00F04A32">
              <w:rPr>
                <w:rFonts w:hAnsi="宋体" w:hint="eastAsia"/>
                <w:bCs/>
                <w:sz w:val="24"/>
                <w:u w:val="single"/>
              </w:rPr>
              <w:t>20%</w:t>
            </w:r>
            <w:r w:rsidRPr="00F04A32">
              <w:rPr>
                <w:rFonts w:hAnsi="宋体" w:hint="eastAsia"/>
                <w:bCs/>
                <w:sz w:val="24"/>
                <w:u w:val="single"/>
              </w:rPr>
              <w:t>需进行破碎，</w:t>
            </w:r>
            <w:r w:rsidRPr="00F04A32">
              <w:rPr>
                <w:rFonts w:hAnsi="宋体" w:hint="eastAsia"/>
                <w:bCs/>
                <w:sz w:val="24"/>
                <w:u w:val="single"/>
              </w:rPr>
              <w:t>80%</w:t>
            </w:r>
            <w:r w:rsidRPr="00F04A32">
              <w:rPr>
                <w:rFonts w:hAnsi="宋体" w:hint="eastAsia"/>
                <w:bCs/>
                <w:sz w:val="24"/>
                <w:u w:val="single"/>
              </w:rPr>
              <w:t>可直接进入磨机进行研磨，无需破碎。工人用行车</w:t>
            </w:r>
            <w:proofErr w:type="gramStart"/>
            <w:r w:rsidRPr="00F04A32">
              <w:rPr>
                <w:rFonts w:hAnsi="宋体" w:hint="eastAsia"/>
                <w:bCs/>
                <w:sz w:val="24"/>
                <w:u w:val="single"/>
              </w:rPr>
              <w:t>将吨包</w:t>
            </w:r>
            <w:proofErr w:type="gramEnd"/>
            <w:r w:rsidRPr="00F04A32">
              <w:rPr>
                <w:rFonts w:hAnsi="宋体" w:hint="eastAsia"/>
                <w:bCs/>
                <w:sz w:val="24"/>
                <w:u w:val="single"/>
              </w:rPr>
              <w:t>（含杂电解质）运至下料口下料，</w:t>
            </w:r>
            <w:proofErr w:type="gramStart"/>
            <w:r w:rsidRPr="00F04A32">
              <w:rPr>
                <w:rFonts w:hAnsi="宋体" w:hint="eastAsia"/>
                <w:bCs/>
                <w:sz w:val="24"/>
                <w:u w:val="single"/>
              </w:rPr>
              <w:t>鄂破机</w:t>
            </w:r>
            <w:proofErr w:type="gramEnd"/>
            <w:r w:rsidRPr="00F04A32">
              <w:rPr>
                <w:rFonts w:hAnsi="宋体" w:hint="eastAsia"/>
                <w:bCs/>
                <w:sz w:val="24"/>
                <w:u w:val="single"/>
              </w:rPr>
              <w:t>为地下式，下料口与地面齐平，</w:t>
            </w:r>
            <w:proofErr w:type="gramStart"/>
            <w:r w:rsidRPr="00F04A32">
              <w:rPr>
                <w:rFonts w:hAnsi="宋体" w:hint="eastAsia"/>
                <w:bCs/>
                <w:sz w:val="24"/>
                <w:u w:val="single"/>
              </w:rPr>
              <w:t>物料经鄂破后</w:t>
            </w:r>
            <w:proofErr w:type="gramEnd"/>
            <w:r w:rsidRPr="00F04A32">
              <w:rPr>
                <w:rFonts w:hAnsi="宋体" w:hint="eastAsia"/>
                <w:bCs/>
                <w:sz w:val="24"/>
                <w:u w:val="single"/>
              </w:rPr>
              <w:t>由地下排料口锥形闭式排出，通过封闭是皮带机输送至球磨机下料口。在其上料口、出料口分别设置有集气罩收集粉尘。</w:t>
            </w:r>
            <w:r w:rsidRPr="00F04A32">
              <w:rPr>
                <w:rFonts w:hAnsi="宋体" w:hint="eastAsia"/>
                <w:bCs/>
                <w:sz w:val="24"/>
                <w:u w:val="single"/>
              </w:rPr>
              <w:t xml:space="preserve"> </w:t>
            </w:r>
          </w:p>
          <w:p w:rsidR="00184CE7" w:rsidRPr="00F04A32" w:rsidRDefault="00184CE7" w:rsidP="00117C55">
            <w:pPr>
              <w:adjustRightInd w:val="0"/>
              <w:snapToGrid w:val="0"/>
              <w:spacing w:line="420" w:lineRule="auto"/>
              <w:ind w:firstLineChars="196" w:firstLine="470"/>
              <w:rPr>
                <w:rFonts w:hAnsi="宋体" w:hint="eastAsia"/>
                <w:bCs/>
                <w:sz w:val="24"/>
                <w:u w:val="single"/>
              </w:rPr>
            </w:pPr>
            <w:r w:rsidRPr="00F04A32">
              <w:rPr>
                <w:rFonts w:hAnsi="宋体" w:hint="eastAsia"/>
                <w:bCs/>
                <w:sz w:val="24"/>
                <w:u w:val="single"/>
              </w:rPr>
              <w:t>（</w:t>
            </w:r>
            <w:r w:rsidRPr="00F04A32">
              <w:rPr>
                <w:rFonts w:hAnsi="宋体" w:hint="eastAsia"/>
                <w:bCs/>
                <w:sz w:val="24"/>
                <w:u w:val="single"/>
              </w:rPr>
              <w:t>2</w:t>
            </w:r>
            <w:r w:rsidRPr="00F04A32">
              <w:rPr>
                <w:rFonts w:hAnsi="宋体" w:hint="eastAsia"/>
                <w:bCs/>
                <w:sz w:val="24"/>
                <w:u w:val="single"/>
              </w:rPr>
              <w:t>）球磨、筛分</w:t>
            </w:r>
          </w:p>
          <w:p w:rsidR="00184CE7" w:rsidRPr="00F04A32" w:rsidRDefault="00184CE7" w:rsidP="00117C55">
            <w:pPr>
              <w:adjustRightInd w:val="0"/>
              <w:snapToGrid w:val="0"/>
              <w:spacing w:line="420" w:lineRule="auto"/>
              <w:ind w:firstLineChars="196" w:firstLine="470"/>
              <w:rPr>
                <w:rFonts w:hAnsi="宋体" w:hint="eastAsia"/>
                <w:bCs/>
                <w:sz w:val="24"/>
                <w:u w:val="single"/>
              </w:rPr>
            </w:pPr>
            <w:r w:rsidRPr="00F04A32">
              <w:rPr>
                <w:rFonts w:hAnsi="宋体" w:hint="eastAsia"/>
                <w:bCs/>
                <w:sz w:val="24"/>
                <w:u w:val="single"/>
              </w:rPr>
              <w:lastRenderedPageBreak/>
              <w:t>破碎后的物料经过封闭皮带输送机，运输至球磨机下料口，球磨机为地下式，下料口与地面齐平。球磨后的物料经过筛分，≤</w:t>
            </w:r>
            <w:r w:rsidRPr="00F04A32">
              <w:rPr>
                <w:rFonts w:hAnsi="宋体" w:hint="eastAsia"/>
                <w:bCs/>
                <w:sz w:val="24"/>
                <w:u w:val="single"/>
              </w:rPr>
              <w:t>80</w:t>
            </w:r>
            <w:r w:rsidRPr="00F04A32">
              <w:rPr>
                <w:rFonts w:hAnsi="宋体" w:hint="eastAsia"/>
                <w:bCs/>
                <w:sz w:val="24"/>
                <w:u w:val="single"/>
              </w:rPr>
              <w:t>目的物料出料口排出，用封闭式皮带输送机输送至制球工序。大于</w:t>
            </w:r>
            <w:r w:rsidRPr="00F04A32">
              <w:rPr>
                <w:rFonts w:hAnsi="宋体" w:hint="eastAsia"/>
                <w:bCs/>
                <w:sz w:val="24"/>
                <w:u w:val="single"/>
              </w:rPr>
              <w:t>80</w:t>
            </w:r>
            <w:r w:rsidRPr="00F04A32">
              <w:rPr>
                <w:rFonts w:hAnsi="宋体" w:hint="eastAsia"/>
                <w:bCs/>
                <w:sz w:val="24"/>
                <w:u w:val="single"/>
              </w:rPr>
              <w:t>目的物料返回球磨机继续研磨。根据企业提供资料，约</w:t>
            </w:r>
            <w:r w:rsidRPr="00F04A32">
              <w:rPr>
                <w:rFonts w:hAnsi="宋体" w:hint="eastAsia"/>
                <w:bCs/>
                <w:sz w:val="24"/>
                <w:u w:val="single"/>
              </w:rPr>
              <w:t>20%</w:t>
            </w:r>
            <w:r w:rsidRPr="00F04A32">
              <w:rPr>
                <w:rFonts w:hAnsi="宋体" w:hint="eastAsia"/>
                <w:bCs/>
                <w:sz w:val="24"/>
                <w:u w:val="single"/>
              </w:rPr>
              <w:t>的物料返回球磨机继续研磨。在其上料口、出料口分别设置有集气罩收集粉尘。</w:t>
            </w:r>
          </w:p>
          <w:p w:rsidR="00184CE7" w:rsidRPr="00F04A32" w:rsidRDefault="00184CE7" w:rsidP="00117C55">
            <w:pPr>
              <w:adjustRightInd w:val="0"/>
              <w:snapToGrid w:val="0"/>
              <w:spacing w:line="420" w:lineRule="auto"/>
              <w:ind w:firstLineChars="196" w:firstLine="470"/>
              <w:rPr>
                <w:rFonts w:hAnsi="宋体" w:hint="eastAsia"/>
                <w:bCs/>
                <w:sz w:val="24"/>
                <w:u w:val="single"/>
              </w:rPr>
            </w:pPr>
            <w:r w:rsidRPr="00F04A32">
              <w:rPr>
                <w:rFonts w:hAnsi="宋体" w:hint="eastAsia"/>
                <w:bCs/>
                <w:sz w:val="24"/>
                <w:u w:val="single"/>
              </w:rPr>
              <w:t>（</w:t>
            </w:r>
            <w:r w:rsidRPr="00F04A32">
              <w:rPr>
                <w:rFonts w:hAnsi="宋体" w:hint="eastAsia"/>
                <w:bCs/>
                <w:sz w:val="24"/>
                <w:u w:val="single"/>
              </w:rPr>
              <w:t>3</w:t>
            </w:r>
            <w:r w:rsidRPr="00F04A32">
              <w:rPr>
                <w:rFonts w:hAnsi="宋体" w:hint="eastAsia"/>
                <w:bCs/>
                <w:sz w:val="24"/>
                <w:u w:val="single"/>
              </w:rPr>
              <w:t>）制球</w:t>
            </w:r>
          </w:p>
          <w:p w:rsidR="00184CE7" w:rsidRPr="00F04A32" w:rsidRDefault="00184CE7" w:rsidP="00117C55">
            <w:pPr>
              <w:adjustRightInd w:val="0"/>
              <w:snapToGrid w:val="0"/>
              <w:spacing w:line="420" w:lineRule="auto"/>
              <w:ind w:firstLineChars="196" w:firstLine="470"/>
              <w:rPr>
                <w:rFonts w:hAnsi="宋体" w:hint="eastAsia"/>
                <w:bCs/>
                <w:sz w:val="24"/>
                <w:u w:val="single"/>
              </w:rPr>
            </w:pPr>
            <w:r w:rsidRPr="00F04A32">
              <w:rPr>
                <w:rFonts w:hAnsi="宋体" w:hint="eastAsia"/>
                <w:bCs/>
                <w:sz w:val="24"/>
                <w:u w:val="single"/>
              </w:rPr>
              <w:t>球磨机输送过来的物料，进入制球机下料口，同时下料口喷淋少部分水，通过制球机，制球。制好的球从出料口排出，</w:t>
            </w:r>
            <w:proofErr w:type="gramStart"/>
            <w:r w:rsidRPr="00F04A32">
              <w:rPr>
                <w:rFonts w:hAnsi="宋体" w:hint="eastAsia"/>
                <w:bCs/>
                <w:sz w:val="24"/>
                <w:u w:val="single"/>
              </w:rPr>
              <w:t>由吨包</w:t>
            </w:r>
            <w:proofErr w:type="gramEnd"/>
            <w:r w:rsidRPr="00F04A32">
              <w:rPr>
                <w:rFonts w:hAnsi="宋体" w:hint="eastAsia"/>
                <w:bCs/>
                <w:sz w:val="24"/>
                <w:u w:val="single"/>
              </w:rPr>
              <w:t>包装。下料口处安装有集气罩收集粉尘。</w:t>
            </w:r>
          </w:p>
          <w:p w:rsidR="00184CE7" w:rsidRPr="00F04A32" w:rsidRDefault="00184CE7" w:rsidP="00117C55">
            <w:pPr>
              <w:adjustRightInd w:val="0"/>
              <w:snapToGrid w:val="0"/>
              <w:spacing w:line="420" w:lineRule="auto"/>
              <w:rPr>
                <w:rFonts w:eastAsia="黑体" w:hint="eastAsia"/>
                <w:bCs/>
                <w:sz w:val="24"/>
              </w:rPr>
            </w:pPr>
            <w:r w:rsidRPr="00F04A32">
              <w:rPr>
                <w:rFonts w:eastAsia="黑体" w:hAnsi="黑体"/>
                <w:bCs/>
                <w:sz w:val="24"/>
              </w:rPr>
              <w:t>二、</w:t>
            </w:r>
            <w:proofErr w:type="gramStart"/>
            <w:r w:rsidRPr="00F04A32">
              <w:rPr>
                <w:rFonts w:eastAsia="黑体" w:hAnsi="黑体"/>
                <w:bCs/>
                <w:sz w:val="24"/>
              </w:rPr>
              <w:t>产污环节</w:t>
            </w:r>
            <w:proofErr w:type="gramEnd"/>
          </w:p>
          <w:p w:rsidR="00184CE7" w:rsidRPr="00F04A32" w:rsidRDefault="00184CE7" w:rsidP="00117C55">
            <w:pPr>
              <w:pStyle w:val="11175"/>
              <w:spacing w:before="0" w:after="0"/>
              <w:ind w:firstLine="480"/>
              <w:rPr>
                <w:rFonts w:cs="Times New Roman" w:hint="eastAsia"/>
                <w:color w:val="auto"/>
                <w:szCs w:val="24"/>
              </w:rPr>
            </w:pPr>
            <w:r w:rsidRPr="00F04A32">
              <w:rPr>
                <w:rFonts w:cs="Times New Roman" w:hint="eastAsia"/>
                <w:color w:val="auto"/>
                <w:szCs w:val="24"/>
              </w:rPr>
              <w:t>本项目废气污染源主要为颚破、球磨、筛分等过程中产生的粉尘；生产过程中产的生产废水全部回用，不外排。</w:t>
            </w:r>
            <w:proofErr w:type="gramStart"/>
            <w:r w:rsidRPr="00F04A32">
              <w:rPr>
                <w:rFonts w:cs="Times New Roman" w:hint="eastAsia"/>
                <w:color w:val="auto"/>
                <w:szCs w:val="24"/>
              </w:rPr>
              <w:t>不</w:t>
            </w:r>
            <w:proofErr w:type="gramEnd"/>
            <w:r w:rsidRPr="00F04A32">
              <w:rPr>
                <w:rFonts w:cs="Times New Roman" w:hint="eastAsia"/>
                <w:color w:val="auto"/>
                <w:szCs w:val="24"/>
              </w:rPr>
              <w:t>新增职工，无生活污水；噪声污染源主要</w:t>
            </w:r>
            <w:proofErr w:type="gramStart"/>
            <w:r w:rsidRPr="00F04A32">
              <w:rPr>
                <w:rFonts w:cs="Times New Roman" w:hint="eastAsia"/>
                <w:color w:val="auto"/>
                <w:szCs w:val="24"/>
              </w:rPr>
              <w:t>为鄂破机</w:t>
            </w:r>
            <w:proofErr w:type="gramEnd"/>
            <w:r w:rsidRPr="00F04A32">
              <w:rPr>
                <w:rFonts w:cs="Times New Roman" w:hint="eastAsia"/>
                <w:color w:val="auto"/>
                <w:szCs w:val="24"/>
              </w:rPr>
              <w:t>、球磨机等设备运行噪声；固体废物主要为除尘灰、废包装袋及废机油等。</w:t>
            </w:r>
          </w:p>
          <w:p w:rsidR="00184CE7" w:rsidRPr="00F04A32" w:rsidRDefault="00184CE7" w:rsidP="00117C55">
            <w:pPr>
              <w:pStyle w:val="11175"/>
              <w:spacing w:before="0" w:after="0"/>
              <w:ind w:firstLine="480"/>
              <w:rPr>
                <w:rFonts w:cs="Times New Roman"/>
                <w:color w:val="auto"/>
                <w:szCs w:val="24"/>
              </w:rPr>
            </w:pPr>
            <w:proofErr w:type="gramStart"/>
            <w:r w:rsidRPr="00F04A32">
              <w:rPr>
                <w:rFonts w:cs="Times New Roman" w:hint="eastAsia"/>
                <w:color w:val="auto"/>
                <w:szCs w:val="24"/>
              </w:rPr>
              <w:t>具体</w:t>
            </w:r>
            <w:r w:rsidRPr="00F04A32">
              <w:rPr>
                <w:rFonts w:cs="Times New Roman"/>
                <w:color w:val="auto"/>
                <w:szCs w:val="24"/>
              </w:rPr>
              <w:t>产污环节</w:t>
            </w:r>
            <w:proofErr w:type="gramEnd"/>
            <w:r w:rsidRPr="00F04A32">
              <w:rPr>
                <w:rFonts w:cs="Times New Roman"/>
                <w:color w:val="auto"/>
                <w:szCs w:val="24"/>
              </w:rPr>
              <w:t>见下表。</w:t>
            </w:r>
          </w:p>
          <w:p w:rsidR="00184CE7" w:rsidRPr="00F04A32" w:rsidRDefault="00184CE7" w:rsidP="00117C55">
            <w:pPr>
              <w:pStyle w:val="afffd"/>
              <w:spacing w:before="0" w:beforeAutospacing="0" w:after="0" w:afterAutospacing="0" w:line="360" w:lineRule="auto"/>
              <w:ind w:left="420"/>
              <w:jc w:val="center"/>
              <w:rPr>
                <w:rFonts w:ascii="Times New Roman" w:eastAsia="黑体" w:hAnsi="黑体" w:hint="eastAsia"/>
                <w:bCs/>
              </w:rPr>
            </w:pPr>
            <w:r w:rsidRPr="00F04A32">
              <w:rPr>
                <w:rFonts w:ascii="Times New Roman" w:eastAsia="黑体" w:hAnsi="黑体" w:hint="eastAsia"/>
                <w:bCs/>
              </w:rPr>
              <w:t>表</w:t>
            </w:r>
            <w:r w:rsidRPr="00F04A32">
              <w:rPr>
                <w:rFonts w:ascii="Times New Roman" w:eastAsia="黑体" w:hAnsi="黑体" w:hint="eastAsia"/>
                <w:bCs/>
              </w:rPr>
              <w:t xml:space="preserve">14 </w:t>
            </w:r>
            <w:proofErr w:type="gramStart"/>
            <w:r w:rsidRPr="00F04A32">
              <w:rPr>
                <w:rFonts w:ascii="Times New Roman" w:eastAsia="黑体" w:hAnsi="黑体"/>
                <w:bCs/>
              </w:rPr>
              <w:t>项目产污环节</w:t>
            </w:r>
            <w:proofErr w:type="gramEnd"/>
            <w:r w:rsidRPr="00F04A32">
              <w:rPr>
                <w:rFonts w:ascii="Times New Roman" w:eastAsia="黑体" w:hAnsi="黑体"/>
                <w:bCs/>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025"/>
              <w:gridCol w:w="2239"/>
              <w:gridCol w:w="1552"/>
              <w:gridCol w:w="2942"/>
            </w:tblGrid>
            <w:tr w:rsidR="00184CE7" w:rsidRPr="00F04A32" w:rsidTr="00117C55">
              <w:trPr>
                <w:trHeight w:val="397"/>
                <w:jc w:val="center"/>
              </w:trPr>
              <w:tc>
                <w:tcPr>
                  <w:tcW w:w="935" w:type="pct"/>
                  <w:gridSpan w:val="2"/>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项目</w:t>
                  </w: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rPr>
                  </w:pPr>
                  <w:proofErr w:type="gramStart"/>
                  <w:r w:rsidRPr="00F04A32">
                    <w:rPr>
                      <w:rFonts w:ascii="Times New Roman" w:hAnsi="Times New Roman"/>
                    </w:rPr>
                    <w:t>产污环节</w:t>
                  </w:r>
                  <w:proofErr w:type="gramEnd"/>
                </w:p>
              </w:tc>
              <w:tc>
                <w:tcPr>
                  <w:tcW w:w="937"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主要污染物</w:t>
                  </w:r>
                </w:p>
              </w:tc>
              <w:tc>
                <w:tcPr>
                  <w:tcW w:w="1777"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治理措施</w:t>
                  </w:r>
                </w:p>
              </w:tc>
            </w:tr>
            <w:tr w:rsidR="00184CE7" w:rsidRPr="00F04A32" w:rsidTr="00117C55">
              <w:trPr>
                <w:trHeight w:val="425"/>
                <w:jc w:val="center"/>
              </w:trPr>
              <w:tc>
                <w:tcPr>
                  <w:tcW w:w="935" w:type="pct"/>
                  <w:gridSpan w:val="2"/>
                  <w:vMerge w:val="restart"/>
                  <w:vAlign w:val="center"/>
                </w:tcPr>
                <w:p w:rsidR="00184CE7" w:rsidRPr="00F04A32" w:rsidRDefault="00184CE7" w:rsidP="00117C55">
                  <w:pPr>
                    <w:widowControl/>
                    <w:jc w:val="center"/>
                  </w:pPr>
                  <w:r w:rsidRPr="00F04A32">
                    <w:rPr>
                      <w:rFonts w:hint="eastAsia"/>
                    </w:rPr>
                    <w:t>废气</w:t>
                  </w: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上料</w:t>
                  </w:r>
                </w:p>
              </w:tc>
              <w:tc>
                <w:tcPr>
                  <w:tcW w:w="937" w:type="pct"/>
                  <w:vMerge w:val="restar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颗粒物</w:t>
                  </w:r>
                </w:p>
              </w:tc>
              <w:tc>
                <w:tcPr>
                  <w:tcW w:w="1777" w:type="pct"/>
                  <w:vMerge w:val="restar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采用集气罩及覆膜滤袋袋式除尘器除尘</w:t>
                  </w:r>
                </w:p>
              </w:tc>
            </w:tr>
            <w:tr w:rsidR="00184CE7" w:rsidRPr="00F04A32" w:rsidTr="00117C55">
              <w:trPr>
                <w:trHeight w:val="125"/>
                <w:jc w:val="center"/>
              </w:trPr>
              <w:tc>
                <w:tcPr>
                  <w:tcW w:w="935" w:type="pct"/>
                  <w:gridSpan w:val="2"/>
                  <w:vMerge/>
                  <w:vAlign w:val="center"/>
                </w:tcPr>
                <w:p w:rsidR="00184CE7" w:rsidRPr="00F04A32" w:rsidRDefault="00184CE7" w:rsidP="00117C55">
                  <w:pPr>
                    <w:widowControl/>
                    <w:jc w:val="center"/>
                    <w:rPr>
                      <w:rFonts w:hint="eastAsia"/>
                    </w:rPr>
                  </w:pP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hint="eastAsia"/>
                    </w:rPr>
                  </w:pPr>
                  <w:proofErr w:type="gramStart"/>
                  <w:r w:rsidRPr="00F04A32">
                    <w:rPr>
                      <w:rFonts w:ascii="Times New Roman" w:hAnsi="Times New Roman" w:hint="eastAsia"/>
                    </w:rPr>
                    <w:t>颚破</w:t>
                  </w:r>
                  <w:proofErr w:type="gramEnd"/>
                </w:p>
              </w:tc>
              <w:tc>
                <w:tcPr>
                  <w:tcW w:w="93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c>
                <w:tcPr>
                  <w:tcW w:w="177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r>
            <w:tr w:rsidR="00184CE7" w:rsidRPr="00F04A32" w:rsidTr="00117C55">
              <w:trPr>
                <w:trHeight w:val="125"/>
                <w:jc w:val="center"/>
              </w:trPr>
              <w:tc>
                <w:tcPr>
                  <w:tcW w:w="935" w:type="pct"/>
                  <w:gridSpan w:val="2"/>
                  <w:vMerge/>
                  <w:vAlign w:val="center"/>
                </w:tcPr>
                <w:p w:rsidR="00184CE7" w:rsidRPr="00F04A32" w:rsidRDefault="00184CE7" w:rsidP="00117C55">
                  <w:pPr>
                    <w:widowControl/>
                    <w:jc w:val="center"/>
                    <w:rPr>
                      <w:rFonts w:hint="eastAsia"/>
                    </w:rPr>
                  </w:pP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筛分</w:t>
                  </w:r>
                </w:p>
              </w:tc>
              <w:tc>
                <w:tcPr>
                  <w:tcW w:w="93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c>
                <w:tcPr>
                  <w:tcW w:w="177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r>
            <w:tr w:rsidR="00184CE7" w:rsidRPr="00F04A32" w:rsidTr="00117C55">
              <w:trPr>
                <w:trHeight w:val="200"/>
                <w:jc w:val="center"/>
              </w:trPr>
              <w:tc>
                <w:tcPr>
                  <w:tcW w:w="935" w:type="pct"/>
                  <w:gridSpan w:val="2"/>
                  <w:vMerge/>
                  <w:vAlign w:val="center"/>
                </w:tcPr>
                <w:p w:rsidR="00184CE7" w:rsidRPr="00F04A32" w:rsidRDefault="00184CE7" w:rsidP="00117C55">
                  <w:pPr>
                    <w:widowControl/>
                    <w:jc w:val="center"/>
                    <w:rPr>
                      <w:rFonts w:hint="eastAsia"/>
                    </w:rPr>
                  </w:pP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球磨</w:t>
                  </w:r>
                </w:p>
              </w:tc>
              <w:tc>
                <w:tcPr>
                  <w:tcW w:w="93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c>
                <w:tcPr>
                  <w:tcW w:w="177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r>
            <w:tr w:rsidR="00184CE7" w:rsidRPr="00F04A32" w:rsidTr="00117C55">
              <w:trPr>
                <w:trHeight w:val="200"/>
                <w:jc w:val="center"/>
              </w:trPr>
              <w:tc>
                <w:tcPr>
                  <w:tcW w:w="935" w:type="pct"/>
                  <w:gridSpan w:val="2"/>
                  <w:vMerge/>
                  <w:vAlign w:val="center"/>
                </w:tcPr>
                <w:p w:rsidR="00184CE7" w:rsidRPr="00F04A32" w:rsidRDefault="00184CE7" w:rsidP="00117C55">
                  <w:pPr>
                    <w:widowControl/>
                    <w:jc w:val="center"/>
                    <w:rPr>
                      <w:rFonts w:hint="eastAsia"/>
                    </w:rPr>
                  </w:pP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制球</w:t>
                  </w:r>
                </w:p>
              </w:tc>
              <w:tc>
                <w:tcPr>
                  <w:tcW w:w="93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c>
                <w:tcPr>
                  <w:tcW w:w="1777"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r>
            <w:tr w:rsidR="00184CE7" w:rsidRPr="00F04A32" w:rsidTr="00117C55">
              <w:trPr>
                <w:trHeight w:val="397"/>
                <w:jc w:val="center"/>
              </w:trPr>
              <w:tc>
                <w:tcPr>
                  <w:tcW w:w="935" w:type="pct"/>
                  <w:gridSpan w:val="2"/>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噪声</w:t>
                  </w: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rPr>
                  </w:pPr>
                  <w:proofErr w:type="gramStart"/>
                  <w:r w:rsidRPr="00F04A32">
                    <w:rPr>
                      <w:rFonts w:ascii="Times New Roman" w:hAnsi="Times New Roman" w:hint="eastAsia"/>
                    </w:rPr>
                    <w:t>鄂破机</w:t>
                  </w:r>
                  <w:proofErr w:type="gramEnd"/>
                  <w:r w:rsidRPr="00F04A32">
                    <w:rPr>
                      <w:rFonts w:ascii="Times New Roman" w:hAnsi="Times New Roman" w:hint="eastAsia"/>
                    </w:rPr>
                    <w:t>、球磨机等</w:t>
                  </w:r>
                </w:p>
              </w:tc>
              <w:tc>
                <w:tcPr>
                  <w:tcW w:w="937"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噪声</w:t>
                  </w:r>
                </w:p>
              </w:tc>
              <w:tc>
                <w:tcPr>
                  <w:tcW w:w="1777"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hint="eastAsia"/>
                      <w:bCs/>
                    </w:rPr>
                    <w:t>厂房隔声、基础减振等隔声降噪措施</w:t>
                  </w:r>
                </w:p>
              </w:tc>
            </w:tr>
            <w:tr w:rsidR="00184CE7" w:rsidRPr="00F04A32" w:rsidTr="00117C55">
              <w:trPr>
                <w:trHeight w:val="840"/>
                <w:jc w:val="center"/>
              </w:trPr>
              <w:tc>
                <w:tcPr>
                  <w:tcW w:w="316" w:type="pct"/>
                  <w:vMerge w:val="restar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固体废物</w:t>
                  </w:r>
                </w:p>
              </w:tc>
              <w:tc>
                <w:tcPr>
                  <w:tcW w:w="619" w:type="pct"/>
                  <w:vMerge w:val="restar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一般固废</w:t>
                  </w: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除尘</w:t>
                  </w:r>
                </w:p>
              </w:tc>
              <w:tc>
                <w:tcPr>
                  <w:tcW w:w="937"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收集的粉尘</w:t>
                  </w:r>
                </w:p>
              </w:tc>
              <w:tc>
                <w:tcPr>
                  <w:tcW w:w="1777"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回用于生产</w:t>
                  </w:r>
                </w:p>
              </w:tc>
            </w:tr>
            <w:tr w:rsidR="00184CE7" w:rsidRPr="00F04A32" w:rsidTr="00117C55">
              <w:trPr>
                <w:trHeight w:val="840"/>
                <w:jc w:val="center"/>
              </w:trPr>
              <w:tc>
                <w:tcPr>
                  <w:tcW w:w="316"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c>
                <w:tcPr>
                  <w:tcW w:w="619" w:type="pct"/>
                  <w:vMerge/>
                  <w:vAlign w:val="center"/>
                </w:tcPr>
                <w:p w:rsidR="00184CE7" w:rsidRPr="00F04A32" w:rsidRDefault="00184CE7" w:rsidP="00117C55">
                  <w:pPr>
                    <w:pStyle w:val="afd"/>
                    <w:snapToGrid w:val="0"/>
                    <w:spacing w:line="260" w:lineRule="exact"/>
                    <w:jc w:val="center"/>
                    <w:rPr>
                      <w:rFonts w:ascii="Times New Roman" w:hAnsi="Times New Roman"/>
                    </w:rPr>
                  </w:pP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包装</w:t>
                  </w:r>
                </w:p>
              </w:tc>
              <w:tc>
                <w:tcPr>
                  <w:tcW w:w="937"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废包装袋</w:t>
                  </w:r>
                </w:p>
              </w:tc>
              <w:tc>
                <w:tcPr>
                  <w:tcW w:w="1777"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外卖</w:t>
                  </w:r>
                </w:p>
              </w:tc>
            </w:tr>
            <w:tr w:rsidR="00184CE7" w:rsidRPr="00F04A32" w:rsidTr="00117C55">
              <w:trPr>
                <w:trHeight w:val="189"/>
                <w:jc w:val="center"/>
              </w:trPr>
              <w:tc>
                <w:tcPr>
                  <w:tcW w:w="316" w:type="pct"/>
                  <w:vMerge/>
                  <w:vAlign w:val="center"/>
                </w:tcPr>
                <w:p w:rsidR="00184CE7" w:rsidRPr="00F04A32" w:rsidRDefault="00184CE7" w:rsidP="00117C55">
                  <w:pPr>
                    <w:pStyle w:val="afd"/>
                    <w:snapToGrid w:val="0"/>
                    <w:spacing w:line="260" w:lineRule="exact"/>
                    <w:jc w:val="center"/>
                    <w:rPr>
                      <w:rFonts w:ascii="Times New Roman" w:hAnsi="Times New Roman" w:hint="eastAsia"/>
                    </w:rPr>
                  </w:pPr>
                </w:p>
              </w:tc>
              <w:tc>
                <w:tcPr>
                  <w:tcW w:w="619" w:type="pct"/>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危险固废</w:t>
                  </w:r>
                </w:p>
              </w:tc>
              <w:tc>
                <w:tcPr>
                  <w:tcW w:w="1352"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压球机、</w:t>
                  </w:r>
                  <w:proofErr w:type="gramStart"/>
                  <w:r w:rsidRPr="00F04A32">
                    <w:rPr>
                      <w:rFonts w:ascii="Times New Roman" w:hAnsi="Times New Roman" w:hint="eastAsia"/>
                    </w:rPr>
                    <w:t>鄂破机</w:t>
                  </w:r>
                  <w:proofErr w:type="gramEnd"/>
                  <w:r w:rsidRPr="00F04A32">
                    <w:rPr>
                      <w:rFonts w:ascii="Times New Roman" w:hAnsi="Times New Roman" w:hint="eastAsia"/>
                    </w:rPr>
                    <w:t>等</w:t>
                  </w:r>
                </w:p>
              </w:tc>
              <w:tc>
                <w:tcPr>
                  <w:tcW w:w="937"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废机油</w:t>
                  </w:r>
                </w:p>
              </w:tc>
              <w:tc>
                <w:tcPr>
                  <w:tcW w:w="1777" w:type="pct"/>
                  <w:vAlign w:val="center"/>
                </w:tcPr>
                <w:p w:rsidR="00184CE7" w:rsidRPr="00F04A32" w:rsidRDefault="00184CE7" w:rsidP="00117C55">
                  <w:pPr>
                    <w:pStyle w:val="afd"/>
                    <w:snapToGrid w:val="0"/>
                    <w:spacing w:line="260" w:lineRule="exact"/>
                    <w:jc w:val="center"/>
                    <w:rPr>
                      <w:rFonts w:ascii="Times New Roman" w:hAnsi="Times New Roman" w:hint="eastAsia"/>
                    </w:rPr>
                  </w:pPr>
                  <w:r w:rsidRPr="00F04A32">
                    <w:rPr>
                      <w:rFonts w:ascii="Times New Roman" w:hAnsi="Times New Roman" w:hint="eastAsia"/>
                    </w:rPr>
                    <w:t>委托有资质的单位进行处理</w:t>
                  </w:r>
                </w:p>
              </w:tc>
            </w:tr>
          </w:tbl>
          <w:p w:rsidR="00184CE7" w:rsidRPr="00F04A32" w:rsidRDefault="00184CE7" w:rsidP="00117C55">
            <w:pPr>
              <w:adjustRightInd w:val="0"/>
              <w:snapToGrid w:val="0"/>
              <w:spacing w:line="360" w:lineRule="auto"/>
              <w:rPr>
                <w:rFonts w:hint="eastAsia"/>
                <w:bCs/>
                <w:sz w:val="24"/>
              </w:rPr>
            </w:pPr>
          </w:p>
        </w:tc>
      </w:tr>
      <w:tr w:rsidR="00184CE7" w:rsidRPr="00F04A32" w:rsidTr="00117C55">
        <w:trPr>
          <w:trHeight w:val="12327"/>
          <w:jc w:val="center"/>
        </w:trPr>
        <w:tc>
          <w:tcPr>
            <w:tcW w:w="823" w:type="dxa"/>
            <w:vAlign w:val="center"/>
          </w:tcPr>
          <w:p w:rsidR="00184CE7" w:rsidRPr="00F04A32" w:rsidRDefault="00184CE7" w:rsidP="00117C55">
            <w:pPr>
              <w:pStyle w:val="afffd"/>
              <w:adjustRightInd w:val="0"/>
              <w:snapToGrid w:val="0"/>
              <w:spacing w:before="0" w:beforeAutospacing="0" w:after="0" w:afterAutospacing="0"/>
              <w:jc w:val="center"/>
              <w:rPr>
                <w:rFonts w:cs="宋体"/>
                <w:sz w:val="21"/>
                <w:szCs w:val="21"/>
              </w:rPr>
            </w:pPr>
            <w:r w:rsidRPr="00F04A32">
              <w:rPr>
                <w:rFonts w:cs="宋体" w:hint="eastAsia"/>
                <w:bCs/>
                <w:kern w:val="2"/>
                <w:sz w:val="21"/>
                <w:szCs w:val="21"/>
              </w:rPr>
              <w:lastRenderedPageBreak/>
              <w:t>与项目有关的现有环境污染问题</w:t>
            </w:r>
          </w:p>
        </w:tc>
        <w:tc>
          <w:tcPr>
            <w:tcW w:w="8161" w:type="dxa"/>
            <w:vAlign w:val="center"/>
          </w:tcPr>
          <w:p w:rsidR="00184CE7" w:rsidRPr="00F04A32" w:rsidRDefault="00184CE7" w:rsidP="00117C55">
            <w:pPr>
              <w:adjustRightInd w:val="0"/>
              <w:snapToGrid w:val="0"/>
              <w:spacing w:line="420" w:lineRule="auto"/>
              <w:rPr>
                <w:rFonts w:eastAsia="黑体" w:hAnsi="黑体"/>
                <w:bCs/>
                <w:sz w:val="10"/>
                <w:szCs w:val="10"/>
              </w:rPr>
            </w:pPr>
          </w:p>
          <w:p w:rsidR="00184CE7" w:rsidRPr="00F04A32" w:rsidRDefault="00184CE7" w:rsidP="00117C55">
            <w:pPr>
              <w:adjustRightInd w:val="0"/>
              <w:snapToGrid w:val="0"/>
              <w:spacing w:line="420" w:lineRule="auto"/>
              <w:rPr>
                <w:rFonts w:eastAsia="黑体" w:hint="eastAsia"/>
                <w:bCs/>
                <w:sz w:val="24"/>
              </w:rPr>
            </w:pPr>
            <w:r w:rsidRPr="00F04A32">
              <w:rPr>
                <w:rFonts w:eastAsia="黑体" w:hAnsi="黑体" w:hint="eastAsia"/>
                <w:bCs/>
                <w:sz w:val="24"/>
              </w:rPr>
              <w:t>一</w:t>
            </w:r>
            <w:r w:rsidRPr="00F04A32">
              <w:rPr>
                <w:rFonts w:eastAsia="黑体" w:hAnsi="黑体"/>
                <w:bCs/>
                <w:sz w:val="24"/>
              </w:rPr>
              <w:t>、</w:t>
            </w:r>
            <w:r w:rsidRPr="00F04A32">
              <w:rPr>
                <w:rFonts w:eastAsia="黑体" w:hAnsi="黑体" w:hint="eastAsia"/>
                <w:bCs/>
                <w:sz w:val="24"/>
              </w:rPr>
              <w:t>现有工程环保手续履行情况</w:t>
            </w:r>
          </w:p>
          <w:p w:rsidR="00184CE7" w:rsidRPr="00F04A32" w:rsidRDefault="00184CE7" w:rsidP="00117C55">
            <w:pPr>
              <w:adjustRightInd w:val="0"/>
              <w:snapToGrid w:val="0"/>
              <w:spacing w:line="420" w:lineRule="auto"/>
              <w:ind w:firstLineChars="196" w:firstLine="470"/>
              <w:rPr>
                <w:rFonts w:hAnsi="宋体" w:hint="eastAsia"/>
                <w:bCs/>
                <w:sz w:val="24"/>
              </w:rPr>
            </w:pPr>
            <w:r w:rsidRPr="00F04A32">
              <w:rPr>
                <w:rFonts w:hAnsi="宋体" w:hint="eastAsia"/>
                <w:bCs/>
                <w:sz w:val="24"/>
              </w:rPr>
              <w:t>河南利华再生资源有限公司年加工销售</w:t>
            </w:r>
            <w:r w:rsidRPr="00F04A32">
              <w:rPr>
                <w:rFonts w:hAnsi="宋体" w:hint="eastAsia"/>
                <w:bCs/>
                <w:sz w:val="24"/>
              </w:rPr>
              <w:t>25000</w:t>
            </w:r>
            <w:r w:rsidRPr="00F04A32">
              <w:rPr>
                <w:rFonts w:hAnsi="宋体" w:hint="eastAsia"/>
                <w:bCs/>
                <w:sz w:val="24"/>
              </w:rPr>
              <w:t>吨废铁、熔铝渣等有色金属项目于</w:t>
            </w:r>
            <w:r w:rsidRPr="00F04A32">
              <w:rPr>
                <w:rFonts w:hAnsi="宋体" w:hint="eastAsia"/>
                <w:bCs/>
                <w:sz w:val="24"/>
              </w:rPr>
              <w:t>2017</w:t>
            </w:r>
            <w:r w:rsidRPr="00F04A32">
              <w:rPr>
                <w:rFonts w:hAnsi="宋体" w:hint="eastAsia"/>
                <w:bCs/>
                <w:sz w:val="24"/>
              </w:rPr>
              <w:t>年</w:t>
            </w:r>
            <w:r w:rsidRPr="00F04A32">
              <w:rPr>
                <w:rFonts w:hAnsi="宋体" w:hint="eastAsia"/>
                <w:bCs/>
                <w:sz w:val="24"/>
              </w:rPr>
              <w:t>8</w:t>
            </w:r>
            <w:r w:rsidRPr="00F04A32">
              <w:rPr>
                <w:rFonts w:hAnsi="宋体" w:hint="eastAsia"/>
                <w:bCs/>
                <w:sz w:val="24"/>
              </w:rPr>
              <w:t>月</w:t>
            </w:r>
            <w:r w:rsidRPr="00F04A32">
              <w:rPr>
                <w:rFonts w:hAnsi="宋体" w:hint="eastAsia"/>
                <w:bCs/>
                <w:sz w:val="24"/>
              </w:rPr>
              <w:t>28</w:t>
            </w:r>
            <w:r w:rsidRPr="00F04A32">
              <w:rPr>
                <w:rFonts w:hAnsi="宋体" w:hint="eastAsia"/>
                <w:bCs/>
                <w:sz w:val="24"/>
              </w:rPr>
              <w:t>日取得环评批复。</w:t>
            </w:r>
            <w:r w:rsidRPr="00F04A32">
              <w:rPr>
                <w:rFonts w:hAnsi="宋体" w:hint="eastAsia"/>
                <w:bCs/>
                <w:sz w:val="24"/>
              </w:rPr>
              <w:t>:</w:t>
            </w:r>
          </w:p>
          <w:p w:rsidR="00184CE7" w:rsidRPr="00F04A32" w:rsidRDefault="00184CE7" w:rsidP="00117C55">
            <w:pPr>
              <w:adjustRightInd w:val="0"/>
              <w:snapToGrid w:val="0"/>
              <w:spacing w:line="420" w:lineRule="auto"/>
              <w:ind w:firstLineChars="196" w:firstLine="472"/>
              <w:jc w:val="center"/>
              <w:rPr>
                <w:rFonts w:hAnsi="宋体" w:hint="eastAsia"/>
                <w:b/>
                <w:bCs/>
                <w:sz w:val="24"/>
              </w:rPr>
            </w:pPr>
            <w:r w:rsidRPr="00F04A32">
              <w:rPr>
                <w:rFonts w:hAnsi="宋体" w:hint="eastAsia"/>
                <w:b/>
                <w:bCs/>
                <w:sz w:val="24"/>
              </w:rPr>
              <w:t>表</w:t>
            </w:r>
            <w:r w:rsidRPr="00F04A32">
              <w:rPr>
                <w:rFonts w:hAnsi="宋体" w:hint="eastAsia"/>
                <w:b/>
                <w:bCs/>
                <w:sz w:val="24"/>
              </w:rPr>
              <w:t>15</w:t>
            </w:r>
            <w:r w:rsidRPr="00F04A32">
              <w:rPr>
                <w:rFonts w:hAnsi="宋体" w:hint="eastAsia"/>
                <w:b/>
                <w:bCs/>
                <w:sz w:val="24"/>
              </w:rPr>
              <w:t>环</w:t>
            </w:r>
            <w:proofErr w:type="gramStart"/>
            <w:r w:rsidRPr="00F04A32">
              <w:rPr>
                <w:rFonts w:hAnsi="宋体" w:hint="eastAsia"/>
                <w:b/>
                <w:bCs/>
                <w:sz w:val="24"/>
              </w:rPr>
              <w:t>评手续</w:t>
            </w:r>
            <w:proofErr w:type="gramEnd"/>
            <w:r w:rsidRPr="00F04A32">
              <w:rPr>
                <w:rFonts w:hAnsi="宋体" w:hint="eastAsia"/>
                <w:b/>
                <w:bCs/>
                <w:sz w:val="24"/>
              </w:rPr>
              <w:t>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01"/>
              <w:gridCol w:w="4865"/>
            </w:tblGrid>
            <w:tr w:rsidR="00184CE7" w:rsidRPr="00F04A32" w:rsidTr="00117C55">
              <w:tc>
                <w:tcPr>
                  <w:tcW w:w="1711" w:type="dxa"/>
                  <w:shd w:val="clear" w:color="auto" w:fill="auto"/>
                </w:tcPr>
                <w:p w:rsidR="00184CE7" w:rsidRPr="00F04A32" w:rsidRDefault="00184CE7" w:rsidP="00117C55">
                  <w:pPr>
                    <w:adjustRightInd w:val="0"/>
                    <w:snapToGrid w:val="0"/>
                    <w:spacing w:line="420" w:lineRule="auto"/>
                    <w:rPr>
                      <w:rFonts w:hAnsi="宋体" w:hint="eastAsia"/>
                      <w:bCs/>
                      <w:szCs w:val="21"/>
                    </w:rPr>
                  </w:pPr>
                  <w:r w:rsidRPr="00F04A32">
                    <w:rPr>
                      <w:rFonts w:hAnsi="宋体" w:hint="eastAsia"/>
                      <w:bCs/>
                      <w:szCs w:val="21"/>
                    </w:rPr>
                    <w:t>批复</w:t>
                  </w:r>
                </w:p>
              </w:tc>
              <w:tc>
                <w:tcPr>
                  <w:tcW w:w="1701" w:type="dxa"/>
                  <w:shd w:val="clear" w:color="auto" w:fill="auto"/>
                </w:tcPr>
                <w:p w:rsidR="00184CE7" w:rsidRPr="00F04A32" w:rsidRDefault="00184CE7" w:rsidP="00117C55">
                  <w:pPr>
                    <w:adjustRightInd w:val="0"/>
                    <w:snapToGrid w:val="0"/>
                    <w:spacing w:line="420" w:lineRule="auto"/>
                    <w:rPr>
                      <w:rFonts w:hAnsi="宋体" w:hint="eastAsia"/>
                      <w:bCs/>
                      <w:szCs w:val="21"/>
                    </w:rPr>
                  </w:pPr>
                  <w:r w:rsidRPr="00F04A32">
                    <w:rPr>
                      <w:rFonts w:hAnsi="宋体" w:hint="eastAsia"/>
                      <w:bCs/>
                      <w:szCs w:val="21"/>
                    </w:rPr>
                    <w:t>验收</w:t>
                  </w:r>
                </w:p>
              </w:tc>
              <w:tc>
                <w:tcPr>
                  <w:tcW w:w="4865" w:type="dxa"/>
                  <w:shd w:val="clear" w:color="auto" w:fill="auto"/>
                </w:tcPr>
                <w:p w:rsidR="00184CE7" w:rsidRPr="00F04A32" w:rsidRDefault="00184CE7" w:rsidP="00117C55">
                  <w:pPr>
                    <w:adjustRightInd w:val="0"/>
                    <w:snapToGrid w:val="0"/>
                    <w:spacing w:line="420" w:lineRule="auto"/>
                    <w:rPr>
                      <w:rFonts w:hAnsi="宋体" w:hint="eastAsia"/>
                      <w:bCs/>
                      <w:szCs w:val="21"/>
                    </w:rPr>
                  </w:pPr>
                  <w:r w:rsidRPr="00F04A32">
                    <w:rPr>
                      <w:rFonts w:hAnsi="宋体" w:hint="eastAsia"/>
                      <w:bCs/>
                      <w:szCs w:val="21"/>
                    </w:rPr>
                    <w:t>备注</w:t>
                  </w:r>
                </w:p>
              </w:tc>
            </w:tr>
            <w:tr w:rsidR="00184CE7" w:rsidRPr="00F04A32" w:rsidTr="00117C55">
              <w:trPr>
                <w:trHeight w:val="3920"/>
              </w:trPr>
              <w:tc>
                <w:tcPr>
                  <w:tcW w:w="1711" w:type="dxa"/>
                  <w:shd w:val="clear" w:color="auto" w:fill="auto"/>
                </w:tcPr>
                <w:p w:rsidR="00184CE7" w:rsidRPr="00F04A32" w:rsidRDefault="00184CE7" w:rsidP="00117C55">
                  <w:pPr>
                    <w:adjustRightInd w:val="0"/>
                    <w:snapToGrid w:val="0"/>
                    <w:spacing w:line="420" w:lineRule="auto"/>
                    <w:rPr>
                      <w:rFonts w:hAnsi="宋体" w:hint="eastAsia"/>
                      <w:bCs/>
                      <w:szCs w:val="21"/>
                    </w:rPr>
                  </w:pPr>
                  <w:r w:rsidRPr="00F04A32">
                    <w:rPr>
                      <w:rFonts w:hAnsi="宋体" w:hint="eastAsia"/>
                      <w:bCs/>
                      <w:szCs w:val="21"/>
                    </w:rPr>
                    <w:t>《河南利华再生资源有限公司年加工销售</w:t>
                  </w:r>
                  <w:r w:rsidRPr="00F04A32">
                    <w:rPr>
                      <w:rFonts w:hAnsi="宋体" w:hint="eastAsia"/>
                      <w:bCs/>
                      <w:szCs w:val="21"/>
                    </w:rPr>
                    <w:t>25000</w:t>
                  </w:r>
                  <w:r w:rsidRPr="00F04A32">
                    <w:rPr>
                      <w:rFonts w:hAnsi="宋体" w:hint="eastAsia"/>
                      <w:bCs/>
                      <w:szCs w:val="21"/>
                    </w:rPr>
                    <w:t>吨废铁、熔铝渣等有色金属项目环境影响报告表审批意见》</w:t>
                  </w:r>
                  <w:r w:rsidRPr="00F04A32">
                    <w:rPr>
                      <w:rFonts w:hAnsi="宋体" w:hint="eastAsia"/>
                      <w:bCs/>
                      <w:szCs w:val="21"/>
                    </w:rPr>
                    <w:t>(</w:t>
                  </w:r>
                  <w:proofErr w:type="gramStart"/>
                  <w:r w:rsidRPr="00F04A32">
                    <w:rPr>
                      <w:rFonts w:hAnsi="宋体" w:hint="eastAsia"/>
                      <w:bCs/>
                      <w:szCs w:val="21"/>
                    </w:rPr>
                    <w:t>偃环监表</w:t>
                  </w:r>
                  <w:proofErr w:type="gramEnd"/>
                  <w:r w:rsidRPr="00F04A32">
                    <w:rPr>
                      <w:rFonts w:hAnsi="宋体" w:hint="eastAsia"/>
                      <w:bCs/>
                      <w:szCs w:val="21"/>
                    </w:rPr>
                    <w:t>[2017]32</w:t>
                  </w:r>
                  <w:r w:rsidRPr="00F04A32">
                    <w:rPr>
                      <w:rFonts w:hAnsi="宋体" w:hint="eastAsia"/>
                      <w:bCs/>
                      <w:szCs w:val="21"/>
                    </w:rPr>
                    <w:t>号，</w:t>
                  </w:r>
                  <w:r w:rsidRPr="00F04A32">
                    <w:rPr>
                      <w:rFonts w:hAnsi="宋体" w:hint="eastAsia"/>
                      <w:bCs/>
                      <w:szCs w:val="21"/>
                    </w:rPr>
                    <w:t>2017</w:t>
                  </w:r>
                  <w:r w:rsidRPr="00F04A32">
                    <w:rPr>
                      <w:rFonts w:hAnsi="宋体" w:hint="eastAsia"/>
                      <w:bCs/>
                      <w:szCs w:val="21"/>
                    </w:rPr>
                    <w:t>年</w:t>
                  </w:r>
                  <w:r w:rsidRPr="00F04A32">
                    <w:rPr>
                      <w:rFonts w:hAnsi="宋体" w:hint="eastAsia"/>
                      <w:bCs/>
                      <w:szCs w:val="21"/>
                    </w:rPr>
                    <w:t>8</w:t>
                  </w:r>
                  <w:r w:rsidRPr="00F04A32">
                    <w:rPr>
                      <w:rFonts w:hAnsi="宋体" w:hint="eastAsia"/>
                      <w:bCs/>
                      <w:szCs w:val="21"/>
                    </w:rPr>
                    <w:t>月</w:t>
                  </w:r>
                  <w:r w:rsidRPr="00F04A32">
                    <w:rPr>
                      <w:rFonts w:hAnsi="宋体" w:hint="eastAsia"/>
                      <w:bCs/>
                      <w:szCs w:val="21"/>
                    </w:rPr>
                    <w:t>28</w:t>
                  </w:r>
                  <w:r w:rsidRPr="00F04A32">
                    <w:rPr>
                      <w:rFonts w:hAnsi="宋体" w:hint="eastAsia"/>
                      <w:bCs/>
                      <w:szCs w:val="21"/>
                    </w:rPr>
                    <w:t>日</w:t>
                  </w:r>
                  <w:r w:rsidRPr="00F04A32">
                    <w:rPr>
                      <w:rFonts w:hAnsi="宋体" w:hint="eastAsia"/>
                      <w:bCs/>
                      <w:szCs w:val="21"/>
                    </w:rPr>
                    <w:t>)</w:t>
                  </w:r>
                </w:p>
              </w:tc>
              <w:tc>
                <w:tcPr>
                  <w:tcW w:w="1701" w:type="dxa"/>
                  <w:shd w:val="clear" w:color="auto" w:fill="auto"/>
                </w:tcPr>
                <w:p w:rsidR="00184CE7" w:rsidRPr="00F04A32" w:rsidRDefault="00184CE7" w:rsidP="00117C55">
                  <w:pPr>
                    <w:adjustRightInd w:val="0"/>
                    <w:snapToGrid w:val="0"/>
                    <w:spacing w:line="420" w:lineRule="auto"/>
                    <w:rPr>
                      <w:rFonts w:hAnsi="宋体" w:hint="eastAsia"/>
                      <w:bCs/>
                      <w:szCs w:val="21"/>
                    </w:rPr>
                  </w:pPr>
                  <w:r w:rsidRPr="00F04A32">
                    <w:rPr>
                      <w:rFonts w:hAnsi="宋体" w:hint="eastAsia"/>
                      <w:bCs/>
                      <w:szCs w:val="21"/>
                    </w:rPr>
                    <w:t>2018</w:t>
                  </w:r>
                  <w:r w:rsidRPr="00F04A32">
                    <w:rPr>
                      <w:rFonts w:hAnsi="宋体" w:hint="eastAsia"/>
                      <w:bCs/>
                      <w:szCs w:val="21"/>
                    </w:rPr>
                    <w:t>年</w:t>
                  </w:r>
                  <w:r w:rsidRPr="00F04A32">
                    <w:rPr>
                      <w:rFonts w:hAnsi="宋体" w:hint="eastAsia"/>
                      <w:bCs/>
                      <w:szCs w:val="21"/>
                    </w:rPr>
                    <w:t>9</w:t>
                  </w:r>
                  <w:r w:rsidRPr="00F04A32">
                    <w:rPr>
                      <w:rFonts w:hAnsi="宋体" w:hint="eastAsia"/>
                      <w:bCs/>
                      <w:szCs w:val="21"/>
                    </w:rPr>
                    <w:t>月公司进行了自主验收。</w:t>
                  </w:r>
                </w:p>
              </w:tc>
              <w:tc>
                <w:tcPr>
                  <w:tcW w:w="4865" w:type="dxa"/>
                  <w:shd w:val="clear" w:color="auto" w:fill="auto"/>
                </w:tcPr>
                <w:p w:rsidR="00184CE7" w:rsidRPr="00F04A32" w:rsidRDefault="00184CE7" w:rsidP="00117C55">
                  <w:pPr>
                    <w:adjustRightInd w:val="0"/>
                    <w:snapToGrid w:val="0"/>
                    <w:spacing w:line="420" w:lineRule="auto"/>
                    <w:rPr>
                      <w:rFonts w:hAnsi="宋体" w:hint="eastAsia"/>
                      <w:bCs/>
                      <w:szCs w:val="21"/>
                    </w:rPr>
                  </w:pPr>
                  <w:r w:rsidRPr="00F04A32">
                    <w:rPr>
                      <w:rFonts w:hAnsi="宋体" w:hint="eastAsia"/>
                      <w:bCs/>
                      <w:szCs w:val="21"/>
                    </w:rPr>
                    <w:t>验收的建设内容和产能分别为：铁铝锭</w:t>
                  </w:r>
                  <w:r w:rsidRPr="00F04A32">
                    <w:rPr>
                      <w:rFonts w:hAnsi="宋体" w:hint="eastAsia"/>
                      <w:bCs/>
                      <w:szCs w:val="21"/>
                    </w:rPr>
                    <w:t>300t/a</w:t>
                  </w:r>
                  <w:r w:rsidRPr="00F04A32">
                    <w:rPr>
                      <w:rFonts w:hAnsi="宋体" w:hint="eastAsia"/>
                      <w:bCs/>
                      <w:szCs w:val="21"/>
                    </w:rPr>
                    <w:t>、废铁锭</w:t>
                  </w:r>
                  <w:r w:rsidRPr="00F04A32">
                    <w:rPr>
                      <w:rFonts w:hAnsi="宋体" w:hint="eastAsia"/>
                      <w:bCs/>
                      <w:szCs w:val="21"/>
                    </w:rPr>
                    <w:t>1700t/a</w:t>
                  </w:r>
                  <w:r w:rsidRPr="00F04A32">
                    <w:rPr>
                      <w:rFonts w:hAnsi="宋体" w:hint="eastAsia"/>
                      <w:bCs/>
                      <w:szCs w:val="21"/>
                    </w:rPr>
                    <w:t>：铁铝锭→压力机分离→分拣→成品。</w:t>
                  </w:r>
                  <w:proofErr w:type="gramStart"/>
                  <w:r w:rsidRPr="00F04A32">
                    <w:rPr>
                      <w:rFonts w:hAnsi="宋体" w:hint="eastAsia"/>
                      <w:bCs/>
                      <w:szCs w:val="21"/>
                    </w:rPr>
                    <w:t>溶</w:t>
                  </w:r>
                  <w:proofErr w:type="gramEnd"/>
                  <w:r w:rsidRPr="00F04A32">
                    <w:rPr>
                      <w:rFonts w:hAnsi="宋体" w:hint="eastAsia"/>
                      <w:bCs/>
                      <w:szCs w:val="21"/>
                    </w:rPr>
                    <w:t>铝渣（氧化夹杂和铝）</w:t>
                  </w:r>
                  <w:r w:rsidRPr="00F04A32">
                    <w:rPr>
                      <w:rFonts w:hAnsi="宋体" w:hint="eastAsia"/>
                      <w:bCs/>
                      <w:szCs w:val="21"/>
                    </w:rPr>
                    <w:t>6900t/a</w:t>
                  </w:r>
                  <w:r w:rsidRPr="00F04A32">
                    <w:rPr>
                      <w:rFonts w:hAnsi="宋体" w:hint="eastAsia"/>
                      <w:bCs/>
                      <w:szCs w:val="21"/>
                    </w:rPr>
                    <w:t>：</w:t>
                  </w:r>
                  <w:proofErr w:type="gramStart"/>
                  <w:r w:rsidRPr="00F04A32">
                    <w:rPr>
                      <w:rFonts w:hAnsi="宋体" w:hint="eastAsia"/>
                      <w:bCs/>
                      <w:szCs w:val="21"/>
                    </w:rPr>
                    <w:t>溶</w:t>
                  </w:r>
                  <w:proofErr w:type="gramEnd"/>
                  <w:r w:rsidRPr="00F04A32">
                    <w:rPr>
                      <w:rFonts w:hAnsi="宋体" w:hint="eastAsia"/>
                      <w:bCs/>
                      <w:szCs w:val="21"/>
                    </w:rPr>
                    <w:t>铝渣→切割→破碎→筛分→成品。</w:t>
                  </w:r>
                  <w:proofErr w:type="gramStart"/>
                  <w:r w:rsidRPr="00F04A32">
                    <w:rPr>
                      <w:rFonts w:hAnsi="宋体" w:hint="eastAsia"/>
                      <w:bCs/>
                      <w:szCs w:val="21"/>
                    </w:rPr>
                    <w:t>溶</w:t>
                  </w:r>
                  <w:proofErr w:type="gramEnd"/>
                  <w:r w:rsidRPr="00F04A32">
                    <w:rPr>
                      <w:rFonts w:hAnsi="宋体" w:hint="eastAsia"/>
                      <w:bCs/>
                      <w:szCs w:val="21"/>
                    </w:rPr>
                    <w:t>铝渣（氧化陶瓷过滤板渣）</w:t>
                  </w:r>
                  <w:r w:rsidRPr="00F04A32">
                    <w:rPr>
                      <w:rFonts w:hAnsi="宋体" w:hint="eastAsia"/>
                      <w:bCs/>
                      <w:szCs w:val="21"/>
                    </w:rPr>
                    <w:t>16100t/a</w:t>
                  </w:r>
                  <w:r w:rsidRPr="00F04A32">
                    <w:rPr>
                      <w:rFonts w:hAnsi="宋体" w:hint="eastAsia"/>
                      <w:bCs/>
                      <w:szCs w:val="21"/>
                    </w:rPr>
                    <w:t>：</w:t>
                  </w:r>
                  <w:proofErr w:type="gramStart"/>
                  <w:r w:rsidRPr="00F04A32">
                    <w:rPr>
                      <w:rFonts w:hAnsi="宋体" w:hint="eastAsia"/>
                      <w:bCs/>
                      <w:szCs w:val="21"/>
                    </w:rPr>
                    <w:t>溶</w:t>
                  </w:r>
                  <w:proofErr w:type="gramEnd"/>
                  <w:r w:rsidRPr="00F04A32">
                    <w:rPr>
                      <w:rFonts w:hAnsi="宋体" w:hint="eastAsia"/>
                      <w:bCs/>
                      <w:szCs w:val="21"/>
                    </w:rPr>
                    <w:t>铝渣→球磨→筛分→成品。</w:t>
                  </w:r>
                  <w:r w:rsidRPr="00F04A32">
                    <w:rPr>
                      <w:rFonts w:hAnsi="宋体" w:hint="eastAsia"/>
                      <w:bCs/>
                      <w:szCs w:val="21"/>
                    </w:rPr>
                    <w:t>1#</w:t>
                  </w:r>
                  <w:r w:rsidRPr="00F04A32">
                    <w:rPr>
                      <w:rFonts w:hAnsi="宋体" w:hint="eastAsia"/>
                      <w:bCs/>
                      <w:szCs w:val="21"/>
                    </w:rPr>
                    <w:t>生产车间：</w:t>
                  </w:r>
                  <w:r w:rsidRPr="00F04A32">
                    <w:rPr>
                      <w:rFonts w:hAnsi="宋体" w:hint="eastAsia"/>
                      <w:bCs/>
                      <w:szCs w:val="21"/>
                    </w:rPr>
                    <w:t xml:space="preserve">74m*20m </w:t>
                  </w:r>
                  <w:r w:rsidRPr="00F04A32">
                    <w:rPr>
                      <w:rFonts w:hAnsi="宋体" w:hint="eastAsia"/>
                      <w:bCs/>
                      <w:szCs w:val="21"/>
                    </w:rPr>
                    <w:t>钢结构，破碎车间，包含铝渣原料及成品堆放区。</w:t>
                  </w:r>
                  <w:r w:rsidRPr="00F04A32">
                    <w:rPr>
                      <w:rFonts w:hAnsi="宋体" w:hint="eastAsia"/>
                      <w:bCs/>
                      <w:szCs w:val="21"/>
                    </w:rPr>
                    <w:t>2#</w:t>
                  </w:r>
                  <w:r w:rsidRPr="00F04A32">
                    <w:rPr>
                      <w:rFonts w:hAnsi="宋体" w:hint="eastAsia"/>
                      <w:bCs/>
                      <w:szCs w:val="21"/>
                    </w:rPr>
                    <w:t>生产车间：</w:t>
                  </w:r>
                  <w:r w:rsidRPr="00F04A32">
                    <w:rPr>
                      <w:rFonts w:hAnsi="宋体" w:hint="eastAsia"/>
                      <w:bCs/>
                      <w:szCs w:val="21"/>
                    </w:rPr>
                    <w:t xml:space="preserve">55m*24m </w:t>
                  </w:r>
                  <w:r w:rsidRPr="00F04A32">
                    <w:rPr>
                      <w:rFonts w:hAnsi="宋体" w:hint="eastAsia"/>
                      <w:bCs/>
                      <w:szCs w:val="21"/>
                    </w:rPr>
                    <w:t>钢结构，综合车间，包含铁铝锭分拣、原料及成品堆放区；铝渣及成品堆放区。三车间不再建设。</w:t>
                  </w:r>
                </w:p>
              </w:tc>
            </w:tr>
          </w:tbl>
          <w:p w:rsidR="00184CE7" w:rsidRPr="00F04A32" w:rsidRDefault="00184CE7" w:rsidP="00117C55">
            <w:pPr>
              <w:adjustRightInd w:val="0"/>
              <w:snapToGrid w:val="0"/>
              <w:spacing w:line="420" w:lineRule="auto"/>
              <w:ind w:firstLineChars="196" w:firstLine="470"/>
              <w:rPr>
                <w:rFonts w:hAnsi="宋体" w:hint="eastAsia"/>
                <w:bCs/>
                <w:sz w:val="24"/>
              </w:rPr>
            </w:pPr>
            <w:r w:rsidRPr="00F04A32">
              <w:rPr>
                <w:rFonts w:hAnsi="宋体"/>
                <w:bCs/>
                <w:sz w:val="24"/>
              </w:rPr>
              <w:t>202</w:t>
            </w:r>
            <w:r w:rsidRPr="00F04A32">
              <w:rPr>
                <w:rFonts w:hAnsi="宋体" w:hint="eastAsia"/>
                <w:bCs/>
                <w:sz w:val="24"/>
              </w:rPr>
              <w:t>0</w:t>
            </w:r>
            <w:r w:rsidRPr="00F04A32">
              <w:rPr>
                <w:rFonts w:hAnsi="宋体" w:hint="eastAsia"/>
                <w:bCs/>
                <w:sz w:val="24"/>
              </w:rPr>
              <w:t>年</w:t>
            </w:r>
            <w:r w:rsidRPr="00F04A32">
              <w:rPr>
                <w:rFonts w:hAnsi="宋体" w:hint="eastAsia"/>
                <w:bCs/>
                <w:sz w:val="24"/>
              </w:rPr>
              <w:t>5</w:t>
            </w:r>
            <w:r w:rsidRPr="00F04A32">
              <w:rPr>
                <w:rFonts w:hAnsi="宋体" w:hint="eastAsia"/>
                <w:bCs/>
                <w:sz w:val="24"/>
              </w:rPr>
              <w:t>月</w:t>
            </w:r>
            <w:r w:rsidRPr="00F04A32">
              <w:rPr>
                <w:rFonts w:hAnsi="宋体" w:hint="eastAsia"/>
                <w:bCs/>
                <w:sz w:val="24"/>
              </w:rPr>
              <w:t>9</w:t>
            </w:r>
            <w:r w:rsidRPr="00F04A32">
              <w:rPr>
                <w:rFonts w:hAnsi="宋体" w:hint="eastAsia"/>
                <w:bCs/>
                <w:sz w:val="24"/>
              </w:rPr>
              <w:t>日，河南利华再生资源有限公司取得了排污登记回执，登记</w:t>
            </w:r>
            <w:r w:rsidRPr="00F04A32">
              <w:rPr>
                <w:rFonts w:hAnsi="宋体"/>
                <w:bCs/>
                <w:sz w:val="24"/>
              </w:rPr>
              <w:t>编号</w:t>
            </w:r>
            <w:r w:rsidRPr="00F04A32">
              <w:rPr>
                <w:rFonts w:hAnsi="宋体"/>
                <w:bCs/>
                <w:sz w:val="24"/>
              </w:rPr>
              <w:t>91410381MA3X6E1U5H001Z</w:t>
            </w:r>
            <w:r w:rsidRPr="00F04A32">
              <w:rPr>
                <w:rFonts w:hAnsi="宋体" w:hint="eastAsia"/>
                <w:bCs/>
                <w:sz w:val="24"/>
              </w:rPr>
              <w:t>，</w:t>
            </w:r>
            <w:r w:rsidRPr="00F04A32">
              <w:rPr>
                <w:rFonts w:hAnsi="宋体"/>
                <w:bCs/>
                <w:sz w:val="24"/>
              </w:rPr>
              <w:t>行业类别为</w:t>
            </w:r>
            <w:r w:rsidRPr="00F04A32">
              <w:rPr>
                <w:rFonts w:hAnsi="宋体" w:hint="eastAsia"/>
                <w:bCs/>
                <w:sz w:val="24"/>
              </w:rPr>
              <w:t>金属废料和碎屑加工处理</w:t>
            </w:r>
            <w:r w:rsidRPr="00F04A32">
              <w:rPr>
                <w:rFonts w:hAnsi="宋体"/>
                <w:bCs/>
                <w:sz w:val="24"/>
              </w:rPr>
              <w:t>，</w:t>
            </w:r>
            <w:bookmarkStart w:id="2" w:name="_Hlk48654972"/>
            <w:r w:rsidRPr="00F04A32">
              <w:rPr>
                <w:rFonts w:hAnsi="宋体"/>
                <w:bCs/>
                <w:sz w:val="24"/>
              </w:rPr>
              <w:t>有效期限</w:t>
            </w:r>
            <w:r w:rsidRPr="00F04A32">
              <w:rPr>
                <w:rFonts w:hAnsi="宋体"/>
                <w:bCs/>
                <w:sz w:val="24"/>
              </w:rPr>
              <w:t>202</w:t>
            </w:r>
            <w:r w:rsidRPr="00F04A32">
              <w:rPr>
                <w:rFonts w:hAnsi="宋体" w:hint="eastAsia"/>
                <w:bCs/>
                <w:sz w:val="24"/>
              </w:rPr>
              <w:t>0</w:t>
            </w:r>
            <w:r w:rsidRPr="00F04A32">
              <w:rPr>
                <w:rFonts w:hAnsi="宋体"/>
                <w:bCs/>
                <w:sz w:val="24"/>
              </w:rPr>
              <w:t>年</w:t>
            </w:r>
            <w:r w:rsidRPr="00F04A32">
              <w:rPr>
                <w:rFonts w:hAnsi="宋体" w:hint="eastAsia"/>
                <w:bCs/>
                <w:sz w:val="24"/>
              </w:rPr>
              <w:t>5</w:t>
            </w:r>
            <w:r w:rsidRPr="00F04A32">
              <w:rPr>
                <w:rFonts w:hAnsi="宋体"/>
                <w:bCs/>
                <w:sz w:val="24"/>
              </w:rPr>
              <w:t>月</w:t>
            </w:r>
            <w:r w:rsidRPr="00F04A32">
              <w:rPr>
                <w:rFonts w:hAnsi="宋体" w:hint="eastAsia"/>
                <w:bCs/>
                <w:sz w:val="24"/>
              </w:rPr>
              <w:t>9</w:t>
            </w:r>
            <w:r w:rsidRPr="00F04A32">
              <w:rPr>
                <w:rFonts w:hAnsi="宋体"/>
                <w:bCs/>
                <w:sz w:val="24"/>
              </w:rPr>
              <w:t>日至</w:t>
            </w:r>
            <w:r w:rsidRPr="00F04A32">
              <w:rPr>
                <w:rFonts w:hAnsi="宋体"/>
                <w:bCs/>
                <w:sz w:val="24"/>
              </w:rPr>
              <w:t>202</w:t>
            </w:r>
            <w:r w:rsidRPr="00F04A32">
              <w:rPr>
                <w:rFonts w:hAnsi="宋体" w:hint="eastAsia"/>
                <w:bCs/>
                <w:sz w:val="24"/>
              </w:rPr>
              <w:t>5</w:t>
            </w:r>
            <w:r w:rsidRPr="00F04A32">
              <w:rPr>
                <w:rFonts w:hAnsi="宋体"/>
                <w:bCs/>
                <w:sz w:val="24"/>
              </w:rPr>
              <w:t>年</w:t>
            </w:r>
            <w:r w:rsidRPr="00F04A32">
              <w:rPr>
                <w:rFonts w:hAnsi="宋体" w:hint="eastAsia"/>
                <w:bCs/>
                <w:sz w:val="24"/>
              </w:rPr>
              <w:t>5</w:t>
            </w:r>
            <w:r w:rsidRPr="00F04A32">
              <w:rPr>
                <w:rFonts w:hAnsi="宋体"/>
                <w:bCs/>
                <w:sz w:val="24"/>
              </w:rPr>
              <w:t>月</w:t>
            </w:r>
            <w:r w:rsidRPr="00F04A32">
              <w:rPr>
                <w:rFonts w:hAnsi="宋体" w:hint="eastAsia"/>
                <w:bCs/>
                <w:sz w:val="24"/>
              </w:rPr>
              <w:t>8</w:t>
            </w:r>
            <w:r w:rsidRPr="00F04A32">
              <w:rPr>
                <w:rFonts w:hAnsi="宋体"/>
                <w:bCs/>
                <w:sz w:val="24"/>
              </w:rPr>
              <w:t>日</w:t>
            </w:r>
            <w:bookmarkEnd w:id="2"/>
            <w:r w:rsidRPr="00F04A32">
              <w:rPr>
                <w:rFonts w:hAnsi="宋体"/>
                <w:bCs/>
                <w:sz w:val="24"/>
              </w:rPr>
              <w:t>，</w:t>
            </w:r>
            <w:r w:rsidRPr="00F04A32">
              <w:rPr>
                <w:rFonts w:hAnsi="宋体" w:hint="eastAsia"/>
                <w:bCs/>
                <w:sz w:val="24"/>
              </w:rPr>
              <w:t>见附件</w:t>
            </w:r>
            <w:r w:rsidRPr="00F04A32">
              <w:rPr>
                <w:rFonts w:hAnsi="宋体" w:hint="eastAsia"/>
                <w:bCs/>
                <w:sz w:val="24"/>
              </w:rPr>
              <w:t>6</w:t>
            </w:r>
            <w:r w:rsidRPr="00F04A32">
              <w:rPr>
                <w:rFonts w:hAnsi="宋体"/>
                <w:bCs/>
                <w:sz w:val="24"/>
              </w:rPr>
              <w:t>。</w:t>
            </w:r>
          </w:p>
          <w:p w:rsidR="00184CE7" w:rsidRPr="00F04A32" w:rsidRDefault="00184CE7" w:rsidP="00184CE7">
            <w:pPr>
              <w:pStyle w:val="afffd"/>
              <w:adjustRightInd w:val="0"/>
              <w:snapToGrid w:val="0"/>
              <w:spacing w:before="0" w:beforeAutospacing="0" w:after="0" w:afterAutospacing="0" w:line="420" w:lineRule="auto"/>
              <w:ind w:firstLineChars="200" w:firstLine="480"/>
              <w:rPr>
                <w:rFonts w:ascii="Times New Roman" w:hAnsi="Times New Roman" w:hint="eastAsia"/>
              </w:rPr>
            </w:pPr>
            <w:r w:rsidRPr="00F04A32">
              <w:rPr>
                <w:rFonts w:ascii="Times New Roman" w:hAnsi="Times New Roman" w:hint="eastAsia"/>
              </w:rPr>
              <w:t>综上所述，现有工程已取得环境影响评价报告表批复、竣工环境保护验收意见和排污许可登记回执，环保手续完善。</w:t>
            </w:r>
          </w:p>
          <w:p w:rsidR="00184CE7" w:rsidRPr="00F04A32" w:rsidRDefault="00184CE7" w:rsidP="00117C55">
            <w:pPr>
              <w:spacing w:line="420" w:lineRule="auto"/>
              <w:rPr>
                <w:rFonts w:ascii="黑体" w:eastAsia="黑体" w:hAnsi="黑体" w:cs="宋体" w:hint="eastAsia"/>
                <w:bCs/>
                <w:sz w:val="24"/>
              </w:rPr>
            </w:pPr>
            <w:r w:rsidRPr="00F04A32">
              <w:rPr>
                <w:rFonts w:ascii="黑体" w:eastAsia="黑体" w:hAnsi="黑体" w:cs="宋体" w:hint="eastAsia"/>
                <w:bCs/>
                <w:sz w:val="24"/>
              </w:rPr>
              <w:t>二、现有工程污染物排放情况</w:t>
            </w:r>
          </w:p>
          <w:p w:rsidR="00184CE7" w:rsidRPr="00F04A32" w:rsidRDefault="00184CE7" w:rsidP="00117C55">
            <w:pPr>
              <w:spacing w:line="360" w:lineRule="auto"/>
              <w:rPr>
                <w:rFonts w:hint="eastAsia"/>
                <w:sz w:val="24"/>
              </w:rPr>
            </w:pPr>
            <w:r w:rsidRPr="00F04A32">
              <w:rPr>
                <w:rFonts w:hint="eastAsia"/>
                <w:sz w:val="24"/>
              </w:rPr>
              <w:t>.1</w:t>
            </w:r>
            <w:r w:rsidRPr="00F04A32">
              <w:rPr>
                <w:rFonts w:hint="eastAsia"/>
                <w:sz w:val="24"/>
              </w:rPr>
              <w:t>大气污染物排放情况</w:t>
            </w:r>
          </w:p>
          <w:p w:rsidR="00184CE7" w:rsidRPr="00F04A32" w:rsidRDefault="00184CE7" w:rsidP="00117C55">
            <w:pPr>
              <w:spacing w:line="360" w:lineRule="auto"/>
              <w:ind w:firstLine="480"/>
              <w:rPr>
                <w:rFonts w:hint="eastAsia"/>
                <w:sz w:val="24"/>
              </w:rPr>
            </w:pPr>
            <w:r w:rsidRPr="00F04A32">
              <w:rPr>
                <w:rFonts w:hint="eastAsia"/>
                <w:sz w:val="24"/>
              </w:rPr>
              <w:t>现有</w:t>
            </w:r>
            <w:r w:rsidRPr="00F04A32">
              <w:rPr>
                <w:sz w:val="24"/>
              </w:rPr>
              <w:t>工程废气主要为</w:t>
            </w:r>
            <w:r w:rsidRPr="00F04A32">
              <w:rPr>
                <w:rFonts w:hint="eastAsia"/>
                <w:sz w:val="24"/>
              </w:rPr>
              <w:t>破碎废气、筛分废气、球磨废气。经现场调查，破碎废气</w:t>
            </w:r>
            <w:proofErr w:type="gramStart"/>
            <w:r w:rsidRPr="00F04A32">
              <w:rPr>
                <w:rFonts w:hint="eastAsia"/>
                <w:sz w:val="24"/>
              </w:rPr>
              <w:t>经配套</w:t>
            </w:r>
            <w:proofErr w:type="gramEnd"/>
            <w:r w:rsidRPr="00F04A32">
              <w:rPr>
                <w:rFonts w:hint="eastAsia"/>
                <w:sz w:val="24"/>
              </w:rPr>
              <w:t>的袋式除尘器处理后通过</w:t>
            </w:r>
            <w:r w:rsidRPr="00F04A32">
              <w:rPr>
                <w:rFonts w:hint="eastAsia"/>
                <w:sz w:val="24"/>
              </w:rPr>
              <w:t>15m</w:t>
            </w:r>
            <w:r w:rsidRPr="00F04A32">
              <w:rPr>
                <w:rFonts w:hint="eastAsia"/>
                <w:sz w:val="24"/>
              </w:rPr>
              <w:t>排气筒排放（</w:t>
            </w:r>
            <w:r w:rsidRPr="00F04A32">
              <w:rPr>
                <w:rFonts w:hint="eastAsia"/>
                <w:sz w:val="24"/>
              </w:rPr>
              <w:t>DA001</w:t>
            </w:r>
            <w:r w:rsidRPr="00F04A32">
              <w:rPr>
                <w:rFonts w:hint="eastAsia"/>
                <w:sz w:val="24"/>
              </w:rPr>
              <w:t>）。筛分废气、球磨废气</w:t>
            </w:r>
            <w:proofErr w:type="gramStart"/>
            <w:r w:rsidRPr="00F04A32">
              <w:rPr>
                <w:rFonts w:hint="eastAsia"/>
                <w:sz w:val="24"/>
              </w:rPr>
              <w:t>经配套</w:t>
            </w:r>
            <w:proofErr w:type="gramEnd"/>
            <w:r w:rsidRPr="00F04A32">
              <w:rPr>
                <w:rFonts w:hint="eastAsia"/>
                <w:sz w:val="24"/>
              </w:rPr>
              <w:t>的袋式除尘器处理后通过</w:t>
            </w:r>
            <w:r w:rsidRPr="00F04A32">
              <w:rPr>
                <w:rFonts w:hint="eastAsia"/>
                <w:sz w:val="24"/>
              </w:rPr>
              <w:t>15m</w:t>
            </w:r>
            <w:r w:rsidRPr="00F04A32">
              <w:rPr>
                <w:rFonts w:hint="eastAsia"/>
                <w:sz w:val="24"/>
              </w:rPr>
              <w:t>排气筒排放（</w:t>
            </w:r>
            <w:r w:rsidRPr="00F04A32">
              <w:rPr>
                <w:rFonts w:hint="eastAsia"/>
                <w:sz w:val="24"/>
              </w:rPr>
              <w:t>DA002</w:t>
            </w:r>
            <w:r w:rsidRPr="00F04A32">
              <w:rPr>
                <w:rFonts w:hint="eastAsia"/>
                <w:sz w:val="24"/>
              </w:rPr>
              <w:t>）。期间由于企业</w:t>
            </w:r>
            <w:r w:rsidRPr="00F04A32">
              <w:rPr>
                <w:rFonts w:hint="eastAsia"/>
                <w:sz w:val="24"/>
              </w:rPr>
              <w:t>2018</w:t>
            </w:r>
            <w:r w:rsidRPr="00F04A32">
              <w:rPr>
                <w:rFonts w:hint="eastAsia"/>
                <w:sz w:val="24"/>
              </w:rPr>
              <w:t>年底开始停产至今。未有常规监测数据。本次评价引用企业</w:t>
            </w:r>
            <w:r w:rsidRPr="00F04A32">
              <w:rPr>
                <w:rFonts w:hint="eastAsia"/>
                <w:sz w:val="24"/>
              </w:rPr>
              <w:t>2018</w:t>
            </w:r>
            <w:r w:rsidRPr="00F04A32">
              <w:rPr>
                <w:rFonts w:hint="eastAsia"/>
                <w:sz w:val="24"/>
              </w:rPr>
              <w:t>年</w:t>
            </w:r>
            <w:r w:rsidRPr="00F04A32">
              <w:rPr>
                <w:rFonts w:hint="eastAsia"/>
                <w:sz w:val="24"/>
              </w:rPr>
              <w:t>9</w:t>
            </w:r>
            <w:r w:rsidRPr="00F04A32">
              <w:rPr>
                <w:rFonts w:hint="eastAsia"/>
                <w:sz w:val="24"/>
              </w:rPr>
              <w:t>月验</w:t>
            </w:r>
            <w:r w:rsidRPr="00F04A32">
              <w:rPr>
                <w:rFonts w:hint="eastAsia"/>
                <w:sz w:val="24"/>
              </w:rPr>
              <w:lastRenderedPageBreak/>
              <w:t>收数据，</w:t>
            </w:r>
            <w:r w:rsidRPr="00F04A32">
              <w:rPr>
                <w:rFonts w:hint="eastAsia"/>
                <w:bCs/>
                <w:sz w:val="24"/>
              </w:rPr>
              <w:t>本企业现有工程废气排放情况见下表。</w:t>
            </w:r>
          </w:p>
          <w:p w:rsidR="00184CE7" w:rsidRPr="00F04A32" w:rsidRDefault="00184CE7" w:rsidP="00117C55">
            <w:pPr>
              <w:snapToGrid w:val="0"/>
              <w:spacing w:beforeLines="30" w:before="72"/>
              <w:ind w:firstLineChars="200" w:firstLine="480"/>
              <w:jc w:val="center"/>
              <w:rPr>
                <w:rFonts w:ascii="黑体" w:eastAsia="黑体" w:hAnsi="Calibri" w:hint="eastAsia"/>
                <w:sz w:val="24"/>
              </w:rPr>
            </w:pPr>
            <w:r w:rsidRPr="00F04A32">
              <w:rPr>
                <w:rFonts w:ascii="黑体" w:eastAsia="黑体" w:hAnsi="Calibri" w:hint="eastAsia"/>
                <w:sz w:val="24"/>
              </w:rPr>
              <w:t>表16有组织废气检测结果一览表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1470"/>
              <w:gridCol w:w="1090"/>
              <w:gridCol w:w="701"/>
              <w:gridCol w:w="1274"/>
              <w:gridCol w:w="1847"/>
              <w:gridCol w:w="1900"/>
            </w:tblGrid>
            <w:tr w:rsidR="00184CE7" w:rsidRPr="00F04A32" w:rsidTr="00117C55">
              <w:trPr>
                <w:jc w:val="center"/>
              </w:trPr>
              <w:tc>
                <w:tcPr>
                  <w:tcW w:w="887" w:type="pct"/>
                  <w:vAlign w:val="center"/>
                </w:tcPr>
                <w:p w:rsidR="00184CE7" w:rsidRPr="00F04A32" w:rsidRDefault="00184CE7" w:rsidP="00117C55">
                  <w:pPr>
                    <w:widowControl/>
                    <w:jc w:val="center"/>
                    <w:rPr>
                      <w:szCs w:val="21"/>
                    </w:rPr>
                  </w:pPr>
                  <w:r w:rsidRPr="00F04A32">
                    <w:rPr>
                      <w:szCs w:val="21"/>
                    </w:rPr>
                    <w:t>检测点位</w:t>
                  </w:r>
                </w:p>
              </w:tc>
              <w:tc>
                <w:tcPr>
                  <w:tcW w:w="658" w:type="pct"/>
                  <w:vAlign w:val="center"/>
                </w:tcPr>
                <w:p w:rsidR="00184CE7" w:rsidRPr="00F04A32" w:rsidRDefault="00184CE7" w:rsidP="00117C55">
                  <w:pPr>
                    <w:widowControl/>
                    <w:jc w:val="center"/>
                    <w:rPr>
                      <w:szCs w:val="21"/>
                    </w:rPr>
                  </w:pPr>
                  <w:r w:rsidRPr="00F04A32">
                    <w:rPr>
                      <w:szCs w:val="21"/>
                    </w:rPr>
                    <w:t>检测日期</w:t>
                  </w:r>
                </w:p>
              </w:tc>
              <w:tc>
                <w:tcPr>
                  <w:tcW w:w="423" w:type="pct"/>
                  <w:vAlign w:val="center"/>
                </w:tcPr>
                <w:p w:rsidR="00184CE7" w:rsidRPr="00F04A32" w:rsidRDefault="00184CE7" w:rsidP="00117C55">
                  <w:pPr>
                    <w:widowControl/>
                    <w:jc w:val="center"/>
                    <w:rPr>
                      <w:szCs w:val="21"/>
                    </w:rPr>
                  </w:pPr>
                  <w:r w:rsidRPr="00F04A32">
                    <w:rPr>
                      <w:szCs w:val="21"/>
                    </w:rPr>
                    <w:t>测次</w:t>
                  </w:r>
                </w:p>
              </w:tc>
              <w:tc>
                <w:tcPr>
                  <w:tcW w:w="769" w:type="pct"/>
                  <w:vAlign w:val="center"/>
                </w:tcPr>
                <w:p w:rsidR="00184CE7" w:rsidRPr="00F04A32" w:rsidRDefault="00184CE7" w:rsidP="00117C55">
                  <w:pPr>
                    <w:widowControl/>
                    <w:jc w:val="center"/>
                    <w:rPr>
                      <w:rFonts w:hint="eastAsia"/>
                      <w:szCs w:val="21"/>
                    </w:rPr>
                  </w:pPr>
                  <w:r w:rsidRPr="00F04A32">
                    <w:rPr>
                      <w:szCs w:val="21"/>
                    </w:rPr>
                    <w:t>废气量</w:t>
                  </w:r>
                </w:p>
                <w:p w:rsidR="00184CE7" w:rsidRPr="00F04A32" w:rsidRDefault="00184CE7" w:rsidP="00117C55">
                  <w:pPr>
                    <w:widowControl/>
                    <w:jc w:val="center"/>
                    <w:rPr>
                      <w:szCs w:val="21"/>
                    </w:rPr>
                  </w:pPr>
                  <w:r w:rsidRPr="00F04A32">
                    <w:rPr>
                      <w:szCs w:val="21"/>
                    </w:rPr>
                    <w:t>(m</w:t>
                  </w:r>
                  <w:r w:rsidRPr="00F04A32">
                    <w:rPr>
                      <w:szCs w:val="21"/>
                      <w:vertAlign w:val="superscript"/>
                    </w:rPr>
                    <w:t>3</w:t>
                  </w:r>
                  <w:r w:rsidRPr="00F04A32">
                    <w:rPr>
                      <w:szCs w:val="21"/>
                    </w:rPr>
                    <w:t>/h)</w:t>
                  </w:r>
                </w:p>
              </w:tc>
              <w:tc>
                <w:tcPr>
                  <w:tcW w:w="1115" w:type="pct"/>
                  <w:vAlign w:val="center"/>
                </w:tcPr>
                <w:p w:rsidR="00184CE7" w:rsidRPr="00F04A32" w:rsidRDefault="00184CE7" w:rsidP="00117C55">
                  <w:pPr>
                    <w:widowControl/>
                    <w:jc w:val="center"/>
                    <w:rPr>
                      <w:rFonts w:hint="eastAsia"/>
                      <w:szCs w:val="21"/>
                    </w:rPr>
                  </w:pPr>
                  <w:r w:rsidRPr="00F04A32">
                    <w:rPr>
                      <w:szCs w:val="21"/>
                    </w:rPr>
                    <w:t>颗粒物排放浓度</w:t>
                  </w:r>
                </w:p>
                <w:p w:rsidR="00184CE7" w:rsidRPr="00F04A32" w:rsidRDefault="00184CE7" w:rsidP="00117C55">
                  <w:pPr>
                    <w:widowControl/>
                    <w:jc w:val="center"/>
                    <w:rPr>
                      <w:szCs w:val="21"/>
                    </w:rPr>
                  </w:pPr>
                  <w:r w:rsidRPr="00F04A32">
                    <w:rPr>
                      <w:szCs w:val="21"/>
                    </w:rPr>
                    <w:t>(mg/m</w:t>
                  </w:r>
                  <w:r w:rsidRPr="00F04A32">
                    <w:rPr>
                      <w:szCs w:val="21"/>
                      <w:vertAlign w:val="superscript"/>
                    </w:rPr>
                    <w:t>3</w:t>
                  </w:r>
                  <w:r w:rsidRPr="00F04A32">
                    <w:rPr>
                      <w:szCs w:val="21"/>
                    </w:rPr>
                    <w:t>)</w:t>
                  </w:r>
                </w:p>
              </w:tc>
              <w:tc>
                <w:tcPr>
                  <w:tcW w:w="1147" w:type="pct"/>
                  <w:vAlign w:val="center"/>
                </w:tcPr>
                <w:p w:rsidR="00184CE7" w:rsidRPr="00F04A32" w:rsidRDefault="00184CE7" w:rsidP="00117C55">
                  <w:pPr>
                    <w:widowControl/>
                    <w:jc w:val="center"/>
                    <w:rPr>
                      <w:rFonts w:hint="eastAsia"/>
                      <w:szCs w:val="21"/>
                    </w:rPr>
                  </w:pPr>
                  <w:r w:rsidRPr="00F04A32">
                    <w:rPr>
                      <w:szCs w:val="21"/>
                    </w:rPr>
                    <w:t>颗粒物排放速率</w:t>
                  </w:r>
                </w:p>
                <w:p w:rsidR="00184CE7" w:rsidRPr="00F04A32" w:rsidRDefault="00184CE7" w:rsidP="00117C55">
                  <w:pPr>
                    <w:widowControl/>
                    <w:jc w:val="center"/>
                    <w:rPr>
                      <w:szCs w:val="21"/>
                    </w:rPr>
                  </w:pPr>
                  <w:r w:rsidRPr="00F04A32">
                    <w:rPr>
                      <w:szCs w:val="21"/>
                    </w:rPr>
                    <w:t>(kg/h)</w:t>
                  </w:r>
                </w:p>
              </w:tc>
            </w:tr>
            <w:tr w:rsidR="00184CE7" w:rsidRPr="00F04A32" w:rsidTr="00117C55">
              <w:trPr>
                <w:jc w:val="center"/>
              </w:trPr>
              <w:tc>
                <w:tcPr>
                  <w:tcW w:w="887" w:type="pct"/>
                  <w:vMerge w:val="restart"/>
                  <w:vAlign w:val="center"/>
                </w:tcPr>
                <w:p w:rsidR="00184CE7" w:rsidRPr="00F04A32" w:rsidRDefault="00184CE7" w:rsidP="00117C55">
                  <w:pPr>
                    <w:adjustRightInd w:val="0"/>
                    <w:jc w:val="center"/>
                    <w:textAlignment w:val="center"/>
                    <w:rPr>
                      <w:szCs w:val="21"/>
                    </w:rPr>
                  </w:pPr>
                  <w:r w:rsidRPr="00F04A32">
                    <w:rPr>
                      <w:rFonts w:hint="eastAsia"/>
                      <w:kern w:val="0"/>
                      <w:szCs w:val="21"/>
                      <w:lang w:bidi="ar"/>
                    </w:rPr>
                    <w:t>球磨</w:t>
                  </w:r>
                  <w:r w:rsidRPr="00F04A32">
                    <w:rPr>
                      <w:kern w:val="0"/>
                      <w:szCs w:val="21"/>
                      <w:lang w:bidi="ar"/>
                    </w:rPr>
                    <w:t>筛分工序</w:t>
                  </w:r>
                </w:p>
              </w:tc>
              <w:tc>
                <w:tcPr>
                  <w:tcW w:w="658" w:type="pct"/>
                  <w:vMerge w:val="restart"/>
                  <w:vAlign w:val="center"/>
                </w:tcPr>
                <w:p w:rsidR="00184CE7" w:rsidRPr="00F04A32" w:rsidRDefault="00184CE7" w:rsidP="00117C55">
                  <w:pPr>
                    <w:widowControl/>
                    <w:jc w:val="center"/>
                    <w:rPr>
                      <w:kern w:val="0"/>
                      <w:szCs w:val="21"/>
                    </w:rPr>
                  </w:pPr>
                  <w:r w:rsidRPr="00F04A32">
                    <w:rPr>
                      <w:rFonts w:hint="eastAsia"/>
                      <w:kern w:val="0"/>
                      <w:szCs w:val="21"/>
                    </w:rPr>
                    <w:t>2018.09.11</w:t>
                  </w:r>
                </w:p>
              </w:tc>
              <w:tc>
                <w:tcPr>
                  <w:tcW w:w="423" w:type="pct"/>
                  <w:vAlign w:val="center"/>
                </w:tcPr>
                <w:p w:rsidR="00184CE7" w:rsidRPr="00F04A32" w:rsidRDefault="00184CE7" w:rsidP="00117C55">
                  <w:pPr>
                    <w:widowControl/>
                    <w:jc w:val="center"/>
                    <w:rPr>
                      <w:kern w:val="0"/>
                      <w:szCs w:val="21"/>
                    </w:rPr>
                  </w:pPr>
                  <w:r w:rsidRPr="00F04A32">
                    <w:rPr>
                      <w:kern w:val="1"/>
                      <w:szCs w:val="21"/>
                    </w:rPr>
                    <w:t>1</w:t>
                  </w:r>
                </w:p>
              </w:tc>
              <w:tc>
                <w:tcPr>
                  <w:tcW w:w="769" w:type="pct"/>
                  <w:vAlign w:val="center"/>
                </w:tcPr>
                <w:p w:rsidR="00184CE7" w:rsidRPr="00F04A32" w:rsidRDefault="00184CE7" w:rsidP="00117C55">
                  <w:pPr>
                    <w:widowControl/>
                    <w:jc w:val="center"/>
                    <w:rPr>
                      <w:szCs w:val="21"/>
                    </w:rPr>
                  </w:pPr>
                  <w:r w:rsidRPr="00F04A32">
                    <w:rPr>
                      <w:rFonts w:hint="eastAsia"/>
                      <w:szCs w:val="21"/>
                    </w:rPr>
                    <w:t>1.54</w:t>
                  </w:r>
                  <w:r w:rsidRPr="00F04A32">
                    <w:rPr>
                      <w:szCs w:val="21"/>
                    </w:rPr>
                    <w:t>×10</w:t>
                  </w:r>
                  <w:r w:rsidRPr="00F04A32">
                    <w:rPr>
                      <w:rFonts w:hint="eastAsia"/>
                      <w:szCs w:val="21"/>
                      <w:vertAlign w:val="superscript"/>
                    </w:rPr>
                    <w:t>4</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6.7</w:t>
                  </w:r>
                </w:p>
              </w:tc>
              <w:tc>
                <w:tcPr>
                  <w:tcW w:w="1147" w:type="pct"/>
                  <w:vAlign w:val="center"/>
                </w:tcPr>
                <w:p w:rsidR="00184CE7" w:rsidRPr="00F04A32" w:rsidRDefault="00184CE7" w:rsidP="00117C55">
                  <w:pPr>
                    <w:widowControl/>
                    <w:jc w:val="center"/>
                    <w:textAlignment w:val="center"/>
                    <w:rPr>
                      <w:szCs w:val="21"/>
                    </w:rPr>
                  </w:pPr>
                  <w:r w:rsidRPr="00F04A32">
                    <w:rPr>
                      <w:rFonts w:hint="eastAsia"/>
                      <w:szCs w:val="21"/>
                    </w:rPr>
                    <w:t>0.103</w:t>
                  </w:r>
                </w:p>
              </w:tc>
            </w:tr>
            <w:tr w:rsidR="00184CE7" w:rsidRPr="00F04A32" w:rsidTr="00117C55">
              <w:trPr>
                <w:jc w:val="center"/>
              </w:trPr>
              <w:tc>
                <w:tcPr>
                  <w:tcW w:w="887" w:type="pct"/>
                  <w:vMerge/>
                  <w:vAlign w:val="center"/>
                </w:tcPr>
                <w:p w:rsidR="00184CE7" w:rsidRPr="00F04A32" w:rsidRDefault="00184CE7" w:rsidP="00117C55">
                  <w:pPr>
                    <w:widowControl/>
                    <w:jc w:val="center"/>
                    <w:rPr>
                      <w:szCs w:val="21"/>
                    </w:rPr>
                  </w:pPr>
                </w:p>
              </w:tc>
              <w:tc>
                <w:tcPr>
                  <w:tcW w:w="658" w:type="pct"/>
                  <w:vMerge/>
                  <w:vAlign w:val="center"/>
                </w:tcPr>
                <w:p w:rsidR="00184CE7" w:rsidRPr="00F04A32" w:rsidRDefault="00184CE7" w:rsidP="00117C55">
                  <w:pPr>
                    <w:widowControl/>
                    <w:jc w:val="center"/>
                    <w:rPr>
                      <w:kern w:val="0"/>
                      <w:szCs w:val="21"/>
                    </w:rPr>
                  </w:pPr>
                </w:p>
              </w:tc>
              <w:tc>
                <w:tcPr>
                  <w:tcW w:w="423" w:type="pct"/>
                  <w:vAlign w:val="center"/>
                </w:tcPr>
                <w:p w:rsidR="00184CE7" w:rsidRPr="00F04A32" w:rsidRDefault="00184CE7" w:rsidP="00117C55">
                  <w:pPr>
                    <w:widowControl/>
                    <w:jc w:val="center"/>
                    <w:rPr>
                      <w:kern w:val="0"/>
                      <w:szCs w:val="21"/>
                    </w:rPr>
                  </w:pPr>
                  <w:r w:rsidRPr="00F04A32">
                    <w:rPr>
                      <w:kern w:val="0"/>
                      <w:szCs w:val="21"/>
                    </w:rPr>
                    <w:t>2</w:t>
                  </w:r>
                </w:p>
              </w:tc>
              <w:tc>
                <w:tcPr>
                  <w:tcW w:w="769" w:type="pct"/>
                  <w:vAlign w:val="center"/>
                </w:tcPr>
                <w:p w:rsidR="00184CE7" w:rsidRPr="00F04A32" w:rsidRDefault="00184CE7" w:rsidP="00117C55">
                  <w:pPr>
                    <w:widowControl/>
                    <w:jc w:val="center"/>
                    <w:rPr>
                      <w:szCs w:val="21"/>
                    </w:rPr>
                  </w:pPr>
                  <w:r w:rsidRPr="00F04A32">
                    <w:rPr>
                      <w:rFonts w:hint="eastAsia"/>
                      <w:szCs w:val="21"/>
                    </w:rPr>
                    <w:t>1.59</w:t>
                  </w:r>
                  <w:r w:rsidRPr="00F04A32">
                    <w:rPr>
                      <w:szCs w:val="21"/>
                    </w:rPr>
                    <w:t>×10</w:t>
                  </w:r>
                  <w:r w:rsidRPr="00F04A32">
                    <w:rPr>
                      <w:rFonts w:hint="eastAsia"/>
                      <w:szCs w:val="21"/>
                      <w:vertAlign w:val="superscript"/>
                    </w:rPr>
                    <w:t>4</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7.2</w:t>
                  </w:r>
                </w:p>
              </w:tc>
              <w:tc>
                <w:tcPr>
                  <w:tcW w:w="1147" w:type="pct"/>
                  <w:vAlign w:val="center"/>
                </w:tcPr>
                <w:p w:rsidR="00184CE7" w:rsidRPr="00F04A32" w:rsidRDefault="00184CE7" w:rsidP="00117C55">
                  <w:pPr>
                    <w:widowControl/>
                    <w:jc w:val="center"/>
                    <w:textAlignment w:val="center"/>
                    <w:rPr>
                      <w:szCs w:val="21"/>
                    </w:rPr>
                  </w:pPr>
                  <w:r w:rsidRPr="00F04A32">
                    <w:rPr>
                      <w:rFonts w:hint="eastAsia"/>
                      <w:szCs w:val="21"/>
                    </w:rPr>
                    <w:t>0.114</w:t>
                  </w:r>
                </w:p>
              </w:tc>
            </w:tr>
            <w:tr w:rsidR="00184CE7" w:rsidRPr="00F04A32" w:rsidTr="00117C55">
              <w:trPr>
                <w:jc w:val="center"/>
              </w:trPr>
              <w:tc>
                <w:tcPr>
                  <w:tcW w:w="887" w:type="pct"/>
                  <w:vMerge/>
                  <w:vAlign w:val="center"/>
                </w:tcPr>
                <w:p w:rsidR="00184CE7" w:rsidRPr="00F04A32" w:rsidRDefault="00184CE7" w:rsidP="00117C55">
                  <w:pPr>
                    <w:widowControl/>
                    <w:jc w:val="center"/>
                    <w:rPr>
                      <w:szCs w:val="21"/>
                    </w:rPr>
                  </w:pPr>
                </w:p>
              </w:tc>
              <w:tc>
                <w:tcPr>
                  <w:tcW w:w="658" w:type="pct"/>
                  <w:vMerge/>
                  <w:vAlign w:val="center"/>
                </w:tcPr>
                <w:p w:rsidR="00184CE7" w:rsidRPr="00F04A32" w:rsidRDefault="00184CE7" w:rsidP="00117C55">
                  <w:pPr>
                    <w:widowControl/>
                    <w:jc w:val="center"/>
                    <w:rPr>
                      <w:kern w:val="0"/>
                      <w:szCs w:val="21"/>
                    </w:rPr>
                  </w:pPr>
                </w:p>
              </w:tc>
              <w:tc>
                <w:tcPr>
                  <w:tcW w:w="423" w:type="pct"/>
                  <w:vAlign w:val="center"/>
                </w:tcPr>
                <w:p w:rsidR="00184CE7" w:rsidRPr="00F04A32" w:rsidRDefault="00184CE7" w:rsidP="00117C55">
                  <w:pPr>
                    <w:widowControl/>
                    <w:jc w:val="center"/>
                    <w:rPr>
                      <w:kern w:val="0"/>
                      <w:szCs w:val="21"/>
                    </w:rPr>
                  </w:pPr>
                  <w:r w:rsidRPr="00F04A32">
                    <w:rPr>
                      <w:kern w:val="0"/>
                      <w:szCs w:val="21"/>
                    </w:rPr>
                    <w:t>3</w:t>
                  </w:r>
                </w:p>
              </w:tc>
              <w:tc>
                <w:tcPr>
                  <w:tcW w:w="769" w:type="pct"/>
                  <w:vAlign w:val="center"/>
                </w:tcPr>
                <w:p w:rsidR="00184CE7" w:rsidRPr="00F04A32" w:rsidRDefault="00184CE7" w:rsidP="00117C55">
                  <w:pPr>
                    <w:widowControl/>
                    <w:jc w:val="center"/>
                    <w:rPr>
                      <w:szCs w:val="21"/>
                    </w:rPr>
                  </w:pPr>
                  <w:r w:rsidRPr="00F04A32">
                    <w:rPr>
                      <w:rFonts w:hint="eastAsia"/>
                      <w:szCs w:val="21"/>
                    </w:rPr>
                    <w:t>1.47</w:t>
                  </w:r>
                  <w:r w:rsidRPr="00F04A32">
                    <w:rPr>
                      <w:szCs w:val="21"/>
                    </w:rPr>
                    <w:t>×10</w:t>
                  </w:r>
                  <w:r w:rsidRPr="00F04A32">
                    <w:rPr>
                      <w:rFonts w:hint="eastAsia"/>
                      <w:szCs w:val="21"/>
                      <w:vertAlign w:val="superscript"/>
                    </w:rPr>
                    <w:t>4</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6.9</w:t>
                  </w:r>
                </w:p>
              </w:tc>
              <w:tc>
                <w:tcPr>
                  <w:tcW w:w="1147" w:type="pct"/>
                  <w:vAlign w:val="center"/>
                </w:tcPr>
                <w:p w:rsidR="00184CE7" w:rsidRPr="00F04A32" w:rsidRDefault="00184CE7" w:rsidP="00117C55">
                  <w:pPr>
                    <w:widowControl/>
                    <w:jc w:val="center"/>
                    <w:textAlignment w:val="center"/>
                    <w:rPr>
                      <w:szCs w:val="21"/>
                    </w:rPr>
                  </w:pPr>
                  <w:r w:rsidRPr="00F04A32">
                    <w:rPr>
                      <w:rFonts w:hint="eastAsia"/>
                      <w:szCs w:val="21"/>
                    </w:rPr>
                    <w:t>0.101</w:t>
                  </w:r>
                </w:p>
              </w:tc>
            </w:tr>
            <w:tr w:rsidR="00184CE7" w:rsidRPr="00F04A32" w:rsidTr="00117C55">
              <w:trPr>
                <w:jc w:val="center"/>
              </w:trPr>
              <w:tc>
                <w:tcPr>
                  <w:tcW w:w="887" w:type="pct"/>
                  <w:vMerge/>
                  <w:vAlign w:val="center"/>
                </w:tcPr>
                <w:p w:rsidR="00184CE7" w:rsidRPr="00F04A32" w:rsidRDefault="00184CE7" w:rsidP="00117C55">
                  <w:pPr>
                    <w:widowControl/>
                    <w:jc w:val="center"/>
                    <w:rPr>
                      <w:szCs w:val="21"/>
                    </w:rPr>
                  </w:pPr>
                </w:p>
              </w:tc>
              <w:tc>
                <w:tcPr>
                  <w:tcW w:w="658" w:type="pct"/>
                  <w:vMerge/>
                  <w:vAlign w:val="center"/>
                </w:tcPr>
                <w:p w:rsidR="00184CE7" w:rsidRPr="00F04A32" w:rsidRDefault="00184CE7" w:rsidP="00117C55">
                  <w:pPr>
                    <w:widowControl/>
                    <w:jc w:val="center"/>
                    <w:rPr>
                      <w:kern w:val="0"/>
                      <w:szCs w:val="21"/>
                    </w:rPr>
                  </w:pPr>
                </w:p>
              </w:tc>
              <w:tc>
                <w:tcPr>
                  <w:tcW w:w="423" w:type="pct"/>
                  <w:vAlign w:val="center"/>
                </w:tcPr>
                <w:p w:rsidR="00184CE7" w:rsidRPr="00F04A32" w:rsidRDefault="00184CE7" w:rsidP="00117C55">
                  <w:pPr>
                    <w:widowControl/>
                    <w:jc w:val="center"/>
                    <w:rPr>
                      <w:kern w:val="0"/>
                      <w:szCs w:val="21"/>
                    </w:rPr>
                  </w:pPr>
                  <w:r w:rsidRPr="00F04A32">
                    <w:rPr>
                      <w:kern w:val="0"/>
                      <w:szCs w:val="21"/>
                    </w:rPr>
                    <w:t>均值</w:t>
                  </w:r>
                </w:p>
              </w:tc>
              <w:tc>
                <w:tcPr>
                  <w:tcW w:w="769" w:type="pct"/>
                  <w:vAlign w:val="center"/>
                </w:tcPr>
                <w:p w:rsidR="00184CE7" w:rsidRPr="00F04A32" w:rsidRDefault="00184CE7" w:rsidP="00117C55">
                  <w:pPr>
                    <w:widowControl/>
                    <w:jc w:val="center"/>
                    <w:rPr>
                      <w:szCs w:val="21"/>
                    </w:rPr>
                  </w:pPr>
                  <w:r w:rsidRPr="00F04A32">
                    <w:rPr>
                      <w:rFonts w:hint="eastAsia"/>
                      <w:szCs w:val="21"/>
                    </w:rPr>
                    <w:t>1.53</w:t>
                  </w:r>
                  <w:r w:rsidRPr="00F04A32">
                    <w:rPr>
                      <w:szCs w:val="21"/>
                    </w:rPr>
                    <w:t>×10</w:t>
                  </w:r>
                  <w:r w:rsidRPr="00F04A32">
                    <w:rPr>
                      <w:rFonts w:hint="eastAsia"/>
                      <w:szCs w:val="21"/>
                      <w:vertAlign w:val="superscript"/>
                    </w:rPr>
                    <w:t>4</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6.9</w:t>
                  </w:r>
                </w:p>
              </w:tc>
              <w:tc>
                <w:tcPr>
                  <w:tcW w:w="1147" w:type="pct"/>
                  <w:vAlign w:val="center"/>
                </w:tcPr>
                <w:p w:rsidR="00184CE7" w:rsidRPr="00F04A32" w:rsidRDefault="00184CE7" w:rsidP="00117C55">
                  <w:pPr>
                    <w:widowControl/>
                    <w:jc w:val="center"/>
                    <w:textAlignment w:val="center"/>
                    <w:rPr>
                      <w:szCs w:val="21"/>
                    </w:rPr>
                  </w:pPr>
                  <w:r w:rsidRPr="00F04A32">
                    <w:rPr>
                      <w:rFonts w:hint="eastAsia"/>
                      <w:szCs w:val="21"/>
                    </w:rPr>
                    <w:t>0.106</w:t>
                  </w:r>
                </w:p>
              </w:tc>
            </w:tr>
            <w:tr w:rsidR="00184CE7" w:rsidRPr="00F04A32" w:rsidTr="00117C55">
              <w:trPr>
                <w:jc w:val="center"/>
              </w:trPr>
              <w:tc>
                <w:tcPr>
                  <w:tcW w:w="887" w:type="pct"/>
                  <w:vMerge w:val="restart"/>
                  <w:vAlign w:val="center"/>
                </w:tcPr>
                <w:p w:rsidR="00184CE7" w:rsidRPr="00F04A32" w:rsidRDefault="00184CE7" w:rsidP="00117C55">
                  <w:pPr>
                    <w:adjustRightInd w:val="0"/>
                    <w:jc w:val="center"/>
                    <w:textAlignment w:val="center"/>
                    <w:rPr>
                      <w:szCs w:val="21"/>
                    </w:rPr>
                  </w:pPr>
                  <w:r w:rsidRPr="00F04A32">
                    <w:rPr>
                      <w:rFonts w:hint="eastAsia"/>
                      <w:kern w:val="0"/>
                      <w:szCs w:val="21"/>
                      <w:lang w:bidi="ar"/>
                    </w:rPr>
                    <w:t>破碎</w:t>
                  </w:r>
                  <w:r w:rsidRPr="00F04A32">
                    <w:rPr>
                      <w:kern w:val="0"/>
                      <w:szCs w:val="21"/>
                      <w:lang w:bidi="ar"/>
                    </w:rPr>
                    <w:t>工序</w:t>
                  </w:r>
                </w:p>
              </w:tc>
              <w:tc>
                <w:tcPr>
                  <w:tcW w:w="658" w:type="pct"/>
                  <w:vMerge w:val="restart"/>
                  <w:vAlign w:val="center"/>
                </w:tcPr>
                <w:p w:rsidR="00184CE7" w:rsidRPr="00F04A32" w:rsidRDefault="00184CE7" w:rsidP="00117C55">
                  <w:pPr>
                    <w:widowControl/>
                    <w:jc w:val="center"/>
                    <w:rPr>
                      <w:szCs w:val="21"/>
                    </w:rPr>
                  </w:pPr>
                  <w:r w:rsidRPr="00F04A32">
                    <w:rPr>
                      <w:rFonts w:hint="eastAsia"/>
                      <w:kern w:val="0"/>
                      <w:szCs w:val="21"/>
                    </w:rPr>
                    <w:t>2018.09.11</w:t>
                  </w:r>
                </w:p>
              </w:tc>
              <w:tc>
                <w:tcPr>
                  <w:tcW w:w="423" w:type="pct"/>
                  <w:vAlign w:val="center"/>
                </w:tcPr>
                <w:p w:rsidR="00184CE7" w:rsidRPr="00F04A32" w:rsidRDefault="00184CE7" w:rsidP="00117C55">
                  <w:pPr>
                    <w:widowControl/>
                    <w:jc w:val="center"/>
                    <w:rPr>
                      <w:szCs w:val="21"/>
                    </w:rPr>
                  </w:pPr>
                  <w:r w:rsidRPr="00F04A32">
                    <w:rPr>
                      <w:kern w:val="0"/>
                      <w:szCs w:val="21"/>
                    </w:rPr>
                    <w:t>1</w:t>
                  </w:r>
                </w:p>
              </w:tc>
              <w:tc>
                <w:tcPr>
                  <w:tcW w:w="769" w:type="pct"/>
                  <w:vAlign w:val="center"/>
                </w:tcPr>
                <w:p w:rsidR="00184CE7" w:rsidRPr="00F04A32" w:rsidRDefault="00184CE7" w:rsidP="00117C55">
                  <w:pPr>
                    <w:widowControl/>
                    <w:jc w:val="center"/>
                    <w:rPr>
                      <w:szCs w:val="21"/>
                    </w:rPr>
                  </w:pPr>
                  <w:r w:rsidRPr="00F04A32">
                    <w:rPr>
                      <w:rFonts w:hint="eastAsia"/>
                      <w:szCs w:val="21"/>
                    </w:rPr>
                    <w:t>9.61</w:t>
                  </w:r>
                  <w:r w:rsidRPr="00F04A32">
                    <w:rPr>
                      <w:szCs w:val="21"/>
                    </w:rPr>
                    <w:t>×10</w:t>
                  </w:r>
                  <w:r w:rsidRPr="00F04A32">
                    <w:rPr>
                      <w:szCs w:val="21"/>
                      <w:vertAlign w:val="superscript"/>
                    </w:rPr>
                    <w:t>3</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17.8</w:t>
                  </w:r>
                </w:p>
              </w:tc>
              <w:tc>
                <w:tcPr>
                  <w:tcW w:w="1147"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0.171</w:t>
                  </w:r>
                  <w:r w:rsidRPr="00F04A32">
                    <w:rPr>
                      <w:kern w:val="0"/>
                      <w:szCs w:val="21"/>
                      <w:lang w:bidi="ar"/>
                    </w:rPr>
                    <w:t xml:space="preserve"> </w:t>
                  </w:r>
                </w:p>
              </w:tc>
            </w:tr>
            <w:tr w:rsidR="00184CE7" w:rsidRPr="00F04A32" w:rsidTr="00117C55">
              <w:trPr>
                <w:jc w:val="center"/>
              </w:trPr>
              <w:tc>
                <w:tcPr>
                  <w:tcW w:w="887" w:type="pct"/>
                  <w:vMerge/>
                  <w:vAlign w:val="center"/>
                </w:tcPr>
                <w:p w:rsidR="00184CE7" w:rsidRPr="00F04A32" w:rsidRDefault="00184CE7" w:rsidP="00117C55">
                  <w:pPr>
                    <w:widowControl/>
                    <w:jc w:val="center"/>
                    <w:rPr>
                      <w:szCs w:val="21"/>
                    </w:rPr>
                  </w:pPr>
                </w:p>
              </w:tc>
              <w:tc>
                <w:tcPr>
                  <w:tcW w:w="658" w:type="pct"/>
                  <w:vMerge/>
                  <w:vAlign w:val="center"/>
                </w:tcPr>
                <w:p w:rsidR="00184CE7" w:rsidRPr="00F04A32" w:rsidRDefault="00184CE7" w:rsidP="00117C55">
                  <w:pPr>
                    <w:widowControl/>
                    <w:jc w:val="center"/>
                    <w:rPr>
                      <w:szCs w:val="21"/>
                    </w:rPr>
                  </w:pPr>
                </w:p>
              </w:tc>
              <w:tc>
                <w:tcPr>
                  <w:tcW w:w="423" w:type="pct"/>
                  <w:vAlign w:val="center"/>
                </w:tcPr>
                <w:p w:rsidR="00184CE7" w:rsidRPr="00F04A32" w:rsidRDefault="00184CE7" w:rsidP="00117C55">
                  <w:pPr>
                    <w:widowControl/>
                    <w:jc w:val="center"/>
                    <w:rPr>
                      <w:szCs w:val="21"/>
                    </w:rPr>
                  </w:pPr>
                  <w:r w:rsidRPr="00F04A32">
                    <w:rPr>
                      <w:kern w:val="0"/>
                      <w:szCs w:val="21"/>
                    </w:rPr>
                    <w:t>2</w:t>
                  </w:r>
                </w:p>
              </w:tc>
              <w:tc>
                <w:tcPr>
                  <w:tcW w:w="769" w:type="pct"/>
                  <w:vAlign w:val="center"/>
                </w:tcPr>
                <w:p w:rsidR="00184CE7" w:rsidRPr="00F04A32" w:rsidRDefault="00184CE7" w:rsidP="00117C55">
                  <w:pPr>
                    <w:widowControl/>
                    <w:jc w:val="center"/>
                    <w:rPr>
                      <w:szCs w:val="21"/>
                    </w:rPr>
                  </w:pPr>
                  <w:r w:rsidRPr="00F04A32">
                    <w:rPr>
                      <w:rFonts w:hint="eastAsia"/>
                      <w:szCs w:val="21"/>
                    </w:rPr>
                    <w:t>9.63</w:t>
                  </w:r>
                  <w:r w:rsidRPr="00F04A32">
                    <w:rPr>
                      <w:szCs w:val="21"/>
                    </w:rPr>
                    <w:t>×10</w:t>
                  </w:r>
                  <w:r w:rsidRPr="00F04A32">
                    <w:rPr>
                      <w:szCs w:val="21"/>
                      <w:vertAlign w:val="superscript"/>
                    </w:rPr>
                    <w:t>3</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17.3</w:t>
                  </w:r>
                </w:p>
              </w:tc>
              <w:tc>
                <w:tcPr>
                  <w:tcW w:w="1147"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0.167</w:t>
                  </w:r>
                  <w:r w:rsidRPr="00F04A32">
                    <w:rPr>
                      <w:kern w:val="0"/>
                      <w:szCs w:val="21"/>
                      <w:lang w:bidi="ar"/>
                    </w:rPr>
                    <w:t xml:space="preserve"> </w:t>
                  </w:r>
                </w:p>
              </w:tc>
            </w:tr>
            <w:tr w:rsidR="00184CE7" w:rsidRPr="00F04A32" w:rsidTr="00117C55">
              <w:trPr>
                <w:jc w:val="center"/>
              </w:trPr>
              <w:tc>
                <w:tcPr>
                  <w:tcW w:w="887" w:type="pct"/>
                  <w:vMerge/>
                  <w:vAlign w:val="center"/>
                </w:tcPr>
                <w:p w:rsidR="00184CE7" w:rsidRPr="00F04A32" w:rsidRDefault="00184CE7" w:rsidP="00117C55">
                  <w:pPr>
                    <w:widowControl/>
                    <w:jc w:val="center"/>
                    <w:rPr>
                      <w:szCs w:val="21"/>
                    </w:rPr>
                  </w:pPr>
                </w:p>
              </w:tc>
              <w:tc>
                <w:tcPr>
                  <w:tcW w:w="658" w:type="pct"/>
                  <w:vMerge/>
                  <w:vAlign w:val="center"/>
                </w:tcPr>
                <w:p w:rsidR="00184CE7" w:rsidRPr="00F04A32" w:rsidRDefault="00184CE7" w:rsidP="00117C55">
                  <w:pPr>
                    <w:widowControl/>
                    <w:jc w:val="center"/>
                    <w:rPr>
                      <w:szCs w:val="21"/>
                    </w:rPr>
                  </w:pPr>
                </w:p>
              </w:tc>
              <w:tc>
                <w:tcPr>
                  <w:tcW w:w="423" w:type="pct"/>
                  <w:vAlign w:val="center"/>
                </w:tcPr>
                <w:p w:rsidR="00184CE7" w:rsidRPr="00F04A32" w:rsidRDefault="00184CE7" w:rsidP="00117C55">
                  <w:pPr>
                    <w:widowControl/>
                    <w:jc w:val="center"/>
                    <w:rPr>
                      <w:szCs w:val="21"/>
                    </w:rPr>
                  </w:pPr>
                  <w:r w:rsidRPr="00F04A32">
                    <w:rPr>
                      <w:kern w:val="0"/>
                      <w:szCs w:val="21"/>
                    </w:rPr>
                    <w:t>3</w:t>
                  </w:r>
                </w:p>
              </w:tc>
              <w:tc>
                <w:tcPr>
                  <w:tcW w:w="769" w:type="pct"/>
                  <w:vAlign w:val="center"/>
                </w:tcPr>
                <w:p w:rsidR="00184CE7" w:rsidRPr="00F04A32" w:rsidRDefault="00184CE7" w:rsidP="00117C55">
                  <w:pPr>
                    <w:widowControl/>
                    <w:jc w:val="center"/>
                    <w:rPr>
                      <w:szCs w:val="21"/>
                    </w:rPr>
                  </w:pPr>
                  <w:r w:rsidRPr="00F04A32">
                    <w:rPr>
                      <w:rFonts w:hint="eastAsia"/>
                      <w:szCs w:val="21"/>
                    </w:rPr>
                    <w:t>9.77</w:t>
                  </w:r>
                  <w:r w:rsidRPr="00F04A32">
                    <w:rPr>
                      <w:szCs w:val="21"/>
                    </w:rPr>
                    <w:t>×10</w:t>
                  </w:r>
                  <w:r w:rsidRPr="00F04A32">
                    <w:rPr>
                      <w:szCs w:val="21"/>
                      <w:vertAlign w:val="superscript"/>
                    </w:rPr>
                    <w:t>3</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19.6</w:t>
                  </w:r>
                </w:p>
              </w:tc>
              <w:tc>
                <w:tcPr>
                  <w:tcW w:w="1147"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0.182</w:t>
                  </w:r>
                </w:p>
              </w:tc>
            </w:tr>
            <w:tr w:rsidR="00184CE7" w:rsidRPr="00F04A32" w:rsidTr="00117C55">
              <w:trPr>
                <w:jc w:val="center"/>
              </w:trPr>
              <w:tc>
                <w:tcPr>
                  <w:tcW w:w="887" w:type="pct"/>
                  <w:vMerge/>
                  <w:vAlign w:val="center"/>
                </w:tcPr>
                <w:p w:rsidR="00184CE7" w:rsidRPr="00F04A32" w:rsidRDefault="00184CE7" w:rsidP="00117C55">
                  <w:pPr>
                    <w:widowControl/>
                    <w:jc w:val="center"/>
                    <w:rPr>
                      <w:szCs w:val="21"/>
                    </w:rPr>
                  </w:pPr>
                </w:p>
              </w:tc>
              <w:tc>
                <w:tcPr>
                  <w:tcW w:w="658" w:type="pct"/>
                  <w:vMerge/>
                  <w:vAlign w:val="center"/>
                </w:tcPr>
                <w:p w:rsidR="00184CE7" w:rsidRPr="00F04A32" w:rsidRDefault="00184CE7" w:rsidP="00117C55">
                  <w:pPr>
                    <w:widowControl/>
                    <w:jc w:val="center"/>
                    <w:rPr>
                      <w:szCs w:val="21"/>
                    </w:rPr>
                  </w:pPr>
                </w:p>
              </w:tc>
              <w:tc>
                <w:tcPr>
                  <w:tcW w:w="423" w:type="pct"/>
                  <w:vAlign w:val="center"/>
                </w:tcPr>
                <w:p w:rsidR="00184CE7" w:rsidRPr="00F04A32" w:rsidRDefault="00184CE7" w:rsidP="00117C55">
                  <w:pPr>
                    <w:widowControl/>
                    <w:jc w:val="center"/>
                    <w:rPr>
                      <w:szCs w:val="21"/>
                    </w:rPr>
                  </w:pPr>
                  <w:r w:rsidRPr="00F04A32">
                    <w:rPr>
                      <w:kern w:val="0"/>
                      <w:szCs w:val="21"/>
                    </w:rPr>
                    <w:t>均值</w:t>
                  </w:r>
                </w:p>
              </w:tc>
              <w:tc>
                <w:tcPr>
                  <w:tcW w:w="769" w:type="pct"/>
                  <w:vAlign w:val="center"/>
                </w:tcPr>
                <w:p w:rsidR="00184CE7" w:rsidRPr="00F04A32" w:rsidRDefault="00184CE7" w:rsidP="00117C55">
                  <w:pPr>
                    <w:widowControl/>
                    <w:jc w:val="center"/>
                    <w:rPr>
                      <w:szCs w:val="21"/>
                    </w:rPr>
                  </w:pPr>
                  <w:r w:rsidRPr="00F04A32">
                    <w:rPr>
                      <w:rFonts w:hint="eastAsia"/>
                      <w:szCs w:val="21"/>
                    </w:rPr>
                    <w:t>9.67</w:t>
                  </w:r>
                  <w:r w:rsidRPr="00F04A32">
                    <w:rPr>
                      <w:szCs w:val="21"/>
                    </w:rPr>
                    <w:t>×10</w:t>
                  </w:r>
                  <w:r w:rsidRPr="00F04A32">
                    <w:rPr>
                      <w:szCs w:val="21"/>
                      <w:vertAlign w:val="superscript"/>
                    </w:rPr>
                    <w:t>3</w:t>
                  </w:r>
                </w:p>
              </w:tc>
              <w:tc>
                <w:tcPr>
                  <w:tcW w:w="1115"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17.9</w:t>
                  </w:r>
                  <w:r w:rsidRPr="00F04A32">
                    <w:rPr>
                      <w:kern w:val="0"/>
                      <w:szCs w:val="21"/>
                      <w:lang w:bidi="ar"/>
                    </w:rPr>
                    <w:t xml:space="preserve"> </w:t>
                  </w:r>
                </w:p>
              </w:tc>
              <w:tc>
                <w:tcPr>
                  <w:tcW w:w="1147" w:type="pct"/>
                  <w:vAlign w:val="center"/>
                </w:tcPr>
                <w:p w:rsidR="00184CE7" w:rsidRPr="00F04A32" w:rsidRDefault="00184CE7" w:rsidP="00117C55">
                  <w:pPr>
                    <w:widowControl/>
                    <w:jc w:val="center"/>
                    <w:textAlignment w:val="center"/>
                    <w:rPr>
                      <w:szCs w:val="21"/>
                    </w:rPr>
                  </w:pPr>
                  <w:r w:rsidRPr="00F04A32">
                    <w:rPr>
                      <w:rFonts w:hint="eastAsia"/>
                      <w:kern w:val="0"/>
                      <w:szCs w:val="21"/>
                      <w:lang w:bidi="ar"/>
                    </w:rPr>
                    <w:t>0.173</w:t>
                  </w:r>
                </w:p>
              </w:tc>
            </w:tr>
            <w:tr w:rsidR="00184CE7" w:rsidRPr="00F04A32" w:rsidTr="00117C55">
              <w:trPr>
                <w:jc w:val="center"/>
              </w:trPr>
              <w:tc>
                <w:tcPr>
                  <w:tcW w:w="2737" w:type="pct"/>
                  <w:gridSpan w:val="4"/>
                  <w:vAlign w:val="center"/>
                </w:tcPr>
                <w:p w:rsidR="00184CE7" w:rsidRPr="00F04A32" w:rsidRDefault="00184CE7" w:rsidP="00117C55">
                  <w:pPr>
                    <w:widowControl/>
                    <w:jc w:val="center"/>
                    <w:rPr>
                      <w:szCs w:val="21"/>
                    </w:rPr>
                  </w:pPr>
                  <w:r w:rsidRPr="00F04A32">
                    <w:rPr>
                      <w:rFonts w:hint="eastAsia"/>
                      <w:szCs w:val="21"/>
                    </w:rPr>
                    <w:t>《大气污染物综合排放标准》（</w:t>
                  </w:r>
                  <w:r w:rsidRPr="00F04A32">
                    <w:rPr>
                      <w:rFonts w:hint="eastAsia"/>
                      <w:szCs w:val="21"/>
                    </w:rPr>
                    <w:t>GB16297-1996</w:t>
                  </w:r>
                  <w:r w:rsidRPr="00F04A32">
                    <w:rPr>
                      <w:rFonts w:hint="eastAsia"/>
                      <w:szCs w:val="21"/>
                    </w:rPr>
                    <w:t>）</w:t>
                  </w:r>
                </w:p>
              </w:tc>
              <w:tc>
                <w:tcPr>
                  <w:tcW w:w="1115" w:type="pct"/>
                  <w:vAlign w:val="center"/>
                </w:tcPr>
                <w:p w:rsidR="00184CE7" w:rsidRPr="00F04A32" w:rsidRDefault="00184CE7" w:rsidP="00117C55">
                  <w:pPr>
                    <w:widowControl/>
                    <w:jc w:val="center"/>
                    <w:textAlignment w:val="center"/>
                    <w:rPr>
                      <w:kern w:val="0"/>
                      <w:szCs w:val="21"/>
                      <w:lang w:bidi="ar"/>
                    </w:rPr>
                  </w:pPr>
                  <w:r w:rsidRPr="00F04A32">
                    <w:rPr>
                      <w:rFonts w:hint="eastAsia"/>
                      <w:kern w:val="0"/>
                      <w:szCs w:val="21"/>
                      <w:lang w:bidi="ar"/>
                    </w:rPr>
                    <w:t>120</w:t>
                  </w:r>
                </w:p>
              </w:tc>
              <w:tc>
                <w:tcPr>
                  <w:tcW w:w="1147" w:type="pct"/>
                  <w:vAlign w:val="center"/>
                </w:tcPr>
                <w:p w:rsidR="00184CE7" w:rsidRPr="00F04A32" w:rsidRDefault="00184CE7" w:rsidP="00117C55">
                  <w:pPr>
                    <w:widowControl/>
                    <w:jc w:val="center"/>
                    <w:textAlignment w:val="center"/>
                    <w:rPr>
                      <w:kern w:val="0"/>
                      <w:szCs w:val="21"/>
                      <w:lang w:bidi="ar"/>
                    </w:rPr>
                  </w:pPr>
                  <w:r w:rsidRPr="00F04A32">
                    <w:rPr>
                      <w:rFonts w:hint="eastAsia"/>
                      <w:kern w:val="0"/>
                      <w:szCs w:val="21"/>
                      <w:lang w:bidi="ar"/>
                    </w:rPr>
                    <w:t>1.75</w:t>
                  </w:r>
                </w:p>
              </w:tc>
            </w:tr>
          </w:tbl>
          <w:p w:rsidR="00184CE7" w:rsidRPr="00F04A32" w:rsidRDefault="00184CE7" w:rsidP="00117C55">
            <w:pPr>
              <w:snapToGrid w:val="0"/>
              <w:spacing w:beforeLines="30" w:before="72"/>
              <w:ind w:firstLineChars="200" w:firstLine="480"/>
              <w:jc w:val="center"/>
              <w:rPr>
                <w:rFonts w:ascii="黑体" w:eastAsia="黑体" w:hAnsi="Calibri" w:hint="eastAsia"/>
                <w:sz w:val="24"/>
              </w:rPr>
            </w:pPr>
            <w:r w:rsidRPr="00F04A32">
              <w:rPr>
                <w:rFonts w:ascii="黑体" w:eastAsia="黑体" w:hAnsi="Calibri" w:hint="eastAsia"/>
                <w:sz w:val="24"/>
              </w:rPr>
              <w:t>表17无组织废气检测结果一览表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55"/>
              <w:gridCol w:w="1292"/>
              <w:gridCol w:w="1723"/>
              <w:gridCol w:w="2296"/>
              <w:gridCol w:w="1916"/>
            </w:tblGrid>
            <w:tr w:rsidR="00184CE7" w:rsidRPr="00F04A32" w:rsidTr="00117C55">
              <w:tc>
                <w:tcPr>
                  <w:tcW w:w="637" w:type="pct"/>
                  <w:vAlign w:val="center"/>
                </w:tcPr>
                <w:p w:rsidR="00184CE7" w:rsidRPr="00F04A32" w:rsidRDefault="00184CE7" w:rsidP="00117C55">
                  <w:pPr>
                    <w:widowControl/>
                    <w:jc w:val="center"/>
                    <w:rPr>
                      <w:szCs w:val="21"/>
                    </w:rPr>
                  </w:pPr>
                  <w:r w:rsidRPr="00F04A32">
                    <w:rPr>
                      <w:szCs w:val="21"/>
                    </w:rPr>
                    <w:t>检测时间</w:t>
                  </w:r>
                </w:p>
              </w:tc>
              <w:tc>
                <w:tcPr>
                  <w:tcW w:w="780" w:type="pct"/>
                  <w:vAlign w:val="center"/>
                </w:tcPr>
                <w:p w:rsidR="00184CE7" w:rsidRPr="00F04A32" w:rsidRDefault="00184CE7" w:rsidP="00117C55">
                  <w:pPr>
                    <w:widowControl/>
                    <w:jc w:val="center"/>
                    <w:rPr>
                      <w:b/>
                      <w:bCs/>
                      <w:szCs w:val="21"/>
                    </w:rPr>
                  </w:pPr>
                  <w:r w:rsidRPr="00F04A32">
                    <w:rPr>
                      <w:szCs w:val="21"/>
                    </w:rPr>
                    <w:t>检测频次</w:t>
                  </w:r>
                </w:p>
              </w:tc>
              <w:tc>
                <w:tcPr>
                  <w:tcW w:w="1040" w:type="pct"/>
                  <w:vAlign w:val="center"/>
                </w:tcPr>
                <w:p w:rsidR="00184CE7" w:rsidRPr="00F04A32" w:rsidRDefault="00184CE7" w:rsidP="00117C55">
                  <w:pPr>
                    <w:widowControl/>
                    <w:jc w:val="center"/>
                    <w:rPr>
                      <w:b/>
                      <w:bCs/>
                      <w:szCs w:val="21"/>
                    </w:rPr>
                  </w:pPr>
                  <w:r w:rsidRPr="00F04A32">
                    <w:rPr>
                      <w:szCs w:val="21"/>
                    </w:rPr>
                    <w:t>检测点位</w:t>
                  </w:r>
                </w:p>
              </w:tc>
              <w:tc>
                <w:tcPr>
                  <w:tcW w:w="1386" w:type="pct"/>
                  <w:vAlign w:val="center"/>
                </w:tcPr>
                <w:p w:rsidR="00184CE7" w:rsidRPr="00F04A32" w:rsidRDefault="00184CE7" w:rsidP="00117C55">
                  <w:pPr>
                    <w:widowControl/>
                    <w:jc w:val="center"/>
                    <w:rPr>
                      <w:b/>
                      <w:bCs/>
                      <w:szCs w:val="21"/>
                    </w:rPr>
                  </w:pPr>
                  <w:r w:rsidRPr="00F04A32">
                    <w:rPr>
                      <w:szCs w:val="21"/>
                    </w:rPr>
                    <w:t>颗粒物（</w:t>
                  </w:r>
                  <w:r w:rsidRPr="00F04A32">
                    <w:rPr>
                      <w:szCs w:val="21"/>
                    </w:rPr>
                    <w:t>mg/m</w:t>
                  </w:r>
                  <w:r w:rsidRPr="00F04A32">
                    <w:rPr>
                      <w:szCs w:val="21"/>
                      <w:vertAlign w:val="superscript"/>
                    </w:rPr>
                    <w:t>3</w:t>
                  </w:r>
                  <w:r w:rsidRPr="00F04A32">
                    <w:rPr>
                      <w:szCs w:val="21"/>
                    </w:rPr>
                    <w:t>）</w:t>
                  </w:r>
                </w:p>
              </w:tc>
              <w:tc>
                <w:tcPr>
                  <w:tcW w:w="1157" w:type="pct"/>
                  <w:vAlign w:val="center"/>
                </w:tcPr>
                <w:p w:rsidR="00184CE7" w:rsidRPr="00F04A32" w:rsidRDefault="00184CE7" w:rsidP="00117C55">
                  <w:pPr>
                    <w:widowControl/>
                    <w:jc w:val="center"/>
                    <w:rPr>
                      <w:szCs w:val="21"/>
                    </w:rPr>
                  </w:pPr>
                  <w:r w:rsidRPr="00F04A32">
                    <w:rPr>
                      <w:szCs w:val="21"/>
                    </w:rPr>
                    <w:t>备注</w:t>
                  </w:r>
                </w:p>
              </w:tc>
            </w:tr>
            <w:tr w:rsidR="00184CE7" w:rsidRPr="00F04A32" w:rsidTr="00117C55">
              <w:tc>
                <w:tcPr>
                  <w:tcW w:w="637" w:type="pct"/>
                  <w:vMerge w:val="restart"/>
                  <w:vAlign w:val="center"/>
                </w:tcPr>
                <w:p w:rsidR="00184CE7" w:rsidRPr="00F04A32" w:rsidRDefault="00184CE7" w:rsidP="00117C55">
                  <w:pPr>
                    <w:jc w:val="center"/>
                    <w:rPr>
                      <w:szCs w:val="21"/>
                    </w:rPr>
                  </w:pPr>
                  <w:r w:rsidRPr="00F04A32">
                    <w:rPr>
                      <w:szCs w:val="21"/>
                    </w:rPr>
                    <w:t>2018.09.11</w:t>
                  </w:r>
                </w:p>
              </w:tc>
              <w:tc>
                <w:tcPr>
                  <w:tcW w:w="780" w:type="pct"/>
                  <w:vMerge w:val="restart"/>
                  <w:vAlign w:val="center"/>
                </w:tcPr>
                <w:p w:rsidR="00184CE7" w:rsidRPr="00F04A32" w:rsidRDefault="00184CE7" w:rsidP="00117C55">
                  <w:pPr>
                    <w:jc w:val="center"/>
                    <w:rPr>
                      <w:szCs w:val="21"/>
                    </w:rPr>
                  </w:pPr>
                  <w:r w:rsidRPr="00F04A32">
                    <w:rPr>
                      <w:szCs w:val="21"/>
                    </w:rPr>
                    <w:t>第一次</w:t>
                  </w:r>
                </w:p>
              </w:tc>
              <w:tc>
                <w:tcPr>
                  <w:tcW w:w="1040" w:type="pct"/>
                  <w:vAlign w:val="center"/>
                </w:tcPr>
                <w:p w:rsidR="00184CE7" w:rsidRPr="00F04A32" w:rsidRDefault="00184CE7" w:rsidP="00117C55">
                  <w:pPr>
                    <w:widowControl/>
                    <w:jc w:val="center"/>
                    <w:rPr>
                      <w:szCs w:val="21"/>
                    </w:rPr>
                  </w:pPr>
                  <w:r w:rsidRPr="00F04A32">
                    <w:rPr>
                      <w:szCs w:val="21"/>
                    </w:rPr>
                    <w:t>上风向</w:t>
                  </w:r>
                </w:p>
              </w:tc>
              <w:tc>
                <w:tcPr>
                  <w:tcW w:w="1386" w:type="pct"/>
                  <w:vAlign w:val="center"/>
                </w:tcPr>
                <w:p w:rsidR="00184CE7" w:rsidRPr="00F04A32" w:rsidRDefault="00184CE7" w:rsidP="00117C55">
                  <w:pPr>
                    <w:jc w:val="center"/>
                    <w:rPr>
                      <w:szCs w:val="21"/>
                    </w:rPr>
                  </w:pPr>
                  <w:r w:rsidRPr="00F04A32">
                    <w:rPr>
                      <w:rFonts w:hint="eastAsia"/>
                      <w:szCs w:val="21"/>
                    </w:rPr>
                    <w:t>0.238</w:t>
                  </w:r>
                </w:p>
              </w:tc>
              <w:tc>
                <w:tcPr>
                  <w:tcW w:w="1157" w:type="pct"/>
                  <w:vMerge w:val="restart"/>
                  <w:vAlign w:val="center"/>
                </w:tcPr>
                <w:p w:rsidR="00184CE7" w:rsidRPr="00F04A32" w:rsidRDefault="00184CE7" w:rsidP="00117C55">
                  <w:pPr>
                    <w:jc w:val="center"/>
                    <w:rPr>
                      <w:kern w:val="1"/>
                      <w:szCs w:val="21"/>
                    </w:rPr>
                  </w:pPr>
                  <w:r w:rsidRPr="00F04A32">
                    <w:rPr>
                      <w:kern w:val="1"/>
                      <w:szCs w:val="21"/>
                    </w:rPr>
                    <w:t>阴，平均温度</w:t>
                  </w:r>
                  <w:r w:rsidRPr="00F04A32">
                    <w:rPr>
                      <w:kern w:val="1"/>
                      <w:szCs w:val="21"/>
                    </w:rPr>
                    <w:t>21</w:t>
                  </w:r>
                  <w:r w:rsidRPr="00F04A32">
                    <w:rPr>
                      <w:rFonts w:hint="eastAsia"/>
                      <w:kern w:val="1"/>
                      <w:szCs w:val="21"/>
                    </w:rPr>
                    <w:t>.2</w:t>
                  </w:r>
                  <w:r w:rsidRPr="00F04A32">
                    <w:rPr>
                      <w:rFonts w:ascii="宋体" w:hAnsi="宋体" w:cs="宋体" w:hint="eastAsia"/>
                      <w:kern w:val="1"/>
                      <w:szCs w:val="21"/>
                    </w:rPr>
                    <w:t>℃</w:t>
                  </w:r>
                  <w:r w:rsidRPr="00F04A32">
                    <w:rPr>
                      <w:kern w:val="1"/>
                      <w:szCs w:val="21"/>
                    </w:rPr>
                    <w:t>，平均气压</w:t>
                  </w:r>
                  <w:r w:rsidRPr="00F04A32">
                    <w:rPr>
                      <w:kern w:val="1"/>
                      <w:szCs w:val="21"/>
                    </w:rPr>
                    <w:t>9</w:t>
                  </w:r>
                  <w:r w:rsidRPr="00F04A32">
                    <w:rPr>
                      <w:rFonts w:hint="eastAsia"/>
                      <w:kern w:val="1"/>
                      <w:szCs w:val="21"/>
                    </w:rPr>
                    <w:t>7.4</w:t>
                  </w:r>
                  <w:r w:rsidRPr="00F04A32">
                    <w:rPr>
                      <w:kern w:val="1"/>
                      <w:szCs w:val="21"/>
                    </w:rPr>
                    <w:t>kpa</w:t>
                  </w:r>
                  <w:r w:rsidRPr="00F04A32">
                    <w:rPr>
                      <w:kern w:val="1"/>
                      <w:szCs w:val="21"/>
                    </w:rPr>
                    <w:t>，</w:t>
                  </w:r>
                  <w:r w:rsidRPr="00F04A32">
                    <w:rPr>
                      <w:rFonts w:hint="eastAsia"/>
                      <w:kern w:val="1"/>
                      <w:szCs w:val="21"/>
                    </w:rPr>
                    <w:t>南</w:t>
                  </w:r>
                  <w:r w:rsidRPr="00F04A32">
                    <w:rPr>
                      <w:kern w:val="1"/>
                      <w:szCs w:val="21"/>
                    </w:rPr>
                    <w:t>风，风速</w:t>
                  </w:r>
                  <w:r w:rsidRPr="00F04A32">
                    <w:rPr>
                      <w:rFonts w:hint="eastAsia"/>
                      <w:kern w:val="1"/>
                      <w:szCs w:val="21"/>
                    </w:rPr>
                    <w:t>1.2</w:t>
                  </w:r>
                  <w:r w:rsidRPr="00F04A32">
                    <w:rPr>
                      <w:kern w:val="1"/>
                      <w:szCs w:val="21"/>
                    </w:rPr>
                    <w:t>m/s</w:t>
                  </w: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1#</w:t>
                  </w:r>
                </w:p>
              </w:tc>
              <w:tc>
                <w:tcPr>
                  <w:tcW w:w="1386" w:type="pct"/>
                  <w:vAlign w:val="center"/>
                </w:tcPr>
                <w:p w:rsidR="00184CE7" w:rsidRPr="00F04A32" w:rsidRDefault="00184CE7" w:rsidP="00117C55">
                  <w:pPr>
                    <w:jc w:val="center"/>
                    <w:rPr>
                      <w:szCs w:val="21"/>
                    </w:rPr>
                  </w:pPr>
                  <w:r w:rsidRPr="00F04A32">
                    <w:rPr>
                      <w:rFonts w:hint="eastAsia"/>
                      <w:szCs w:val="21"/>
                    </w:rPr>
                    <w:t>0.336</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2#</w:t>
                  </w:r>
                </w:p>
              </w:tc>
              <w:tc>
                <w:tcPr>
                  <w:tcW w:w="1386" w:type="pct"/>
                  <w:vAlign w:val="center"/>
                </w:tcPr>
                <w:p w:rsidR="00184CE7" w:rsidRPr="00F04A32" w:rsidRDefault="00184CE7" w:rsidP="00117C55">
                  <w:pPr>
                    <w:jc w:val="center"/>
                    <w:rPr>
                      <w:szCs w:val="21"/>
                    </w:rPr>
                  </w:pPr>
                  <w:r w:rsidRPr="00F04A32">
                    <w:rPr>
                      <w:rFonts w:hint="eastAsia"/>
                      <w:szCs w:val="21"/>
                    </w:rPr>
                    <w:t>0.349</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3#</w:t>
                  </w:r>
                </w:p>
              </w:tc>
              <w:tc>
                <w:tcPr>
                  <w:tcW w:w="1386" w:type="pct"/>
                  <w:vAlign w:val="center"/>
                </w:tcPr>
                <w:p w:rsidR="00184CE7" w:rsidRPr="00F04A32" w:rsidRDefault="00184CE7" w:rsidP="00117C55">
                  <w:pPr>
                    <w:jc w:val="center"/>
                    <w:rPr>
                      <w:szCs w:val="21"/>
                    </w:rPr>
                  </w:pPr>
                  <w:r w:rsidRPr="00F04A32">
                    <w:rPr>
                      <w:rFonts w:hint="eastAsia"/>
                      <w:szCs w:val="21"/>
                    </w:rPr>
                    <w:t>0.339</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restart"/>
                  <w:vAlign w:val="center"/>
                </w:tcPr>
                <w:p w:rsidR="00184CE7" w:rsidRPr="00F04A32" w:rsidRDefault="00184CE7" w:rsidP="00117C55">
                  <w:pPr>
                    <w:jc w:val="center"/>
                    <w:rPr>
                      <w:szCs w:val="21"/>
                    </w:rPr>
                  </w:pPr>
                  <w:r w:rsidRPr="00F04A32">
                    <w:rPr>
                      <w:szCs w:val="21"/>
                    </w:rPr>
                    <w:t>第二次</w:t>
                  </w:r>
                </w:p>
              </w:tc>
              <w:tc>
                <w:tcPr>
                  <w:tcW w:w="1040" w:type="pct"/>
                  <w:vAlign w:val="center"/>
                </w:tcPr>
                <w:p w:rsidR="00184CE7" w:rsidRPr="00F04A32" w:rsidRDefault="00184CE7" w:rsidP="00117C55">
                  <w:pPr>
                    <w:widowControl/>
                    <w:jc w:val="center"/>
                    <w:rPr>
                      <w:szCs w:val="21"/>
                    </w:rPr>
                  </w:pPr>
                  <w:r w:rsidRPr="00F04A32">
                    <w:rPr>
                      <w:szCs w:val="21"/>
                    </w:rPr>
                    <w:t>上风向</w:t>
                  </w:r>
                </w:p>
              </w:tc>
              <w:tc>
                <w:tcPr>
                  <w:tcW w:w="1386" w:type="pct"/>
                  <w:vAlign w:val="center"/>
                </w:tcPr>
                <w:p w:rsidR="00184CE7" w:rsidRPr="00F04A32" w:rsidRDefault="00184CE7" w:rsidP="00117C55">
                  <w:pPr>
                    <w:jc w:val="center"/>
                    <w:rPr>
                      <w:szCs w:val="21"/>
                    </w:rPr>
                  </w:pPr>
                  <w:r w:rsidRPr="00F04A32">
                    <w:rPr>
                      <w:rFonts w:hint="eastAsia"/>
                      <w:szCs w:val="21"/>
                    </w:rPr>
                    <w:t>0.246</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1#</w:t>
                  </w:r>
                </w:p>
              </w:tc>
              <w:tc>
                <w:tcPr>
                  <w:tcW w:w="1386" w:type="pct"/>
                  <w:vAlign w:val="center"/>
                </w:tcPr>
                <w:p w:rsidR="00184CE7" w:rsidRPr="00F04A32" w:rsidRDefault="00184CE7" w:rsidP="00117C55">
                  <w:pPr>
                    <w:jc w:val="center"/>
                    <w:rPr>
                      <w:szCs w:val="21"/>
                    </w:rPr>
                  </w:pPr>
                  <w:r w:rsidRPr="00F04A32">
                    <w:rPr>
                      <w:rFonts w:hint="eastAsia"/>
                      <w:szCs w:val="21"/>
                    </w:rPr>
                    <w:t>0.351</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2#</w:t>
                  </w:r>
                </w:p>
              </w:tc>
              <w:tc>
                <w:tcPr>
                  <w:tcW w:w="1386" w:type="pct"/>
                  <w:vAlign w:val="center"/>
                </w:tcPr>
                <w:p w:rsidR="00184CE7" w:rsidRPr="00F04A32" w:rsidRDefault="00184CE7" w:rsidP="00117C55">
                  <w:pPr>
                    <w:jc w:val="center"/>
                    <w:rPr>
                      <w:szCs w:val="21"/>
                    </w:rPr>
                  </w:pPr>
                  <w:r w:rsidRPr="00F04A32">
                    <w:rPr>
                      <w:rFonts w:hint="eastAsia"/>
                      <w:szCs w:val="21"/>
                    </w:rPr>
                    <w:t>0.361</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3#</w:t>
                  </w:r>
                </w:p>
              </w:tc>
              <w:tc>
                <w:tcPr>
                  <w:tcW w:w="1386" w:type="pct"/>
                  <w:vAlign w:val="center"/>
                </w:tcPr>
                <w:p w:rsidR="00184CE7" w:rsidRPr="00F04A32" w:rsidRDefault="00184CE7" w:rsidP="00117C55">
                  <w:pPr>
                    <w:jc w:val="center"/>
                    <w:rPr>
                      <w:szCs w:val="21"/>
                    </w:rPr>
                  </w:pPr>
                  <w:r w:rsidRPr="00F04A32">
                    <w:rPr>
                      <w:rFonts w:hint="eastAsia"/>
                      <w:szCs w:val="21"/>
                    </w:rPr>
                    <w:t>0.349</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restart"/>
                  <w:vAlign w:val="center"/>
                </w:tcPr>
                <w:p w:rsidR="00184CE7" w:rsidRPr="00F04A32" w:rsidRDefault="00184CE7" w:rsidP="00117C55">
                  <w:pPr>
                    <w:jc w:val="center"/>
                    <w:rPr>
                      <w:szCs w:val="21"/>
                    </w:rPr>
                  </w:pPr>
                  <w:r w:rsidRPr="00F04A32">
                    <w:rPr>
                      <w:szCs w:val="21"/>
                    </w:rPr>
                    <w:t>第三次</w:t>
                  </w:r>
                </w:p>
              </w:tc>
              <w:tc>
                <w:tcPr>
                  <w:tcW w:w="1040" w:type="pct"/>
                  <w:vAlign w:val="center"/>
                </w:tcPr>
                <w:p w:rsidR="00184CE7" w:rsidRPr="00F04A32" w:rsidRDefault="00184CE7" w:rsidP="00117C55">
                  <w:pPr>
                    <w:widowControl/>
                    <w:jc w:val="center"/>
                    <w:rPr>
                      <w:szCs w:val="21"/>
                    </w:rPr>
                  </w:pPr>
                  <w:r w:rsidRPr="00F04A32">
                    <w:rPr>
                      <w:szCs w:val="21"/>
                    </w:rPr>
                    <w:t>上风向</w:t>
                  </w:r>
                </w:p>
              </w:tc>
              <w:tc>
                <w:tcPr>
                  <w:tcW w:w="1386" w:type="pct"/>
                  <w:vAlign w:val="center"/>
                </w:tcPr>
                <w:p w:rsidR="00184CE7" w:rsidRPr="00F04A32" w:rsidRDefault="00184CE7" w:rsidP="00117C55">
                  <w:pPr>
                    <w:jc w:val="center"/>
                    <w:rPr>
                      <w:szCs w:val="21"/>
                    </w:rPr>
                  </w:pPr>
                  <w:r w:rsidRPr="00F04A32">
                    <w:rPr>
                      <w:rFonts w:hint="eastAsia"/>
                      <w:szCs w:val="21"/>
                    </w:rPr>
                    <w:t>0.236</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1#</w:t>
                  </w:r>
                </w:p>
              </w:tc>
              <w:tc>
                <w:tcPr>
                  <w:tcW w:w="1386" w:type="pct"/>
                  <w:vAlign w:val="center"/>
                </w:tcPr>
                <w:p w:rsidR="00184CE7" w:rsidRPr="00F04A32" w:rsidRDefault="00184CE7" w:rsidP="00117C55">
                  <w:pPr>
                    <w:jc w:val="center"/>
                    <w:rPr>
                      <w:szCs w:val="21"/>
                    </w:rPr>
                  </w:pPr>
                  <w:r w:rsidRPr="00F04A32">
                    <w:rPr>
                      <w:rFonts w:hint="eastAsia"/>
                      <w:szCs w:val="21"/>
                    </w:rPr>
                    <w:t>0.324</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2#</w:t>
                  </w:r>
                </w:p>
              </w:tc>
              <w:tc>
                <w:tcPr>
                  <w:tcW w:w="1386" w:type="pct"/>
                  <w:vAlign w:val="center"/>
                </w:tcPr>
                <w:p w:rsidR="00184CE7" w:rsidRPr="00F04A32" w:rsidRDefault="00184CE7" w:rsidP="00117C55">
                  <w:pPr>
                    <w:jc w:val="center"/>
                    <w:rPr>
                      <w:szCs w:val="21"/>
                    </w:rPr>
                  </w:pPr>
                  <w:r w:rsidRPr="00F04A32">
                    <w:rPr>
                      <w:rFonts w:hint="eastAsia"/>
                      <w:szCs w:val="21"/>
                    </w:rPr>
                    <w:t>0.349</w:t>
                  </w:r>
                </w:p>
              </w:tc>
              <w:tc>
                <w:tcPr>
                  <w:tcW w:w="1157" w:type="pct"/>
                  <w:vMerge/>
                  <w:vAlign w:val="center"/>
                </w:tcPr>
                <w:p w:rsidR="00184CE7" w:rsidRPr="00F04A32" w:rsidRDefault="00184CE7" w:rsidP="00117C55">
                  <w:pPr>
                    <w:jc w:val="center"/>
                    <w:rPr>
                      <w:szCs w:val="21"/>
                    </w:rPr>
                  </w:pPr>
                </w:p>
              </w:tc>
            </w:tr>
            <w:tr w:rsidR="00184CE7" w:rsidRPr="00F04A32" w:rsidTr="00117C55">
              <w:tc>
                <w:tcPr>
                  <w:tcW w:w="637" w:type="pct"/>
                  <w:vMerge/>
                  <w:vAlign w:val="center"/>
                </w:tcPr>
                <w:p w:rsidR="00184CE7" w:rsidRPr="00F04A32" w:rsidRDefault="00184CE7" w:rsidP="00117C55">
                  <w:pPr>
                    <w:jc w:val="center"/>
                    <w:rPr>
                      <w:szCs w:val="21"/>
                    </w:rPr>
                  </w:pPr>
                </w:p>
              </w:tc>
              <w:tc>
                <w:tcPr>
                  <w:tcW w:w="780" w:type="pct"/>
                  <w:vMerge/>
                  <w:vAlign w:val="center"/>
                </w:tcPr>
                <w:p w:rsidR="00184CE7" w:rsidRPr="00F04A32" w:rsidRDefault="00184CE7" w:rsidP="00117C55">
                  <w:pPr>
                    <w:jc w:val="center"/>
                    <w:rPr>
                      <w:szCs w:val="21"/>
                    </w:rPr>
                  </w:pPr>
                </w:p>
              </w:tc>
              <w:tc>
                <w:tcPr>
                  <w:tcW w:w="1040" w:type="pct"/>
                  <w:vAlign w:val="center"/>
                </w:tcPr>
                <w:p w:rsidR="00184CE7" w:rsidRPr="00F04A32" w:rsidRDefault="00184CE7" w:rsidP="00117C55">
                  <w:pPr>
                    <w:widowControl/>
                    <w:jc w:val="center"/>
                    <w:rPr>
                      <w:szCs w:val="21"/>
                    </w:rPr>
                  </w:pPr>
                  <w:r w:rsidRPr="00F04A32">
                    <w:rPr>
                      <w:szCs w:val="21"/>
                    </w:rPr>
                    <w:t>下风向</w:t>
                  </w:r>
                  <w:r w:rsidRPr="00F04A32">
                    <w:rPr>
                      <w:szCs w:val="21"/>
                    </w:rPr>
                    <w:t>3#</w:t>
                  </w:r>
                </w:p>
              </w:tc>
              <w:tc>
                <w:tcPr>
                  <w:tcW w:w="1386" w:type="pct"/>
                  <w:vAlign w:val="center"/>
                </w:tcPr>
                <w:p w:rsidR="00184CE7" w:rsidRPr="00F04A32" w:rsidRDefault="00184CE7" w:rsidP="00117C55">
                  <w:pPr>
                    <w:jc w:val="center"/>
                    <w:rPr>
                      <w:szCs w:val="21"/>
                    </w:rPr>
                  </w:pPr>
                  <w:r w:rsidRPr="00F04A32">
                    <w:rPr>
                      <w:rFonts w:hint="eastAsia"/>
                      <w:szCs w:val="21"/>
                    </w:rPr>
                    <w:t>0.343</w:t>
                  </w:r>
                </w:p>
              </w:tc>
              <w:tc>
                <w:tcPr>
                  <w:tcW w:w="1157" w:type="pct"/>
                  <w:vMerge/>
                  <w:vAlign w:val="center"/>
                </w:tcPr>
                <w:p w:rsidR="00184CE7" w:rsidRPr="00F04A32" w:rsidRDefault="00184CE7" w:rsidP="00117C55">
                  <w:pPr>
                    <w:jc w:val="center"/>
                    <w:rPr>
                      <w:szCs w:val="21"/>
                    </w:rPr>
                  </w:pPr>
                </w:p>
              </w:tc>
            </w:tr>
            <w:tr w:rsidR="00184CE7" w:rsidRPr="00F04A32" w:rsidTr="00117C55">
              <w:tc>
                <w:tcPr>
                  <w:tcW w:w="2457" w:type="pct"/>
                  <w:gridSpan w:val="3"/>
                  <w:vAlign w:val="center"/>
                </w:tcPr>
                <w:p w:rsidR="00184CE7" w:rsidRPr="00F04A32" w:rsidRDefault="00184CE7" w:rsidP="00117C55">
                  <w:pPr>
                    <w:widowControl/>
                    <w:jc w:val="center"/>
                    <w:rPr>
                      <w:szCs w:val="21"/>
                    </w:rPr>
                  </w:pPr>
                  <w:r w:rsidRPr="00F04A32">
                    <w:rPr>
                      <w:rFonts w:hint="eastAsia"/>
                      <w:szCs w:val="21"/>
                    </w:rPr>
                    <w:t>《大气污染物综合排放标准》（</w:t>
                  </w:r>
                  <w:r w:rsidRPr="00F04A32">
                    <w:rPr>
                      <w:rFonts w:hint="eastAsia"/>
                      <w:szCs w:val="21"/>
                    </w:rPr>
                    <w:t>GB16297-1996</w:t>
                  </w:r>
                  <w:r w:rsidRPr="00F04A32">
                    <w:rPr>
                      <w:rFonts w:hint="eastAsia"/>
                      <w:szCs w:val="21"/>
                    </w:rPr>
                    <w:t>）</w:t>
                  </w:r>
                </w:p>
              </w:tc>
              <w:tc>
                <w:tcPr>
                  <w:tcW w:w="1386" w:type="pct"/>
                  <w:vAlign w:val="center"/>
                </w:tcPr>
                <w:p w:rsidR="00184CE7" w:rsidRPr="00F04A32" w:rsidRDefault="00184CE7" w:rsidP="00117C55">
                  <w:pPr>
                    <w:jc w:val="center"/>
                    <w:rPr>
                      <w:szCs w:val="21"/>
                    </w:rPr>
                  </w:pPr>
                  <w:r w:rsidRPr="00F04A32">
                    <w:rPr>
                      <w:rFonts w:hint="eastAsia"/>
                      <w:szCs w:val="21"/>
                    </w:rPr>
                    <w:t>1.0</w:t>
                  </w:r>
                </w:p>
              </w:tc>
              <w:tc>
                <w:tcPr>
                  <w:tcW w:w="1157" w:type="pct"/>
                  <w:vAlign w:val="center"/>
                </w:tcPr>
                <w:p w:rsidR="00184CE7" w:rsidRPr="00F04A32" w:rsidRDefault="00184CE7" w:rsidP="00117C55">
                  <w:pPr>
                    <w:jc w:val="center"/>
                    <w:rPr>
                      <w:szCs w:val="21"/>
                    </w:rPr>
                  </w:pPr>
                  <w:r w:rsidRPr="00F04A32">
                    <w:rPr>
                      <w:rFonts w:hint="eastAsia"/>
                      <w:szCs w:val="21"/>
                    </w:rPr>
                    <w:t>/</w:t>
                  </w:r>
                </w:p>
              </w:tc>
            </w:tr>
          </w:tbl>
          <w:p w:rsidR="00184CE7" w:rsidRPr="00F04A32" w:rsidRDefault="00184CE7" w:rsidP="00117C55">
            <w:pPr>
              <w:spacing w:line="360" w:lineRule="auto"/>
              <w:ind w:firstLineChars="200" w:firstLine="480"/>
              <w:rPr>
                <w:rFonts w:hint="eastAsia"/>
                <w:bCs/>
                <w:sz w:val="24"/>
              </w:rPr>
            </w:pPr>
            <w:r w:rsidRPr="00F04A32">
              <w:rPr>
                <w:rFonts w:hint="eastAsia"/>
                <w:bCs/>
                <w:sz w:val="24"/>
              </w:rPr>
              <w:t>由以上表可知，企业现有工程有组织废气、无组织废气均能够达标排放，满足《大气污染物综合排放标准》（</w:t>
            </w:r>
            <w:r w:rsidRPr="00F04A32">
              <w:rPr>
                <w:rFonts w:hint="eastAsia"/>
                <w:bCs/>
                <w:sz w:val="24"/>
              </w:rPr>
              <w:t>GB16297-1996</w:t>
            </w:r>
            <w:r w:rsidRPr="00F04A32">
              <w:rPr>
                <w:rFonts w:hint="eastAsia"/>
                <w:bCs/>
                <w:sz w:val="24"/>
              </w:rPr>
              <w:t>）的要求。但是达不到现有环保要求。</w:t>
            </w:r>
          </w:p>
          <w:p w:rsidR="00184CE7" w:rsidRPr="00F04A32" w:rsidRDefault="00184CE7" w:rsidP="00117C55">
            <w:pPr>
              <w:spacing w:line="360" w:lineRule="auto"/>
              <w:rPr>
                <w:rFonts w:hint="eastAsia"/>
                <w:sz w:val="24"/>
              </w:rPr>
            </w:pPr>
            <w:r w:rsidRPr="00F04A32">
              <w:rPr>
                <w:rFonts w:hint="eastAsia"/>
                <w:sz w:val="24"/>
              </w:rPr>
              <w:t>2.2</w:t>
            </w:r>
            <w:r w:rsidRPr="00F04A32">
              <w:rPr>
                <w:rFonts w:hint="eastAsia"/>
                <w:sz w:val="24"/>
              </w:rPr>
              <w:t>水污染物排放情况</w:t>
            </w:r>
          </w:p>
          <w:p w:rsidR="00184CE7" w:rsidRPr="00F04A32" w:rsidRDefault="00184CE7" w:rsidP="00117C55">
            <w:pPr>
              <w:spacing w:line="360" w:lineRule="auto"/>
              <w:ind w:firstLineChars="200" w:firstLine="480"/>
              <w:rPr>
                <w:rFonts w:ascii="黑体" w:eastAsia="黑体" w:hAnsi="Calibri" w:hint="eastAsia"/>
                <w:sz w:val="24"/>
              </w:rPr>
            </w:pPr>
            <w:r w:rsidRPr="00F04A32">
              <w:rPr>
                <w:rFonts w:hint="eastAsia"/>
                <w:sz w:val="24"/>
              </w:rPr>
              <w:t>厂区生活污水经</w:t>
            </w:r>
            <w:r w:rsidRPr="00F04A32">
              <w:rPr>
                <w:rFonts w:hint="eastAsia"/>
                <w:sz w:val="24"/>
              </w:rPr>
              <w:t>3</w:t>
            </w:r>
            <w:r w:rsidRPr="00F04A32">
              <w:rPr>
                <w:rFonts w:hint="eastAsia"/>
                <w:sz w:val="24"/>
              </w:rPr>
              <w:t>个</w:t>
            </w:r>
            <w:r w:rsidRPr="00F04A32">
              <w:rPr>
                <w:rFonts w:hint="eastAsia"/>
                <w:sz w:val="24"/>
              </w:rPr>
              <w:t>2m</w:t>
            </w:r>
            <w:r w:rsidRPr="00F04A32">
              <w:rPr>
                <w:rFonts w:hint="eastAsia"/>
                <w:sz w:val="24"/>
                <w:vertAlign w:val="superscript"/>
              </w:rPr>
              <w:t>3</w:t>
            </w:r>
            <w:r w:rsidRPr="00F04A32">
              <w:rPr>
                <w:rFonts w:hint="eastAsia"/>
                <w:sz w:val="24"/>
              </w:rPr>
              <w:t>化粪池收集处理后，定期清理用于肥田。</w:t>
            </w:r>
          </w:p>
          <w:p w:rsidR="00184CE7" w:rsidRPr="00F04A32" w:rsidRDefault="00184CE7" w:rsidP="00117C55">
            <w:pPr>
              <w:spacing w:line="360" w:lineRule="auto"/>
              <w:rPr>
                <w:rFonts w:hint="eastAsia"/>
                <w:sz w:val="24"/>
              </w:rPr>
            </w:pPr>
            <w:r w:rsidRPr="00F04A32">
              <w:rPr>
                <w:rFonts w:hint="eastAsia"/>
                <w:sz w:val="24"/>
              </w:rPr>
              <w:t>2.3</w:t>
            </w:r>
            <w:r w:rsidRPr="00F04A32">
              <w:rPr>
                <w:rFonts w:hint="eastAsia"/>
                <w:sz w:val="24"/>
              </w:rPr>
              <w:t>噪声</w:t>
            </w:r>
          </w:p>
          <w:p w:rsidR="00184CE7" w:rsidRPr="00F04A32" w:rsidRDefault="00184CE7" w:rsidP="00117C55">
            <w:pPr>
              <w:spacing w:line="360" w:lineRule="auto"/>
              <w:ind w:firstLineChars="200" w:firstLine="480"/>
              <w:rPr>
                <w:rFonts w:ascii="Calibri" w:hAnsi="Calibri" w:hint="eastAsia"/>
                <w:sz w:val="24"/>
              </w:rPr>
            </w:pPr>
            <w:r w:rsidRPr="00F04A32">
              <w:rPr>
                <w:rFonts w:hint="eastAsia"/>
                <w:sz w:val="24"/>
              </w:rPr>
              <w:t>本次评价引用企业</w:t>
            </w:r>
            <w:r w:rsidRPr="00F04A32">
              <w:rPr>
                <w:rFonts w:hint="eastAsia"/>
                <w:sz w:val="24"/>
              </w:rPr>
              <w:t>2018</w:t>
            </w:r>
            <w:r w:rsidRPr="00F04A32">
              <w:rPr>
                <w:rFonts w:hint="eastAsia"/>
                <w:sz w:val="24"/>
              </w:rPr>
              <w:t>年</w:t>
            </w:r>
            <w:r w:rsidRPr="00F04A32">
              <w:rPr>
                <w:rFonts w:hint="eastAsia"/>
                <w:sz w:val="24"/>
              </w:rPr>
              <w:t>9</w:t>
            </w:r>
            <w:r w:rsidRPr="00F04A32">
              <w:rPr>
                <w:rFonts w:hint="eastAsia"/>
                <w:sz w:val="24"/>
              </w:rPr>
              <w:t>月验收数据，</w:t>
            </w:r>
            <w:r w:rsidRPr="00F04A32">
              <w:rPr>
                <w:sz w:val="24"/>
              </w:rPr>
              <w:t>监测结果见下表。</w:t>
            </w:r>
          </w:p>
          <w:p w:rsidR="00184CE7" w:rsidRPr="00F04A32" w:rsidRDefault="00184CE7" w:rsidP="00117C55">
            <w:pPr>
              <w:snapToGrid w:val="0"/>
              <w:spacing w:beforeLines="30" w:before="72"/>
              <w:ind w:firstLineChars="200" w:firstLine="480"/>
              <w:jc w:val="center"/>
              <w:rPr>
                <w:rFonts w:ascii="黑体" w:eastAsia="黑体" w:hAnsi="Calibri"/>
                <w:sz w:val="24"/>
              </w:rPr>
            </w:pPr>
            <w:r w:rsidRPr="00F04A32">
              <w:rPr>
                <w:rFonts w:ascii="黑体" w:eastAsia="黑体" w:hAnsi="Calibri" w:hint="eastAsia"/>
                <w:sz w:val="24"/>
              </w:rPr>
              <w:t>表</w:t>
            </w:r>
            <w:r w:rsidRPr="00F04A32">
              <w:rPr>
                <w:rFonts w:ascii="黑体" w:eastAsia="黑体" w:hAnsi="Calibri" w:hint="eastAsia"/>
                <w:sz w:val="24"/>
                <w:szCs w:val="22"/>
              </w:rPr>
              <w:t>18</w:t>
            </w:r>
            <w:r w:rsidRPr="00F04A32">
              <w:rPr>
                <w:rFonts w:ascii="黑体" w:eastAsia="黑体" w:hAnsi="Calibri" w:hint="eastAsia"/>
                <w:sz w:val="24"/>
              </w:rPr>
              <w:t>厂界噪声监测结果</w:t>
            </w:r>
            <w:r w:rsidRPr="00F04A32">
              <w:rPr>
                <w:rFonts w:ascii="黑体" w:eastAsia="黑体" w:hAnsi="Calibri" w:hint="eastAsia"/>
                <w:sz w:val="24"/>
                <w:szCs w:val="22"/>
              </w:rPr>
              <w:t xml:space="preserve">  </w:t>
            </w:r>
            <w:r w:rsidRPr="00F04A32">
              <w:rPr>
                <w:rFonts w:ascii="黑体" w:eastAsia="黑体" w:hAnsi="Calibri" w:hint="eastAsia"/>
                <w:sz w:val="24"/>
              </w:rPr>
              <w:t>单位：dB（A）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6"/>
              <w:gridCol w:w="3097"/>
              <w:gridCol w:w="3099"/>
            </w:tblGrid>
            <w:tr w:rsidR="00184CE7" w:rsidRPr="00F04A32" w:rsidTr="00117C55">
              <w:trPr>
                <w:jc w:val="center"/>
              </w:trPr>
              <w:tc>
                <w:tcPr>
                  <w:tcW w:w="1259" w:type="pct"/>
                  <w:vAlign w:val="center"/>
                </w:tcPr>
                <w:p w:rsidR="00184CE7" w:rsidRPr="00F04A32" w:rsidRDefault="00184CE7" w:rsidP="00117C55">
                  <w:pPr>
                    <w:jc w:val="center"/>
                    <w:rPr>
                      <w:szCs w:val="21"/>
                    </w:rPr>
                  </w:pPr>
                  <w:r w:rsidRPr="00F04A32">
                    <w:rPr>
                      <w:szCs w:val="21"/>
                    </w:rPr>
                    <w:t>检测日期</w:t>
                  </w:r>
                </w:p>
              </w:tc>
              <w:tc>
                <w:tcPr>
                  <w:tcW w:w="3741" w:type="pct"/>
                  <w:gridSpan w:val="2"/>
                  <w:vAlign w:val="center"/>
                </w:tcPr>
                <w:p w:rsidR="00184CE7" w:rsidRPr="00F04A32" w:rsidRDefault="00184CE7" w:rsidP="00117C55">
                  <w:pPr>
                    <w:jc w:val="center"/>
                    <w:rPr>
                      <w:szCs w:val="21"/>
                    </w:rPr>
                  </w:pPr>
                  <w:r w:rsidRPr="00F04A32">
                    <w:rPr>
                      <w:szCs w:val="21"/>
                    </w:rPr>
                    <w:t>20</w:t>
                  </w:r>
                  <w:r w:rsidRPr="00F04A32">
                    <w:rPr>
                      <w:rFonts w:hint="eastAsia"/>
                      <w:szCs w:val="21"/>
                    </w:rPr>
                    <w:t>18</w:t>
                  </w:r>
                  <w:r w:rsidRPr="00F04A32">
                    <w:rPr>
                      <w:szCs w:val="21"/>
                    </w:rPr>
                    <w:t>.</w:t>
                  </w:r>
                  <w:r w:rsidRPr="00F04A32">
                    <w:rPr>
                      <w:rFonts w:hint="eastAsia"/>
                      <w:szCs w:val="21"/>
                    </w:rPr>
                    <w:t>9</w:t>
                  </w:r>
                  <w:r w:rsidRPr="00F04A32">
                    <w:rPr>
                      <w:szCs w:val="21"/>
                    </w:rPr>
                    <w:t xml:space="preserve"> </w:t>
                  </w:r>
                  <w:r w:rsidRPr="00F04A32">
                    <w:rPr>
                      <w:rFonts w:hint="eastAsia"/>
                      <w:szCs w:val="21"/>
                    </w:rPr>
                    <w:t>11</w:t>
                  </w:r>
                </w:p>
              </w:tc>
            </w:tr>
            <w:tr w:rsidR="00184CE7" w:rsidRPr="00F04A32" w:rsidTr="00117C55">
              <w:trPr>
                <w:jc w:val="center"/>
              </w:trPr>
              <w:tc>
                <w:tcPr>
                  <w:tcW w:w="1259" w:type="pct"/>
                  <w:vAlign w:val="center"/>
                </w:tcPr>
                <w:p w:rsidR="00184CE7" w:rsidRPr="00F04A32" w:rsidRDefault="00184CE7" w:rsidP="00117C55">
                  <w:pPr>
                    <w:widowControl/>
                    <w:jc w:val="center"/>
                    <w:rPr>
                      <w:b/>
                      <w:bCs/>
                      <w:szCs w:val="21"/>
                    </w:rPr>
                  </w:pPr>
                  <w:r w:rsidRPr="00F04A32">
                    <w:rPr>
                      <w:szCs w:val="21"/>
                    </w:rPr>
                    <w:t>检测点位</w:t>
                  </w:r>
                </w:p>
              </w:tc>
              <w:tc>
                <w:tcPr>
                  <w:tcW w:w="1870" w:type="pct"/>
                  <w:vAlign w:val="center"/>
                </w:tcPr>
                <w:p w:rsidR="00184CE7" w:rsidRPr="00F04A32" w:rsidRDefault="00184CE7" w:rsidP="00117C55">
                  <w:pPr>
                    <w:jc w:val="center"/>
                    <w:rPr>
                      <w:b/>
                      <w:bCs/>
                      <w:szCs w:val="21"/>
                    </w:rPr>
                  </w:pPr>
                  <w:r w:rsidRPr="00F04A32">
                    <w:rPr>
                      <w:bCs/>
                      <w:szCs w:val="21"/>
                    </w:rPr>
                    <w:t>昼间</w:t>
                  </w:r>
                  <w:r w:rsidRPr="00F04A32">
                    <w:rPr>
                      <w:bCs/>
                      <w:szCs w:val="21"/>
                    </w:rPr>
                    <w:t>Leq[dB</w:t>
                  </w:r>
                  <w:r w:rsidRPr="00F04A32">
                    <w:rPr>
                      <w:bCs/>
                      <w:szCs w:val="21"/>
                    </w:rPr>
                    <w:t>（</w:t>
                  </w:r>
                  <w:r w:rsidRPr="00F04A32">
                    <w:rPr>
                      <w:bCs/>
                      <w:szCs w:val="21"/>
                    </w:rPr>
                    <w:t>A</w:t>
                  </w:r>
                  <w:r w:rsidRPr="00F04A32">
                    <w:rPr>
                      <w:bCs/>
                      <w:szCs w:val="21"/>
                    </w:rPr>
                    <w:t>）</w:t>
                  </w:r>
                  <w:r w:rsidRPr="00F04A32">
                    <w:rPr>
                      <w:bCs/>
                      <w:szCs w:val="21"/>
                    </w:rPr>
                    <w:t>]</w:t>
                  </w:r>
                </w:p>
              </w:tc>
              <w:tc>
                <w:tcPr>
                  <w:tcW w:w="1871" w:type="pct"/>
                  <w:vAlign w:val="center"/>
                </w:tcPr>
                <w:p w:rsidR="00184CE7" w:rsidRPr="00F04A32" w:rsidRDefault="00184CE7" w:rsidP="00117C55">
                  <w:pPr>
                    <w:jc w:val="center"/>
                    <w:rPr>
                      <w:bCs/>
                      <w:szCs w:val="21"/>
                    </w:rPr>
                  </w:pPr>
                  <w:r w:rsidRPr="00F04A32">
                    <w:rPr>
                      <w:bCs/>
                      <w:szCs w:val="21"/>
                    </w:rPr>
                    <w:t>夜间</w:t>
                  </w:r>
                  <w:r w:rsidRPr="00F04A32">
                    <w:rPr>
                      <w:bCs/>
                      <w:szCs w:val="21"/>
                    </w:rPr>
                    <w:t>Leq[dB</w:t>
                  </w:r>
                  <w:r w:rsidRPr="00F04A32">
                    <w:rPr>
                      <w:bCs/>
                      <w:szCs w:val="21"/>
                    </w:rPr>
                    <w:t>（</w:t>
                  </w:r>
                  <w:r w:rsidRPr="00F04A32">
                    <w:rPr>
                      <w:bCs/>
                      <w:szCs w:val="21"/>
                    </w:rPr>
                    <w:t>A</w:t>
                  </w:r>
                  <w:r w:rsidRPr="00F04A32">
                    <w:rPr>
                      <w:bCs/>
                      <w:szCs w:val="21"/>
                    </w:rPr>
                    <w:t>）</w:t>
                  </w:r>
                  <w:r w:rsidRPr="00F04A32">
                    <w:rPr>
                      <w:bCs/>
                      <w:szCs w:val="21"/>
                    </w:rPr>
                    <w:t>]</w:t>
                  </w:r>
                </w:p>
              </w:tc>
            </w:tr>
            <w:tr w:rsidR="00184CE7" w:rsidRPr="00F04A32" w:rsidTr="00117C55">
              <w:trPr>
                <w:jc w:val="center"/>
              </w:trPr>
              <w:tc>
                <w:tcPr>
                  <w:tcW w:w="1259" w:type="pct"/>
                  <w:vAlign w:val="center"/>
                </w:tcPr>
                <w:p w:rsidR="00184CE7" w:rsidRPr="00F04A32" w:rsidRDefault="00184CE7" w:rsidP="00117C55">
                  <w:pPr>
                    <w:widowControl/>
                    <w:jc w:val="center"/>
                    <w:rPr>
                      <w:szCs w:val="21"/>
                    </w:rPr>
                  </w:pPr>
                  <w:r w:rsidRPr="00F04A32">
                    <w:rPr>
                      <w:szCs w:val="21"/>
                    </w:rPr>
                    <w:t>东厂界</w:t>
                  </w:r>
                </w:p>
              </w:tc>
              <w:tc>
                <w:tcPr>
                  <w:tcW w:w="1870"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54.7</w:t>
                  </w:r>
                </w:p>
              </w:tc>
              <w:tc>
                <w:tcPr>
                  <w:tcW w:w="1871"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47.8</w:t>
                  </w:r>
                </w:p>
              </w:tc>
            </w:tr>
            <w:tr w:rsidR="00184CE7" w:rsidRPr="00F04A32" w:rsidTr="00117C55">
              <w:trPr>
                <w:jc w:val="center"/>
              </w:trPr>
              <w:tc>
                <w:tcPr>
                  <w:tcW w:w="1259" w:type="pct"/>
                  <w:vAlign w:val="center"/>
                </w:tcPr>
                <w:p w:rsidR="00184CE7" w:rsidRPr="00F04A32" w:rsidRDefault="00184CE7" w:rsidP="00117C55">
                  <w:pPr>
                    <w:widowControl/>
                    <w:jc w:val="center"/>
                    <w:rPr>
                      <w:szCs w:val="21"/>
                    </w:rPr>
                  </w:pPr>
                  <w:r w:rsidRPr="00F04A32">
                    <w:rPr>
                      <w:szCs w:val="21"/>
                    </w:rPr>
                    <w:t>南厂界</w:t>
                  </w:r>
                </w:p>
              </w:tc>
              <w:tc>
                <w:tcPr>
                  <w:tcW w:w="1870"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53.5</w:t>
                  </w:r>
                </w:p>
              </w:tc>
              <w:tc>
                <w:tcPr>
                  <w:tcW w:w="1871"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46.9</w:t>
                  </w:r>
                </w:p>
              </w:tc>
            </w:tr>
            <w:tr w:rsidR="00184CE7" w:rsidRPr="00F04A32" w:rsidTr="00117C55">
              <w:trPr>
                <w:jc w:val="center"/>
              </w:trPr>
              <w:tc>
                <w:tcPr>
                  <w:tcW w:w="1259" w:type="pct"/>
                  <w:vAlign w:val="center"/>
                </w:tcPr>
                <w:p w:rsidR="00184CE7" w:rsidRPr="00F04A32" w:rsidRDefault="00184CE7" w:rsidP="00117C55">
                  <w:pPr>
                    <w:widowControl/>
                    <w:jc w:val="center"/>
                    <w:rPr>
                      <w:szCs w:val="21"/>
                    </w:rPr>
                  </w:pPr>
                  <w:r w:rsidRPr="00F04A32">
                    <w:rPr>
                      <w:szCs w:val="21"/>
                    </w:rPr>
                    <w:lastRenderedPageBreak/>
                    <w:t>西厂界</w:t>
                  </w:r>
                </w:p>
              </w:tc>
              <w:tc>
                <w:tcPr>
                  <w:tcW w:w="1870"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54.1</w:t>
                  </w:r>
                </w:p>
              </w:tc>
              <w:tc>
                <w:tcPr>
                  <w:tcW w:w="1871"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47.4</w:t>
                  </w:r>
                </w:p>
              </w:tc>
            </w:tr>
            <w:tr w:rsidR="00184CE7" w:rsidRPr="00F04A32" w:rsidTr="00117C55">
              <w:trPr>
                <w:jc w:val="center"/>
              </w:trPr>
              <w:tc>
                <w:tcPr>
                  <w:tcW w:w="1259" w:type="pct"/>
                  <w:vAlign w:val="center"/>
                </w:tcPr>
                <w:p w:rsidR="00184CE7" w:rsidRPr="00F04A32" w:rsidRDefault="00184CE7" w:rsidP="00117C55">
                  <w:pPr>
                    <w:widowControl/>
                    <w:jc w:val="center"/>
                    <w:rPr>
                      <w:szCs w:val="21"/>
                    </w:rPr>
                  </w:pPr>
                  <w:r w:rsidRPr="00F04A32">
                    <w:rPr>
                      <w:szCs w:val="21"/>
                    </w:rPr>
                    <w:t>北厂界</w:t>
                  </w:r>
                </w:p>
              </w:tc>
              <w:tc>
                <w:tcPr>
                  <w:tcW w:w="1870" w:type="pct"/>
                  <w:vAlign w:val="center"/>
                </w:tcPr>
                <w:p w:rsidR="00184CE7" w:rsidRPr="00F04A32" w:rsidRDefault="00184CE7" w:rsidP="00117C55">
                  <w:pPr>
                    <w:widowControl/>
                    <w:jc w:val="center"/>
                    <w:textAlignment w:val="center"/>
                    <w:rPr>
                      <w:kern w:val="0"/>
                      <w:szCs w:val="21"/>
                    </w:rPr>
                  </w:pPr>
                  <w:r w:rsidRPr="00F04A32">
                    <w:rPr>
                      <w:kern w:val="0"/>
                      <w:szCs w:val="21"/>
                    </w:rPr>
                    <w:t>52</w:t>
                  </w:r>
                  <w:r w:rsidRPr="00F04A32">
                    <w:rPr>
                      <w:rFonts w:hint="eastAsia"/>
                      <w:kern w:val="0"/>
                      <w:szCs w:val="21"/>
                    </w:rPr>
                    <w:t>.9</w:t>
                  </w:r>
                </w:p>
              </w:tc>
              <w:tc>
                <w:tcPr>
                  <w:tcW w:w="1871"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46.7</w:t>
                  </w:r>
                </w:p>
              </w:tc>
            </w:tr>
            <w:tr w:rsidR="00184CE7" w:rsidRPr="00F04A32" w:rsidTr="00117C55">
              <w:trPr>
                <w:jc w:val="center"/>
              </w:trPr>
              <w:tc>
                <w:tcPr>
                  <w:tcW w:w="1259" w:type="pct"/>
                  <w:vAlign w:val="center"/>
                </w:tcPr>
                <w:p w:rsidR="00184CE7" w:rsidRPr="00F04A32" w:rsidRDefault="00184CE7" w:rsidP="00117C55">
                  <w:pPr>
                    <w:widowControl/>
                    <w:jc w:val="center"/>
                    <w:rPr>
                      <w:szCs w:val="21"/>
                    </w:rPr>
                  </w:pPr>
                  <w:r w:rsidRPr="00F04A32">
                    <w:rPr>
                      <w:szCs w:val="21"/>
                    </w:rPr>
                    <w:t>标准限值</w:t>
                  </w:r>
                </w:p>
              </w:tc>
              <w:tc>
                <w:tcPr>
                  <w:tcW w:w="1870"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60</w:t>
                  </w:r>
                </w:p>
              </w:tc>
              <w:tc>
                <w:tcPr>
                  <w:tcW w:w="1871" w:type="pct"/>
                  <w:vAlign w:val="center"/>
                </w:tcPr>
                <w:p w:rsidR="00184CE7" w:rsidRPr="00F04A32" w:rsidRDefault="00184CE7" w:rsidP="00117C55">
                  <w:pPr>
                    <w:widowControl/>
                    <w:jc w:val="center"/>
                    <w:textAlignment w:val="center"/>
                    <w:rPr>
                      <w:kern w:val="0"/>
                      <w:szCs w:val="21"/>
                    </w:rPr>
                  </w:pPr>
                  <w:r w:rsidRPr="00F04A32">
                    <w:rPr>
                      <w:rFonts w:hint="eastAsia"/>
                      <w:kern w:val="0"/>
                      <w:szCs w:val="21"/>
                    </w:rPr>
                    <w:t>50</w:t>
                  </w:r>
                </w:p>
              </w:tc>
            </w:tr>
          </w:tbl>
          <w:p w:rsidR="00184CE7" w:rsidRPr="00F04A32" w:rsidRDefault="00184CE7" w:rsidP="00117C55">
            <w:pPr>
              <w:spacing w:line="360" w:lineRule="auto"/>
              <w:ind w:firstLineChars="200" w:firstLine="480"/>
              <w:rPr>
                <w:rFonts w:hint="eastAsia"/>
                <w:sz w:val="24"/>
              </w:rPr>
            </w:pPr>
            <w:r w:rsidRPr="00F04A32">
              <w:rPr>
                <w:sz w:val="24"/>
              </w:rPr>
              <w:t>监测结果表明，项目所在厂区厂界的昼、夜间噪声值均可满足《声环境质量标准》（</w:t>
            </w:r>
            <w:r w:rsidRPr="00F04A32">
              <w:rPr>
                <w:sz w:val="24"/>
              </w:rPr>
              <w:t>GB3096-2008</w:t>
            </w:r>
            <w:r w:rsidRPr="00F04A32">
              <w:rPr>
                <w:sz w:val="24"/>
              </w:rPr>
              <w:t>）表</w:t>
            </w:r>
            <w:r w:rsidRPr="00F04A32">
              <w:rPr>
                <w:sz w:val="24"/>
              </w:rPr>
              <w:t>1</w:t>
            </w:r>
            <w:r w:rsidRPr="00F04A32">
              <w:rPr>
                <w:sz w:val="24"/>
              </w:rPr>
              <w:t>中</w:t>
            </w:r>
            <w:r w:rsidRPr="00F04A32">
              <w:rPr>
                <w:rFonts w:hint="eastAsia"/>
                <w:sz w:val="24"/>
              </w:rPr>
              <w:t>2</w:t>
            </w:r>
            <w:r w:rsidRPr="00F04A32">
              <w:rPr>
                <w:sz w:val="24"/>
              </w:rPr>
              <w:t>类标准要求。</w:t>
            </w:r>
          </w:p>
          <w:p w:rsidR="00184CE7" w:rsidRPr="00F04A32" w:rsidRDefault="00184CE7" w:rsidP="00117C55">
            <w:pPr>
              <w:spacing w:line="360" w:lineRule="auto"/>
              <w:rPr>
                <w:rFonts w:hint="eastAsia"/>
                <w:sz w:val="24"/>
              </w:rPr>
            </w:pPr>
            <w:r w:rsidRPr="00F04A32">
              <w:rPr>
                <w:rFonts w:hint="eastAsia"/>
                <w:sz w:val="24"/>
              </w:rPr>
              <w:t>2.4</w:t>
            </w:r>
            <w:r w:rsidRPr="00F04A32">
              <w:rPr>
                <w:rFonts w:hint="eastAsia"/>
                <w:sz w:val="24"/>
              </w:rPr>
              <w:t>固体废物</w:t>
            </w:r>
          </w:p>
          <w:p w:rsidR="00184CE7" w:rsidRPr="00F04A32" w:rsidRDefault="00184CE7" w:rsidP="00117C55">
            <w:pPr>
              <w:spacing w:line="360" w:lineRule="auto"/>
              <w:ind w:firstLineChars="200" w:firstLine="480"/>
              <w:rPr>
                <w:rFonts w:hint="eastAsia"/>
                <w:sz w:val="24"/>
              </w:rPr>
            </w:pPr>
            <w:r w:rsidRPr="00F04A32">
              <w:rPr>
                <w:rFonts w:hint="eastAsia"/>
                <w:sz w:val="24"/>
              </w:rPr>
              <w:t>企业现有工程固体废物产排放情况见下表。</w:t>
            </w:r>
          </w:p>
          <w:p w:rsidR="00184CE7" w:rsidRPr="00F04A32" w:rsidRDefault="00184CE7" w:rsidP="00117C55">
            <w:pPr>
              <w:snapToGrid w:val="0"/>
              <w:spacing w:beforeLines="30" w:before="72"/>
              <w:ind w:firstLineChars="200" w:firstLine="480"/>
              <w:jc w:val="center"/>
              <w:rPr>
                <w:rFonts w:hint="eastAsia"/>
                <w:sz w:val="24"/>
              </w:rPr>
            </w:pPr>
            <w:r w:rsidRPr="00F04A32">
              <w:rPr>
                <w:rFonts w:ascii="黑体" w:eastAsia="黑体" w:hAnsi="Calibri" w:hint="eastAsia"/>
                <w:sz w:val="24"/>
              </w:rPr>
              <w:t>表</w:t>
            </w:r>
            <w:r w:rsidRPr="00F04A32">
              <w:rPr>
                <w:rFonts w:ascii="黑体" w:eastAsia="黑体" w:hAnsi="Calibri" w:hint="eastAsia"/>
                <w:sz w:val="24"/>
                <w:szCs w:val="22"/>
              </w:rPr>
              <w:t xml:space="preserve">19  </w:t>
            </w:r>
            <w:r w:rsidRPr="00F04A32">
              <w:rPr>
                <w:rFonts w:ascii="黑体" w:eastAsia="黑体" w:hAnsi="Calibri" w:hint="eastAsia"/>
                <w:sz w:val="24"/>
              </w:rPr>
              <w:t>固体废物产排放情况一览表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0"/>
              <w:gridCol w:w="1020"/>
              <w:gridCol w:w="1885"/>
              <w:gridCol w:w="1178"/>
              <w:gridCol w:w="1189"/>
              <w:gridCol w:w="1174"/>
              <w:gridCol w:w="990"/>
            </w:tblGrid>
            <w:tr w:rsidR="00184CE7" w:rsidRPr="00F04A32" w:rsidTr="00117C55">
              <w:tc>
                <w:tcPr>
                  <w:tcW w:w="610" w:type="dxa"/>
                  <w:vAlign w:val="center"/>
                </w:tcPr>
                <w:p w:rsidR="00184CE7" w:rsidRPr="00F04A32" w:rsidRDefault="00184CE7" w:rsidP="00117C55">
                  <w:pPr>
                    <w:jc w:val="center"/>
                    <w:rPr>
                      <w:rFonts w:hint="eastAsia"/>
                      <w:szCs w:val="21"/>
                    </w:rPr>
                  </w:pPr>
                  <w:r w:rsidRPr="00F04A32">
                    <w:rPr>
                      <w:rFonts w:hint="eastAsia"/>
                      <w:szCs w:val="21"/>
                    </w:rPr>
                    <w:t>序号</w:t>
                  </w:r>
                </w:p>
              </w:tc>
              <w:tc>
                <w:tcPr>
                  <w:tcW w:w="1020" w:type="dxa"/>
                  <w:vAlign w:val="center"/>
                </w:tcPr>
                <w:p w:rsidR="00184CE7" w:rsidRPr="00F04A32" w:rsidRDefault="00184CE7" w:rsidP="00117C55">
                  <w:pPr>
                    <w:jc w:val="center"/>
                    <w:rPr>
                      <w:rFonts w:hint="eastAsia"/>
                      <w:szCs w:val="21"/>
                    </w:rPr>
                  </w:pPr>
                  <w:r w:rsidRPr="00F04A32">
                    <w:rPr>
                      <w:rFonts w:hint="eastAsia"/>
                      <w:szCs w:val="21"/>
                    </w:rPr>
                    <w:t>名称</w:t>
                  </w:r>
                </w:p>
              </w:tc>
              <w:tc>
                <w:tcPr>
                  <w:tcW w:w="1885" w:type="dxa"/>
                  <w:vAlign w:val="center"/>
                </w:tcPr>
                <w:p w:rsidR="00184CE7" w:rsidRPr="00F04A32" w:rsidRDefault="00184CE7" w:rsidP="00117C55">
                  <w:pPr>
                    <w:jc w:val="center"/>
                    <w:rPr>
                      <w:rFonts w:hint="eastAsia"/>
                      <w:szCs w:val="21"/>
                    </w:rPr>
                  </w:pPr>
                  <w:r w:rsidRPr="00F04A32">
                    <w:rPr>
                      <w:rFonts w:hint="eastAsia"/>
                      <w:szCs w:val="21"/>
                    </w:rPr>
                    <w:t>来源</w:t>
                  </w:r>
                </w:p>
              </w:tc>
              <w:tc>
                <w:tcPr>
                  <w:tcW w:w="1178" w:type="dxa"/>
                  <w:vAlign w:val="center"/>
                </w:tcPr>
                <w:p w:rsidR="00184CE7" w:rsidRPr="00F04A32" w:rsidRDefault="00184CE7" w:rsidP="00117C55">
                  <w:pPr>
                    <w:jc w:val="center"/>
                    <w:rPr>
                      <w:rFonts w:hint="eastAsia"/>
                      <w:szCs w:val="21"/>
                    </w:rPr>
                  </w:pPr>
                  <w:r w:rsidRPr="00F04A32">
                    <w:rPr>
                      <w:rFonts w:hint="eastAsia"/>
                      <w:szCs w:val="21"/>
                    </w:rPr>
                    <w:t>产生量（</w:t>
                  </w:r>
                  <w:r w:rsidRPr="00F04A32">
                    <w:rPr>
                      <w:rFonts w:hint="eastAsia"/>
                      <w:szCs w:val="21"/>
                    </w:rPr>
                    <w:t>t/a</w:t>
                  </w:r>
                  <w:r w:rsidRPr="00F04A32">
                    <w:rPr>
                      <w:rFonts w:hint="eastAsia"/>
                      <w:szCs w:val="21"/>
                    </w:rPr>
                    <w:t>）</w:t>
                  </w:r>
                </w:p>
              </w:tc>
              <w:tc>
                <w:tcPr>
                  <w:tcW w:w="1189" w:type="dxa"/>
                  <w:vAlign w:val="center"/>
                </w:tcPr>
                <w:p w:rsidR="00184CE7" w:rsidRPr="00F04A32" w:rsidRDefault="00184CE7" w:rsidP="00117C55">
                  <w:pPr>
                    <w:jc w:val="center"/>
                    <w:rPr>
                      <w:rFonts w:hint="eastAsia"/>
                      <w:szCs w:val="21"/>
                    </w:rPr>
                  </w:pPr>
                  <w:r w:rsidRPr="00F04A32">
                    <w:rPr>
                      <w:rFonts w:hint="eastAsia"/>
                      <w:szCs w:val="21"/>
                    </w:rPr>
                    <w:t>处置措施</w:t>
                  </w:r>
                </w:p>
              </w:tc>
              <w:tc>
                <w:tcPr>
                  <w:tcW w:w="1174" w:type="dxa"/>
                  <w:vAlign w:val="center"/>
                </w:tcPr>
                <w:p w:rsidR="00184CE7" w:rsidRPr="00F04A32" w:rsidRDefault="00184CE7" w:rsidP="00117C55">
                  <w:pPr>
                    <w:jc w:val="center"/>
                    <w:rPr>
                      <w:rFonts w:hint="eastAsia"/>
                      <w:szCs w:val="21"/>
                    </w:rPr>
                  </w:pPr>
                  <w:r w:rsidRPr="00F04A32">
                    <w:rPr>
                      <w:rFonts w:hint="eastAsia"/>
                      <w:szCs w:val="21"/>
                    </w:rPr>
                    <w:t>排放量（</w:t>
                  </w:r>
                  <w:r w:rsidRPr="00F04A32">
                    <w:rPr>
                      <w:rFonts w:hint="eastAsia"/>
                      <w:szCs w:val="21"/>
                    </w:rPr>
                    <w:t>t/a</w:t>
                  </w:r>
                  <w:r w:rsidRPr="00F04A32">
                    <w:rPr>
                      <w:rFonts w:hint="eastAsia"/>
                      <w:szCs w:val="21"/>
                    </w:rPr>
                    <w:t>）</w:t>
                  </w:r>
                </w:p>
              </w:tc>
              <w:tc>
                <w:tcPr>
                  <w:tcW w:w="990" w:type="dxa"/>
                  <w:vAlign w:val="center"/>
                </w:tcPr>
                <w:p w:rsidR="00184CE7" w:rsidRPr="00F04A32" w:rsidRDefault="00184CE7" w:rsidP="00117C55">
                  <w:pPr>
                    <w:jc w:val="center"/>
                    <w:rPr>
                      <w:rFonts w:hint="eastAsia"/>
                      <w:szCs w:val="21"/>
                    </w:rPr>
                  </w:pPr>
                  <w:r w:rsidRPr="00F04A32">
                    <w:rPr>
                      <w:rFonts w:hint="eastAsia"/>
                      <w:szCs w:val="21"/>
                    </w:rPr>
                    <w:t>备注</w:t>
                  </w:r>
                </w:p>
              </w:tc>
            </w:tr>
            <w:tr w:rsidR="00184CE7" w:rsidRPr="00F04A32" w:rsidTr="00117C55">
              <w:tc>
                <w:tcPr>
                  <w:tcW w:w="610" w:type="dxa"/>
                  <w:vAlign w:val="center"/>
                </w:tcPr>
                <w:p w:rsidR="00184CE7" w:rsidRPr="00F04A32" w:rsidRDefault="00184CE7" w:rsidP="00117C55">
                  <w:pPr>
                    <w:jc w:val="center"/>
                    <w:rPr>
                      <w:rFonts w:hint="eastAsia"/>
                      <w:szCs w:val="21"/>
                    </w:rPr>
                  </w:pPr>
                  <w:r w:rsidRPr="00F04A32">
                    <w:rPr>
                      <w:rFonts w:hint="eastAsia"/>
                      <w:szCs w:val="21"/>
                    </w:rPr>
                    <w:t>1</w:t>
                  </w:r>
                </w:p>
              </w:tc>
              <w:tc>
                <w:tcPr>
                  <w:tcW w:w="1020" w:type="dxa"/>
                  <w:vAlign w:val="center"/>
                </w:tcPr>
                <w:p w:rsidR="00184CE7" w:rsidRPr="00F04A32" w:rsidRDefault="00184CE7" w:rsidP="00117C55">
                  <w:pPr>
                    <w:jc w:val="center"/>
                    <w:rPr>
                      <w:rFonts w:hint="eastAsia"/>
                      <w:szCs w:val="21"/>
                    </w:rPr>
                  </w:pPr>
                  <w:r w:rsidRPr="00F04A32">
                    <w:rPr>
                      <w:rFonts w:hint="eastAsia"/>
                      <w:szCs w:val="21"/>
                    </w:rPr>
                    <w:t>除尘器收集的粉尘</w:t>
                  </w:r>
                </w:p>
              </w:tc>
              <w:tc>
                <w:tcPr>
                  <w:tcW w:w="1885" w:type="dxa"/>
                  <w:vAlign w:val="center"/>
                </w:tcPr>
                <w:p w:rsidR="00184CE7" w:rsidRPr="00F04A32" w:rsidRDefault="00184CE7" w:rsidP="00117C55">
                  <w:pPr>
                    <w:jc w:val="center"/>
                    <w:rPr>
                      <w:rFonts w:hint="eastAsia"/>
                      <w:szCs w:val="21"/>
                    </w:rPr>
                  </w:pPr>
                  <w:r w:rsidRPr="00F04A32">
                    <w:rPr>
                      <w:rFonts w:hint="eastAsia"/>
                      <w:kern w:val="1"/>
                      <w:szCs w:val="21"/>
                    </w:rPr>
                    <w:t>破碎、筛分、球磨</w:t>
                  </w:r>
                </w:p>
              </w:tc>
              <w:tc>
                <w:tcPr>
                  <w:tcW w:w="1178" w:type="dxa"/>
                  <w:vAlign w:val="center"/>
                </w:tcPr>
                <w:p w:rsidR="00184CE7" w:rsidRPr="00F04A32" w:rsidRDefault="00184CE7" w:rsidP="00117C55">
                  <w:pPr>
                    <w:jc w:val="center"/>
                    <w:rPr>
                      <w:rFonts w:hint="eastAsia"/>
                      <w:szCs w:val="21"/>
                    </w:rPr>
                  </w:pPr>
                  <w:r w:rsidRPr="00F04A32">
                    <w:rPr>
                      <w:rFonts w:hint="eastAsia"/>
                      <w:szCs w:val="21"/>
                    </w:rPr>
                    <w:t>7.2</w:t>
                  </w:r>
                </w:p>
              </w:tc>
              <w:tc>
                <w:tcPr>
                  <w:tcW w:w="1189" w:type="dxa"/>
                  <w:vAlign w:val="center"/>
                </w:tcPr>
                <w:p w:rsidR="00184CE7" w:rsidRPr="00F04A32" w:rsidRDefault="00184CE7" w:rsidP="00117C55">
                  <w:pPr>
                    <w:jc w:val="center"/>
                    <w:rPr>
                      <w:rFonts w:hint="eastAsia"/>
                      <w:szCs w:val="21"/>
                    </w:rPr>
                  </w:pPr>
                  <w:r w:rsidRPr="00F04A32">
                    <w:rPr>
                      <w:rFonts w:hint="eastAsia"/>
                      <w:szCs w:val="21"/>
                    </w:rPr>
                    <w:t>回用于生产</w:t>
                  </w:r>
                </w:p>
              </w:tc>
              <w:tc>
                <w:tcPr>
                  <w:tcW w:w="1174" w:type="dxa"/>
                  <w:vAlign w:val="center"/>
                </w:tcPr>
                <w:p w:rsidR="00184CE7" w:rsidRPr="00F04A32" w:rsidRDefault="00184CE7" w:rsidP="00117C55">
                  <w:pPr>
                    <w:jc w:val="center"/>
                    <w:rPr>
                      <w:rFonts w:hint="eastAsia"/>
                      <w:szCs w:val="21"/>
                    </w:rPr>
                  </w:pPr>
                  <w:r w:rsidRPr="00F04A32">
                    <w:rPr>
                      <w:rFonts w:hint="eastAsia"/>
                      <w:szCs w:val="21"/>
                    </w:rPr>
                    <w:t>0</w:t>
                  </w:r>
                </w:p>
              </w:tc>
              <w:tc>
                <w:tcPr>
                  <w:tcW w:w="990" w:type="dxa"/>
                  <w:vAlign w:val="center"/>
                </w:tcPr>
                <w:p w:rsidR="00184CE7" w:rsidRPr="00F04A32" w:rsidRDefault="00184CE7" w:rsidP="00117C55">
                  <w:pPr>
                    <w:jc w:val="center"/>
                    <w:rPr>
                      <w:rFonts w:hint="eastAsia"/>
                      <w:szCs w:val="21"/>
                    </w:rPr>
                  </w:pPr>
                  <w:r w:rsidRPr="00F04A32">
                    <w:rPr>
                      <w:rFonts w:hint="eastAsia"/>
                      <w:szCs w:val="21"/>
                    </w:rPr>
                    <w:t>/</w:t>
                  </w:r>
                </w:p>
              </w:tc>
            </w:tr>
            <w:tr w:rsidR="00184CE7" w:rsidRPr="00F04A32" w:rsidTr="00117C55">
              <w:tc>
                <w:tcPr>
                  <w:tcW w:w="610" w:type="dxa"/>
                  <w:vAlign w:val="center"/>
                </w:tcPr>
                <w:p w:rsidR="00184CE7" w:rsidRPr="00F04A32" w:rsidRDefault="00184CE7" w:rsidP="00117C55">
                  <w:pPr>
                    <w:jc w:val="center"/>
                    <w:rPr>
                      <w:rFonts w:hint="eastAsia"/>
                      <w:szCs w:val="21"/>
                    </w:rPr>
                  </w:pPr>
                  <w:r w:rsidRPr="00F04A32">
                    <w:rPr>
                      <w:rFonts w:hint="eastAsia"/>
                      <w:szCs w:val="21"/>
                    </w:rPr>
                    <w:t>2</w:t>
                  </w:r>
                </w:p>
              </w:tc>
              <w:tc>
                <w:tcPr>
                  <w:tcW w:w="1020" w:type="dxa"/>
                  <w:vAlign w:val="center"/>
                </w:tcPr>
                <w:p w:rsidR="00184CE7" w:rsidRPr="00F04A32" w:rsidRDefault="00184CE7" w:rsidP="00117C55">
                  <w:pPr>
                    <w:jc w:val="center"/>
                    <w:rPr>
                      <w:rFonts w:hint="eastAsia"/>
                      <w:szCs w:val="21"/>
                    </w:rPr>
                  </w:pPr>
                  <w:r w:rsidRPr="00F04A32">
                    <w:rPr>
                      <w:rFonts w:hint="eastAsia"/>
                      <w:szCs w:val="21"/>
                    </w:rPr>
                    <w:t>生活垃圾</w:t>
                  </w:r>
                </w:p>
              </w:tc>
              <w:tc>
                <w:tcPr>
                  <w:tcW w:w="1885" w:type="dxa"/>
                  <w:vAlign w:val="center"/>
                </w:tcPr>
                <w:p w:rsidR="00184CE7" w:rsidRPr="00F04A32" w:rsidRDefault="00184CE7" w:rsidP="00117C55">
                  <w:pPr>
                    <w:jc w:val="center"/>
                    <w:rPr>
                      <w:rFonts w:hint="eastAsia"/>
                      <w:szCs w:val="21"/>
                    </w:rPr>
                  </w:pPr>
                  <w:r w:rsidRPr="00F04A32">
                    <w:rPr>
                      <w:rFonts w:hint="eastAsia"/>
                      <w:szCs w:val="21"/>
                    </w:rPr>
                    <w:t>职工</w:t>
                  </w:r>
                </w:p>
              </w:tc>
              <w:tc>
                <w:tcPr>
                  <w:tcW w:w="1178" w:type="dxa"/>
                  <w:vAlign w:val="center"/>
                </w:tcPr>
                <w:p w:rsidR="00184CE7" w:rsidRPr="00F04A32" w:rsidRDefault="00184CE7" w:rsidP="00117C55">
                  <w:pPr>
                    <w:jc w:val="center"/>
                    <w:rPr>
                      <w:rFonts w:hint="eastAsia"/>
                      <w:szCs w:val="21"/>
                    </w:rPr>
                  </w:pPr>
                  <w:r w:rsidRPr="00F04A32">
                    <w:rPr>
                      <w:rFonts w:hint="eastAsia"/>
                      <w:szCs w:val="21"/>
                    </w:rPr>
                    <w:t>1.2</w:t>
                  </w:r>
                </w:p>
              </w:tc>
              <w:tc>
                <w:tcPr>
                  <w:tcW w:w="1189" w:type="dxa"/>
                  <w:vAlign w:val="center"/>
                </w:tcPr>
                <w:p w:rsidR="00184CE7" w:rsidRPr="00F04A32" w:rsidRDefault="00184CE7" w:rsidP="00117C55">
                  <w:pPr>
                    <w:jc w:val="center"/>
                    <w:rPr>
                      <w:rFonts w:hint="eastAsia"/>
                      <w:szCs w:val="21"/>
                    </w:rPr>
                  </w:pPr>
                  <w:r w:rsidRPr="00F04A32">
                    <w:rPr>
                      <w:rFonts w:hint="eastAsia"/>
                      <w:szCs w:val="21"/>
                    </w:rPr>
                    <w:t>定期清运至垃圾中转站</w:t>
                  </w:r>
                </w:p>
              </w:tc>
              <w:tc>
                <w:tcPr>
                  <w:tcW w:w="1174" w:type="dxa"/>
                  <w:vAlign w:val="center"/>
                </w:tcPr>
                <w:p w:rsidR="00184CE7" w:rsidRPr="00F04A32" w:rsidRDefault="00184CE7" w:rsidP="00117C55">
                  <w:pPr>
                    <w:jc w:val="center"/>
                    <w:rPr>
                      <w:rFonts w:hint="eastAsia"/>
                      <w:szCs w:val="21"/>
                    </w:rPr>
                  </w:pPr>
                  <w:r w:rsidRPr="00F04A32">
                    <w:rPr>
                      <w:rFonts w:hint="eastAsia"/>
                      <w:szCs w:val="21"/>
                    </w:rPr>
                    <w:t>0</w:t>
                  </w:r>
                </w:p>
              </w:tc>
              <w:tc>
                <w:tcPr>
                  <w:tcW w:w="990" w:type="dxa"/>
                  <w:vAlign w:val="center"/>
                </w:tcPr>
                <w:p w:rsidR="00184CE7" w:rsidRPr="00F04A32" w:rsidRDefault="00184CE7" w:rsidP="00117C55">
                  <w:pPr>
                    <w:jc w:val="center"/>
                    <w:rPr>
                      <w:rFonts w:hint="eastAsia"/>
                      <w:szCs w:val="21"/>
                    </w:rPr>
                  </w:pPr>
                  <w:r w:rsidRPr="00F04A32">
                    <w:rPr>
                      <w:rFonts w:hint="eastAsia"/>
                      <w:szCs w:val="21"/>
                    </w:rPr>
                    <w:t>/</w:t>
                  </w:r>
                </w:p>
              </w:tc>
            </w:tr>
          </w:tbl>
          <w:p w:rsidR="00184CE7" w:rsidRPr="00F04A32" w:rsidRDefault="00184CE7" w:rsidP="00117C55">
            <w:pPr>
              <w:tabs>
                <w:tab w:val="left" w:pos="5760"/>
              </w:tabs>
              <w:spacing w:line="500" w:lineRule="exact"/>
              <w:rPr>
                <w:rFonts w:hint="eastAsia"/>
                <w:sz w:val="24"/>
              </w:rPr>
            </w:pPr>
            <w:r w:rsidRPr="00F04A32">
              <w:rPr>
                <w:rFonts w:hint="eastAsia"/>
                <w:sz w:val="24"/>
              </w:rPr>
              <w:t>2.5.</w:t>
            </w:r>
            <w:r w:rsidRPr="00F04A32">
              <w:rPr>
                <w:rFonts w:hint="eastAsia"/>
                <w:sz w:val="24"/>
              </w:rPr>
              <w:t>土壤</w:t>
            </w:r>
          </w:p>
          <w:p w:rsidR="00184CE7" w:rsidRPr="00F04A32" w:rsidRDefault="00184CE7" w:rsidP="00117C55">
            <w:pPr>
              <w:tabs>
                <w:tab w:val="left" w:pos="5760"/>
              </w:tabs>
              <w:spacing w:line="500" w:lineRule="exact"/>
              <w:ind w:firstLineChars="200" w:firstLine="480"/>
              <w:rPr>
                <w:rFonts w:hint="eastAsia"/>
                <w:sz w:val="24"/>
              </w:rPr>
            </w:pPr>
            <w:r w:rsidRPr="00F04A32">
              <w:rPr>
                <w:rFonts w:hint="eastAsia"/>
                <w:sz w:val="24"/>
              </w:rPr>
              <w:t>为了进一步调查现有工程对周围土壤的污染情况，建设单位委托河南永蓝检测技术有限公司对现有工程的厂区内土壤进行了取样监测。</w:t>
            </w:r>
          </w:p>
          <w:p w:rsidR="00184CE7" w:rsidRPr="00F04A32" w:rsidRDefault="00184CE7" w:rsidP="00117C55">
            <w:pPr>
              <w:tabs>
                <w:tab w:val="left" w:pos="5760"/>
              </w:tabs>
              <w:spacing w:line="500" w:lineRule="exact"/>
              <w:ind w:firstLineChars="200" w:firstLine="480"/>
              <w:jc w:val="center"/>
              <w:rPr>
                <w:rFonts w:ascii="黑体" w:eastAsia="黑体" w:hAnsi="Calibri" w:hint="eastAsia"/>
                <w:sz w:val="24"/>
              </w:rPr>
            </w:pPr>
            <w:r w:rsidRPr="00F04A32">
              <w:rPr>
                <w:rFonts w:ascii="黑体" w:eastAsia="黑体" w:hAnsi="Calibri" w:hint="eastAsia"/>
                <w:sz w:val="24"/>
              </w:rPr>
              <w:t>表20  土壤检测结果</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61"/>
              <w:gridCol w:w="469"/>
              <w:gridCol w:w="427"/>
              <w:gridCol w:w="1124"/>
              <w:gridCol w:w="753"/>
              <w:gridCol w:w="1452"/>
              <w:gridCol w:w="1454"/>
              <w:gridCol w:w="1452"/>
            </w:tblGrid>
            <w:tr w:rsidR="00184CE7" w:rsidRPr="00F04A32" w:rsidTr="00117C55">
              <w:trPr>
                <w:trHeight w:val="482"/>
                <w:tblHeader/>
                <w:jc w:val="center"/>
              </w:trPr>
              <w:tc>
                <w:tcPr>
                  <w:tcW w:w="580" w:type="pct"/>
                  <w:vMerge w:val="restar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kern w:val="0"/>
                      <w:szCs w:val="21"/>
                      <w:lang w:bidi="ar"/>
                    </w:rPr>
                    <w:t>采样日期</w:t>
                  </w:r>
                </w:p>
              </w:tc>
              <w:tc>
                <w:tcPr>
                  <w:tcW w:w="1258" w:type="pct"/>
                  <w:gridSpan w:val="3"/>
                  <w:vMerge w:val="restar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kern w:val="0"/>
                      <w:szCs w:val="21"/>
                      <w:lang w:bidi="ar"/>
                    </w:rPr>
                    <w:t>检测因子</w:t>
                  </w:r>
                </w:p>
              </w:tc>
              <w:tc>
                <w:tcPr>
                  <w:tcW w:w="431" w:type="pct"/>
                  <w:vMerge w:val="restar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单位</w:t>
                  </w:r>
                </w:p>
              </w:tc>
              <w:tc>
                <w:tcPr>
                  <w:tcW w:w="2732" w:type="pct"/>
                  <w:gridSpan w:val="3"/>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采样点位</w:t>
                  </w:r>
                </w:p>
              </w:tc>
            </w:tr>
            <w:tr w:rsidR="00184CE7" w:rsidRPr="00F04A32" w:rsidTr="00117C55">
              <w:trPr>
                <w:trHeight w:val="482"/>
                <w:tblHeader/>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pPr>
                </w:p>
              </w:tc>
              <w:tc>
                <w:tcPr>
                  <w:tcW w:w="1258" w:type="pct"/>
                  <w:gridSpan w:val="3"/>
                  <w:vMerge/>
                  <w:tcBorders>
                    <w:tl2br w:val="nil"/>
                    <w:tr2bl w:val="nil"/>
                  </w:tcBorders>
                  <w:vAlign w:val="center"/>
                </w:tcPr>
                <w:p w:rsidR="00184CE7" w:rsidRPr="00F04A32" w:rsidRDefault="00184CE7" w:rsidP="00117C55">
                  <w:pPr>
                    <w:spacing w:line="240" w:lineRule="atLeast"/>
                    <w:jc w:val="center"/>
                    <w:textAlignment w:val="center"/>
                  </w:pPr>
                </w:p>
              </w:tc>
              <w:tc>
                <w:tcPr>
                  <w:tcW w:w="431" w:type="pct"/>
                  <w:vMerge/>
                  <w:tcBorders>
                    <w:tl2br w:val="nil"/>
                    <w:tr2bl w:val="nil"/>
                  </w:tcBorders>
                  <w:vAlign w:val="center"/>
                </w:tcPr>
                <w:p w:rsidR="00184CE7" w:rsidRPr="00F04A32" w:rsidRDefault="00184CE7" w:rsidP="00117C55">
                  <w:pPr>
                    <w:spacing w:line="240" w:lineRule="atLeast"/>
                    <w:jc w:val="center"/>
                    <w:textAlignment w:val="center"/>
                  </w:pP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kern w:val="0"/>
                      <w:szCs w:val="21"/>
                    </w:rPr>
                    <w:t>1#</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kern w:val="0"/>
                      <w:szCs w:val="21"/>
                    </w:rPr>
                    <w:t>2#</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kern w:val="0"/>
                      <w:szCs w:val="21"/>
                    </w:rPr>
                    <w:t>3#</w:t>
                  </w:r>
                </w:p>
              </w:tc>
            </w:tr>
            <w:tr w:rsidR="00184CE7" w:rsidRPr="00F04A32" w:rsidTr="00117C55">
              <w:trPr>
                <w:trHeight w:val="482"/>
                <w:tblHeader/>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pPr>
                </w:p>
              </w:tc>
              <w:tc>
                <w:tcPr>
                  <w:tcW w:w="1258" w:type="pct"/>
                  <w:gridSpan w:val="3"/>
                  <w:vMerge/>
                  <w:tcBorders>
                    <w:tl2br w:val="nil"/>
                    <w:tr2bl w:val="nil"/>
                  </w:tcBorders>
                  <w:vAlign w:val="center"/>
                </w:tcPr>
                <w:p w:rsidR="00184CE7" w:rsidRPr="00F04A32" w:rsidRDefault="00184CE7" w:rsidP="00117C55">
                  <w:pPr>
                    <w:spacing w:line="240" w:lineRule="atLeast"/>
                    <w:jc w:val="center"/>
                    <w:textAlignment w:val="center"/>
                  </w:pPr>
                </w:p>
              </w:tc>
              <w:tc>
                <w:tcPr>
                  <w:tcW w:w="431" w:type="pct"/>
                  <w:vMerge/>
                  <w:tcBorders>
                    <w:tl2br w:val="nil"/>
                    <w:tr2bl w:val="nil"/>
                  </w:tcBorders>
                  <w:vAlign w:val="center"/>
                </w:tcPr>
                <w:p w:rsidR="00184CE7" w:rsidRPr="00F04A32" w:rsidRDefault="00184CE7" w:rsidP="00117C55">
                  <w:pPr>
                    <w:spacing w:line="240" w:lineRule="atLeast"/>
                    <w:jc w:val="center"/>
                    <w:textAlignment w:val="center"/>
                  </w:pP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kern w:val="0"/>
                      <w:szCs w:val="21"/>
                    </w:rPr>
                    <w:t>(</w:t>
                  </w:r>
                  <w:r w:rsidRPr="00F04A32">
                    <w:rPr>
                      <w:kern w:val="0"/>
                      <w:szCs w:val="21"/>
                    </w:rPr>
                    <w:t>0~0.</w:t>
                  </w:r>
                  <w:r w:rsidRPr="00F04A32">
                    <w:rPr>
                      <w:rFonts w:hint="eastAsia"/>
                      <w:kern w:val="0"/>
                      <w:szCs w:val="21"/>
                    </w:rPr>
                    <w:t>2</w:t>
                  </w:r>
                  <w:r w:rsidRPr="00F04A32">
                    <w:rPr>
                      <w:kern w:val="0"/>
                      <w:szCs w:val="21"/>
                    </w:rPr>
                    <w:t>m</w:t>
                  </w:r>
                  <w:r w:rsidRPr="00F04A32">
                    <w:rPr>
                      <w:rFonts w:hint="eastAsia"/>
                      <w:kern w:val="0"/>
                      <w:szCs w:val="21"/>
                    </w:rPr>
                    <w:t>)</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kern w:val="0"/>
                      <w:szCs w:val="21"/>
                    </w:rPr>
                    <w:t>(</w:t>
                  </w:r>
                  <w:r w:rsidRPr="00F04A32">
                    <w:rPr>
                      <w:kern w:val="0"/>
                      <w:szCs w:val="21"/>
                    </w:rPr>
                    <w:t>0~0.</w:t>
                  </w:r>
                  <w:r w:rsidRPr="00F04A32">
                    <w:rPr>
                      <w:rFonts w:hint="eastAsia"/>
                      <w:kern w:val="0"/>
                      <w:szCs w:val="21"/>
                    </w:rPr>
                    <w:t>2</w:t>
                  </w:r>
                  <w:r w:rsidRPr="00F04A32">
                    <w:rPr>
                      <w:kern w:val="0"/>
                      <w:szCs w:val="21"/>
                    </w:rPr>
                    <w:t>m</w:t>
                  </w:r>
                  <w:r w:rsidRPr="00F04A32">
                    <w:rPr>
                      <w:rFonts w:hint="eastAsia"/>
                      <w:kern w:val="0"/>
                      <w:szCs w:val="21"/>
                    </w:rPr>
                    <w:t>)</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kern w:val="0"/>
                      <w:szCs w:val="21"/>
                    </w:rPr>
                    <w:t>(</w:t>
                  </w:r>
                  <w:r w:rsidRPr="00F04A32">
                    <w:rPr>
                      <w:kern w:val="0"/>
                      <w:szCs w:val="21"/>
                    </w:rPr>
                    <w:t>0~0.</w:t>
                  </w:r>
                  <w:r w:rsidRPr="00F04A32">
                    <w:rPr>
                      <w:rFonts w:hint="eastAsia"/>
                      <w:kern w:val="0"/>
                      <w:szCs w:val="21"/>
                    </w:rPr>
                    <w:t>2</w:t>
                  </w:r>
                  <w:r w:rsidRPr="00F04A32">
                    <w:rPr>
                      <w:kern w:val="0"/>
                      <w:szCs w:val="21"/>
                    </w:rPr>
                    <w:t>m</w:t>
                  </w:r>
                  <w:r w:rsidRPr="00F04A32">
                    <w:rPr>
                      <w:rFonts w:hint="eastAsia"/>
                      <w:kern w:val="0"/>
                      <w:szCs w:val="21"/>
                    </w:rPr>
                    <w:t>)</w:t>
                  </w:r>
                </w:p>
              </w:tc>
            </w:tr>
            <w:tr w:rsidR="00184CE7" w:rsidRPr="00F04A32" w:rsidTr="00117C55">
              <w:trPr>
                <w:trHeight w:val="482"/>
                <w:jc w:val="center"/>
              </w:trPr>
              <w:tc>
                <w:tcPr>
                  <w:tcW w:w="580" w:type="pct"/>
                  <w:vMerge w:val="restar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szCs w:val="21"/>
                    </w:rPr>
                    <w:t>2023.10.19</w:t>
                  </w:r>
                </w:p>
              </w:tc>
              <w:tc>
                <w:tcPr>
                  <w:tcW w:w="1258" w:type="pct"/>
                  <w:gridSpan w:val="3"/>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kern w:val="0"/>
                      <w:szCs w:val="21"/>
                      <w:lang w:bidi="ar"/>
                    </w:rPr>
                    <w:t>mg/kg</w:t>
                  </w:r>
                </w:p>
              </w:tc>
              <w:tc>
                <w:tcPr>
                  <w:tcW w:w="910" w:type="pct"/>
                  <w:tcBorders>
                    <w:tl2br w:val="nil"/>
                    <w:tr2bl w:val="nil"/>
                  </w:tcBorders>
                  <w:vAlign w:val="center"/>
                </w:tcPr>
                <w:p w:rsidR="00184CE7" w:rsidRPr="00F04A32" w:rsidRDefault="00184CE7" w:rsidP="00117C55">
                  <w:pPr>
                    <w:snapToGrid w:val="0"/>
                    <w:jc w:val="center"/>
                    <w:rPr>
                      <w:szCs w:val="21"/>
                    </w:rPr>
                  </w:pPr>
                  <w:r w:rsidRPr="00F04A32">
                    <w:rPr>
                      <w:rFonts w:hint="eastAsia"/>
                      <w:kern w:val="0"/>
                      <w:szCs w:val="21"/>
                    </w:rPr>
                    <w:t>4.06</w:t>
                  </w:r>
                </w:p>
              </w:tc>
              <w:tc>
                <w:tcPr>
                  <w:tcW w:w="911" w:type="pct"/>
                  <w:tcBorders>
                    <w:tl2br w:val="nil"/>
                    <w:tr2bl w:val="nil"/>
                  </w:tcBorders>
                  <w:vAlign w:val="center"/>
                </w:tcPr>
                <w:p w:rsidR="00184CE7" w:rsidRPr="00F04A32" w:rsidRDefault="00184CE7" w:rsidP="00117C55">
                  <w:pPr>
                    <w:snapToGrid w:val="0"/>
                    <w:jc w:val="center"/>
                    <w:rPr>
                      <w:szCs w:val="21"/>
                    </w:rPr>
                  </w:pPr>
                  <w:r w:rsidRPr="00F04A32">
                    <w:rPr>
                      <w:rFonts w:hint="eastAsia"/>
                      <w:kern w:val="0"/>
                      <w:szCs w:val="21"/>
                    </w:rPr>
                    <w:t>4.18</w:t>
                  </w:r>
                </w:p>
              </w:tc>
              <w:tc>
                <w:tcPr>
                  <w:tcW w:w="911" w:type="pct"/>
                  <w:tcBorders>
                    <w:tl2br w:val="nil"/>
                    <w:tr2bl w:val="nil"/>
                  </w:tcBorders>
                  <w:vAlign w:val="center"/>
                </w:tcPr>
                <w:p w:rsidR="00184CE7" w:rsidRPr="00F04A32" w:rsidRDefault="00184CE7" w:rsidP="00117C55">
                  <w:pPr>
                    <w:snapToGrid w:val="0"/>
                    <w:jc w:val="center"/>
                    <w:rPr>
                      <w:szCs w:val="21"/>
                    </w:rPr>
                  </w:pPr>
                  <w:r w:rsidRPr="00F04A32">
                    <w:rPr>
                      <w:rFonts w:hint="eastAsia"/>
                      <w:kern w:val="0"/>
                      <w:szCs w:val="21"/>
                    </w:rPr>
                    <w:t>4.35</w:t>
                  </w:r>
                </w:p>
              </w:tc>
            </w:tr>
            <w:tr w:rsidR="00184CE7" w:rsidRPr="00F04A32" w:rsidTr="00117C55">
              <w:trPr>
                <w:trHeight w:val="487"/>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1258" w:type="pct"/>
                  <w:gridSpan w:val="3"/>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镉</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napToGrid w:val="0"/>
                    <w:jc w:val="center"/>
                    <w:rPr>
                      <w:szCs w:val="21"/>
                    </w:rPr>
                  </w:pPr>
                  <w:r w:rsidRPr="00F04A32">
                    <w:rPr>
                      <w:rFonts w:hint="eastAsia"/>
                      <w:szCs w:val="21"/>
                    </w:rPr>
                    <w:t>0.38</w:t>
                  </w:r>
                </w:p>
              </w:tc>
              <w:tc>
                <w:tcPr>
                  <w:tcW w:w="911" w:type="pct"/>
                  <w:tcBorders>
                    <w:tl2br w:val="nil"/>
                    <w:tr2bl w:val="nil"/>
                  </w:tcBorders>
                  <w:vAlign w:val="center"/>
                </w:tcPr>
                <w:p w:rsidR="00184CE7" w:rsidRPr="00F04A32" w:rsidRDefault="00184CE7" w:rsidP="00117C55">
                  <w:pPr>
                    <w:snapToGrid w:val="0"/>
                    <w:jc w:val="center"/>
                    <w:rPr>
                      <w:szCs w:val="21"/>
                    </w:rPr>
                  </w:pPr>
                  <w:r w:rsidRPr="00F04A32">
                    <w:rPr>
                      <w:rFonts w:hint="eastAsia"/>
                      <w:szCs w:val="21"/>
                    </w:rPr>
                    <w:t>0.31</w:t>
                  </w:r>
                </w:p>
              </w:tc>
              <w:tc>
                <w:tcPr>
                  <w:tcW w:w="911" w:type="pct"/>
                  <w:tcBorders>
                    <w:tl2br w:val="nil"/>
                    <w:tr2bl w:val="nil"/>
                  </w:tcBorders>
                  <w:vAlign w:val="center"/>
                </w:tcPr>
                <w:p w:rsidR="00184CE7" w:rsidRPr="00F04A32" w:rsidRDefault="00184CE7" w:rsidP="00117C55">
                  <w:pPr>
                    <w:snapToGrid w:val="0"/>
                    <w:jc w:val="center"/>
                    <w:rPr>
                      <w:szCs w:val="21"/>
                    </w:rPr>
                  </w:pPr>
                  <w:r w:rsidRPr="00F04A32">
                    <w:rPr>
                      <w:rFonts w:hint="eastAsia"/>
                      <w:szCs w:val="21"/>
                    </w:rPr>
                    <w:t>0.33</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1258" w:type="pct"/>
                  <w:gridSpan w:val="3"/>
                  <w:tcBorders>
                    <w:tl2br w:val="nil"/>
                    <w:tr2bl w:val="nil"/>
                  </w:tcBorders>
                  <w:vAlign w:val="center"/>
                </w:tcPr>
                <w:p w:rsidR="00184CE7" w:rsidRPr="00F04A32" w:rsidRDefault="00184CE7" w:rsidP="00117C55">
                  <w:pPr>
                    <w:adjustRightInd w:val="0"/>
                    <w:snapToGrid w:val="0"/>
                    <w:jc w:val="center"/>
                    <w:rPr>
                      <w:szCs w:val="21"/>
                    </w:rPr>
                  </w:pPr>
                  <w:r w:rsidRPr="00F04A32">
                    <w:rPr>
                      <w:rFonts w:hint="eastAsia"/>
                      <w:szCs w:val="21"/>
                    </w:rPr>
                    <w:t>六价铬</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1258" w:type="pct"/>
                  <w:gridSpan w:val="3"/>
                  <w:tcBorders>
                    <w:tl2br w:val="nil"/>
                    <w:tr2bl w:val="nil"/>
                  </w:tcBorders>
                  <w:vAlign w:val="center"/>
                </w:tcPr>
                <w:p w:rsidR="00184CE7" w:rsidRPr="00F04A32" w:rsidRDefault="00184CE7" w:rsidP="00184CE7">
                  <w:pPr>
                    <w:pStyle w:val="affff5"/>
                    <w:widowControl/>
                    <w:spacing w:line="240" w:lineRule="auto"/>
                    <w:ind w:firstLine="403"/>
                    <w:rPr>
                      <w:sz w:val="21"/>
                      <w:szCs w:val="21"/>
                    </w:rPr>
                  </w:pPr>
                  <w:r w:rsidRPr="00F04A32">
                    <w:rPr>
                      <w:sz w:val="21"/>
                      <w:szCs w:val="21"/>
                    </w:rPr>
                    <w:t>铜</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20</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21</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18</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1258" w:type="pct"/>
                  <w:gridSpan w:val="3"/>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铅</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22</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26</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25</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1258" w:type="pct"/>
                  <w:gridSpan w:val="3"/>
                  <w:tcBorders>
                    <w:tl2br w:val="nil"/>
                    <w:tr2bl w:val="nil"/>
                  </w:tcBorders>
                  <w:vAlign w:val="center"/>
                </w:tcPr>
                <w:p w:rsidR="00184CE7" w:rsidRPr="00F04A32" w:rsidRDefault="00184CE7" w:rsidP="00184CE7">
                  <w:pPr>
                    <w:pStyle w:val="affff5"/>
                    <w:widowControl/>
                    <w:spacing w:line="240" w:lineRule="auto"/>
                    <w:ind w:firstLine="403"/>
                    <w:rPr>
                      <w:sz w:val="21"/>
                      <w:szCs w:val="21"/>
                    </w:rPr>
                  </w:pPr>
                  <w:r w:rsidRPr="00F04A32">
                    <w:rPr>
                      <w:sz w:val="21"/>
                      <w:szCs w:val="21"/>
                    </w:rPr>
                    <w:t>汞</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kern w:val="0"/>
                      <w:szCs w:val="21"/>
                      <w:lang w:bidi="ar"/>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0.0824</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0.0794</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0.0801</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1258" w:type="pct"/>
                  <w:gridSpan w:val="3"/>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镍</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44</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45</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41</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317" w:type="pct"/>
                  <w:vMerge w:val="restart"/>
                  <w:tcBorders>
                    <w:tl2br w:val="nil"/>
                    <w:tr2bl w:val="nil"/>
                  </w:tcBorders>
                  <w:vAlign w:val="center"/>
                </w:tcPr>
                <w:p w:rsidR="00184CE7" w:rsidRPr="00F04A32" w:rsidRDefault="00184CE7" w:rsidP="00117C55">
                  <w:pPr>
                    <w:jc w:val="center"/>
                    <w:rPr>
                      <w:szCs w:val="21"/>
                    </w:rPr>
                  </w:pPr>
                </w:p>
                <w:p w:rsidR="00184CE7" w:rsidRPr="00F04A32" w:rsidRDefault="00184CE7" w:rsidP="00117C55">
                  <w:pPr>
                    <w:jc w:val="center"/>
                    <w:rPr>
                      <w:szCs w:val="21"/>
                    </w:rPr>
                  </w:pPr>
                </w:p>
                <w:p w:rsidR="00184CE7" w:rsidRPr="00F04A32" w:rsidRDefault="00184CE7" w:rsidP="00117C55">
                  <w:pPr>
                    <w:jc w:val="center"/>
                    <w:rPr>
                      <w:szCs w:val="21"/>
                    </w:rPr>
                  </w:pPr>
                </w:p>
                <w:p w:rsidR="00184CE7" w:rsidRPr="00F04A32" w:rsidRDefault="00184CE7" w:rsidP="00117C55">
                  <w:pPr>
                    <w:jc w:val="center"/>
                    <w:rPr>
                      <w:szCs w:val="21"/>
                    </w:rPr>
                  </w:pPr>
                </w:p>
                <w:p w:rsidR="00184CE7" w:rsidRPr="00F04A32" w:rsidRDefault="00184CE7" w:rsidP="00117C55">
                  <w:pPr>
                    <w:jc w:val="center"/>
                    <w:rPr>
                      <w:szCs w:val="21"/>
                    </w:rPr>
                  </w:pPr>
                </w:p>
                <w:p w:rsidR="00184CE7" w:rsidRPr="00F04A32" w:rsidRDefault="00184CE7" w:rsidP="00117C55">
                  <w:pPr>
                    <w:jc w:val="center"/>
                    <w:rPr>
                      <w:szCs w:val="21"/>
                    </w:rPr>
                  </w:pPr>
                </w:p>
                <w:p w:rsidR="00184CE7" w:rsidRPr="00F04A32" w:rsidRDefault="00184CE7" w:rsidP="00117C55">
                  <w:pPr>
                    <w:pStyle w:val="2f1"/>
                    <w:rPr>
                      <w:szCs w:val="21"/>
                    </w:rPr>
                  </w:pPr>
                </w:p>
                <w:p w:rsidR="00184CE7" w:rsidRPr="00F04A32" w:rsidRDefault="00184CE7" w:rsidP="00117C55">
                  <w:pPr>
                    <w:rPr>
                      <w:szCs w:val="21"/>
                    </w:rPr>
                  </w:pPr>
                </w:p>
                <w:p w:rsidR="00184CE7" w:rsidRPr="00F04A32" w:rsidRDefault="00184CE7" w:rsidP="00117C55">
                  <w:pPr>
                    <w:pStyle w:val="2f1"/>
                    <w:rPr>
                      <w:szCs w:val="21"/>
                    </w:rPr>
                  </w:pPr>
                </w:p>
                <w:p w:rsidR="00184CE7" w:rsidRPr="00F04A32" w:rsidRDefault="00184CE7" w:rsidP="00117C55"/>
                <w:p w:rsidR="00184CE7" w:rsidRPr="00F04A32" w:rsidRDefault="00184CE7" w:rsidP="00117C55">
                  <w:pPr>
                    <w:jc w:val="center"/>
                    <w:rPr>
                      <w:szCs w:val="21"/>
                    </w:rPr>
                  </w:pPr>
                  <w:r w:rsidRPr="00F04A32">
                    <w:rPr>
                      <w:szCs w:val="21"/>
                    </w:rPr>
                    <w:t>挥发性有机物</w:t>
                  </w: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lastRenderedPageBreak/>
                    <w:t>四氯化碳</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氯仿</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氯甲烷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jc w:val="center"/>
                    <w:textAlignment w:val="center"/>
                    <w:rPr>
                      <w:szCs w:val="21"/>
                      <w:lang w:bidi="ar"/>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1,1-</w:t>
                  </w:r>
                  <w:r w:rsidRPr="00F04A32">
                    <w:rPr>
                      <w:szCs w:val="21"/>
                    </w:rPr>
                    <w:t>二氯乙烷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1,2-</w:t>
                  </w:r>
                  <w:r w:rsidRPr="00F04A32">
                    <w:rPr>
                      <w:szCs w:val="21"/>
                    </w:rPr>
                    <w:t>二氯乙烷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1,1-</w:t>
                  </w:r>
                  <w:r w:rsidRPr="00F04A32">
                    <w:rPr>
                      <w:szCs w:val="21"/>
                    </w:rPr>
                    <w:t>二氯乙烯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顺</w:t>
                  </w:r>
                  <w:r w:rsidRPr="00F04A32">
                    <w:rPr>
                      <w:szCs w:val="21"/>
                    </w:rPr>
                    <w:t>-1,2-</w:t>
                  </w:r>
                  <w:r w:rsidRPr="00F04A32">
                    <w:rPr>
                      <w:szCs w:val="21"/>
                    </w:rPr>
                    <w:t>二氯乙烯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反</w:t>
                  </w:r>
                  <w:r w:rsidRPr="00F04A32">
                    <w:rPr>
                      <w:szCs w:val="21"/>
                    </w:rPr>
                    <w:t>-1,2-</w:t>
                  </w:r>
                  <w:r w:rsidRPr="00F04A32">
                    <w:rPr>
                      <w:szCs w:val="21"/>
                    </w:rPr>
                    <w:t>二氯乙烯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ind w:rightChars="-105" w:right="-220"/>
                    <w:jc w:val="center"/>
                    <w:rPr>
                      <w:szCs w:val="21"/>
                    </w:rPr>
                  </w:pPr>
                  <w:r w:rsidRPr="00F04A32">
                    <w:rPr>
                      <w:szCs w:val="21"/>
                    </w:rPr>
                    <w:t>二氯甲烷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1,2-</w:t>
                  </w:r>
                  <w:r w:rsidRPr="00F04A32">
                    <w:rPr>
                      <w:szCs w:val="21"/>
                    </w:rPr>
                    <w:t>二氯丙烷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1,1,1,2-</w:t>
                  </w:r>
                  <w:r w:rsidRPr="00F04A32">
                    <w:rPr>
                      <w:szCs w:val="21"/>
                    </w:rPr>
                    <w:t>四氯乙烷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1,1,2,2-</w:t>
                  </w:r>
                  <w:r w:rsidRPr="00F04A32">
                    <w:rPr>
                      <w:szCs w:val="21"/>
                    </w:rPr>
                    <w:t>四氯乙烷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四氯乙烯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1,1,1-</w:t>
                  </w:r>
                  <w:r w:rsidRPr="00F04A32">
                    <w:rPr>
                      <w:szCs w:val="21"/>
                    </w:rPr>
                    <w:t>三氯乙烷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1,1,2-</w:t>
                  </w:r>
                  <w:r w:rsidRPr="00F04A32">
                    <w:rPr>
                      <w:szCs w:val="21"/>
                    </w:rPr>
                    <w:t>三氯乙烷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三氯乙烯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val="restar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szCs w:val="21"/>
                    </w:rPr>
                    <w:t>2023.10.19</w:t>
                  </w: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 ,2,3-</w:t>
                  </w:r>
                  <w:r w:rsidRPr="00F04A32">
                    <w:rPr>
                      <w:szCs w:val="21"/>
                    </w:rPr>
                    <w:t>三氯丙烷</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氯苯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w:t>
                  </w:r>
                  <w:r w:rsidRPr="00F04A32">
                    <w:rPr>
                      <w:szCs w:val="21"/>
                    </w:rPr>
                    <w:t>，</w:t>
                  </w:r>
                  <w:r w:rsidRPr="00F04A32">
                    <w:rPr>
                      <w:szCs w:val="21"/>
                    </w:rPr>
                    <w:t>2-</w:t>
                  </w:r>
                  <w:r w:rsidRPr="00F04A32">
                    <w:rPr>
                      <w:szCs w:val="21"/>
                    </w:rPr>
                    <w:t>二氯苯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1,4-</w:t>
                  </w:r>
                  <w:r w:rsidRPr="00F04A32">
                    <w:rPr>
                      <w:szCs w:val="21"/>
                    </w:rPr>
                    <w:t>二氯苯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乙苯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苯乙烯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甲苯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间二甲苯</w:t>
                  </w:r>
                  <w:r w:rsidRPr="00F04A32">
                    <w:rPr>
                      <w:szCs w:val="21"/>
                    </w:rPr>
                    <w:t>+</w:t>
                  </w:r>
                  <w:r w:rsidRPr="00F04A32">
                    <w:rPr>
                      <w:szCs w:val="21"/>
                    </w:rPr>
                    <w:t>对二甲苯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邻二甲苯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val="restart"/>
                  <w:tcBorders>
                    <w:tl2br w:val="nil"/>
                    <w:tr2bl w:val="nil"/>
                  </w:tcBorders>
                  <w:vAlign w:val="center"/>
                </w:tcPr>
                <w:p w:rsidR="00184CE7" w:rsidRPr="00F04A32" w:rsidRDefault="00184CE7" w:rsidP="00117C55">
                  <w:pPr>
                    <w:adjustRightInd w:val="0"/>
                    <w:snapToGrid w:val="0"/>
                    <w:jc w:val="center"/>
                    <w:rPr>
                      <w:szCs w:val="21"/>
                    </w:rPr>
                  </w:pPr>
                  <w:r w:rsidRPr="00F04A32">
                    <w:rPr>
                      <w:szCs w:val="21"/>
                    </w:rPr>
                    <w:t>半挥发</w:t>
                  </w:r>
                  <w:r w:rsidRPr="00F04A32">
                    <w:rPr>
                      <w:szCs w:val="21"/>
                    </w:rPr>
                    <w:lastRenderedPageBreak/>
                    <w:t>性有机物</w:t>
                  </w:r>
                </w:p>
                <w:p w:rsidR="00184CE7" w:rsidRPr="00F04A32" w:rsidRDefault="00184CE7" w:rsidP="00117C55">
                  <w:pPr>
                    <w:adjustRightInd w:val="0"/>
                    <w:snapToGrid w:val="0"/>
                    <w:jc w:val="center"/>
                    <w:rPr>
                      <w:szCs w:val="21"/>
                    </w:rPr>
                  </w:pPr>
                </w:p>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rPr>
                  </w:pPr>
                  <w:r w:rsidRPr="00F04A32">
                    <w:rPr>
                      <w:szCs w:val="21"/>
                    </w:rPr>
                    <w:lastRenderedPageBreak/>
                    <w:t>硝基苯</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229" w:type="pct"/>
                  <w:vMerge w:val="restart"/>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苯</w:t>
                  </w:r>
                  <w:r w:rsidRPr="00F04A32">
                    <w:rPr>
                      <w:szCs w:val="21"/>
                    </w:rPr>
                    <w:lastRenderedPageBreak/>
                    <w:t>胺</w:t>
                  </w:r>
                </w:p>
              </w:tc>
              <w:tc>
                <w:tcPr>
                  <w:tcW w:w="712" w:type="pct"/>
                  <w:tcBorders>
                    <w:tl2br w:val="nil"/>
                    <w:tr2bl w:val="nil"/>
                  </w:tcBorders>
                  <w:vAlign w:val="center"/>
                </w:tcPr>
                <w:p w:rsidR="00184CE7" w:rsidRPr="00F04A32" w:rsidRDefault="00184CE7" w:rsidP="00117C55">
                  <w:pPr>
                    <w:spacing w:line="240" w:lineRule="atLeast"/>
                    <w:jc w:val="center"/>
                    <w:rPr>
                      <w:szCs w:val="21"/>
                    </w:rPr>
                  </w:pPr>
                  <w:r w:rsidRPr="00F04A32">
                    <w:rPr>
                      <w:szCs w:val="21"/>
                    </w:rPr>
                    <w:lastRenderedPageBreak/>
                    <w:t>4-</w:t>
                  </w:r>
                  <w:r w:rsidRPr="00F04A32">
                    <w:rPr>
                      <w:szCs w:val="21"/>
                    </w:rPr>
                    <w:t>氯苯胺</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rPr>
                      <w:szCs w:val="21"/>
                    </w:rPr>
                  </w:pPr>
                </w:p>
              </w:tc>
              <w:tc>
                <w:tcPr>
                  <w:tcW w:w="317" w:type="pct"/>
                  <w:vMerge/>
                  <w:tcBorders>
                    <w:tl2br w:val="nil"/>
                    <w:tr2bl w:val="nil"/>
                  </w:tcBorders>
                  <w:vAlign w:val="center"/>
                </w:tcPr>
                <w:p w:rsidR="00184CE7" w:rsidRPr="00F04A32" w:rsidRDefault="00184CE7" w:rsidP="00117C55">
                  <w:pPr>
                    <w:spacing w:line="240" w:lineRule="atLeast"/>
                    <w:jc w:val="center"/>
                    <w:rPr>
                      <w:szCs w:val="21"/>
                    </w:rPr>
                  </w:pPr>
                </w:p>
              </w:tc>
              <w:tc>
                <w:tcPr>
                  <w:tcW w:w="229" w:type="pct"/>
                  <w:vMerge/>
                  <w:tcBorders>
                    <w:tl2br w:val="nil"/>
                    <w:tr2bl w:val="nil"/>
                  </w:tcBorders>
                  <w:vAlign w:val="center"/>
                </w:tcPr>
                <w:p w:rsidR="00184CE7" w:rsidRPr="00F04A32" w:rsidRDefault="00184CE7" w:rsidP="00117C55">
                  <w:pPr>
                    <w:spacing w:line="240" w:lineRule="atLeast"/>
                    <w:jc w:val="center"/>
                    <w:rPr>
                      <w:szCs w:val="21"/>
                    </w:rPr>
                  </w:pPr>
                </w:p>
              </w:tc>
              <w:tc>
                <w:tcPr>
                  <w:tcW w:w="712" w:type="pct"/>
                  <w:tcBorders>
                    <w:tl2br w:val="nil"/>
                    <w:tr2bl w:val="nil"/>
                  </w:tcBorders>
                  <w:vAlign w:val="center"/>
                </w:tcPr>
                <w:p w:rsidR="00184CE7" w:rsidRPr="00F04A32" w:rsidRDefault="00184CE7" w:rsidP="00117C55">
                  <w:pPr>
                    <w:spacing w:line="240" w:lineRule="atLeast"/>
                    <w:jc w:val="center"/>
                    <w:rPr>
                      <w:szCs w:val="21"/>
                    </w:rPr>
                  </w:pPr>
                  <w:r w:rsidRPr="00F04A32">
                    <w:rPr>
                      <w:szCs w:val="21"/>
                    </w:rPr>
                    <w:t>2-</w:t>
                  </w:r>
                  <w:r w:rsidRPr="00F04A32">
                    <w:rPr>
                      <w:szCs w:val="21"/>
                    </w:rPr>
                    <w:t>硝基苯胺</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rPr>
                      <w:szCs w:val="21"/>
                    </w:rPr>
                  </w:pPr>
                </w:p>
              </w:tc>
              <w:tc>
                <w:tcPr>
                  <w:tcW w:w="317" w:type="pct"/>
                  <w:vMerge/>
                  <w:tcBorders>
                    <w:tl2br w:val="nil"/>
                    <w:tr2bl w:val="nil"/>
                  </w:tcBorders>
                  <w:vAlign w:val="center"/>
                </w:tcPr>
                <w:p w:rsidR="00184CE7" w:rsidRPr="00F04A32" w:rsidRDefault="00184CE7" w:rsidP="00117C55">
                  <w:pPr>
                    <w:spacing w:line="240" w:lineRule="atLeast"/>
                    <w:jc w:val="center"/>
                    <w:rPr>
                      <w:szCs w:val="21"/>
                    </w:rPr>
                  </w:pPr>
                </w:p>
              </w:tc>
              <w:tc>
                <w:tcPr>
                  <w:tcW w:w="229" w:type="pct"/>
                  <w:vMerge/>
                  <w:tcBorders>
                    <w:tl2br w:val="nil"/>
                    <w:tr2bl w:val="nil"/>
                  </w:tcBorders>
                  <w:vAlign w:val="center"/>
                </w:tcPr>
                <w:p w:rsidR="00184CE7" w:rsidRPr="00F04A32" w:rsidRDefault="00184CE7" w:rsidP="00117C55">
                  <w:pPr>
                    <w:spacing w:line="240" w:lineRule="atLeast"/>
                    <w:jc w:val="center"/>
                    <w:rPr>
                      <w:szCs w:val="21"/>
                    </w:rPr>
                  </w:pPr>
                </w:p>
              </w:tc>
              <w:tc>
                <w:tcPr>
                  <w:tcW w:w="712" w:type="pct"/>
                  <w:tcBorders>
                    <w:tl2br w:val="nil"/>
                    <w:tr2bl w:val="nil"/>
                  </w:tcBorders>
                  <w:vAlign w:val="center"/>
                </w:tcPr>
                <w:p w:rsidR="00184CE7" w:rsidRPr="00F04A32" w:rsidRDefault="00184CE7" w:rsidP="00117C55">
                  <w:pPr>
                    <w:spacing w:line="240" w:lineRule="atLeast"/>
                    <w:jc w:val="center"/>
                    <w:rPr>
                      <w:szCs w:val="21"/>
                    </w:rPr>
                  </w:pPr>
                  <w:r w:rsidRPr="00F04A32">
                    <w:rPr>
                      <w:szCs w:val="21"/>
                    </w:rPr>
                    <w:t>3-</w:t>
                  </w:r>
                  <w:r w:rsidRPr="00F04A32">
                    <w:rPr>
                      <w:szCs w:val="21"/>
                    </w:rPr>
                    <w:t>硝基苯胺</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spacing w:line="240" w:lineRule="atLeast"/>
                    <w:jc w:val="center"/>
                    <w:rPr>
                      <w:szCs w:val="21"/>
                    </w:rPr>
                  </w:pPr>
                </w:p>
              </w:tc>
              <w:tc>
                <w:tcPr>
                  <w:tcW w:w="229" w:type="pct"/>
                  <w:vMerge/>
                  <w:tcBorders>
                    <w:tl2br w:val="nil"/>
                    <w:tr2bl w:val="nil"/>
                  </w:tcBorders>
                  <w:vAlign w:val="center"/>
                </w:tcPr>
                <w:p w:rsidR="00184CE7" w:rsidRPr="00F04A32" w:rsidRDefault="00184CE7" w:rsidP="00117C55">
                  <w:pPr>
                    <w:spacing w:line="240" w:lineRule="atLeast"/>
                    <w:jc w:val="center"/>
                    <w:rPr>
                      <w:szCs w:val="21"/>
                    </w:rPr>
                  </w:pPr>
                </w:p>
              </w:tc>
              <w:tc>
                <w:tcPr>
                  <w:tcW w:w="712" w:type="pct"/>
                  <w:tcBorders>
                    <w:tl2br w:val="nil"/>
                    <w:tr2bl w:val="nil"/>
                  </w:tcBorders>
                  <w:vAlign w:val="center"/>
                </w:tcPr>
                <w:p w:rsidR="00184CE7" w:rsidRPr="00F04A32" w:rsidRDefault="00184CE7" w:rsidP="00117C55">
                  <w:pPr>
                    <w:spacing w:line="240" w:lineRule="atLeast"/>
                    <w:jc w:val="center"/>
                    <w:rPr>
                      <w:szCs w:val="21"/>
                    </w:rPr>
                  </w:pPr>
                  <w:r w:rsidRPr="00F04A32">
                    <w:rPr>
                      <w:szCs w:val="21"/>
                    </w:rPr>
                    <w:t>4-</w:t>
                  </w:r>
                  <w:r w:rsidRPr="00F04A32">
                    <w:rPr>
                      <w:szCs w:val="21"/>
                    </w:rPr>
                    <w:t>硝基苯胺</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2-</w:t>
                  </w:r>
                  <w:r w:rsidRPr="00F04A32">
                    <w:rPr>
                      <w:szCs w:val="21"/>
                    </w:rPr>
                    <w:t>氯酚</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苯并</w:t>
                  </w:r>
                  <w:r w:rsidRPr="00F04A32">
                    <w:rPr>
                      <w:szCs w:val="21"/>
                    </w:rPr>
                    <w:t>[a]</w:t>
                  </w:r>
                  <w:proofErr w:type="gramStart"/>
                  <w:r w:rsidRPr="00F04A32">
                    <w:rPr>
                      <w:szCs w:val="21"/>
                    </w:rPr>
                    <w:t>蒽</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苯并</w:t>
                  </w:r>
                  <w:r w:rsidRPr="00F04A32">
                    <w:rPr>
                      <w:szCs w:val="21"/>
                    </w:rPr>
                    <w:t>[a]</w:t>
                  </w:r>
                  <w:proofErr w:type="gramStart"/>
                  <w:r w:rsidRPr="00F04A32">
                    <w:rPr>
                      <w:szCs w:val="21"/>
                    </w:rPr>
                    <w:t>芘</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苯并</w:t>
                  </w:r>
                  <w:r w:rsidRPr="00F04A32">
                    <w:rPr>
                      <w:szCs w:val="21"/>
                    </w:rPr>
                    <w:t>[b]</w:t>
                  </w:r>
                  <w:proofErr w:type="gramStart"/>
                  <w:r w:rsidRPr="00F04A32">
                    <w:rPr>
                      <w:szCs w:val="21"/>
                    </w:rPr>
                    <w:t>荧蒽</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苯并</w:t>
                  </w:r>
                  <w:r w:rsidRPr="00F04A32">
                    <w:rPr>
                      <w:szCs w:val="21"/>
                    </w:rPr>
                    <w:t>[k]</w:t>
                  </w:r>
                  <w:proofErr w:type="gramStart"/>
                  <w:r w:rsidRPr="00F04A32">
                    <w:rPr>
                      <w:szCs w:val="21"/>
                    </w:rPr>
                    <w:t>荧蒽</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rPr>
                      <w:szCs w:val="21"/>
                      <w:lang w:bidi="ar"/>
                    </w:rPr>
                  </w:pPr>
                  <w:r w:rsidRPr="00F04A32">
                    <w:rPr>
                      <w:szCs w:val="21"/>
                    </w:rPr>
                    <w:t>䓛</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二苯并</w:t>
                  </w:r>
                  <w:r w:rsidRPr="00F04A32">
                    <w:rPr>
                      <w:szCs w:val="21"/>
                    </w:rPr>
                    <w:t>[a,h]</w:t>
                  </w:r>
                  <w:proofErr w:type="gramStart"/>
                  <w:r w:rsidRPr="00F04A32">
                    <w:rPr>
                      <w:szCs w:val="21"/>
                    </w:rPr>
                    <w:t>蒽</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textAlignment w:val="center"/>
                    <w:rPr>
                      <w:szCs w:val="21"/>
                      <w:lang w:bidi="ar"/>
                    </w:rPr>
                  </w:pPr>
                  <w:proofErr w:type="gramStart"/>
                  <w:r w:rsidRPr="00F04A32">
                    <w:rPr>
                      <w:szCs w:val="21"/>
                    </w:rPr>
                    <w:t>茚</w:t>
                  </w:r>
                  <w:proofErr w:type="gramEnd"/>
                  <w:r w:rsidRPr="00F04A32">
                    <w:rPr>
                      <w:szCs w:val="21"/>
                    </w:rPr>
                    <w:t>并</w:t>
                  </w:r>
                  <w:r w:rsidRPr="00F04A32">
                    <w:rPr>
                      <w:szCs w:val="21"/>
                    </w:rPr>
                    <w:t>[1,2,3-cd]</w:t>
                  </w:r>
                  <w:proofErr w:type="gramStart"/>
                  <w:r w:rsidRPr="00F04A32">
                    <w:rPr>
                      <w:szCs w:val="21"/>
                    </w:rPr>
                    <w:t>芘</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317" w:type="pct"/>
                  <w:vMerge/>
                  <w:tcBorders>
                    <w:tl2br w:val="nil"/>
                    <w:tr2bl w:val="nil"/>
                  </w:tcBorders>
                  <w:vAlign w:val="center"/>
                </w:tcPr>
                <w:p w:rsidR="00184CE7" w:rsidRPr="00F04A32" w:rsidRDefault="00184CE7" w:rsidP="00117C55">
                  <w:pPr>
                    <w:adjustRightInd w:val="0"/>
                    <w:snapToGrid w:val="0"/>
                    <w:jc w:val="center"/>
                    <w:rPr>
                      <w:szCs w:val="21"/>
                    </w:rPr>
                  </w:pPr>
                </w:p>
              </w:tc>
              <w:tc>
                <w:tcPr>
                  <w:tcW w:w="941" w:type="pct"/>
                  <w:gridSpan w:val="2"/>
                  <w:tcBorders>
                    <w:tl2br w:val="nil"/>
                    <w:tr2bl w:val="nil"/>
                  </w:tcBorders>
                  <w:vAlign w:val="center"/>
                </w:tcPr>
                <w:p w:rsidR="00184CE7" w:rsidRPr="00F04A32" w:rsidRDefault="00184CE7" w:rsidP="00117C55">
                  <w:pPr>
                    <w:spacing w:line="240" w:lineRule="atLeast"/>
                    <w:jc w:val="center"/>
                    <w:textAlignment w:val="center"/>
                    <w:rPr>
                      <w:szCs w:val="21"/>
                    </w:rPr>
                  </w:pPr>
                  <w:proofErr w:type="gramStart"/>
                  <w:r w:rsidRPr="00F04A32">
                    <w:rPr>
                      <w:szCs w:val="21"/>
                    </w:rPr>
                    <w:t>萘</w:t>
                  </w:r>
                  <w:proofErr w:type="gramEnd"/>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val="restar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szCs w:val="21"/>
                    </w:rPr>
                    <w:t>2023.10.19</w:t>
                  </w:r>
                </w:p>
              </w:tc>
              <w:tc>
                <w:tcPr>
                  <w:tcW w:w="1258" w:type="pct"/>
                  <w:gridSpan w:val="3"/>
                  <w:tcBorders>
                    <w:tl2br w:val="nil"/>
                    <w:tr2bl w:val="nil"/>
                  </w:tcBorders>
                  <w:vAlign w:val="center"/>
                </w:tcPr>
                <w:p w:rsidR="00184CE7" w:rsidRPr="00F04A32" w:rsidRDefault="00184CE7" w:rsidP="00117C55">
                  <w:pPr>
                    <w:jc w:val="center"/>
                    <w:textAlignment w:val="center"/>
                    <w:rPr>
                      <w:szCs w:val="21"/>
                    </w:rPr>
                  </w:pPr>
                  <w:r w:rsidRPr="00F04A32">
                    <w:rPr>
                      <w:szCs w:val="21"/>
                    </w:rPr>
                    <w:t>石油烃（</w:t>
                  </w:r>
                  <w:r w:rsidRPr="00F04A32">
                    <w:rPr>
                      <w:szCs w:val="21"/>
                    </w:rPr>
                    <w:t>C</w:t>
                  </w:r>
                  <w:r w:rsidRPr="00F04A32">
                    <w:rPr>
                      <w:szCs w:val="21"/>
                      <w:vertAlign w:val="subscript"/>
                    </w:rPr>
                    <w:t>10</w:t>
                  </w:r>
                  <w:r w:rsidRPr="00F04A32">
                    <w:rPr>
                      <w:szCs w:val="21"/>
                    </w:rPr>
                    <w:t>-C</w:t>
                  </w:r>
                  <w:r w:rsidRPr="00F04A32">
                    <w:rPr>
                      <w:szCs w:val="21"/>
                      <w:vertAlign w:val="subscript"/>
                    </w:rPr>
                    <w:t>40</w:t>
                  </w:r>
                  <w:r w:rsidRPr="00F04A32">
                    <w:rPr>
                      <w:szCs w:val="21"/>
                    </w:rPr>
                    <w:t>）</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1258" w:type="pct"/>
                  <w:gridSpan w:val="3"/>
                  <w:tcBorders>
                    <w:tl2br w:val="nil"/>
                    <w:tr2bl w:val="nil"/>
                  </w:tcBorders>
                  <w:vAlign w:val="center"/>
                </w:tcPr>
                <w:p w:rsidR="00184CE7" w:rsidRPr="00F04A32" w:rsidRDefault="00184CE7" w:rsidP="00117C55">
                  <w:pPr>
                    <w:jc w:val="center"/>
                    <w:textAlignment w:val="center"/>
                    <w:rPr>
                      <w:szCs w:val="21"/>
                    </w:rPr>
                  </w:pPr>
                  <w:r w:rsidRPr="00F04A32">
                    <w:rPr>
                      <w:rFonts w:hint="eastAsia"/>
                      <w:szCs w:val="21"/>
                    </w:rPr>
                    <w:t>氰化物</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1258" w:type="pct"/>
                  <w:gridSpan w:val="3"/>
                  <w:tcBorders>
                    <w:tl2br w:val="nil"/>
                    <w:tr2bl w:val="nil"/>
                  </w:tcBorders>
                  <w:vAlign w:val="center"/>
                </w:tcPr>
                <w:p w:rsidR="00184CE7" w:rsidRPr="00F04A32" w:rsidRDefault="00184CE7" w:rsidP="00117C55">
                  <w:pPr>
                    <w:jc w:val="center"/>
                    <w:textAlignment w:val="center"/>
                    <w:rPr>
                      <w:szCs w:val="21"/>
                    </w:rPr>
                  </w:pPr>
                  <w:r w:rsidRPr="00F04A32">
                    <w:rPr>
                      <w:szCs w:val="21"/>
                    </w:rPr>
                    <w:t>氟化物</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未检出</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1258" w:type="pct"/>
                  <w:gridSpan w:val="3"/>
                  <w:tcBorders>
                    <w:tl2br w:val="nil"/>
                    <w:tr2bl w:val="nil"/>
                  </w:tcBorders>
                  <w:vAlign w:val="center"/>
                </w:tcPr>
                <w:p w:rsidR="00184CE7" w:rsidRPr="00F04A32" w:rsidRDefault="00184CE7" w:rsidP="00117C55">
                  <w:pPr>
                    <w:jc w:val="center"/>
                    <w:textAlignment w:val="center"/>
                    <w:rPr>
                      <w:szCs w:val="21"/>
                    </w:rPr>
                  </w:pPr>
                  <w:r w:rsidRPr="00F04A32">
                    <w:rPr>
                      <w:rFonts w:hint="eastAsia"/>
                      <w:szCs w:val="21"/>
                    </w:rPr>
                    <w:t>pH</w:t>
                  </w:r>
                  <w:r w:rsidRPr="00F04A32">
                    <w:rPr>
                      <w:rFonts w:hint="eastAsia"/>
                      <w:szCs w:val="21"/>
                    </w:rPr>
                    <w:t>值</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rFonts w:hint="eastAsia"/>
                      <w:szCs w:val="21"/>
                    </w:rPr>
                    <w:t>无量纲</w:t>
                  </w:r>
                </w:p>
              </w:tc>
              <w:tc>
                <w:tcPr>
                  <w:tcW w:w="910"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8.12</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8.31</w:t>
                  </w:r>
                </w:p>
              </w:tc>
              <w:tc>
                <w:tcPr>
                  <w:tcW w:w="911" w:type="pct"/>
                  <w:tcBorders>
                    <w:tl2br w:val="nil"/>
                    <w:tr2bl w:val="nil"/>
                  </w:tcBorders>
                  <w:vAlign w:val="center"/>
                </w:tcPr>
                <w:p w:rsidR="00184CE7" w:rsidRPr="00F04A32" w:rsidRDefault="00184CE7" w:rsidP="00117C55">
                  <w:pPr>
                    <w:spacing w:line="240" w:lineRule="atLeast"/>
                    <w:jc w:val="center"/>
                    <w:textAlignment w:val="center"/>
                    <w:rPr>
                      <w:szCs w:val="21"/>
                      <w:lang w:bidi="ar"/>
                    </w:rPr>
                  </w:pPr>
                  <w:r w:rsidRPr="00F04A32">
                    <w:rPr>
                      <w:rFonts w:hint="eastAsia"/>
                      <w:kern w:val="0"/>
                      <w:szCs w:val="21"/>
                      <w:lang w:bidi="ar"/>
                    </w:rPr>
                    <w:t>8.26</w:t>
                  </w:r>
                </w:p>
              </w:tc>
            </w:tr>
            <w:tr w:rsidR="00184CE7" w:rsidRPr="00F04A32" w:rsidTr="00117C55">
              <w:trPr>
                <w:trHeight w:val="482"/>
                <w:jc w:val="center"/>
              </w:trPr>
              <w:tc>
                <w:tcPr>
                  <w:tcW w:w="580" w:type="pct"/>
                  <w:vMerge/>
                  <w:tcBorders>
                    <w:tl2br w:val="nil"/>
                    <w:tr2bl w:val="nil"/>
                  </w:tcBorders>
                  <w:vAlign w:val="center"/>
                </w:tcPr>
                <w:p w:rsidR="00184CE7" w:rsidRPr="00F04A32" w:rsidRDefault="00184CE7" w:rsidP="00117C55">
                  <w:pPr>
                    <w:spacing w:line="240" w:lineRule="atLeast"/>
                    <w:jc w:val="center"/>
                    <w:textAlignment w:val="center"/>
                    <w:rPr>
                      <w:szCs w:val="21"/>
                    </w:rPr>
                  </w:pPr>
                </w:p>
              </w:tc>
              <w:tc>
                <w:tcPr>
                  <w:tcW w:w="1258" w:type="pct"/>
                  <w:gridSpan w:val="3"/>
                  <w:tcBorders>
                    <w:tl2br w:val="nil"/>
                    <w:tr2bl w:val="nil"/>
                  </w:tcBorders>
                  <w:vAlign w:val="center"/>
                </w:tcPr>
                <w:p w:rsidR="00184CE7" w:rsidRPr="00F04A32" w:rsidRDefault="00184CE7" w:rsidP="00117C55">
                  <w:pPr>
                    <w:jc w:val="center"/>
                    <w:textAlignment w:val="center"/>
                    <w:rPr>
                      <w:szCs w:val="21"/>
                    </w:rPr>
                  </w:pPr>
                  <w:r w:rsidRPr="00F04A32">
                    <w:rPr>
                      <w:rFonts w:hint="eastAsia"/>
                      <w:szCs w:val="21"/>
                    </w:rPr>
                    <w:t>铝</w:t>
                  </w:r>
                  <w:r w:rsidRPr="00F04A32">
                    <w:rPr>
                      <w:rFonts w:hint="eastAsia"/>
                      <w:szCs w:val="21"/>
                    </w:rPr>
                    <w:t>*</w:t>
                  </w:r>
                </w:p>
              </w:tc>
              <w:tc>
                <w:tcPr>
                  <w:tcW w:w="431" w:type="pct"/>
                  <w:tcBorders>
                    <w:tl2br w:val="nil"/>
                    <w:tr2bl w:val="nil"/>
                  </w:tcBorders>
                  <w:vAlign w:val="center"/>
                </w:tcPr>
                <w:p w:rsidR="00184CE7" w:rsidRPr="00F04A32" w:rsidRDefault="00184CE7" w:rsidP="00117C55">
                  <w:pPr>
                    <w:spacing w:line="240" w:lineRule="atLeast"/>
                    <w:jc w:val="center"/>
                    <w:textAlignment w:val="center"/>
                    <w:rPr>
                      <w:szCs w:val="21"/>
                    </w:rPr>
                  </w:pPr>
                  <w:r w:rsidRPr="00F04A32">
                    <w:rPr>
                      <w:szCs w:val="21"/>
                    </w:rPr>
                    <w:t>mg/kg</w:t>
                  </w:r>
                </w:p>
              </w:tc>
              <w:tc>
                <w:tcPr>
                  <w:tcW w:w="910" w:type="pct"/>
                  <w:tcBorders>
                    <w:tl2br w:val="nil"/>
                    <w:tr2bl w:val="nil"/>
                  </w:tcBorders>
                  <w:vAlign w:val="center"/>
                </w:tcPr>
                <w:p w:rsidR="00184CE7" w:rsidRPr="00F04A32" w:rsidRDefault="00184CE7" w:rsidP="00117C55">
                  <w:pPr>
                    <w:jc w:val="center"/>
                    <w:rPr>
                      <w:szCs w:val="21"/>
                      <w:lang w:bidi="ar"/>
                    </w:rPr>
                  </w:pPr>
                  <w:r w:rsidRPr="00F04A32">
                    <w:rPr>
                      <w:rFonts w:hint="eastAsia"/>
                      <w:szCs w:val="21"/>
                    </w:rPr>
                    <w:t>4.19</w:t>
                  </w:r>
                </w:p>
              </w:tc>
              <w:tc>
                <w:tcPr>
                  <w:tcW w:w="911" w:type="pct"/>
                  <w:tcBorders>
                    <w:tl2br w:val="nil"/>
                    <w:tr2bl w:val="nil"/>
                  </w:tcBorders>
                  <w:vAlign w:val="center"/>
                </w:tcPr>
                <w:p w:rsidR="00184CE7" w:rsidRPr="00F04A32" w:rsidRDefault="00184CE7" w:rsidP="00117C55">
                  <w:pPr>
                    <w:jc w:val="center"/>
                    <w:rPr>
                      <w:szCs w:val="21"/>
                      <w:lang w:bidi="ar"/>
                    </w:rPr>
                  </w:pPr>
                  <w:r w:rsidRPr="00F04A32">
                    <w:rPr>
                      <w:rFonts w:hint="eastAsia"/>
                      <w:szCs w:val="21"/>
                    </w:rPr>
                    <w:t>3.67</w:t>
                  </w:r>
                </w:p>
              </w:tc>
              <w:tc>
                <w:tcPr>
                  <w:tcW w:w="911" w:type="pct"/>
                  <w:tcBorders>
                    <w:tl2br w:val="nil"/>
                    <w:tr2bl w:val="nil"/>
                  </w:tcBorders>
                  <w:vAlign w:val="center"/>
                </w:tcPr>
                <w:p w:rsidR="00184CE7" w:rsidRPr="00F04A32" w:rsidRDefault="00184CE7" w:rsidP="00117C55">
                  <w:pPr>
                    <w:jc w:val="center"/>
                    <w:rPr>
                      <w:szCs w:val="21"/>
                      <w:lang w:bidi="ar"/>
                    </w:rPr>
                  </w:pPr>
                  <w:r w:rsidRPr="00F04A32">
                    <w:rPr>
                      <w:rFonts w:hint="eastAsia"/>
                      <w:szCs w:val="21"/>
                    </w:rPr>
                    <w:t>3.92</w:t>
                  </w:r>
                </w:p>
              </w:tc>
            </w:tr>
            <w:tr w:rsidR="00184CE7" w:rsidRPr="00F04A32" w:rsidTr="00117C55">
              <w:trPr>
                <w:trHeight w:val="482"/>
                <w:jc w:val="center"/>
              </w:trPr>
              <w:tc>
                <w:tcPr>
                  <w:tcW w:w="5000" w:type="pct"/>
                  <w:gridSpan w:val="8"/>
                  <w:tcBorders>
                    <w:tl2br w:val="nil"/>
                    <w:tr2bl w:val="nil"/>
                  </w:tcBorders>
                  <w:vAlign w:val="center"/>
                </w:tcPr>
                <w:p w:rsidR="00184CE7" w:rsidRPr="00F04A32" w:rsidRDefault="00184CE7" w:rsidP="00117C55">
                  <w:pPr>
                    <w:jc w:val="center"/>
                    <w:rPr>
                      <w:sz w:val="18"/>
                      <w:szCs w:val="18"/>
                    </w:rPr>
                  </w:pPr>
                  <w:r w:rsidRPr="00F04A32">
                    <w:rPr>
                      <w:sz w:val="18"/>
                      <w:szCs w:val="18"/>
                    </w:rPr>
                    <w:t>注：</w:t>
                  </w:r>
                  <w:r w:rsidRPr="00F04A32">
                    <w:rPr>
                      <w:sz w:val="18"/>
                      <w:szCs w:val="18"/>
                    </w:rPr>
                    <w:t>“*”</w:t>
                  </w:r>
                  <w:r w:rsidRPr="00F04A32">
                    <w:rPr>
                      <w:sz w:val="18"/>
                      <w:szCs w:val="18"/>
                    </w:rPr>
                    <w:t>为委外检测因子，不在本单位资质认定范围内，委托单位为：</w:t>
                  </w:r>
                  <w:proofErr w:type="gramStart"/>
                  <w:r w:rsidRPr="00F04A32">
                    <w:rPr>
                      <w:sz w:val="18"/>
                      <w:szCs w:val="18"/>
                    </w:rPr>
                    <w:t>洛阳嘉清检测</w:t>
                  </w:r>
                  <w:proofErr w:type="gramEnd"/>
                  <w:r w:rsidRPr="00F04A32">
                    <w:rPr>
                      <w:sz w:val="18"/>
                      <w:szCs w:val="18"/>
                    </w:rPr>
                    <w:t>技术有限公司</w:t>
                  </w:r>
                </w:p>
                <w:p w:rsidR="00184CE7" w:rsidRPr="00F04A32" w:rsidRDefault="00184CE7" w:rsidP="00117C55">
                  <w:pPr>
                    <w:jc w:val="center"/>
                    <w:rPr>
                      <w:szCs w:val="21"/>
                    </w:rPr>
                  </w:pPr>
                  <w:r w:rsidRPr="00F04A32">
                    <w:rPr>
                      <w:sz w:val="18"/>
                      <w:szCs w:val="18"/>
                    </w:rPr>
                    <w:t>CMA</w:t>
                  </w:r>
                  <w:r w:rsidRPr="00F04A32">
                    <w:rPr>
                      <w:sz w:val="18"/>
                      <w:szCs w:val="18"/>
                    </w:rPr>
                    <w:t>证书编号：</w:t>
                  </w:r>
                  <w:r w:rsidRPr="00F04A32">
                    <w:rPr>
                      <w:sz w:val="18"/>
                      <w:szCs w:val="18"/>
                    </w:rPr>
                    <w:t>21161205C006</w:t>
                  </w:r>
                  <w:r w:rsidRPr="00F04A32">
                    <w:rPr>
                      <w:sz w:val="18"/>
                      <w:szCs w:val="18"/>
                    </w:rPr>
                    <w:t>，报告编号：</w:t>
                  </w:r>
                  <w:r w:rsidRPr="00F04A32">
                    <w:rPr>
                      <w:sz w:val="18"/>
                      <w:szCs w:val="18"/>
                    </w:rPr>
                    <w:t>NO.JQJC-033W-10-2023</w:t>
                  </w:r>
                </w:p>
              </w:tc>
            </w:tr>
          </w:tbl>
          <w:p w:rsidR="00184CE7" w:rsidRPr="00F04A32" w:rsidRDefault="00184CE7" w:rsidP="00117C55">
            <w:pPr>
              <w:tabs>
                <w:tab w:val="left" w:pos="5760"/>
              </w:tabs>
              <w:spacing w:line="500" w:lineRule="exact"/>
              <w:ind w:firstLineChars="200" w:firstLine="480"/>
              <w:rPr>
                <w:rFonts w:hint="eastAsia"/>
                <w:sz w:val="24"/>
              </w:rPr>
            </w:pPr>
            <w:r w:rsidRPr="00F04A32">
              <w:rPr>
                <w:rFonts w:hint="eastAsia"/>
                <w:sz w:val="24"/>
              </w:rPr>
              <w:t>通过以上监测结果表明企业现有工程未对周围土壤造成污染，现有土壤指标可以达到《土壤环境质量建设用地土壤污染风险管控标准》</w:t>
            </w:r>
            <w:r w:rsidRPr="00F04A32">
              <w:rPr>
                <w:rFonts w:hint="eastAsia"/>
                <w:sz w:val="24"/>
              </w:rPr>
              <w:t>GB36600-2018</w:t>
            </w:r>
            <w:r w:rsidRPr="00F04A32">
              <w:rPr>
                <w:rFonts w:hint="eastAsia"/>
                <w:sz w:val="24"/>
              </w:rPr>
              <w:t>中的筛选值的要求。</w:t>
            </w:r>
          </w:p>
          <w:p w:rsidR="00184CE7" w:rsidRPr="00F04A32" w:rsidRDefault="00184CE7" w:rsidP="00117C55">
            <w:pPr>
              <w:tabs>
                <w:tab w:val="left" w:pos="5760"/>
              </w:tabs>
              <w:spacing w:line="500" w:lineRule="exact"/>
              <w:rPr>
                <w:rFonts w:hint="eastAsia"/>
                <w:sz w:val="24"/>
              </w:rPr>
            </w:pPr>
            <w:r w:rsidRPr="00F04A32">
              <w:rPr>
                <w:rFonts w:hint="eastAsia"/>
                <w:sz w:val="24"/>
              </w:rPr>
              <w:t>2.6</w:t>
            </w:r>
            <w:r w:rsidRPr="00F04A32">
              <w:rPr>
                <w:rFonts w:hint="eastAsia"/>
                <w:sz w:val="24"/>
              </w:rPr>
              <w:t>现有工程污染物排放量核算</w:t>
            </w:r>
          </w:p>
          <w:p w:rsidR="00184CE7" w:rsidRPr="00F04A32" w:rsidRDefault="00184CE7" w:rsidP="00117C55">
            <w:pPr>
              <w:tabs>
                <w:tab w:val="left" w:pos="5760"/>
              </w:tabs>
              <w:spacing w:line="500" w:lineRule="exact"/>
              <w:ind w:firstLineChars="200" w:firstLine="480"/>
              <w:rPr>
                <w:rFonts w:hint="eastAsia"/>
                <w:sz w:val="24"/>
              </w:rPr>
            </w:pPr>
            <w:r w:rsidRPr="00F04A32">
              <w:rPr>
                <w:rFonts w:hint="eastAsia"/>
                <w:sz w:val="24"/>
              </w:rPr>
              <w:t>根据企业自主验收数据进行核算，现有工程污染物排放量见下表。</w:t>
            </w:r>
          </w:p>
          <w:p w:rsidR="00184CE7" w:rsidRPr="00F04A32" w:rsidRDefault="00184CE7" w:rsidP="00117C55">
            <w:pPr>
              <w:snapToGrid w:val="0"/>
              <w:spacing w:beforeLines="50" w:before="120"/>
              <w:ind w:firstLineChars="200" w:firstLine="480"/>
              <w:jc w:val="center"/>
              <w:rPr>
                <w:rFonts w:ascii="黑体" w:eastAsia="黑体" w:hAnsi="黑体"/>
                <w:sz w:val="24"/>
              </w:rPr>
            </w:pPr>
            <w:r w:rsidRPr="00F04A32">
              <w:rPr>
                <w:rFonts w:ascii="黑体" w:eastAsia="黑体" w:hAnsi="黑体"/>
                <w:sz w:val="24"/>
              </w:rPr>
              <w:t>表</w:t>
            </w:r>
            <w:r w:rsidRPr="00F04A32">
              <w:rPr>
                <w:rFonts w:ascii="黑体" w:eastAsia="黑体" w:hAnsi="黑体" w:hint="eastAsia"/>
                <w:sz w:val="24"/>
              </w:rPr>
              <w:t>21</w:t>
            </w:r>
            <w:r w:rsidRPr="00F04A32">
              <w:rPr>
                <w:rFonts w:ascii="黑体" w:eastAsia="黑体" w:hAnsi="黑体"/>
                <w:sz w:val="24"/>
              </w:rPr>
              <w:t>现有工程污染物排放情况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1134"/>
              <w:gridCol w:w="1357"/>
              <w:gridCol w:w="2221"/>
              <w:gridCol w:w="1514"/>
              <w:gridCol w:w="2056"/>
            </w:tblGrid>
            <w:tr w:rsidR="00184CE7" w:rsidRPr="00F04A32" w:rsidTr="00117C55">
              <w:trPr>
                <w:trHeight w:val="212"/>
              </w:trPr>
              <w:tc>
                <w:tcPr>
                  <w:tcW w:w="685" w:type="pct"/>
                  <w:vAlign w:val="center"/>
                </w:tcPr>
                <w:p w:rsidR="00184CE7" w:rsidRPr="00F04A32" w:rsidRDefault="00184CE7" w:rsidP="00117C55">
                  <w:pPr>
                    <w:adjustRightInd w:val="0"/>
                    <w:jc w:val="center"/>
                    <w:rPr>
                      <w:szCs w:val="21"/>
                    </w:rPr>
                  </w:pPr>
                  <w:r w:rsidRPr="00F04A32">
                    <w:rPr>
                      <w:szCs w:val="21"/>
                    </w:rPr>
                    <w:t>类型</w:t>
                  </w:r>
                </w:p>
              </w:tc>
              <w:tc>
                <w:tcPr>
                  <w:tcW w:w="819" w:type="pct"/>
                  <w:vAlign w:val="center"/>
                </w:tcPr>
                <w:p w:rsidR="00184CE7" w:rsidRPr="00F04A32" w:rsidRDefault="00184CE7" w:rsidP="00117C55">
                  <w:pPr>
                    <w:adjustRightInd w:val="0"/>
                    <w:jc w:val="center"/>
                    <w:rPr>
                      <w:szCs w:val="21"/>
                    </w:rPr>
                  </w:pPr>
                  <w:r w:rsidRPr="00F04A32">
                    <w:rPr>
                      <w:szCs w:val="21"/>
                    </w:rPr>
                    <w:t>污染物名称</w:t>
                  </w:r>
                </w:p>
              </w:tc>
              <w:tc>
                <w:tcPr>
                  <w:tcW w:w="1341" w:type="pct"/>
                  <w:vAlign w:val="center"/>
                </w:tcPr>
                <w:p w:rsidR="00184CE7" w:rsidRPr="00F04A32" w:rsidRDefault="00184CE7" w:rsidP="00117C55">
                  <w:pPr>
                    <w:adjustRightInd w:val="0"/>
                    <w:jc w:val="center"/>
                    <w:rPr>
                      <w:szCs w:val="21"/>
                    </w:rPr>
                  </w:pPr>
                  <w:r w:rsidRPr="00F04A32">
                    <w:rPr>
                      <w:szCs w:val="21"/>
                    </w:rPr>
                    <w:t>产</w:t>
                  </w:r>
                  <w:r w:rsidRPr="00F04A32">
                    <w:rPr>
                      <w:rFonts w:hint="eastAsia"/>
                      <w:szCs w:val="21"/>
                    </w:rPr>
                    <w:t>生</w:t>
                  </w:r>
                  <w:r w:rsidRPr="00F04A32">
                    <w:rPr>
                      <w:szCs w:val="21"/>
                    </w:rPr>
                    <w:t>工段</w:t>
                  </w:r>
                </w:p>
              </w:tc>
              <w:tc>
                <w:tcPr>
                  <w:tcW w:w="914" w:type="pct"/>
                  <w:vAlign w:val="center"/>
                </w:tcPr>
                <w:p w:rsidR="00184CE7" w:rsidRPr="00F04A32" w:rsidRDefault="00184CE7" w:rsidP="00117C55">
                  <w:pPr>
                    <w:adjustRightInd w:val="0"/>
                    <w:jc w:val="center"/>
                    <w:rPr>
                      <w:szCs w:val="21"/>
                    </w:rPr>
                  </w:pPr>
                  <w:r w:rsidRPr="00F04A32">
                    <w:rPr>
                      <w:szCs w:val="21"/>
                    </w:rPr>
                    <w:t>排放（固废产生）总量</w:t>
                  </w:r>
                </w:p>
              </w:tc>
              <w:tc>
                <w:tcPr>
                  <w:tcW w:w="1241" w:type="pct"/>
                  <w:vAlign w:val="center"/>
                </w:tcPr>
                <w:p w:rsidR="00184CE7" w:rsidRPr="00F04A32" w:rsidRDefault="00184CE7" w:rsidP="00117C55">
                  <w:pPr>
                    <w:adjustRightInd w:val="0"/>
                    <w:jc w:val="center"/>
                    <w:rPr>
                      <w:szCs w:val="21"/>
                    </w:rPr>
                  </w:pPr>
                  <w:r w:rsidRPr="00F04A32">
                    <w:rPr>
                      <w:szCs w:val="21"/>
                    </w:rPr>
                    <w:t>备注</w:t>
                  </w:r>
                </w:p>
              </w:tc>
            </w:tr>
            <w:tr w:rsidR="00184CE7" w:rsidRPr="00F04A32" w:rsidTr="00117C55">
              <w:trPr>
                <w:trHeight w:val="317"/>
              </w:trPr>
              <w:tc>
                <w:tcPr>
                  <w:tcW w:w="685" w:type="pct"/>
                  <w:vAlign w:val="center"/>
                </w:tcPr>
                <w:p w:rsidR="00184CE7" w:rsidRPr="00F04A32" w:rsidRDefault="00184CE7" w:rsidP="00117C55">
                  <w:pPr>
                    <w:adjustRightInd w:val="0"/>
                    <w:jc w:val="center"/>
                    <w:rPr>
                      <w:szCs w:val="21"/>
                    </w:rPr>
                  </w:pPr>
                  <w:r w:rsidRPr="00F04A32">
                    <w:rPr>
                      <w:szCs w:val="21"/>
                    </w:rPr>
                    <w:t>大气污染物</w:t>
                  </w:r>
                </w:p>
              </w:tc>
              <w:tc>
                <w:tcPr>
                  <w:tcW w:w="819" w:type="pct"/>
                  <w:vAlign w:val="center"/>
                </w:tcPr>
                <w:p w:rsidR="00184CE7" w:rsidRPr="00F04A32" w:rsidRDefault="00184CE7" w:rsidP="00117C55">
                  <w:pPr>
                    <w:jc w:val="center"/>
                    <w:rPr>
                      <w:szCs w:val="21"/>
                    </w:rPr>
                  </w:pPr>
                  <w:r w:rsidRPr="00F04A32">
                    <w:rPr>
                      <w:szCs w:val="21"/>
                    </w:rPr>
                    <w:t>颗粒物</w:t>
                  </w:r>
                </w:p>
              </w:tc>
              <w:tc>
                <w:tcPr>
                  <w:tcW w:w="1341" w:type="pct"/>
                  <w:vAlign w:val="center"/>
                </w:tcPr>
                <w:p w:rsidR="00184CE7" w:rsidRPr="00F04A32" w:rsidRDefault="00184CE7" w:rsidP="00117C55">
                  <w:pPr>
                    <w:jc w:val="center"/>
                    <w:rPr>
                      <w:kern w:val="1"/>
                      <w:szCs w:val="21"/>
                    </w:rPr>
                  </w:pPr>
                  <w:r w:rsidRPr="00F04A32">
                    <w:rPr>
                      <w:rFonts w:hint="eastAsia"/>
                      <w:kern w:val="1"/>
                      <w:szCs w:val="21"/>
                    </w:rPr>
                    <w:t>破碎、筛分、球磨</w:t>
                  </w:r>
                </w:p>
              </w:tc>
              <w:tc>
                <w:tcPr>
                  <w:tcW w:w="914" w:type="pct"/>
                  <w:vAlign w:val="center"/>
                </w:tcPr>
                <w:p w:rsidR="00184CE7" w:rsidRPr="00F04A32" w:rsidRDefault="00184CE7" w:rsidP="00117C55">
                  <w:pPr>
                    <w:jc w:val="center"/>
                    <w:rPr>
                      <w:szCs w:val="21"/>
                    </w:rPr>
                  </w:pPr>
                  <w:r w:rsidRPr="00F04A32">
                    <w:rPr>
                      <w:rFonts w:hint="eastAsia"/>
                      <w:kern w:val="1"/>
                      <w:szCs w:val="21"/>
                    </w:rPr>
                    <w:t>0.446</w:t>
                  </w:r>
                  <w:r w:rsidRPr="00F04A32">
                    <w:rPr>
                      <w:kern w:val="1"/>
                      <w:szCs w:val="21"/>
                    </w:rPr>
                    <w:t>t/a</w:t>
                  </w:r>
                </w:p>
              </w:tc>
              <w:tc>
                <w:tcPr>
                  <w:tcW w:w="1241" w:type="pct"/>
                  <w:vAlign w:val="center"/>
                </w:tcPr>
                <w:p w:rsidR="00184CE7" w:rsidRPr="00F04A32" w:rsidRDefault="00184CE7" w:rsidP="00117C55">
                  <w:pPr>
                    <w:jc w:val="center"/>
                    <w:rPr>
                      <w:kern w:val="1"/>
                      <w:szCs w:val="21"/>
                    </w:rPr>
                  </w:pPr>
                  <w:r w:rsidRPr="00F04A32">
                    <w:rPr>
                      <w:rFonts w:hint="eastAsia"/>
                      <w:kern w:val="1"/>
                      <w:szCs w:val="21"/>
                    </w:rPr>
                    <w:t>根据企业验收监测报告核算按照年生产</w:t>
                  </w:r>
                  <w:r w:rsidRPr="00F04A32">
                    <w:rPr>
                      <w:rFonts w:hint="eastAsia"/>
                      <w:kern w:val="1"/>
                      <w:szCs w:val="21"/>
                    </w:rPr>
                    <w:lastRenderedPageBreak/>
                    <w:t>1600h</w:t>
                  </w:r>
                  <w:r w:rsidRPr="00F04A32">
                    <w:rPr>
                      <w:rFonts w:hint="eastAsia"/>
                      <w:kern w:val="1"/>
                      <w:szCs w:val="21"/>
                    </w:rPr>
                    <w:t>计算。</w:t>
                  </w:r>
                </w:p>
              </w:tc>
            </w:tr>
            <w:tr w:rsidR="00184CE7" w:rsidRPr="00F04A32" w:rsidTr="00117C55">
              <w:trPr>
                <w:trHeight w:val="150"/>
              </w:trPr>
              <w:tc>
                <w:tcPr>
                  <w:tcW w:w="685" w:type="pct"/>
                  <w:vMerge w:val="restart"/>
                  <w:vAlign w:val="center"/>
                </w:tcPr>
                <w:p w:rsidR="00184CE7" w:rsidRPr="00F04A32" w:rsidRDefault="00184CE7" w:rsidP="00117C55">
                  <w:pPr>
                    <w:adjustRightInd w:val="0"/>
                    <w:jc w:val="center"/>
                    <w:rPr>
                      <w:szCs w:val="21"/>
                    </w:rPr>
                  </w:pPr>
                  <w:r w:rsidRPr="00F04A32">
                    <w:rPr>
                      <w:szCs w:val="21"/>
                    </w:rPr>
                    <w:lastRenderedPageBreak/>
                    <w:t>水污染物</w:t>
                  </w:r>
                </w:p>
              </w:tc>
              <w:tc>
                <w:tcPr>
                  <w:tcW w:w="819" w:type="pct"/>
                  <w:vAlign w:val="center"/>
                </w:tcPr>
                <w:p w:rsidR="00184CE7" w:rsidRPr="00F04A32" w:rsidRDefault="00184CE7" w:rsidP="00117C55">
                  <w:pPr>
                    <w:jc w:val="center"/>
                    <w:rPr>
                      <w:szCs w:val="21"/>
                    </w:rPr>
                  </w:pPr>
                  <w:r w:rsidRPr="00F04A32">
                    <w:rPr>
                      <w:kern w:val="1"/>
                      <w:szCs w:val="21"/>
                    </w:rPr>
                    <w:t>COD</w:t>
                  </w:r>
                </w:p>
              </w:tc>
              <w:tc>
                <w:tcPr>
                  <w:tcW w:w="1341" w:type="pct"/>
                  <w:vMerge w:val="restart"/>
                  <w:vAlign w:val="center"/>
                </w:tcPr>
                <w:p w:rsidR="00184CE7" w:rsidRPr="00F04A32" w:rsidRDefault="00184CE7" w:rsidP="00117C55">
                  <w:pPr>
                    <w:jc w:val="center"/>
                    <w:rPr>
                      <w:kern w:val="1"/>
                      <w:szCs w:val="21"/>
                    </w:rPr>
                  </w:pPr>
                  <w:r w:rsidRPr="00F04A32">
                    <w:rPr>
                      <w:kern w:val="1"/>
                      <w:szCs w:val="21"/>
                    </w:rPr>
                    <w:t>职工生活</w:t>
                  </w:r>
                </w:p>
              </w:tc>
              <w:tc>
                <w:tcPr>
                  <w:tcW w:w="914" w:type="pct"/>
                  <w:vAlign w:val="center"/>
                </w:tcPr>
                <w:p w:rsidR="00184CE7" w:rsidRPr="00F04A32" w:rsidRDefault="00184CE7" w:rsidP="00117C55">
                  <w:pPr>
                    <w:jc w:val="center"/>
                    <w:rPr>
                      <w:szCs w:val="21"/>
                    </w:rPr>
                  </w:pPr>
                  <w:r w:rsidRPr="00F04A32">
                    <w:rPr>
                      <w:rFonts w:hint="eastAsia"/>
                      <w:kern w:val="1"/>
                      <w:szCs w:val="21"/>
                    </w:rPr>
                    <w:t>0.03325</w:t>
                  </w:r>
                  <w:r w:rsidRPr="00F04A32">
                    <w:rPr>
                      <w:kern w:val="1"/>
                      <w:szCs w:val="21"/>
                    </w:rPr>
                    <w:t>t/a</w:t>
                  </w:r>
                </w:p>
              </w:tc>
              <w:tc>
                <w:tcPr>
                  <w:tcW w:w="1241" w:type="pct"/>
                  <w:vMerge w:val="restart"/>
                  <w:vAlign w:val="center"/>
                </w:tcPr>
                <w:p w:rsidR="00184CE7" w:rsidRPr="00F04A32" w:rsidRDefault="00184CE7" w:rsidP="00117C55">
                  <w:pPr>
                    <w:jc w:val="center"/>
                    <w:rPr>
                      <w:kern w:val="1"/>
                      <w:szCs w:val="21"/>
                    </w:rPr>
                  </w:pPr>
                  <w:r w:rsidRPr="00F04A32">
                    <w:rPr>
                      <w:kern w:val="1"/>
                      <w:szCs w:val="21"/>
                    </w:rPr>
                    <w:t>全厂职工</w:t>
                  </w:r>
                  <w:r w:rsidRPr="00F04A32">
                    <w:rPr>
                      <w:rFonts w:hint="eastAsia"/>
                      <w:kern w:val="1"/>
                      <w:szCs w:val="21"/>
                    </w:rPr>
                    <w:t>8</w:t>
                  </w:r>
                  <w:r w:rsidRPr="00F04A32">
                    <w:rPr>
                      <w:rFonts w:hint="eastAsia"/>
                      <w:kern w:val="1"/>
                      <w:szCs w:val="21"/>
                    </w:rPr>
                    <w:t>人，生活污水量</w:t>
                  </w:r>
                  <w:r w:rsidRPr="00F04A32">
                    <w:rPr>
                      <w:rFonts w:hint="eastAsia"/>
                      <w:kern w:val="1"/>
                      <w:szCs w:val="21"/>
                    </w:rPr>
                    <w:t>192t/a</w:t>
                  </w:r>
                </w:p>
              </w:tc>
            </w:tr>
            <w:tr w:rsidR="00184CE7" w:rsidRPr="00F04A32" w:rsidTr="00117C55">
              <w:trPr>
                <w:trHeight w:val="90"/>
              </w:trPr>
              <w:tc>
                <w:tcPr>
                  <w:tcW w:w="685" w:type="pct"/>
                  <w:vMerge/>
                  <w:vAlign w:val="center"/>
                </w:tcPr>
                <w:p w:rsidR="00184CE7" w:rsidRPr="00F04A32" w:rsidRDefault="00184CE7" w:rsidP="00117C55">
                  <w:pPr>
                    <w:adjustRightInd w:val="0"/>
                    <w:jc w:val="center"/>
                    <w:rPr>
                      <w:szCs w:val="21"/>
                    </w:rPr>
                  </w:pPr>
                </w:p>
              </w:tc>
              <w:tc>
                <w:tcPr>
                  <w:tcW w:w="819" w:type="pct"/>
                  <w:vAlign w:val="center"/>
                </w:tcPr>
                <w:p w:rsidR="00184CE7" w:rsidRPr="00F04A32" w:rsidRDefault="00184CE7" w:rsidP="00117C55">
                  <w:pPr>
                    <w:jc w:val="center"/>
                    <w:rPr>
                      <w:szCs w:val="21"/>
                    </w:rPr>
                  </w:pPr>
                  <w:r w:rsidRPr="00F04A32">
                    <w:rPr>
                      <w:kern w:val="1"/>
                      <w:szCs w:val="21"/>
                    </w:rPr>
                    <w:t>氨氮</w:t>
                  </w:r>
                </w:p>
              </w:tc>
              <w:tc>
                <w:tcPr>
                  <w:tcW w:w="1341" w:type="pct"/>
                  <w:vMerge/>
                  <w:vAlign w:val="center"/>
                </w:tcPr>
                <w:p w:rsidR="00184CE7" w:rsidRPr="00F04A32" w:rsidRDefault="00184CE7" w:rsidP="00117C55">
                  <w:pPr>
                    <w:jc w:val="center"/>
                    <w:rPr>
                      <w:kern w:val="1"/>
                      <w:szCs w:val="21"/>
                    </w:rPr>
                  </w:pPr>
                </w:p>
              </w:tc>
              <w:tc>
                <w:tcPr>
                  <w:tcW w:w="914" w:type="pct"/>
                  <w:vAlign w:val="center"/>
                </w:tcPr>
                <w:p w:rsidR="00184CE7" w:rsidRPr="00F04A32" w:rsidRDefault="00184CE7" w:rsidP="00117C55">
                  <w:pPr>
                    <w:jc w:val="center"/>
                    <w:rPr>
                      <w:szCs w:val="21"/>
                    </w:rPr>
                  </w:pPr>
                  <w:r w:rsidRPr="00F04A32">
                    <w:rPr>
                      <w:kern w:val="1"/>
                      <w:szCs w:val="21"/>
                    </w:rPr>
                    <w:t>0.</w:t>
                  </w:r>
                  <w:r w:rsidRPr="00F04A32">
                    <w:rPr>
                      <w:rFonts w:hint="eastAsia"/>
                      <w:kern w:val="1"/>
                      <w:szCs w:val="21"/>
                    </w:rPr>
                    <w:t>00276</w:t>
                  </w:r>
                  <w:r w:rsidRPr="00F04A32">
                    <w:rPr>
                      <w:kern w:val="1"/>
                      <w:szCs w:val="21"/>
                    </w:rPr>
                    <w:t>t/a</w:t>
                  </w:r>
                </w:p>
              </w:tc>
              <w:tc>
                <w:tcPr>
                  <w:tcW w:w="1241" w:type="pct"/>
                  <w:vMerge/>
                  <w:vAlign w:val="center"/>
                </w:tcPr>
                <w:p w:rsidR="00184CE7" w:rsidRPr="00F04A32" w:rsidRDefault="00184CE7" w:rsidP="00117C55">
                  <w:pPr>
                    <w:jc w:val="center"/>
                    <w:rPr>
                      <w:kern w:val="1"/>
                      <w:szCs w:val="21"/>
                    </w:rPr>
                  </w:pPr>
                </w:p>
              </w:tc>
            </w:tr>
            <w:tr w:rsidR="00184CE7" w:rsidRPr="00F04A32" w:rsidTr="00117C55">
              <w:trPr>
                <w:trHeight w:val="212"/>
              </w:trPr>
              <w:tc>
                <w:tcPr>
                  <w:tcW w:w="685" w:type="pct"/>
                  <w:vMerge w:val="restart"/>
                  <w:vAlign w:val="center"/>
                </w:tcPr>
                <w:p w:rsidR="00184CE7" w:rsidRPr="00F04A32" w:rsidRDefault="00184CE7" w:rsidP="00117C55">
                  <w:pPr>
                    <w:adjustRightInd w:val="0"/>
                    <w:jc w:val="center"/>
                    <w:rPr>
                      <w:szCs w:val="21"/>
                    </w:rPr>
                  </w:pPr>
                  <w:r w:rsidRPr="00F04A32">
                    <w:rPr>
                      <w:szCs w:val="21"/>
                    </w:rPr>
                    <w:t>固体废物</w:t>
                  </w:r>
                </w:p>
              </w:tc>
              <w:tc>
                <w:tcPr>
                  <w:tcW w:w="819" w:type="pct"/>
                  <w:vAlign w:val="center"/>
                </w:tcPr>
                <w:p w:rsidR="00184CE7" w:rsidRPr="00F04A32" w:rsidRDefault="00184CE7" w:rsidP="00117C55">
                  <w:pPr>
                    <w:jc w:val="center"/>
                    <w:rPr>
                      <w:szCs w:val="21"/>
                    </w:rPr>
                  </w:pPr>
                  <w:r w:rsidRPr="00F04A32">
                    <w:rPr>
                      <w:kern w:val="1"/>
                      <w:szCs w:val="21"/>
                    </w:rPr>
                    <w:t>生活垃圾</w:t>
                  </w:r>
                </w:p>
              </w:tc>
              <w:tc>
                <w:tcPr>
                  <w:tcW w:w="1341" w:type="pct"/>
                  <w:vAlign w:val="center"/>
                </w:tcPr>
                <w:p w:rsidR="00184CE7" w:rsidRPr="00F04A32" w:rsidRDefault="00184CE7" w:rsidP="00117C55">
                  <w:pPr>
                    <w:jc w:val="center"/>
                    <w:rPr>
                      <w:szCs w:val="21"/>
                    </w:rPr>
                  </w:pPr>
                  <w:r w:rsidRPr="00F04A32">
                    <w:rPr>
                      <w:kern w:val="1"/>
                      <w:szCs w:val="21"/>
                    </w:rPr>
                    <w:t>职工生活</w:t>
                  </w:r>
                </w:p>
              </w:tc>
              <w:tc>
                <w:tcPr>
                  <w:tcW w:w="914" w:type="pct"/>
                  <w:vAlign w:val="center"/>
                </w:tcPr>
                <w:p w:rsidR="00184CE7" w:rsidRPr="00F04A32" w:rsidRDefault="00184CE7" w:rsidP="00117C55">
                  <w:pPr>
                    <w:adjustRightInd w:val="0"/>
                    <w:jc w:val="center"/>
                    <w:rPr>
                      <w:szCs w:val="21"/>
                    </w:rPr>
                  </w:pPr>
                  <w:r w:rsidRPr="00F04A32">
                    <w:rPr>
                      <w:rFonts w:hint="eastAsia"/>
                      <w:kern w:val="1"/>
                      <w:szCs w:val="21"/>
                    </w:rPr>
                    <w:t>1.2</w:t>
                  </w:r>
                  <w:r w:rsidRPr="00F04A32">
                    <w:rPr>
                      <w:kern w:val="1"/>
                      <w:szCs w:val="21"/>
                    </w:rPr>
                    <w:t>t/a</w:t>
                  </w:r>
                </w:p>
              </w:tc>
              <w:tc>
                <w:tcPr>
                  <w:tcW w:w="1241" w:type="pct"/>
                  <w:vAlign w:val="center"/>
                </w:tcPr>
                <w:p w:rsidR="00184CE7" w:rsidRPr="00F04A32" w:rsidRDefault="00184CE7" w:rsidP="00117C55">
                  <w:pPr>
                    <w:adjustRightInd w:val="0"/>
                    <w:jc w:val="center"/>
                    <w:rPr>
                      <w:kern w:val="1"/>
                      <w:szCs w:val="21"/>
                    </w:rPr>
                  </w:pPr>
                  <w:r w:rsidRPr="00F04A32">
                    <w:rPr>
                      <w:rFonts w:hint="eastAsia"/>
                      <w:kern w:val="1"/>
                      <w:szCs w:val="21"/>
                    </w:rPr>
                    <w:t>清运至垃圾中转站</w:t>
                  </w:r>
                </w:p>
              </w:tc>
            </w:tr>
            <w:tr w:rsidR="00184CE7" w:rsidRPr="00F04A32" w:rsidTr="00117C55">
              <w:trPr>
                <w:trHeight w:val="100"/>
              </w:trPr>
              <w:tc>
                <w:tcPr>
                  <w:tcW w:w="685" w:type="pct"/>
                  <w:vMerge/>
                  <w:vAlign w:val="center"/>
                </w:tcPr>
                <w:p w:rsidR="00184CE7" w:rsidRPr="00F04A32" w:rsidRDefault="00184CE7" w:rsidP="00117C55">
                  <w:pPr>
                    <w:adjustRightInd w:val="0"/>
                    <w:jc w:val="center"/>
                    <w:rPr>
                      <w:szCs w:val="21"/>
                    </w:rPr>
                  </w:pPr>
                </w:p>
              </w:tc>
              <w:tc>
                <w:tcPr>
                  <w:tcW w:w="819" w:type="pct"/>
                  <w:vAlign w:val="center"/>
                </w:tcPr>
                <w:p w:rsidR="00184CE7" w:rsidRPr="00F04A32" w:rsidRDefault="00184CE7" w:rsidP="00117C55">
                  <w:pPr>
                    <w:jc w:val="center"/>
                    <w:rPr>
                      <w:szCs w:val="21"/>
                    </w:rPr>
                  </w:pPr>
                  <w:r w:rsidRPr="00F04A32">
                    <w:rPr>
                      <w:rFonts w:hint="eastAsia"/>
                      <w:kern w:val="1"/>
                      <w:szCs w:val="21"/>
                    </w:rPr>
                    <w:t>收尘灰</w:t>
                  </w:r>
                </w:p>
              </w:tc>
              <w:tc>
                <w:tcPr>
                  <w:tcW w:w="1341" w:type="pct"/>
                  <w:vAlign w:val="center"/>
                </w:tcPr>
                <w:p w:rsidR="00184CE7" w:rsidRPr="00F04A32" w:rsidRDefault="00184CE7" w:rsidP="00117C55">
                  <w:pPr>
                    <w:jc w:val="center"/>
                    <w:rPr>
                      <w:szCs w:val="21"/>
                    </w:rPr>
                  </w:pPr>
                  <w:r w:rsidRPr="00F04A32">
                    <w:rPr>
                      <w:rFonts w:hint="eastAsia"/>
                      <w:szCs w:val="21"/>
                    </w:rPr>
                    <w:t>破碎、筛分、球磨</w:t>
                  </w:r>
                </w:p>
              </w:tc>
              <w:tc>
                <w:tcPr>
                  <w:tcW w:w="914" w:type="pct"/>
                  <w:vAlign w:val="center"/>
                </w:tcPr>
                <w:p w:rsidR="00184CE7" w:rsidRPr="00F04A32" w:rsidRDefault="00184CE7" w:rsidP="00117C55">
                  <w:pPr>
                    <w:adjustRightInd w:val="0"/>
                    <w:jc w:val="center"/>
                    <w:rPr>
                      <w:szCs w:val="21"/>
                    </w:rPr>
                  </w:pPr>
                  <w:r w:rsidRPr="00F04A32">
                    <w:rPr>
                      <w:rFonts w:hint="eastAsia"/>
                      <w:szCs w:val="21"/>
                    </w:rPr>
                    <w:t>7.2</w:t>
                  </w:r>
                  <w:r w:rsidRPr="00F04A32">
                    <w:t xml:space="preserve"> </w:t>
                  </w:r>
                  <w:r w:rsidRPr="00F04A32">
                    <w:rPr>
                      <w:szCs w:val="21"/>
                    </w:rPr>
                    <w:t>t/a</w:t>
                  </w:r>
                </w:p>
              </w:tc>
              <w:tc>
                <w:tcPr>
                  <w:tcW w:w="1241" w:type="pct"/>
                  <w:vAlign w:val="center"/>
                </w:tcPr>
                <w:p w:rsidR="00184CE7" w:rsidRPr="00F04A32" w:rsidRDefault="00184CE7" w:rsidP="00117C55">
                  <w:pPr>
                    <w:adjustRightInd w:val="0"/>
                    <w:jc w:val="center"/>
                    <w:rPr>
                      <w:kern w:val="1"/>
                      <w:szCs w:val="21"/>
                    </w:rPr>
                  </w:pPr>
                  <w:r w:rsidRPr="00F04A32">
                    <w:rPr>
                      <w:rFonts w:hint="eastAsia"/>
                      <w:kern w:val="1"/>
                      <w:szCs w:val="21"/>
                    </w:rPr>
                    <w:t>回用于生产</w:t>
                  </w:r>
                </w:p>
              </w:tc>
            </w:tr>
          </w:tbl>
          <w:p w:rsidR="00184CE7" w:rsidRPr="00F04A32" w:rsidRDefault="00184CE7" w:rsidP="00117C55">
            <w:pPr>
              <w:adjustRightInd w:val="0"/>
              <w:snapToGrid w:val="0"/>
              <w:spacing w:line="360" w:lineRule="auto"/>
              <w:ind w:firstLineChars="200" w:firstLine="200"/>
              <w:jc w:val="left"/>
              <w:rPr>
                <w:rFonts w:hint="eastAsia"/>
                <w:bCs/>
                <w:sz w:val="10"/>
                <w:szCs w:val="10"/>
              </w:rPr>
            </w:pPr>
          </w:p>
          <w:p w:rsidR="00184CE7" w:rsidRPr="00F04A32" w:rsidRDefault="00184CE7" w:rsidP="00117C55">
            <w:pPr>
              <w:spacing w:line="420" w:lineRule="auto"/>
              <w:rPr>
                <w:rFonts w:ascii="黑体" w:eastAsia="黑体" w:hAnsi="黑体" w:cs="宋体" w:hint="eastAsia"/>
                <w:bCs/>
                <w:sz w:val="24"/>
              </w:rPr>
            </w:pPr>
          </w:p>
          <w:p w:rsidR="00184CE7" w:rsidRPr="00F04A32" w:rsidRDefault="00184CE7" w:rsidP="00117C55">
            <w:pPr>
              <w:spacing w:line="420" w:lineRule="auto"/>
              <w:rPr>
                <w:rFonts w:hint="eastAsia"/>
                <w:bCs/>
                <w:sz w:val="24"/>
              </w:rPr>
            </w:pPr>
            <w:r w:rsidRPr="00F04A32">
              <w:rPr>
                <w:rFonts w:ascii="黑体" w:eastAsia="黑体" w:hAnsi="黑体" w:cs="宋体" w:hint="eastAsia"/>
                <w:bCs/>
                <w:sz w:val="24"/>
              </w:rPr>
              <w:t>三、现有工程存在的环保问题及整改措施</w:t>
            </w:r>
          </w:p>
          <w:p w:rsidR="00184CE7" w:rsidRPr="00F04A32" w:rsidRDefault="00184CE7" w:rsidP="00117C55">
            <w:pPr>
              <w:pStyle w:val="2f1"/>
              <w:spacing w:line="420" w:lineRule="auto"/>
              <w:ind w:firstLine="480"/>
              <w:rPr>
                <w:rFonts w:cs="宋体" w:hint="eastAsia"/>
                <w:sz w:val="24"/>
              </w:rPr>
            </w:pPr>
            <w:r w:rsidRPr="00F04A32">
              <w:rPr>
                <w:rFonts w:cs="宋体" w:hint="eastAsia"/>
                <w:sz w:val="24"/>
              </w:rPr>
              <w:t>根据现场调查，企业</w:t>
            </w:r>
            <w:r w:rsidRPr="00F04A32">
              <w:rPr>
                <w:rFonts w:cs="宋体" w:hint="eastAsia"/>
                <w:sz w:val="24"/>
              </w:rPr>
              <w:t>2018</w:t>
            </w:r>
            <w:r w:rsidRPr="00F04A32">
              <w:rPr>
                <w:rFonts w:cs="宋体" w:hint="eastAsia"/>
                <w:sz w:val="24"/>
              </w:rPr>
              <w:t>年底开始停产至今，企业目前现有工程部分设施已经拆除。</w:t>
            </w:r>
          </w:p>
          <w:p w:rsidR="00184CE7" w:rsidRPr="00F04A32" w:rsidRDefault="00184CE7" w:rsidP="00117C55">
            <w:pPr>
              <w:snapToGrid w:val="0"/>
              <w:spacing w:beforeLines="50" w:before="120"/>
              <w:ind w:firstLineChars="200" w:firstLine="480"/>
              <w:jc w:val="center"/>
              <w:rPr>
                <w:rFonts w:ascii="黑体" w:eastAsia="黑体" w:hAnsi="黑体"/>
                <w:sz w:val="24"/>
              </w:rPr>
            </w:pPr>
            <w:r w:rsidRPr="00F04A32">
              <w:rPr>
                <w:rFonts w:ascii="黑体" w:eastAsia="黑体" w:hAnsi="黑体"/>
                <w:sz w:val="24"/>
              </w:rPr>
              <w:t>表</w:t>
            </w:r>
            <w:r w:rsidRPr="00F04A32">
              <w:rPr>
                <w:rFonts w:ascii="黑体" w:eastAsia="黑体" w:hAnsi="黑体" w:hint="eastAsia"/>
                <w:sz w:val="24"/>
              </w:rPr>
              <w:t>22</w:t>
            </w:r>
            <w:r w:rsidRPr="00F04A32">
              <w:rPr>
                <w:rFonts w:ascii="黑体" w:eastAsia="黑体" w:hAnsi="黑体"/>
                <w:sz w:val="24"/>
              </w:rPr>
              <w:t xml:space="preserve">    现有工程</w:t>
            </w:r>
            <w:r w:rsidRPr="00F04A32">
              <w:rPr>
                <w:rFonts w:ascii="黑体" w:eastAsia="黑体" w:hAnsi="黑体" w:hint="eastAsia"/>
                <w:sz w:val="24"/>
              </w:rPr>
              <w:t>存在</w:t>
            </w:r>
            <w:r w:rsidRPr="00F04A32">
              <w:rPr>
                <w:rFonts w:ascii="黑体" w:eastAsia="黑体" w:hAnsi="黑体"/>
                <w:sz w:val="24"/>
              </w:rPr>
              <w:t>问题及整改措施</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4704"/>
            </w:tblGrid>
            <w:tr w:rsidR="00184CE7" w:rsidRPr="00F04A32" w:rsidTr="00117C55">
              <w:tc>
                <w:tcPr>
                  <w:tcW w:w="2898" w:type="dxa"/>
                </w:tcPr>
                <w:p w:rsidR="00184CE7" w:rsidRPr="00F04A32" w:rsidRDefault="00184CE7" w:rsidP="00117C55">
                  <w:pPr>
                    <w:pStyle w:val="2f1"/>
                    <w:rPr>
                      <w:rFonts w:hint="eastAsia"/>
                      <w:szCs w:val="21"/>
                    </w:rPr>
                  </w:pPr>
                  <w:r w:rsidRPr="00F04A32">
                    <w:rPr>
                      <w:rFonts w:hint="eastAsia"/>
                      <w:szCs w:val="21"/>
                    </w:rPr>
                    <w:t>现有工程存在问题</w:t>
                  </w:r>
                </w:p>
              </w:tc>
              <w:tc>
                <w:tcPr>
                  <w:tcW w:w="4704" w:type="dxa"/>
                </w:tcPr>
                <w:p w:rsidR="00184CE7" w:rsidRPr="00F04A32" w:rsidRDefault="00184CE7" w:rsidP="00117C55">
                  <w:pPr>
                    <w:pStyle w:val="2f1"/>
                    <w:rPr>
                      <w:rFonts w:hint="eastAsia"/>
                      <w:szCs w:val="21"/>
                    </w:rPr>
                  </w:pPr>
                  <w:r w:rsidRPr="00F04A32">
                    <w:rPr>
                      <w:rFonts w:hint="eastAsia"/>
                      <w:szCs w:val="21"/>
                    </w:rPr>
                    <w:t>整改措施</w:t>
                  </w:r>
                </w:p>
              </w:tc>
            </w:tr>
            <w:tr w:rsidR="00184CE7" w:rsidRPr="00F04A32" w:rsidTr="00117C55">
              <w:tc>
                <w:tcPr>
                  <w:tcW w:w="2898" w:type="dxa"/>
                </w:tcPr>
                <w:p w:rsidR="00184CE7" w:rsidRPr="00F04A32" w:rsidRDefault="00184CE7" w:rsidP="00117C55">
                  <w:pPr>
                    <w:pStyle w:val="2f1"/>
                    <w:rPr>
                      <w:rFonts w:hint="eastAsia"/>
                      <w:szCs w:val="21"/>
                    </w:rPr>
                  </w:pPr>
                  <w:r w:rsidRPr="00F04A32">
                    <w:rPr>
                      <w:rFonts w:hint="eastAsia"/>
                      <w:szCs w:val="21"/>
                    </w:rPr>
                    <w:t>根据企业验收监测报告，颗粒物排放浓度不能满足现在环保要求。同时由于企业长时间停产，除尘风机等设备老化。</w:t>
                  </w:r>
                </w:p>
              </w:tc>
              <w:tc>
                <w:tcPr>
                  <w:tcW w:w="4704" w:type="dxa"/>
                </w:tcPr>
                <w:p w:rsidR="00184CE7" w:rsidRPr="00F04A32" w:rsidRDefault="00184CE7" w:rsidP="00117C55">
                  <w:pPr>
                    <w:pStyle w:val="2f1"/>
                    <w:rPr>
                      <w:rFonts w:hint="eastAsia"/>
                      <w:szCs w:val="21"/>
                    </w:rPr>
                  </w:pPr>
                  <w:r w:rsidRPr="00F04A32">
                    <w:rPr>
                      <w:rFonts w:hint="eastAsia"/>
                      <w:szCs w:val="21"/>
                    </w:rPr>
                    <w:t>建议企业以新带老，根据本次环评要求，对现有除尘设施进行淘汰。更新为覆膜滤袋除尘器。</w:t>
                  </w:r>
                </w:p>
              </w:tc>
            </w:tr>
            <w:tr w:rsidR="00184CE7" w:rsidRPr="00F04A32" w:rsidTr="00117C55">
              <w:tc>
                <w:tcPr>
                  <w:tcW w:w="2898" w:type="dxa"/>
                </w:tcPr>
                <w:p w:rsidR="00184CE7" w:rsidRPr="00F04A32" w:rsidRDefault="00184CE7" w:rsidP="00117C55">
                  <w:pPr>
                    <w:pStyle w:val="2f1"/>
                    <w:rPr>
                      <w:rFonts w:hint="eastAsia"/>
                      <w:szCs w:val="21"/>
                    </w:rPr>
                  </w:pPr>
                  <w:r w:rsidRPr="00F04A32">
                    <w:rPr>
                      <w:rFonts w:hint="eastAsia"/>
                      <w:szCs w:val="21"/>
                    </w:rPr>
                    <w:t>车间天窗有部分破损，部分车间地面存在裂缝。</w:t>
                  </w:r>
                </w:p>
              </w:tc>
              <w:tc>
                <w:tcPr>
                  <w:tcW w:w="4704" w:type="dxa"/>
                </w:tcPr>
                <w:p w:rsidR="00184CE7" w:rsidRPr="00F04A32" w:rsidRDefault="00184CE7" w:rsidP="00117C55">
                  <w:pPr>
                    <w:pStyle w:val="2f1"/>
                    <w:rPr>
                      <w:rFonts w:hint="eastAsia"/>
                      <w:szCs w:val="21"/>
                    </w:rPr>
                  </w:pPr>
                  <w:r w:rsidRPr="00F04A32">
                    <w:rPr>
                      <w:rFonts w:hint="eastAsia"/>
                      <w:bCs/>
                      <w:szCs w:val="21"/>
                    </w:rPr>
                    <w:t>建议建设单位对破损的天窗进行修复。对一般防渗区进行修补。</w:t>
                  </w:r>
                  <w:r w:rsidRPr="00F04A32">
                    <w:rPr>
                      <w:rFonts w:hint="eastAsia"/>
                      <w:szCs w:val="21"/>
                    </w:rPr>
                    <w:t>整改期限至</w:t>
                  </w:r>
                  <w:r w:rsidRPr="00F04A32">
                    <w:rPr>
                      <w:rFonts w:hint="eastAsia"/>
                      <w:szCs w:val="21"/>
                    </w:rPr>
                    <w:t>2023</w:t>
                  </w:r>
                  <w:r w:rsidRPr="00F04A32">
                    <w:rPr>
                      <w:rFonts w:hint="eastAsia"/>
                      <w:szCs w:val="21"/>
                    </w:rPr>
                    <w:t>年</w:t>
                  </w:r>
                  <w:r w:rsidRPr="00F04A32">
                    <w:rPr>
                      <w:rFonts w:hint="eastAsia"/>
                      <w:szCs w:val="21"/>
                    </w:rPr>
                    <w:t>11</w:t>
                  </w:r>
                  <w:r w:rsidRPr="00F04A32">
                    <w:rPr>
                      <w:rFonts w:hint="eastAsia"/>
                      <w:szCs w:val="21"/>
                    </w:rPr>
                    <w:t>月</w:t>
                  </w:r>
                  <w:r w:rsidRPr="00F04A32">
                    <w:rPr>
                      <w:rFonts w:hint="eastAsia"/>
                      <w:szCs w:val="21"/>
                    </w:rPr>
                    <w:t>30</w:t>
                  </w:r>
                  <w:r w:rsidRPr="00F04A32">
                    <w:rPr>
                      <w:rFonts w:hint="eastAsia"/>
                      <w:szCs w:val="21"/>
                    </w:rPr>
                    <w:t>日。</w:t>
                  </w:r>
                </w:p>
              </w:tc>
            </w:tr>
            <w:tr w:rsidR="00184CE7" w:rsidRPr="00F04A32" w:rsidTr="00117C55">
              <w:tc>
                <w:tcPr>
                  <w:tcW w:w="2898" w:type="dxa"/>
                </w:tcPr>
                <w:p w:rsidR="00184CE7" w:rsidRPr="00F04A32" w:rsidRDefault="00184CE7" w:rsidP="00117C55">
                  <w:pPr>
                    <w:pStyle w:val="2f1"/>
                    <w:rPr>
                      <w:rFonts w:hint="eastAsia"/>
                      <w:bCs/>
                      <w:szCs w:val="21"/>
                    </w:rPr>
                  </w:pPr>
                  <w:r w:rsidRPr="00F04A32">
                    <w:rPr>
                      <w:rFonts w:hint="eastAsia"/>
                      <w:bCs/>
                      <w:szCs w:val="21"/>
                    </w:rPr>
                    <w:t>企业未划定一般固废区</w:t>
                  </w:r>
                </w:p>
              </w:tc>
              <w:tc>
                <w:tcPr>
                  <w:tcW w:w="4704" w:type="dxa"/>
                </w:tcPr>
                <w:p w:rsidR="00184CE7" w:rsidRPr="00F04A32" w:rsidRDefault="00184CE7" w:rsidP="00117C55">
                  <w:pPr>
                    <w:pStyle w:val="2f1"/>
                    <w:rPr>
                      <w:rFonts w:hint="eastAsia"/>
                      <w:bCs/>
                      <w:szCs w:val="21"/>
                    </w:rPr>
                  </w:pPr>
                  <w:r w:rsidRPr="00F04A32">
                    <w:rPr>
                      <w:rFonts w:hint="eastAsia"/>
                      <w:bCs/>
                      <w:szCs w:val="21"/>
                    </w:rPr>
                    <w:t>划定一般固废暂存区。</w:t>
                  </w:r>
                  <w:r w:rsidRPr="00F04A32">
                    <w:rPr>
                      <w:rFonts w:hint="eastAsia"/>
                      <w:szCs w:val="21"/>
                    </w:rPr>
                    <w:t>整改期限至</w:t>
                  </w:r>
                  <w:r w:rsidRPr="00F04A32">
                    <w:rPr>
                      <w:rFonts w:hint="eastAsia"/>
                      <w:szCs w:val="21"/>
                    </w:rPr>
                    <w:t>2023</w:t>
                  </w:r>
                  <w:r w:rsidRPr="00F04A32">
                    <w:rPr>
                      <w:rFonts w:hint="eastAsia"/>
                      <w:szCs w:val="21"/>
                    </w:rPr>
                    <w:t>年</w:t>
                  </w:r>
                  <w:r w:rsidRPr="00F04A32">
                    <w:rPr>
                      <w:rFonts w:hint="eastAsia"/>
                      <w:szCs w:val="21"/>
                    </w:rPr>
                    <w:t>11</w:t>
                  </w:r>
                  <w:r w:rsidRPr="00F04A32">
                    <w:rPr>
                      <w:rFonts w:hint="eastAsia"/>
                      <w:szCs w:val="21"/>
                    </w:rPr>
                    <w:t>月</w:t>
                  </w:r>
                  <w:r w:rsidRPr="00F04A32">
                    <w:rPr>
                      <w:rFonts w:hint="eastAsia"/>
                      <w:szCs w:val="21"/>
                    </w:rPr>
                    <w:t>30</w:t>
                  </w:r>
                  <w:r w:rsidRPr="00F04A32">
                    <w:rPr>
                      <w:rFonts w:hint="eastAsia"/>
                      <w:szCs w:val="21"/>
                    </w:rPr>
                    <w:t>日。</w:t>
                  </w:r>
                </w:p>
              </w:tc>
            </w:tr>
            <w:tr w:rsidR="00184CE7" w:rsidRPr="00F04A32" w:rsidTr="00117C55">
              <w:tc>
                <w:tcPr>
                  <w:tcW w:w="2898" w:type="dxa"/>
                </w:tcPr>
                <w:p w:rsidR="00184CE7" w:rsidRPr="00F04A32" w:rsidRDefault="00184CE7" w:rsidP="00117C55">
                  <w:pPr>
                    <w:pStyle w:val="2f1"/>
                    <w:rPr>
                      <w:rFonts w:hint="eastAsia"/>
                      <w:bCs/>
                      <w:szCs w:val="21"/>
                    </w:rPr>
                  </w:pPr>
                  <w:r w:rsidRPr="00F04A32">
                    <w:rPr>
                      <w:bCs/>
                      <w:szCs w:val="21"/>
                    </w:rPr>
                    <w:t>无车辆冲洗装置</w:t>
                  </w:r>
                </w:p>
              </w:tc>
              <w:tc>
                <w:tcPr>
                  <w:tcW w:w="4704" w:type="dxa"/>
                </w:tcPr>
                <w:p w:rsidR="00184CE7" w:rsidRPr="00F04A32" w:rsidRDefault="00184CE7" w:rsidP="00117C55">
                  <w:pPr>
                    <w:pStyle w:val="2f1"/>
                    <w:rPr>
                      <w:rFonts w:hint="eastAsia"/>
                      <w:bCs/>
                      <w:szCs w:val="21"/>
                    </w:rPr>
                  </w:pPr>
                  <w:r w:rsidRPr="00F04A32">
                    <w:rPr>
                      <w:rFonts w:hint="eastAsia"/>
                      <w:bCs/>
                      <w:szCs w:val="21"/>
                    </w:rPr>
                    <w:t>建立车辆冲洗装置及</w:t>
                  </w:r>
                  <w:r w:rsidRPr="00F04A32">
                    <w:rPr>
                      <w:rFonts w:hint="eastAsia"/>
                      <w:bCs/>
                      <w:szCs w:val="21"/>
                    </w:rPr>
                    <w:t>3m</w:t>
                  </w:r>
                  <w:r w:rsidRPr="00F04A32">
                    <w:rPr>
                      <w:rFonts w:hint="eastAsia"/>
                      <w:bCs/>
                      <w:szCs w:val="21"/>
                      <w:vertAlign w:val="superscript"/>
                    </w:rPr>
                    <w:t>3</w:t>
                  </w:r>
                  <w:r w:rsidRPr="00F04A32">
                    <w:rPr>
                      <w:rFonts w:hint="eastAsia"/>
                      <w:bCs/>
                      <w:szCs w:val="21"/>
                    </w:rPr>
                    <w:t>沉淀池。整改期限至</w:t>
                  </w:r>
                  <w:r w:rsidRPr="00F04A32">
                    <w:rPr>
                      <w:rFonts w:hint="eastAsia"/>
                      <w:bCs/>
                      <w:szCs w:val="21"/>
                    </w:rPr>
                    <w:t>2023</w:t>
                  </w:r>
                  <w:r w:rsidRPr="00F04A32">
                    <w:rPr>
                      <w:rFonts w:hint="eastAsia"/>
                      <w:bCs/>
                      <w:szCs w:val="21"/>
                    </w:rPr>
                    <w:t>年</w:t>
                  </w:r>
                  <w:r w:rsidRPr="00F04A32">
                    <w:rPr>
                      <w:rFonts w:hint="eastAsia"/>
                      <w:bCs/>
                      <w:szCs w:val="21"/>
                    </w:rPr>
                    <w:t>11</w:t>
                  </w:r>
                  <w:r w:rsidRPr="00F04A32">
                    <w:rPr>
                      <w:rFonts w:hint="eastAsia"/>
                      <w:bCs/>
                      <w:szCs w:val="21"/>
                    </w:rPr>
                    <w:t>月</w:t>
                  </w:r>
                  <w:r w:rsidRPr="00F04A32">
                    <w:rPr>
                      <w:rFonts w:hint="eastAsia"/>
                      <w:bCs/>
                      <w:szCs w:val="21"/>
                    </w:rPr>
                    <w:t>30</w:t>
                  </w:r>
                  <w:r w:rsidRPr="00F04A32">
                    <w:rPr>
                      <w:rFonts w:hint="eastAsia"/>
                      <w:bCs/>
                      <w:szCs w:val="21"/>
                    </w:rPr>
                    <w:t>日。</w:t>
                  </w:r>
                </w:p>
              </w:tc>
            </w:tr>
          </w:tbl>
          <w:p w:rsidR="00184CE7" w:rsidRPr="00F04A32" w:rsidRDefault="00184CE7" w:rsidP="00117C55">
            <w:pPr>
              <w:pStyle w:val="2f1"/>
              <w:spacing w:line="420" w:lineRule="auto"/>
              <w:ind w:firstLine="480"/>
              <w:rPr>
                <w:rFonts w:cs="宋体"/>
                <w:sz w:val="24"/>
              </w:rPr>
            </w:pPr>
          </w:p>
          <w:p w:rsidR="00184CE7" w:rsidRPr="00F04A32" w:rsidRDefault="00184CE7" w:rsidP="00117C55">
            <w:pPr>
              <w:adjustRightInd w:val="0"/>
              <w:snapToGrid w:val="0"/>
              <w:spacing w:line="360" w:lineRule="auto"/>
              <w:ind w:firstLineChars="200" w:firstLine="480"/>
              <w:jc w:val="left"/>
              <w:rPr>
                <w:bCs/>
                <w:sz w:val="24"/>
              </w:rPr>
            </w:pPr>
          </w:p>
          <w:p w:rsidR="00184CE7" w:rsidRPr="00F04A32" w:rsidRDefault="00184CE7" w:rsidP="00117C55">
            <w:pPr>
              <w:adjustRightInd w:val="0"/>
              <w:snapToGrid w:val="0"/>
              <w:spacing w:line="360" w:lineRule="auto"/>
              <w:ind w:firstLineChars="200" w:firstLine="480"/>
              <w:jc w:val="left"/>
              <w:rPr>
                <w:bCs/>
                <w:sz w:val="24"/>
              </w:rPr>
            </w:pPr>
          </w:p>
          <w:p w:rsidR="00184CE7" w:rsidRPr="00F04A32" w:rsidRDefault="00184CE7" w:rsidP="00117C55">
            <w:pPr>
              <w:adjustRightInd w:val="0"/>
              <w:snapToGrid w:val="0"/>
              <w:spacing w:line="360" w:lineRule="auto"/>
              <w:jc w:val="left"/>
              <w:rPr>
                <w:rFonts w:hint="eastAsia"/>
                <w:bCs/>
                <w:sz w:val="24"/>
              </w:rPr>
            </w:pPr>
          </w:p>
        </w:tc>
      </w:tr>
    </w:tbl>
    <w:p w:rsidR="00184CE7" w:rsidRPr="00F04A32" w:rsidRDefault="00184CE7" w:rsidP="00184CE7">
      <w:pPr>
        <w:pStyle w:val="afffd"/>
        <w:jc w:val="center"/>
        <w:rPr>
          <w:rFonts w:ascii="黑体" w:eastAsia="黑体" w:hAnsi="黑体"/>
          <w:snapToGrid w:val="0"/>
          <w:sz w:val="36"/>
          <w:szCs w:val="36"/>
        </w:rPr>
        <w:sectPr w:rsidR="00184CE7" w:rsidRPr="00F04A32">
          <w:pgSz w:w="11906" w:h="16838"/>
          <w:pgMar w:top="1701" w:right="1531" w:bottom="1701" w:left="1531" w:header="851" w:footer="851" w:gutter="0"/>
          <w:cols w:space="720"/>
          <w:docGrid w:linePitch="312"/>
        </w:sectPr>
      </w:pPr>
    </w:p>
    <w:p w:rsidR="00184CE7" w:rsidRPr="00F04A32" w:rsidRDefault="00184CE7" w:rsidP="00184CE7">
      <w:pPr>
        <w:pStyle w:val="afffd"/>
        <w:adjustRightInd w:val="0"/>
        <w:snapToGrid w:val="0"/>
        <w:spacing w:before="0" w:beforeAutospacing="0" w:after="0" w:afterAutospacing="0" w:line="14" w:lineRule="auto"/>
        <w:jc w:val="center"/>
        <w:outlineLvl w:val="0"/>
        <w:rPr>
          <w:rFonts w:ascii="黑体" w:eastAsia="黑体" w:hAnsi="黑体" w:hint="eastAsia"/>
          <w:snapToGrid w:val="0"/>
          <w:sz w:val="30"/>
          <w:szCs w:val="30"/>
        </w:rPr>
      </w:pPr>
    </w:p>
    <w:p w:rsidR="00184CE7" w:rsidRPr="00F04A32" w:rsidRDefault="00184CE7" w:rsidP="00184CE7">
      <w:pPr>
        <w:pStyle w:val="afffd"/>
        <w:jc w:val="center"/>
        <w:outlineLvl w:val="0"/>
        <w:rPr>
          <w:rFonts w:ascii="黑体" w:eastAsia="黑体" w:hAnsi="黑体"/>
          <w:snapToGrid w:val="0"/>
          <w:sz w:val="30"/>
          <w:szCs w:val="30"/>
        </w:rPr>
      </w:pPr>
      <w:r w:rsidRPr="00F04A32">
        <w:rPr>
          <w:rFonts w:ascii="黑体" w:eastAsia="黑体" w:hAnsi="黑体" w:hint="eastAsia"/>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88"/>
        <w:gridCol w:w="8373"/>
      </w:tblGrid>
      <w:tr w:rsidR="00184CE7" w:rsidRPr="00F04A32" w:rsidTr="00117C55">
        <w:trPr>
          <w:trHeight w:val="5650"/>
          <w:jc w:val="center"/>
        </w:trPr>
        <w:tc>
          <w:tcPr>
            <w:tcW w:w="800" w:type="dxa"/>
            <w:vAlign w:val="center"/>
          </w:tcPr>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区域</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环境</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质量</w:t>
            </w:r>
          </w:p>
          <w:p w:rsidR="00184CE7" w:rsidRPr="00F04A32" w:rsidRDefault="00184CE7" w:rsidP="00117C55">
            <w:pPr>
              <w:adjustRightInd w:val="0"/>
              <w:snapToGrid w:val="0"/>
              <w:jc w:val="center"/>
              <w:rPr>
                <w:rFonts w:ascii="宋体" w:hAnsi="宋体" w:cs="宋体"/>
                <w:kern w:val="0"/>
                <w:szCs w:val="21"/>
              </w:rPr>
            </w:pPr>
            <w:r w:rsidRPr="00F04A32">
              <w:rPr>
                <w:rFonts w:ascii="宋体" w:hAnsi="宋体" w:cs="宋体" w:hint="eastAsia"/>
                <w:kern w:val="0"/>
                <w:szCs w:val="21"/>
              </w:rPr>
              <w:t>现状</w:t>
            </w:r>
          </w:p>
        </w:tc>
        <w:tc>
          <w:tcPr>
            <w:tcW w:w="8204" w:type="dxa"/>
            <w:vAlign w:val="center"/>
          </w:tcPr>
          <w:p w:rsidR="00184CE7" w:rsidRPr="00F04A32" w:rsidRDefault="00184CE7" w:rsidP="00117C55">
            <w:pPr>
              <w:adjustRightInd w:val="0"/>
              <w:snapToGrid w:val="0"/>
              <w:spacing w:line="420" w:lineRule="auto"/>
              <w:jc w:val="left"/>
              <w:rPr>
                <w:rFonts w:ascii="黑体" w:eastAsia="黑体" w:hAnsi="黑体" w:cs="宋体" w:hint="eastAsia"/>
                <w:kern w:val="0"/>
                <w:sz w:val="28"/>
                <w:szCs w:val="28"/>
              </w:rPr>
            </w:pPr>
            <w:r w:rsidRPr="00F04A32">
              <w:rPr>
                <w:rFonts w:ascii="黑体" w:eastAsia="黑体" w:hAnsi="黑体" w:cs="宋体" w:hint="eastAsia"/>
                <w:kern w:val="0"/>
                <w:sz w:val="28"/>
                <w:szCs w:val="28"/>
              </w:rPr>
              <w:t>一、环境空气质量现状</w:t>
            </w:r>
          </w:p>
          <w:p w:rsidR="00184CE7" w:rsidRPr="00F04A32" w:rsidRDefault="00184CE7" w:rsidP="00117C55">
            <w:pPr>
              <w:pStyle w:val="afffd"/>
              <w:spacing w:before="0" w:beforeAutospacing="0" w:after="0" w:afterAutospacing="0" w:line="420" w:lineRule="auto"/>
              <w:rPr>
                <w:rFonts w:ascii="Times New Roman"/>
              </w:rPr>
            </w:pPr>
            <w:r w:rsidRPr="00F04A32">
              <w:rPr>
                <w:rFonts w:ascii="Times New Roman"/>
              </w:rPr>
              <w:t>1</w:t>
            </w:r>
            <w:r w:rsidRPr="00F04A32">
              <w:rPr>
                <w:rFonts w:ascii="Times New Roman" w:hint="eastAsia"/>
              </w:rPr>
              <w:t>、环境空气质量达标区判定</w:t>
            </w:r>
          </w:p>
          <w:p w:rsidR="00184CE7" w:rsidRPr="00F04A32" w:rsidRDefault="00184CE7" w:rsidP="00117C55">
            <w:pPr>
              <w:adjustRightInd w:val="0"/>
              <w:snapToGrid w:val="0"/>
              <w:spacing w:line="420" w:lineRule="auto"/>
              <w:ind w:firstLineChars="200" w:firstLine="480"/>
              <w:jc w:val="left"/>
              <w:rPr>
                <w:rFonts w:hint="eastAsia"/>
                <w:bCs/>
                <w:sz w:val="24"/>
              </w:rPr>
            </w:pPr>
            <w:r w:rsidRPr="00F04A32">
              <w:rPr>
                <w:rFonts w:hint="eastAsia"/>
                <w:sz w:val="24"/>
              </w:rPr>
              <w:t>项目所在区域属空气环境质量二类功能区，环境空气质量应执行《环境空气质量标准》（</w:t>
            </w:r>
            <w:r w:rsidRPr="00F04A32">
              <w:rPr>
                <w:sz w:val="24"/>
              </w:rPr>
              <w:t>GB3095-2012</w:t>
            </w:r>
            <w:r w:rsidRPr="00F04A32">
              <w:rPr>
                <w:rFonts w:hint="eastAsia"/>
                <w:sz w:val="24"/>
              </w:rPr>
              <w:t>）二级标准。</w:t>
            </w:r>
            <w:r w:rsidRPr="00F04A32">
              <w:rPr>
                <w:rFonts w:hint="eastAsia"/>
                <w:bCs/>
                <w:iCs/>
                <w:sz w:val="24"/>
              </w:rPr>
              <w:t>根据洛阳市生态环境局发布的《</w:t>
            </w:r>
            <w:r w:rsidRPr="00F04A32">
              <w:rPr>
                <w:rFonts w:hint="eastAsia"/>
                <w:bCs/>
                <w:iCs/>
                <w:sz w:val="24"/>
              </w:rPr>
              <w:t>2022</w:t>
            </w:r>
            <w:r w:rsidRPr="00F04A32">
              <w:rPr>
                <w:rFonts w:hint="eastAsia"/>
                <w:bCs/>
                <w:iCs/>
                <w:sz w:val="24"/>
              </w:rPr>
              <w:t>年洛阳市生态环境状况公报》，</w:t>
            </w:r>
            <w:r w:rsidRPr="00F04A32">
              <w:rPr>
                <w:rFonts w:hint="eastAsia"/>
                <w:bCs/>
                <w:sz w:val="24"/>
              </w:rPr>
              <w:t>区域环境空气质量现状评价如下。</w:t>
            </w:r>
          </w:p>
          <w:p w:rsidR="00184CE7" w:rsidRPr="00F04A32" w:rsidRDefault="00184CE7" w:rsidP="00117C55">
            <w:pPr>
              <w:pStyle w:val="afffd"/>
              <w:spacing w:before="0" w:beforeAutospacing="0" w:after="0" w:afterAutospacing="0" w:line="276" w:lineRule="auto"/>
              <w:jc w:val="center"/>
              <w:rPr>
                <w:rFonts w:ascii="Times New Roman" w:eastAsia="黑体" w:hAnsi="Times New Roman"/>
                <w:bCs/>
              </w:rPr>
            </w:pPr>
            <w:r w:rsidRPr="00F04A32">
              <w:rPr>
                <w:rFonts w:ascii="Times New Roman" w:eastAsia="黑体" w:hAnsi="黑体" w:hint="eastAsia"/>
                <w:bCs/>
              </w:rPr>
              <w:t>表</w:t>
            </w:r>
            <w:r w:rsidRPr="00F04A32">
              <w:rPr>
                <w:rFonts w:ascii="Times New Roman" w:eastAsia="黑体" w:hAnsi="Times New Roman" w:hint="eastAsia"/>
                <w:bCs/>
              </w:rPr>
              <w:t>23</w:t>
            </w:r>
            <w:r w:rsidRPr="00F04A32">
              <w:rPr>
                <w:rFonts w:ascii="Times New Roman" w:eastAsia="黑体" w:hAnsi="黑体"/>
                <w:bCs/>
              </w:rPr>
              <w:t>区域空气质量现状评价表</w:t>
            </w:r>
            <w:r w:rsidRPr="00F04A32">
              <w:rPr>
                <w:rFonts w:ascii="Times New Roman" w:eastAsia="黑体" w:hAnsi="黑体"/>
                <w:bCs/>
              </w:rPr>
              <w:t xml:space="preserve"> </w:t>
            </w:r>
            <w:r w:rsidRPr="00F04A32">
              <w:rPr>
                <w:rFonts w:ascii="Times New Roman" w:eastAsia="黑体" w:hAnsi="Times New Roman"/>
                <w:bCs/>
              </w:rPr>
              <w:t xml:space="preserve"> </w:t>
            </w:r>
            <w:r w:rsidRPr="00F04A32">
              <w:rPr>
                <w:rFonts w:ascii="Times New Roman" w:eastAsia="黑体" w:hAnsi="Times New Roman"/>
                <w:bCs/>
              </w:rPr>
              <w:t>单位：</w:t>
            </w:r>
            <w:r w:rsidRPr="00F04A32">
              <w:rPr>
                <w:rFonts w:ascii="Times New Roman" w:eastAsia="黑体" w:hAnsi="Times New Roman"/>
                <w:bCs/>
              </w:rPr>
              <w:t>CO mg/m</w:t>
            </w:r>
            <w:r w:rsidRPr="00F04A32">
              <w:rPr>
                <w:rFonts w:ascii="Times New Roman" w:eastAsia="黑体" w:hAnsi="Times New Roman"/>
                <w:bCs/>
                <w:vertAlign w:val="superscript"/>
              </w:rPr>
              <w:t>3</w:t>
            </w:r>
            <w:r w:rsidRPr="00F04A32">
              <w:rPr>
                <w:rFonts w:ascii="Times New Roman" w:eastAsia="黑体" w:hAnsi="Times New Roman"/>
                <w:bCs/>
              </w:rPr>
              <w:t>，其他</w:t>
            </w:r>
            <w:r w:rsidRPr="00F04A32">
              <w:rPr>
                <w:rFonts w:ascii="Times New Roman" w:eastAsia="黑体" w:hAnsi="Times New Roman"/>
                <w:bCs/>
              </w:rPr>
              <w:t>μg/m</w:t>
            </w:r>
            <w:r w:rsidRPr="00F04A32">
              <w:rPr>
                <w:rFonts w:ascii="Times New Roman" w:eastAsia="黑体" w:hAnsi="Times New Roman"/>
                <w:bCs/>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05"/>
              <w:gridCol w:w="2144"/>
              <w:gridCol w:w="1991"/>
              <w:gridCol w:w="1838"/>
              <w:gridCol w:w="1269"/>
            </w:tblGrid>
            <w:tr w:rsidR="00184CE7" w:rsidRPr="00F04A32" w:rsidTr="00117C55">
              <w:tc>
                <w:tcPr>
                  <w:tcW w:w="555"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污染物</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评价指标</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现状浓度</w:t>
                  </w:r>
                  <w:r w:rsidRPr="00F04A32">
                    <w:rPr>
                      <w:rStyle w:val="150"/>
                      <w:sz w:val="21"/>
                      <w:szCs w:val="21"/>
                    </w:rPr>
                    <w:t>/(μg/m</w:t>
                  </w:r>
                  <w:r w:rsidRPr="00F04A32">
                    <w:rPr>
                      <w:rStyle w:val="150"/>
                      <w:sz w:val="21"/>
                      <w:szCs w:val="21"/>
                      <w:vertAlign w:val="superscript"/>
                    </w:rPr>
                    <w:t>3</w:t>
                  </w:r>
                  <w:r w:rsidRPr="00F04A32">
                    <w:rPr>
                      <w:rStyle w:val="150"/>
                      <w:sz w:val="21"/>
                      <w:szCs w:val="21"/>
                    </w:rPr>
                    <w:t>)</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标准值</w:t>
                  </w:r>
                  <w:r w:rsidRPr="00F04A32">
                    <w:rPr>
                      <w:rStyle w:val="150"/>
                      <w:sz w:val="21"/>
                      <w:szCs w:val="21"/>
                    </w:rPr>
                    <w:t>/(μg/m</w:t>
                  </w:r>
                  <w:r w:rsidRPr="00F04A32">
                    <w:rPr>
                      <w:rStyle w:val="150"/>
                      <w:sz w:val="21"/>
                      <w:szCs w:val="21"/>
                      <w:vertAlign w:val="superscript"/>
                    </w:rPr>
                    <w:t>3</w:t>
                  </w:r>
                  <w:r w:rsidRPr="00F04A32">
                    <w:rPr>
                      <w:rStyle w:val="150"/>
                      <w:rFonts w:hint="eastAsia"/>
                      <w:sz w:val="21"/>
                      <w:szCs w:val="21"/>
                    </w:rPr>
                    <w:t>)</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达标情况</w:t>
                  </w:r>
                </w:p>
              </w:tc>
            </w:tr>
            <w:tr w:rsidR="00184CE7" w:rsidRPr="00F04A32" w:rsidTr="00117C55">
              <w:tc>
                <w:tcPr>
                  <w:tcW w:w="555" w:type="pct"/>
                  <w:vAlign w:val="center"/>
                </w:tcPr>
                <w:p w:rsidR="00184CE7" w:rsidRPr="00F04A32" w:rsidRDefault="00184CE7" w:rsidP="00117C55">
                  <w:pPr>
                    <w:jc w:val="center"/>
                    <w:rPr>
                      <w:rStyle w:val="150"/>
                      <w:szCs w:val="21"/>
                    </w:rPr>
                  </w:pPr>
                  <w:r w:rsidRPr="00F04A32">
                    <w:rPr>
                      <w:kern w:val="0"/>
                      <w:szCs w:val="21"/>
                    </w:rPr>
                    <w:t>PM</w:t>
                  </w:r>
                  <w:r w:rsidRPr="00F04A32">
                    <w:rPr>
                      <w:kern w:val="0"/>
                      <w:szCs w:val="21"/>
                      <w:vertAlign w:val="subscript"/>
                    </w:rPr>
                    <w:t>2.5</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年平均质量浓度</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rFonts w:hint="eastAsia"/>
                      <w:sz w:val="21"/>
                      <w:szCs w:val="21"/>
                    </w:rPr>
                    <w:t>41</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35</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不达标</w:t>
                  </w:r>
                </w:p>
              </w:tc>
            </w:tr>
            <w:tr w:rsidR="00184CE7" w:rsidRPr="00F04A32" w:rsidTr="00117C55">
              <w:tc>
                <w:tcPr>
                  <w:tcW w:w="555" w:type="pct"/>
                  <w:vAlign w:val="center"/>
                </w:tcPr>
                <w:p w:rsidR="00184CE7" w:rsidRPr="00F04A32" w:rsidRDefault="00184CE7" w:rsidP="00117C55">
                  <w:pPr>
                    <w:jc w:val="center"/>
                    <w:rPr>
                      <w:rStyle w:val="150"/>
                      <w:szCs w:val="21"/>
                    </w:rPr>
                  </w:pPr>
                  <w:r w:rsidRPr="00F04A32">
                    <w:rPr>
                      <w:kern w:val="0"/>
                      <w:szCs w:val="21"/>
                    </w:rPr>
                    <w:t>PM</w:t>
                  </w:r>
                  <w:r w:rsidRPr="00F04A32">
                    <w:rPr>
                      <w:kern w:val="0"/>
                      <w:szCs w:val="21"/>
                      <w:vertAlign w:val="subscript"/>
                    </w:rPr>
                    <w:t>10</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年平均质量浓度</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rFonts w:hint="eastAsia"/>
                      <w:sz w:val="21"/>
                      <w:szCs w:val="21"/>
                    </w:rPr>
                    <w:t>79</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70</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不达标</w:t>
                  </w:r>
                </w:p>
              </w:tc>
            </w:tr>
            <w:tr w:rsidR="00184CE7" w:rsidRPr="00F04A32" w:rsidTr="00117C55">
              <w:tc>
                <w:tcPr>
                  <w:tcW w:w="555" w:type="pct"/>
                  <w:vAlign w:val="center"/>
                </w:tcPr>
                <w:p w:rsidR="00184CE7" w:rsidRPr="00F04A32" w:rsidRDefault="00184CE7" w:rsidP="00117C55">
                  <w:pPr>
                    <w:pStyle w:val="affffffa"/>
                    <w:ind w:left="0" w:right="0"/>
                    <w:rPr>
                      <w:rFonts w:ascii="Times New Roman"/>
                      <w:kern w:val="0"/>
                      <w:sz w:val="21"/>
                      <w:szCs w:val="21"/>
                    </w:rPr>
                  </w:pPr>
                  <w:r w:rsidRPr="00F04A32">
                    <w:rPr>
                      <w:rStyle w:val="150"/>
                      <w:sz w:val="21"/>
                      <w:szCs w:val="21"/>
                    </w:rPr>
                    <w:t>O</w:t>
                  </w:r>
                  <w:r w:rsidRPr="00F04A32">
                    <w:rPr>
                      <w:rStyle w:val="150"/>
                      <w:sz w:val="21"/>
                      <w:szCs w:val="21"/>
                      <w:vertAlign w:val="subscript"/>
                    </w:rPr>
                    <w:t>3</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日最大</w:t>
                  </w:r>
                  <w:r w:rsidRPr="00F04A32">
                    <w:rPr>
                      <w:rStyle w:val="150"/>
                      <w:sz w:val="21"/>
                      <w:szCs w:val="21"/>
                    </w:rPr>
                    <w:t>8h</w:t>
                  </w:r>
                  <w:r w:rsidRPr="00F04A32">
                    <w:rPr>
                      <w:rStyle w:val="150"/>
                      <w:sz w:val="21"/>
                      <w:szCs w:val="21"/>
                    </w:rPr>
                    <w:t>平均质量浓度第</w:t>
                  </w:r>
                  <w:r w:rsidRPr="00F04A32">
                    <w:rPr>
                      <w:rStyle w:val="150"/>
                      <w:sz w:val="21"/>
                      <w:szCs w:val="21"/>
                    </w:rPr>
                    <w:t>90</w:t>
                  </w:r>
                  <w:proofErr w:type="gramStart"/>
                  <w:r w:rsidRPr="00F04A32">
                    <w:rPr>
                      <w:rStyle w:val="150"/>
                      <w:sz w:val="21"/>
                      <w:szCs w:val="21"/>
                    </w:rPr>
                    <w:t>百</w:t>
                  </w:r>
                  <w:proofErr w:type="gramEnd"/>
                  <w:r w:rsidRPr="00F04A32">
                    <w:rPr>
                      <w:rStyle w:val="150"/>
                      <w:sz w:val="21"/>
                      <w:szCs w:val="21"/>
                    </w:rPr>
                    <w:t>分位数</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rFonts w:hint="eastAsia"/>
                      <w:sz w:val="21"/>
                      <w:szCs w:val="21"/>
                    </w:rPr>
                    <w:t>171</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160</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不达标</w:t>
                  </w:r>
                </w:p>
              </w:tc>
            </w:tr>
            <w:tr w:rsidR="00184CE7" w:rsidRPr="00F04A32" w:rsidTr="00117C55">
              <w:tc>
                <w:tcPr>
                  <w:tcW w:w="555" w:type="pct"/>
                  <w:vAlign w:val="center"/>
                </w:tcPr>
                <w:p w:rsidR="00184CE7" w:rsidRPr="00F04A32" w:rsidRDefault="00184CE7" w:rsidP="00117C55">
                  <w:pPr>
                    <w:jc w:val="center"/>
                    <w:rPr>
                      <w:kern w:val="0"/>
                      <w:szCs w:val="21"/>
                    </w:rPr>
                  </w:pPr>
                  <w:r w:rsidRPr="00F04A32">
                    <w:rPr>
                      <w:rStyle w:val="150"/>
                      <w:szCs w:val="21"/>
                    </w:rPr>
                    <w:t>CO</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24h</w:t>
                  </w:r>
                  <w:r w:rsidRPr="00F04A32">
                    <w:rPr>
                      <w:rStyle w:val="150"/>
                      <w:sz w:val="21"/>
                      <w:szCs w:val="21"/>
                    </w:rPr>
                    <w:t>平均质量浓度第</w:t>
                  </w:r>
                  <w:r w:rsidRPr="00F04A32">
                    <w:rPr>
                      <w:rStyle w:val="150"/>
                      <w:sz w:val="21"/>
                      <w:szCs w:val="21"/>
                    </w:rPr>
                    <w:t>95</w:t>
                  </w:r>
                  <w:proofErr w:type="gramStart"/>
                  <w:r w:rsidRPr="00F04A32">
                    <w:rPr>
                      <w:rStyle w:val="150"/>
                      <w:sz w:val="21"/>
                      <w:szCs w:val="21"/>
                    </w:rPr>
                    <w:t>百</w:t>
                  </w:r>
                  <w:proofErr w:type="gramEnd"/>
                  <w:r w:rsidRPr="00F04A32">
                    <w:rPr>
                      <w:rStyle w:val="150"/>
                      <w:sz w:val="21"/>
                      <w:szCs w:val="21"/>
                    </w:rPr>
                    <w:t>分位数</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1.</w:t>
                  </w:r>
                  <w:r w:rsidRPr="00F04A32">
                    <w:rPr>
                      <w:rStyle w:val="150"/>
                      <w:rFonts w:hint="eastAsia"/>
                      <w:sz w:val="21"/>
                      <w:szCs w:val="21"/>
                    </w:rPr>
                    <w:t>2</w:t>
                  </w:r>
                  <w:r w:rsidRPr="00F04A32">
                    <w:rPr>
                      <w:rStyle w:val="150"/>
                      <w:sz w:val="21"/>
                      <w:szCs w:val="21"/>
                    </w:rPr>
                    <w:t>mg/m</w:t>
                  </w:r>
                  <w:r w:rsidRPr="00F04A32">
                    <w:rPr>
                      <w:rStyle w:val="150"/>
                      <w:sz w:val="21"/>
                      <w:szCs w:val="21"/>
                      <w:vertAlign w:val="superscript"/>
                    </w:rPr>
                    <w:t>3</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4.0mg/m</w:t>
                  </w:r>
                  <w:r w:rsidRPr="00F04A32">
                    <w:rPr>
                      <w:rStyle w:val="150"/>
                      <w:sz w:val="21"/>
                      <w:szCs w:val="21"/>
                      <w:vertAlign w:val="superscript"/>
                    </w:rPr>
                    <w:t>3</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达标</w:t>
                  </w:r>
                </w:p>
              </w:tc>
            </w:tr>
            <w:tr w:rsidR="00184CE7" w:rsidRPr="00F04A32" w:rsidTr="00117C55">
              <w:tc>
                <w:tcPr>
                  <w:tcW w:w="555" w:type="pct"/>
                  <w:vAlign w:val="center"/>
                </w:tcPr>
                <w:p w:rsidR="00184CE7" w:rsidRPr="00F04A32" w:rsidRDefault="00184CE7" w:rsidP="00117C55">
                  <w:pPr>
                    <w:jc w:val="center"/>
                    <w:rPr>
                      <w:rStyle w:val="150"/>
                      <w:szCs w:val="21"/>
                    </w:rPr>
                  </w:pPr>
                  <w:r w:rsidRPr="00F04A32">
                    <w:rPr>
                      <w:kern w:val="0"/>
                      <w:szCs w:val="21"/>
                    </w:rPr>
                    <w:t>SO</w:t>
                  </w:r>
                  <w:r w:rsidRPr="00F04A32">
                    <w:rPr>
                      <w:kern w:val="0"/>
                      <w:szCs w:val="21"/>
                      <w:vertAlign w:val="subscript"/>
                    </w:rPr>
                    <w:t>2</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年平均质量浓度</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rFonts w:hint="eastAsia"/>
                      <w:sz w:val="21"/>
                      <w:szCs w:val="21"/>
                    </w:rPr>
                    <w:t>7</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60</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达标</w:t>
                  </w:r>
                </w:p>
              </w:tc>
            </w:tr>
            <w:tr w:rsidR="00184CE7" w:rsidRPr="00F04A32" w:rsidTr="00117C55">
              <w:tc>
                <w:tcPr>
                  <w:tcW w:w="555" w:type="pct"/>
                  <w:vAlign w:val="center"/>
                </w:tcPr>
                <w:p w:rsidR="00184CE7" w:rsidRPr="00F04A32" w:rsidRDefault="00184CE7" w:rsidP="00117C55">
                  <w:pPr>
                    <w:jc w:val="center"/>
                    <w:rPr>
                      <w:rStyle w:val="150"/>
                      <w:szCs w:val="21"/>
                    </w:rPr>
                  </w:pPr>
                  <w:r w:rsidRPr="00F04A32">
                    <w:rPr>
                      <w:kern w:val="0"/>
                      <w:szCs w:val="21"/>
                    </w:rPr>
                    <w:t>NO</w:t>
                  </w:r>
                  <w:r w:rsidRPr="00F04A32">
                    <w:rPr>
                      <w:kern w:val="0"/>
                      <w:szCs w:val="21"/>
                      <w:vertAlign w:val="subscript"/>
                    </w:rPr>
                    <w:t>2</w:t>
                  </w:r>
                </w:p>
              </w:tc>
              <w:tc>
                <w:tcPr>
                  <w:tcW w:w="1316"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年平均质量浓度</w:t>
                  </w:r>
                </w:p>
              </w:tc>
              <w:tc>
                <w:tcPr>
                  <w:tcW w:w="1222" w:type="pct"/>
                  <w:vAlign w:val="center"/>
                </w:tcPr>
                <w:p w:rsidR="00184CE7" w:rsidRPr="00F04A32" w:rsidRDefault="00184CE7" w:rsidP="00117C55">
                  <w:pPr>
                    <w:pStyle w:val="affffffa"/>
                    <w:ind w:left="0" w:right="0"/>
                    <w:rPr>
                      <w:rStyle w:val="150"/>
                      <w:sz w:val="21"/>
                      <w:szCs w:val="21"/>
                    </w:rPr>
                  </w:pPr>
                  <w:r w:rsidRPr="00F04A32">
                    <w:rPr>
                      <w:rStyle w:val="150"/>
                      <w:rFonts w:hint="eastAsia"/>
                      <w:sz w:val="21"/>
                      <w:szCs w:val="21"/>
                    </w:rPr>
                    <w:t>26</w:t>
                  </w:r>
                </w:p>
              </w:tc>
              <w:tc>
                <w:tcPr>
                  <w:tcW w:w="1128"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40</w:t>
                  </w:r>
                </w:p>
              </w:tc>
              <w:tc>
                <w:tcPr>
                  <w:tcW w:w="779" w:type="pct"/>
                  <w:vAlign w:val="center"/>
                </w:tcPr>
                <w:p w:rsidR="00184CE7" w:rsidRPr="00F04A32" w:rsidRDefault="00184CE7" w:rsidP="00117C55">
                  <w:pPr>
                    <w:pStyle w:val="affffffa"/>
                    <w:ind w:left="0" w:right="0"/>
                    <w:rPr>
                      <w:rStyle w:val="150"/>
                      <w:sz w:val="21"/>
                      <w:szCs w:val="21"/>
                    </w:rPr>
                  </w:pPr>
                  <w:r w:rsidRPr="00F04A32">
                    <w:rPr>
                      <w:rStyle w:val="150"/>
                      <w:sz w:val="21"/>
                      <w:szCs w:val="21"/>
                    </w:rPr>
                    <w:t>达标</w:t>
                  </w:r>
                </w:p>
              </w:tc>
            </w:tr>
          </w:tbl>
          <w:p w:rsidR="00184CE7" w:rsidRPr="00F04A32" w:rsidRDefault="00184CE7" w:rsidP="00117C55">
            <w:pPr>
              <w:ind w:firstLineChars="200" w:firstLine="480"/>
              <w:rPr>
                <w:rFonts w:hint="eastAsia"/>
                <w:bCs/>
                <w:kern w:val="28"/>
                <w:sz w:val="24"/>
              </w:rPr>
            </w:pPr>
          </w:p>
          <w:p w:rsidR="00184CE7" w:rsidRPr="00F04A32" w:rsidRDefault="00184CE7" w:rsidP="00117C55">
            <w:pPr>
              <w:spacing w:line="420" w:lineRule="auto"/>
              <w:ind w:firstLineChars="200" w:firstLine="480"/>
              <w:rPr>
                <w:rFonts w:hint="eastAsia"/>
                <w:bCs/>
                <w:sz w:val="24"/>
              </w:rPr>
            </w:pPr>
            <w:r w:rsidRPr="00F04A32">
              <w:rPr>
                <w:rFonts w:hint="eastAsia"/>
                <w:bCs/>
                <w:sz w:val="24"/>
              </w:rPr>
              <w:t>由上表结果可以看出：本项目所在区域洛阳市</w:t>
            </w:r>
            <w:r w:rsidRPr="00F04A32">
              <w:rPr>
                <w:rFonts w:hint="eastAsia"/>
                <w:bCs/>
                <w:sz w:val="24"/>
              </w:rPr>
              <w:t>2022</w:t>
            </w:r>
            <w:r w:rsidRPr="00F04A32">
              <w:rPr>
                <w:rFonts w:hint="eastAsia"/>
                <w:bCs/>
                <w:sz w:val="24"/>
              </w:rPr>
              <w:t>年环境空气中</w:t>
            </w:r>
            <w:r w:rsidRPr="00F04A32">
              <w:rPr>
                <w:bCs/>
                <w:sz w:val="24"/>
              </w:rPr>
              <w:t>SO</w:t>
            </w:r>
            <w:r w:rsidRPr="00F04A32">
              <w:rPr>
                <w:bCs/>
                <w:sz w:val="24"/>
                <w:vertAlign w:val="subscript"/>
              </w:rPr>
              <w:t>2</w:t>
            </w:r>
            <w:r w:rsidRPr="00F04A32">
              <w:rPr>
                <w:rFonts w:hint="eastAsia"/>
                <w:bCs/>
                <w:sz w:val="24"/>
              </w:rPr>
              <w:t>、</w:t>
            </w:r>
            <w:r w:rsidRPr="00F04A32">
              <w:rPr>
                <w:bCs/>
                <w:sz w:val="24"/>
              </w:rPr>
              <w:t>NO</w:t>
            </w:r>
            <w:r w:rsidRPr="00F04A32">
              <w:rPr>
                <w:bCs/>
                <w:sz w:val="24"/>
                <w:vertAlign w:val="subscript"/>
              </w:rPr>
              <w:t>2</w:t>
            </w:r>
            <w:r w:rsidRPr="00F04A32">
              <w:rPr>
                <w:rFonts w:hint="eastAsia"/>
                <w:bCs/>
                <w:sz w:val="24"/>
              </w:rPr>
              <w:t>、</w:t>
            </w:r>
            <w:r w:rsidRPr="00F04A32">
              <w:rPr>
                <w:bCs/>
                <w:sz w:val="24"/>
              </w:rPr>
              <w:t>CO</w:t>
            </w:r>
            <w:r w:rsidRPr="00F04A32">
              <w:rPr>
                <w:rFonts w:hint="eastAsia"/>
                <w:bCs/>
                <w:sz w:val="24"/>
              </w:rPr>
              <w:t>相应浓度值满足《环境空气质量标准》（</w:t>
            </w:r>
            <w:r w:rsidRPr="00F04A32">
              <w:rPr>
                <w:bCs/>
                <w:sz w:val="24"/>
              </w:rPr>
              <w:t>GB 3095-2012</w:t>
            </w:r>
            <w:r w:rsidRPr="00F04A32">
              <w:rPr>
                <w:rFonts w:hint="eastAsia"/>
                <w:bCs/>
                <w:sz w:val="24"/>
              </w:rPr>
              <w:t>）二级标准，</w:t>
            </w:r>
            <w:r w:rsidRPr="00F04A32">
              <w:rPr>
                <w:bCs/>
                <w:sz w:val="24"/>
              </w:rPr>
              <w:t>PM</w:t>
            </w:r>
            <w:r w:rsidRPr="00F04A32">
              <w:rPr>
                <w:bCs/>
                <w:sz w:val="24"/>
                <w:vertAlign w:val="subscript"/>
              </w:rPr>
              <w:t>10</w:t>
            </w:r>
            <w:r w:rsidRPr="00F04A32">
              <w:rPr>
                <w:rFonts w:hint="eastAsia"/>
                <w:bCs/>
                <w:sz w:val="24"/>
              </w:rPr>
              <w:t>、</w:t>
            </w:r>
            <w:r w:rsidRPr="00F04A32">
              <w:rPr>
                <w:bCs/>
                <w:sz w:val="24"/>
              </w:rPr>
              <w:t>PM</w:t>
            </w:r>
            <w:r w:rsidRPr="00F04A32">
              <w:rPr>
                <w:bCs/>
                <w:sz w:val="24"/>
                <w:vertAlign w:val="subscript"/>
              </w:rPr>
              <w:t>2.5</w:t>
            </w:r>
            <w:r w:rsidRPr="00F04A32">
              <w:rPr>
                <w:rFonts w:hint="eastAsia"/>
                <w:bCs/>
                <w:sz w:val="24"/>
              </w:rPr>
              <w:t>、</w:t>
            </w:r>
            <w:r w:rsidRPr="00F04A32">
              <w:rPr>
                <w:bCs/>
                <w:sz w:val="24"/>
              </w:rPr>
              <w:t>O</w:t>
            </w:r>
            <w:r w:rsidRPr="00F04A32">
              <w:rPr>
                <w:bCs/>
                <w:sz w:val="24"/>
                <w:vertAlign w:val="subscript"/>
              </w:rPr>
              <w:t>3</w:t>
            </w:r>
            <w:r w:rsidRPr="00F04A32">
              <w:rPr>
                <w:rFonts w:hint="eastAsia"/>
                <w:bCs/>
                <w:sz w:val="24"/>
              </w:rPr>
              <w:t>相应浓度不满足《环境空气质量标准》（</w:t>
            </w:r>
            <w:r w:rsidRPr="00F04A32">
              <w:rPr>
                <w:bCs/>
                <w:sz w:val="24"/>
              </w:rPr>
              <w:t>GB3095-2012</w:t>
            </w:r>
            <w:r w:rsidRPr="00F04A32">
              <w:rPr>
                <w:rFonts w:hint="eastAsia"/>
                <w:bCs/>
                <w:sz w:val="24"/>
              </w:rPr>
              <w:t>）二级标准。所以项目所在区域为环境质量不达标区。</w:t>
            </w:r>
          </w:p>
          <w:p w:rsidR="00184CE7" w:rsidRPr="00F04A32" w:rsidRDefault="00184CE7" w:rsidP="00117C55">
            <w:pPr>
              <w:spacing w:line="420" w:lineRule="auto"/>
              <w:ind w:firstLineChars="200" w:firstLine="480"/>
              <w:rPr>
                <w:rFonts w:hint="eastAsia"/>
                <w:bCs/>
                <w:sz w:val="24"/>
              </w:rPr>
            </w:pPr>
            <w:r w:rsidRPr="00F04A32">
              <w:rPr>
                <w:rFonts w:hint="eastAsia"/>
                <w:bCs/>
                <w:sz w:val="24"/>
              </w:rPr>
              <w:t>目前洛阳市出台了《洛阳市生态环境保护委员会办公室关于印发洛阳市</w:t>
            </w:r>
            <w:r w:rsidRPr="00F04A32">
              <w:rPr>
                <w:rFonts w:hint="eastAsia"/>
                <w:bCs/>
                <w:sz w:val="24"/>
              </w:rPr>
              <w:t xml:space="preserve"> 2023</w:t>
            </w:r>
            <w:r w:rsidRPr="00F04A32">
              <w:rPr>
                <w:rFonts w:hint="eastAsia"/>
                <w:bCs/>
                <w:sz w:val="24"/>
              </w:rPr>
              <w:t>年蓝天、碧水、净土保卫战实施方案的通知》（</w:t>
            </w:r>
            <w:proofErr w:type="gramStart"/>
            <w:r w:rsidRPr="00F04A32">
              <w:rPr>
                <w:rFonts w:hint="eastAsia"/>
                <w:bCs/>
                <w:sz w:val="24"/>
              </w:rPr>
              <w:t>洛</w:t>
            </w:r>
            <w:proofErr w:type="gramEnd"/>
            <w:r w:rsidRPr="00F04A32">
              <w:rPr>
                <w:rFonts w:hint="eastAsia"/>
                <w:bCs/>
                <w:sz w:val="24"/>
              </w:rPr>
              <w:t>环委办〔</w:t>
            </w:r>
            <w:r w:rsidRPr="00F04A32">
              <w:rPr>
                <w:rFonts w:hint="eastAsia"/>
                <w:bCs/>
                <w:sz w:val="24"/>
              </w:rPr>
              <w:t>2023</w:t>
            </w:r>
            <w:r w:rsidRPr="00F04A32">
              <w:rPr>
                <w:rFonts w:hint="eastAsia"/>
                <w:bCs/>
                <w:sz w:val="24"/>
              </w:rPr>
              <w:t>〕</w:t>
            </w:r>
            <w:r w:rsidRPr="00F04A32">
              <w:rPr>
                <w:rFonts w:hint="eastAsia"/>
                <w:bCs/>
                <w:sz w:val="24"/>
              </w:rPr>
              <w:t>24</w:t>
            </w:r>
            <w:r w:rsidRPr="00F04A32">
              <w:rPr>
                <w:rFonts w:hint="eastAsia"/>
                <w:bCs/>
                <w:sz w:val="24"/>
              </w:rPr>
              <w:t>号），偃师区出台有《洛阳市偃师区态环境保护委员会办公室关于印发偃师区</w:t>
            </w:r>
            <w:r w:rsidRPr="00F04A32">
              <w:rPr>
                <w:rFonts w:hint="eastAsia"/>
                <w:bCs/>
                <w:sz w:val="24"/>
              </w:rPr>
              <w:t>2023</w:t>
            </w:r>
            <w:r w:rsidRPr="00F04A32">
              <w:rPr>
                <w:rFonts w:hint="eastAsia"/>
                <w:bCs/>
                <w:sz w:val="24"/>
              </w:rPr>
              <w:t>年蓝天、碧水、净土保卫战实施方案的通知》（</w:t>
            </w:r>
            <w:proofErr w:type="gramStart"/>
            <w:r w:rsidRPr="00F04A32">
              <w:rPr>
                <w:rFonts w:hint="eastAsia"/>
                <w:bCs/>
                <w:sz w:val="24"/>
              </w:rPr>
              <w:t>偃</w:t>
            </w:r>
            <w:proofErr w:type="gramEnd"/>
            <w:r w:rsidRPr="00F04A32">
              <w:rPr>
                <w:rFonts w:hint="eastAsia"/>
                <w:bCs/>
                <w:sz w:val="24"/>
              </w:rPr>
              <w:t>环委办</w:t>
            </w:r>
            <w:r w:rsidRPr="00F04A32">
              <w:rPr>
                <w:rFonts w:hint="eastAsia"/>
                <w:bCs/>
                <w:sz w:val="24"/>
              </w:rPr>
              <w:t>[2023]3</w:t>
            </w:r>
            <w:r w:rsidRPr="00F04A32">
              <w:rPr>
                <w:rFonts w:hint="eastAsia"/>
                <w:bCs/>
                <w:sz w:val="24"/>
              </w:rPr>
              <w:t>号）等措施；将不断改善区域大气环境质量。</w:t>
            </w:r>
          </w:p>
          <w:p w:rsidR="00184CE7" w:rsidRPr="00F04A32" w:rsidRDefault="00184CE7" w:rsidP="00117C55">
            <w:pPr>
              <w:spacing w:line="420" w:lineRule="auto"/>
              <w:ind w:firstLineChars="200" w:firstLine="480"/>
              <w:rPr>
                <w:rFonts w:hint="eastAsia"/>
                <w:bCs/>
                <w:sz w:val="24"/>
              </w:rPr>
            </w:pPr>
            <w:r w:rsidRPr="00F04A32">
              <w:rPr>
                <w:rFonts w:hint="eastAsia"/>
                <w:bCs/>
                <w:sz w:val="24"/>
              </w:rPr>
              <w:t>环境空气质量改善目标：</w:t>
            </w:r>
          </w:p>
          <w:p w:rsidR="00184CE7" w:rsidRPr="00F04A32" w:rsidRDefault="00184CE7" w:rsidP="00117C55">
            <w:pPr>
              <w:spacing w:line="420" w:lineRule="auto"/>
              <w:ind w:firstLineChars="200" w:firstLine="480"/>
              <w:rPr>
                <w:rFonts w:hint="eastAsia"/>
                <w:bCs/>
                <w:sz w:val="24"/>
              </w:rPr>
            </w:pPr>
            <w:r w:rsidRPr="00F04A32">
              <w:rPr>
                <w:rFonts w:hint="eastAsia"/>
                <w:bCs/>
                <w:sz w:val="24"/>
              </w:rPr>
              <w:t>全市环境空气质量改善指标达到省级下达我市的“十四五”目标时序进度</w:t>
            </w:r>
            <w:r w:rsidRPr="00F04A32">
              <w:rPr>
                <w:rFonts w:hint="eastAsia"/>
                <w:bCs/>
                <w:sz w:val="24"/>
              </w:rPr>
              <w:lastRenderedPageBreak/>
              <w:t>要求，即环境空气质量细颗粒物（</w:t>
            </w:r>
            <w:r w:rsidRPr="00F04A32">
              <w:rPr>
                <w:rFonts w:hint="eastAsia"/>
                <w:bCs/>
                <w:sz w:val="24"/>
              </w:rPr>
              <w:t>PM2.5</w:t>
            </w:r>
            <w:r w:rsidRPr="00F04A32">
              <w:rPr>
                <w:rFonts w:hint="eastAsia"/>
                <w:bCs/>
                <w:sz w:val="24"/>
              </w:rPr>
              <w:t>）平均浓度控制在</w:t>
            </w:r>
            <w:r w:rsidRPr="00F04A32">
              <w:rPr>
                <w:rFonts w:hint="eastAsia"/>
                <w:bCs/>
                <w:sz w:val="24"/>
              </w:rPr>
              <w:t>47</w:t>
            </w:r>
            <w:r w:rsidRPr="00F04A32">
              <w:rPr>
                <w:rFonts w:hint="eastAsia"/>
                <w:bCs/>
                <w:sz w:val="24"/>
              </w:rPr>
              <w:t>微克</w:t>
            </w:r>
            <w:r w:rsidRPr="00F04A32">
              <w:rPr>
                <w:rFonts w:hint="eastAsia"/>
                <w:bCs/>
                <w:sz w:val="24"/>
              </w:rPr>
              <w:t>/</w:t>
            </w:r>
            <w:r w:rsidRPr="00F04A32">
              <w:rPr>
                <w:rFonts w:hint="eastAsia"/>
                <w:bCs/>
                <w:sz w:val="24"/>
              </w:rPr>
              <w:t>立方米以下，可吸入颗粒物（</w:t>
            </w:r>
            <w:r w:rsidRPr="00F04A32">
              <w:rPr>
                <w:rFonts w:hint="eastAsia"/>
                <w:bCs/>
                <w:sz w:val="24"/>
              </w:rPr>
              <w:t>PM10</w:t>
            </w:r>
            <w:r w:rsidRPr="00F04A32">
              <w:rPr>
                <w:rFonts w:hint="eastAsia"/>
                <w:bCs/>
                <w:sz w:val="24"/>
              </w:rPr>
              <w:t>）平均浓度控制在</w:t>
            </w:r>
            <w:r w:rsidRPr="00F04A32">
              <w:rPr>
                <w:rFonts w:hint="eastAsia"/>
                <w:bCs/>
                <w:sz w:val="24"/>
              </w:rPr>
              <w:t>84</w:t>
            </w:r>
            <w:r w:rsidRPr="00F04A32">
              <w:rPr>
                <w:rFonts w:hint="eastAsia"/>
                <w:bCs/>
                <w:sz w:val="24"/>
              </w:rPr>
              <w:t>微克</w:t>
            </w:r>
            <w:r w:rsidRPr="00F04A32">
              <w:rPr>
                <w:rFonts w:hint="eastAsia"/>
                <w:bCs/>
                <w:sz w:val="24"/>
              </w:rPr>
              <w:t>/</w:t>
            </w:r>
            <w:r w:rsidRPr="00F04A32">
              <w:rPr>
                <w:rFonts w:hint="eastAsia"/>
                <w:bCs/>
                <w:sz w:val="24"/>
              </w:rPr>
              <w:t>立方米以下，环境空气质量优良天数比例不低于</w:t>
            </w:r>
            <w:r w:rsidRPr="00F04A32">
              <w:rPr>
                <w:rFonts w:hint="eastAsia"/>
                <w:bCs/>
                <w:sz w:val="24"/>
              </w:rPr>
              <w:t>64.7%</w:t>
            </w:r>
            <w:r w:rsidRPr="00F04A32">
              <w:rPr>
                <w:rFonts w:hint="eastAsia"/>
                <w:bCs/>
                <w:sz w:val="24"/>
              </w:rPr>
              <w:t>，重污染天数比例控制在</w:t>
            </w:r>
            <w:r w:rsidRPr="00F04A32">
              <w:rPr>
                <w:rFonts w:hint="eastAsia"/>
                <w:bCs/>
                <w:sz w:val="24"/>
              </w:rPr>
              <w:t xml:space="preserve"> 2.0%</w:t>
            </w:r>
            <w:r w:rsidRPr="00F04A32">
              <w:rPr>
                <w:rFonts w:hint="eastAsia"/>
                <w:bCs/>
                <w:sz w:val="24"/>
              </w:rPr>
              <w:t>以下。</w:t>
            </w:r>
          </w:p>
          <w:p w:rsidR="00184CE7" w:rsidRPr="00F04A32" w:rsidRDefault="00184CE7" w:rsidP="00117C55">
            <w:pPr>
              <w:spacing w:line="420" w:lineRule="auto"/>
              <w:rPr>
                <w:rFonts w:hint="eastAsia"/>
                <w:bCs/>
                <w:sz w:val="24"/>
              </w:rPr>
            </w:pPr>
            <w:r w:rsidRPr="00F04A32">
              <w:rPr>
                <w:rFonts w:hint="eastAsia"/>
                <w:bCs/>
                <w:sz w:val="24"/>
              </w:rPr>
              <w:t>二</w:t>
            </w:r>
            <w:r w:rsidRPr="00F04A32">
              <w:rPr>
                <w:rFonts w:ascii="黑体" w:eastAsia="黑体" w:hAnsi="黑体" w:cs="宋体" w:hint="eastAsia"/>
                <w:kern w:val="0"/>
                <w:sz w:val="28"/>
                <w:szCs w:val="28"/>
              </w:rPr>
              <w:t>、地表水环境</w:t>
            </w:r>
          </w:p>
          <w:p w:rsidR="00184CE7" w:rsidRPr="00F04A32" w:rsidRDefault="00184CE7" w:rsidP="00117C55">
            <w:pPr>
              <w:spacing w:line="420" w:lineRule="auto"/>
              <w:ind w:firstLineChars="200" w:firstLine="480"/>
              <w:rPr>
                <w:rFonts w:hint="eastAsia"/>
                <w:bCs/>
                <w:sz w:val="24"/>
              </w:rPr>
            </w:pPr>
            <w:r w:rsidRPr="00F04A32">
              <w:rPr>
                <w:rFonts w:hint="eastAsia"/>
                <w:bCs/>
                <w:sz w:val="24"/>
              </w:rPr>
              <w:t>为了解项目所在区域地表水环境质量现状，采用洛阳市生态环境局发布的</w:t>
            </w:r>
            <w:r w:rsidRPr="00F04A32">
              <w:rPr>
                <w:rFonts w:hint="eastAsia"/>
                <w:bCs/>
                <w:sz w:val="24"/>
              </w:rPr>
              <w:t>2022</w:t>
            </w:r>
            <w:r w:rsidRPr="00F04A32">
              <w:rPr>
                <w:rFonts w:hint="eastAsia"/>
                <w:bCs/>
                <w:sz w:val="24"/>
              </w:rPr>
              <w:t>年环境质量公报的内容。</w:t>
            </w:r>
          </w:p>
          <w:p w:rsidR="00184CE7" w:rsidRPr="00F04A32" w:rsidRDefault="00184CE7" w:rsidP="00117C55">
            <w:pPr>
              <w:spacing w:line="420" w:lineRule="auto"/>
              <w:ind w:firstLineChars="200" w:firstLine="480"/>
              <w:rPr>
                <w:rFonts w:hint="eastAsia"/>
                <w:bCs/>
                <w:sz w:val="24"/>
              </w:rPr>
            </w:pPr>
            <w:r w:rsidRPr="00F04A32">
              <w:rPr>
                <w:rFonts w:hint="eastAsia"/>
                <w:bCs/>
                <w:sz w:val="24"/>
              </w:rPr>
              <w:t>2022</w:t>
            </w:r>
            <w:r w:rsidRPr="00F04A32">
              <w:rPr>
                <w:rFonts w:hint="eastAsia"/>
                <w:bCs/>
                <w:sz w:val="24"/>
              </w:rPr>
              <w:t>年全市</w:t>
            </w:r>
            <w:r w:rsidRPr="00F04A32">
              <w:rPr>
                <w:rFonts w:hint="eastAsia"/>
                <w:bCs/>
                <w:sz w:val="24"/>
              </w:rPr>
              <w:t>8</w:t>
            </w:r>
            <w:r w:rsidRPr="00F04A32">
              <w:rPr>
                <w:rFonts w:hint="eastAsia"/>
                <w:bCs/>
                <w:sz w:val="24"/>
              </w:rPr>
              <w:t>条主要河流中，伊河、洛河、北汝河均为Ⅱ类水质，水质状况为“优”，占河流总数的</w:t>
            </w:r>
            <w:r w:rsidRPr="00F04A32">
              <w:rPr>
                <w:rFonts w:hint="eastAsia"/>
                <w:bCs/>
                <w:sz w:val="24"/>
              </w:rPr>
              <w:t>37.5%</w:t>
            </w:r>
            <w:r w:rsidRPr="00F04A32">
              <w:rPr>
                <w:rFonts w:hint="eastAsia"/>
                <w:bCs/>
                <w:sz w:val="24"/>
              </w:rPr>
              <w:t>；伊洛河、涧河、瀍河、白降河水质为Ⅲ类，水质状况为“良好”，占河流总数的</w:t>
            </w:r>
            <w:r w:rsidRPr="00F04A32">
              <w:rPr>
                <w:rFonts w:hint="eastAsia"/>
                <w:bCs/>
                <w:sz w:val="24"/>
              </w:rPr>
              <w:t>50%</w:t>
            </w:r>
            <w:r w:rsidRPr="00F04A32">
              <w:rPr>
                <w:rFonts w:hint="eastAsia"/>
                <w:bCs/>
                <w:sz w:val="24"/>
              </w:rPr>
              <w:t>；二道河水质为Ⅳ类，水质状况“轻度污染”，占河流总数的</w:t>
            </w:r>
            <w:r w:rsidRPr="00F04A32">
              <w:rPr>
                <w:rFonts w:hint="eastAsia"/>
                <w:bCs/>
                <w:sz w:val="24"/>
              </w:rPr>
              <w:t>12.5%</w:t>
            </w:r>
            <w:r w:rsidRPr="00F04A32">
              <w:rPr>
                <w:rFonts w:hint="eastAsia"/>
                <w:bCs/>
                <w:sz w:val="24"/>
              </w:rPr>
              <w:t>。</w:t>
            </w:r>
          </w:p>
          <w:p w:rsidR="00184CE7" w:rsidRPr="00F04A32" w:rsidRDefault="00184CE7" w:rsidP="00117C55">
            <w:pPr>
              <w:spacing w:line="420" w:lineRule="auto"/>
              <w:ind w:firstLineChars="200" w:firstLine="480"/>
              <w:rPr>
                <w:rFonts w:hint="eastAsia"/>
                <w:bCs/>
                <w:sz w:val="24"/>
              </w:rPr>
            </w:pPr>
            <w:r w:rsidRPr="00F04A32">
              <w:rPr>
                <w:rFonts w:hint="eastAsia"/>
                <w:bCs/>
                <w:sz w:val="24"/>
              </w:rPr>
              <w:t>与</w:t>
            </w:r>
            <w:r w:rsidRPr="00F04A32">
              <w:rPr>
                <w:rFonts w:hint="eastAsia"/>
                <w:bCs/>
                <w:sz w:val="24"/>
              </w:rPr>
              <w:t>2021</w:t>
            </w:r>
            <w:r w:rsidRPr="00F04A32">
              <w:rPr>
                <w:rFonts w:hint="eastAsia"/>
                <w:bCs/>
                <w:sz w:val="24"/>
              </w:rPr>
              <w:t>年相比，Ⅲ类、Ⅳ类水质占比分别上升</w:t>
            </w:r>
            <w:r w:rsidRPr="00F04A32">
              <w:rPr>
                <w:rFonts w:hint="eastAsia"/>
                <w:bCs/>
                <w:sz w:val="24"/>
              </w:rPr>
              <w:t>37.5%</w:t>
            </w:r>
            <w:r w:rsidRPr="00F04A32">
              <w:rPr>
                <w:rFonts w:hint="eastAsia"/>
                <w:bCs/>
                <w:sz w:val="24"/>
              </w:rPr>
              <w:t>、</w:t>
            </w:r>
            <w:r w:rsidRPr="00F04A32">
              <w:rPr>
                <w:rFonts w:hint="eastAsia"/>
                <w:bCs/>
                <w:sz w:val="24"/>
              </w:rPr>
              <w:t>12.5%</w:t>
            </w:r>
            <w:r w:rsidRPr="00F04A32">
              <w:rPr>
                <w:rFonts w:hint="eastAsia"/>
                <w:bCs/>
                <w:sz w:val="24"/>
              </w:rPr>
              <w:t>，Ⅱ类、Ⅴ类、劣Ⅴ类水质占比下降</w:t>
            </w:r>
            <w:r w:rsidRPr="00F04A32">
              <w:rPr>
                <w:rFonts w:hint="eastAsia"/>
                <w:bCs/>
                <w:sz w:val="24"/>
              </w:rPr>
              <w:t>12.5%</w:t>
            </w:r>
            <w:r w:rsidRPr="00F04A32">
              <w:rPr>
                <w:rFonts w:hint="eastAsia"/>
                <w:bCs/>
                <w:sz w:val="24"/>
              </w:rPr>
              <w:t>、</w:t>
            </w:r>
            <w:r w:rsidRPr="00F04A32">
              <w:rPr>
                <w:rFonts w:hint="eastAsia"/>
                <w:bCs/>
                <w:sz w:val="24"/>
              </w:rPr>
              <w:t>12.5%</w:t>
            </w:r>
            <w:r w:rsidRPr="00F04A32">
              <w:rPr>
                <w:rFonts w:hint="eastAsia"/>
                <w:bCs/>
                <w:sz w:val="24"/>
              </w:rPr>
              <w:t>、</w:t>
            </w:r>
            <w:r w:rsidRPr="00F04A32">
              <w:rPr>
                <w:rFonts w:hint="eastAsia"/>
                <w:bCs/>
                <w:sz w:val="24"/>
              </w:rPr>
              <w:t>25%</w:t>
            </w:r>
            <w:r w:rsidRPr="00F04A32">
              <w:rPr>
                <w:rFonts w:hint="eastAsia"/>
                <w:bCs/>
                <w:sz w:val="24"/>
              </w:rPr>
              <w:t>。二道河、瀍河、白降河水质有所变好，涧河水质稍有变差。距离项目近的水体为伊洛河，根据</w:t>
            </w:r>
          </w:p>
          <w:p w:rsidR="00184CE7" w:rsidRPr="00F04A32" w:rsidRDefault="00184CE7" w:rsidP="00117C55">
            <w:pPr>
              <w:spacing w:line="420" w:lineRule="auto"/>
              <w:ind w:firstLineChars="200" w:firstLine="480"/>
              <w:rPr>
                <w:rFonts w:hint="eastAsia"/>
                <w:bCs/>
                <w:sz w:val="24"/>
              </w:rPr>
            </w:pPr>
            <w:r w:rsidRPr="00F04A32">
              <w:rPr>
                <w:rFonts w:hint="eastAsia"/>
                <w:bCs/>
                <w:sz w:val="24"/>
              </w:rPr>
              <w:t>同时</w:t>
            </w:r>
            <w:proofErr w:type="gramStart"/>
            <w:r w:rsidRPr="00F04A32">
              <w:rPr>
                <w:rFonts w:hint="eastAsia"/>
                <w:bCs/>
                <w:sz w:val="24"/>
              </w:rPr>
              <w:t>本评依据</w:t>
            </w:r>
            <w:proofErr w:type="gramEnd"/>
            <w:r w:rsidRPr="00F04A32">
              <w:rPr>
                <w:rFonts w:hint="eastAsia"/>
                <w:bCs/>
                <w:sz w:val="24"/>
              </w:rPr>
              <w:t>洛阳市环境局网站公开发布的</w:t>
            </w:r>
            <w:r w:rsidRPr="00F04A32">
              <w:rPr>
                <w:rFonts w:hint="eastAsia"/>
                <w:bCs/>
                <w:sz w:val="24"/>
              </w:rPr>
              <w:t>2020</w:t>
            </w:r>
            <w:r w:rsidRPr="00F04A32">
              <w:rPr>
                <w:rFonts w:hint="eastAsia"/>
                <w:bCs/>
                <w:sz w:val="24"/>
              </w:rPr>
              <w:t>年</w:t>
            </w:r>
            <w:r w:rsidRPr="00F04A32">
              <w:rPr>
                <w:rFonts w:hint="eastAsia"/>
                <w:bCs/>
                <w:sz w:val="24"/>
              </w:rPr>
              <w:t>1-12</w:t>
            </w:r>
            <w:r w:rsidRPr="00F04A32">
              <w:rPr>
                <w:rFonts w:hint="eastAsia"/>
                <w:bCs/>
                <w:sz w:val="24"/>
              </w:rPr>
              <w:t>月份洛阳市环境质量监测月报中的洛河伊洛河汇合口断面的环境监测数据进行统计。</w:t>
            </w:r>
          </w:p>
          <w:p w:rsidR="00184CE7" w:rsidRPr="00F04A32" w:rsidRDefault="00184CE7" w:rsidP="00117C55">
            <w:pPr>
              <w:spacing w:line="420" w:lineRule="auto"/>
              <w:ind w:firstLineChars="200" w:firstLine="480"/>
              <w:jc w:val="center"/>
              <w:rPr>
                <w:rFonts w:hint="eastAsia"/>
                <w:bCs/>
                <w:sz w:val="24"/>
              </w:rPr>
            </w:pPr>
            <w:r w:rsidRPr="00F04A32">
              <w:rPr>
                <w:rFonts w:hint="eastAsia"/>
                <w:bCs/>
                <w:sz w:val="24"/>
              </w:rPr>
              <w:t>表</w:t>
            </w:r>
            <w:r w:rsidRPr="00F04A32">
              <w:rPr>
                <w:rFonts w:hint="eastAsia"/>
                <w:bCs/>
                <w:sz w:val="24"/>
              </w:rPr>
              <w:t xml:space="preserve">24 </w:t>
            </w:r>
            <w:r w:rsidRPr="00F04A32">
              <w:rPr>
                <w:rFonts w:hint="eastAsia"/>
                <w:bCs/>
                <w:sz w:val="24"/>
              </w:rPr>
              <w:t>伊洛河汇合</w:t>
            </w:r>
            <w:proofErr w:type="gramStart"/>
            <w:r w:rsidRPr="00F04A32">
              <w:rPr>
                <w:rFonts w:hint="eastAsia"/>
                <w:bCs/>
                <w:sz w:val="24"/>
              </w:rPr>
              <w:t>处控制</w:t>
            </w:r>
            <w:proofErr w:type="gramEnd"/>
            <w:r w:rsidRPr="00F04A32">
              <w:rPr>
                <w:rFonts w:hint="eastAsia"/>
                <w:bCs/>
                <w:sz w:val="24"/>
              </w:rPr>
              <w:t>断面监测结果</w:t>
            </w:r>
            <w:r w:rsidRPr="00F04A32">
              <w:rPr>
                <w:rFonts w:hint="eastAsia"/>
                <w:bCs/>
                <w:sz w:val="24"/>
              </w:rPr>
              <w:t xml:space="preserve"> </w:t>
            </w:r>
            <w:r w:rsidRPr="00F04A32">
              <w:rPr>
                <w:rFonts w:hint="eastAsia"/>
                <w:bCs/>
                <w:sz w:val="24"/>
              </w:rPr>
              <w:t>单位：</w:t>
            </w:r>
            <w:r w:rsidRPr="00F04A32">
              <w:rPr>
                <w:rFonts w:hint="eastAsia"/>
                <w:bCs/>
                <w:sz w:val="24"/>
              </w:rPr>
              <w:t>mg/L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92"/>
              <w:gridCol w:w="718"/>
              <w:gridCol w:w="805"/>
              <w:gridCol w:w="805"/>
              <w:gridCol w:w="805"/>
              <w:gridCol w:w="805"/>
              <w:gridCol w:w="805"/>
              <w:gridCol w:w="806"/>
              <w:gridCol w:w="806"/>
            </w:tblGrid>
            <w:tr w:rsidR="00184CE7" w:rsidRPr="00F04A32" w:rsidTr="00117C55">
              <w:tc>
                <w:tcPr>
                  <w:tcW w:w="900" w:type="dxa"/>
                  <w:vMerge w:val="restart"/>
                  <w:shd w:val="clear" w:color="auto" w:fill="auto"/>
                </w:tcPr>
                <w:p w:rsidR="00184CE7" w:rsidRPr="00F04A32" w:rsidRDefault="00184CE7" w:rsidP="00117C55">
                  <w:pPr>
                    <w:spacing w:line="420" w:lineRule="auto"/>
                    <w:rPr>
                      <w:rFonts w:hint="eastAsia"/>
                      <w:bCs/>
                      <w:szCs w:val="21"/>
                    </w:rPr>
                  </w:pPr>
                  <w:r w:rsidRPr="00F04A32">
                    <w:rPr>
                      <w:rFonts w:hint="eastAsia"/>
                      <w:bCs/>
                      <w:szCs w:val="21"/>
                    </w:rPr>
                    <w:t>时间</w:t>
                  </w:r>
                </w:p>
              </w:tc>
              <w:tc>
                <w:tcPr>
                  <w:tcW w:w="2415" w:type="dxa"/>
                  <w:gridSpan w:val="3"/>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COD</w:t>
                  </w:r>
                </w:p>
              </w:tc>
              <w:tc>
                <w:tcPr>
                  <w:tcW w:w="2415" w:type="dxa"/>
                  <w:gridSpan w:val="3"/>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NH3-N</w:t>
                  </w:r>
                </w:p>
              </w:tc>
              <w:tc>
                <w:tcPr>
                  <w:tcW w:w="2417" w:type="dxa"/>
                  <w:gridSpan w:val="3"/>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TP</w:t>
                  </w:r>
                </w:p>
              </w:tc>
            </w:tr>
            <w:tr w:rsidR="00184CE7" w:rsidRPr="00F04A32" w:rsidTr="00117C55">
              <w:trPr>
                <w:trHeight w:val="807"/>
              </w:trPr>
              <w:tc>
                <w:tcPr>
                  <w:tcW w:w="900" w:type="dxa"/>
                  <w:vMerge/>
                  <w:shd w:val="clear" w:color="auto" w:fill="auto"/>
                </w:tcPr>
                <w:p w:rsidR="00184CE7" w:rsidRPr="00F04A32" w:rsidRDefault="00184CE7" w:rsidP="00117C55">
                  <w:pPr>
                    <w:spacing w:line="420" w:lineRule="auto"/>
                    <w:jc w:val="center"/>
                    <w:rPr>
                      <w:rFonts w:hint="eastAsia"/>
                      <w:bCs/>
                      <w:szCs w:val="21"/>
                    </w:rPr>
                  </w:pP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监测值</w:t>
                  </w:r>
                </w:p>
              </w:tc>
              <w:tc>
                <w:tcPr>
                  <w:tcW w:w="718" w:type="dxa"/>
                  <w:shd w:val="clear" w:color="auto" w:fill="auto"/>
                </w:tcPr>
                <w:p w:rsidR="00184CE7" w:rsidRPr="00F04A32" w:rsidRDefault="00184CE7" w:rsidP="00117C55">
                  <w:pPr>
                    <w:spacing w:line="420" w:lineRule="auto"/>
                    <w:rPr>
                      <w:rFonts w:hint="eastAsia"/>
                      <w:bCs/>
                      <w:szCs w:val="21"/>
                    </w:rPr>
                  </w:pPr>
                  <w:r w:rsidRPr="00F04A32">
                    <w:rPr>
                      <w:rFonts w:hint="eastAsia"/>
                      <w:bCs/>
                      <w:szCs w:val="21"/>
                    </w:rPr>
                    <w:t>Ⅲ类标准</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超标倍数</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监测值</w:t>
                  </w:r>
                </w:p>
              </w:tc>
              <w:tc>
                <w:tcPr>
                  <w:tcW w:w="805" w:type="dxa"/>
                  <w:shd w:val="clear" w:color="auto" w:fill="auto"/>
                </w:tcPr>
                <w:p w:rsidR="00184CE7" w:rsidRPr="00F04A32" w:rsidRDefault="00184CE7" w:rsidP="00117C55">
                  <w:pPr>
                    <w:spacing w:line="420" w:lineRule="auto"/>
                    <w:rPr>
                      <w:rFonts w:hint="eastAsia"/>
                      <w:bCs/>
                      <w:szCs w:val="21"/>
                    </w:rPr>
                  </w:pPr>
                  <w:r w:rsidRPr="00F04A32">
                    <w:rPr>
                      <w:rFonts w:hint="eastAsia"/>
                      <w:bCs/>
                      <w:szCs w:val="21"/>
                    </w:rPr>
                    <w:t>Ⅲ类标准</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超标倍数</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监测值</w:t>
                  </w:r>
                </w:p>
              </w:tc>
              <w:tc>
                <w:tcPr>
                  <w:tcW w:w="806" w:type="dxa"/>
                  <w:shd w:val="clear" w:color="auto" w:fill="auto"/>
                </w:tcPr>
                <w:p w:rsidR="00184CE7" w:rsidRPr="00F04A32" w:rsidRDefault="00184CE7" w:rsidP="00117C55">
                  <w:pPr>
                    <w:spacing w:line="420" w:lineRule="auto"/>
                    <w:rPr>
                      <w:rFonts w:hint="eastAsia"/>
                      <w:bCs/>
                      <w:szCs w:val="21"/>
                    </w:rPr>
                  </w:pPr>
                  <w:r w:rsidRPr="00F04A32">
                    <w:rPr>
                      <w:rFonts w:hint="eastAsia"/>
                      <w:bCs/>
                      <w:szCs w:val="21"/>
                    </w:rPr>
                    <w:t>Ⅲ类标准</w:t>
                  </w:r>
                </w:p>
              </w:tc>
              <w:tc>
                <w:tcPr>
                  <w:tcW w:w="806"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超标倍数</w:t>
                  </w:r>
                </w:p>
              </w:tc>
            </w:tr>
            <w:tr w:rsidR="00184CE7" w:rsidRPr="00F04A32" w:rsidTr="00117C55">
              <w:tc>
                <w:tcPr>
                  <w:tcW w:w="900"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2020.01</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16</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0.489</w:t>
                  </w:r>
                </w:p>
              </w:tc>
              <w:tc>
                <w:tcPr>
                  <w:tcW w:w="805" w:type="dxa"/>
                  <w:shd w:val="clear" w:color="auto" w:fill="auto"/>
                </w:tcPr>
                <w:p w:rsidR="00184CE7" w:rsidRPr="00F04A32" w:rsidRDefault="00184CE7" w:rsidP="00117C55">
                  <w:pPr>
                    <w:jc w:val="cente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0.076</w:t>
                  </w:r>
                </w:p>
              </w:tc>
              <w:tc>
                <w:tcPr>
                  <w:tcW w:w="806" w:type="dxa"/>
                  <w:shd w:val="clear" w:color="auto" w:fill="auto"/>
                </w:tcPr>
                <w:p w:rsidR="00184CE7" w:rsidRPr="00F04A32" w:rsidRDefault="00184CE7" w:rsidP="00117C55">
                  <w:pPr>
                    <w:jc w:val="cente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2020.02</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18</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0.594</w:t>
                  </w:r>
                </w:p>
              </w:tc>
              <w:tc>
                <w:tcPr>
                  <w:tcW w:w="805" w:type="dxa"/>
                  <w:shd w:val="clear" w:color="auto" w:fill="auto"/>
                </w:tcPr>
                <w:p w:rsidR="00184CE7" w:rsidRPr="00F04A32" w:rsidRDefault="00184CE7" w:rsidP="00117C55">
                  <w:pPr>
                    <w:jc w:val="cente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0.054</w:t>
                  </w:r>
                </w:p>
              </w:tc>
              <w:tc>
                <w:tcPr>
                  <w:tcW w:w="806" w:type="dxa"/>
                  <w:shd w:val="clear" w:color="auto" w:fill="auto"/>
                </w:tcPr>
                <w:p w:rsidR="00184CE7" w:rsidRPr="00F04A32" w:rsidRDefault="00184CE7" w:rsidP="00117C55">
                  <w:pPr>
                    <w:jc w:val="cente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2020.03</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0.331</w:t>
                  </w:r>
                </w:p>
              </w:tc>
              <w:tc>
                <w:tcPr>
                  <w:tcW w:w="805" w:type="dxa"/>
                  <w:shd w:val="clear" w:color="auto" w:fill="auto"/>
                </w:tcPr>
                <w:p w:rsidR="00184CE7" w:rsidRPr="00F04A32" w:rsidRDefault="00184CE7" w:rsidP="00117C55">
                  <w:pPr>
                    <w:jc w:val="cente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0.050</w:t>
                  </w:r>
                </w:p>
              </w:tc>
              <w:tc>
                <w:tcPr>
                  <w:tcW w:w="806" w:type="dxa"/>
                  <w:shd w:val="clear" w:color="auto" w:fill="auto"/>
                </w:tcPr>
                <w:p w:rsidR="00184CE7" w:rsidRPr="00F04A32" w:rsidRDefault="00184CE7" w:rsidP="00117C55">
                  <w:pPr>
                    <w:jc w:val="cente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2020.04</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0.26</w:t>
                  </w:r>
                </w:p>
              </w:tc>
              <w:tc>
                <w:tcPr>
                  <w:tcW w:w="805" w:type="dxa"/>
                  <w:shd w:val="clear" w:color="auto" w:fill="auto"/>
                </w:tcPr>
                <w:p w:rsidR="00184CE7" w:rsidRPr="00F04A32" w:rsidRDefault="00184CE7" w:rsidP="00117C55">
                  <w:pPr>
                    <w:jc w:val="cente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0.05</w:t>
                  </w:r>
                </w:p>
              </w:tc>
              <w:tc>
                <w:tcPr>
                  <w:tcW w:w="806" w:type="dxa"/>
                  <w:shd w:val="clear" w:color="auto" w:fill="auto"/>
                </w:tcPr>
                <w:p w:rsidR="00184CE7" w:rsidRPr="00F04A32" w:rsidRDefault="00184CE7" w:rsidP="00117C55">
                  <w:pPr>
                    <w:jc w:val="cente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2020.05</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18</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0.520</w:t>
                  </w:r>
                </w:p>
              </w:tc>
              <w:tc>
                <w:tcPr>
                  <w:tcW w:w="805" w:type="dxa"/>
                  <w:shd w:val="clear" w:color="auto" w:fill="auto"/>
                </w:tcPr>
                <w:p w:rsidR="00184CE7" w:rsidRPr="00F04A32" w:rsidRDefault="00184CE7" w:rsidP="00117C55">
                  <w:pPr>
                    <w:jc w:val="cente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0.09</w:t>
                  </w:r>
                </w:p>
              </w:tc>
              <w:tc>
                <w:tcPr>
                  <w:tcW w:w="806" w:type="dxa"/>
                  <w:shd w:val="clear" w:color="auto" w:fill="auto"/>
                </w:tcPr>
                <w:p w:rsidR="00184CE7" w:rsidRPr="00F04A32" w:rsidRDefault="00184CE7" w:rsidP="00117C55">
                  <w:pPr>
                    <w:jc w:val="cente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2020.06</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0.410</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0.05</w:t>
                  </w:r>
                </w:p>
              </w:tc>
              <w:tc>
                <w:tcPr>
                  <w:tcW w:w="806"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r w:rsidRPr="00F04A32">
                    <w:rPr>
                      <w:rFonts w:hint="eastAsia"/>
                      <w:bCs/>
                      <w:szCs w:val="21"/>
                    </w:rPr>
                    <w:lastRenderedPageBreak/>
                    <w:t>2020.07</w:t>
                  </w:r>
                </w:p>
              </w:tc>
              <w:tc>
                <w:tcPr>
                  <w:tcW w:w="7247" w:type="dxa"/>
                  <w:gridSpan w:val="9"/>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无</w:t>
                  </w:r>
                </w:p>
              </w:tc>
            </w:tr>
            <w:tr w:rsidR="00184CE7" w:rsidRPr="00F04A32" w:rsidTr="00117C55">
              <w:tc>
                <w:tcPr>
                  <w:tcW w:w="900" w:type="dxa"/>
                  <w:shd w:val="clear" w:color="auto" w:fill="auto"/>
                </w:tcPr>
                <w:p w:rsidR="00184CE7" w:rsidRPr="00F04A32" w:rsidRDefault="00184CE7" w:rsidP="00117C55">
                  <w:r w:rsidRPr="00F04A32">
                    <w:rPr>
                      <w:rFonts w:hint="eastAsia"/>
                      <w:bCs/>
                      <w:szCs w:val="21"/>
                    </w:rPr>
                    <w:t>2020.08</w:t>
                  </w:r>
                </w:p>
              </w:tc>
              <w:tc>
                <w:tcPr>
                  <w:tcW w:w="7247" w:type="dxa"/>
                  <w:gridSpan w:val="9"/>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无</w:t>
                  </w:r>
                </w:p>
              </w:tc>
            </w:tr>
            <w:tr w:rsidR="00184CE7" w:rsidRPr="00F04A32" w:rsidTr="00117C55">
              <w:tc>
                <w:tcPr>
                  <w:tcW w:w="900" w:type="dxa"/>
                  <w:shd w:val="clear" w:color="auto" w:fill="auto"/>
                </w:tcPr>
                <w:p w:rsidR="00184CE7" w:rsidRPr="00F04A32" w:rsidRDefault="00184CE7" w:rsidP="00117C55">
                  <w:r w:rsidRPr="00F04A32">
                    <w:rPr>
                      <w:rFonts w:hint="eastAsia"/>
                      <w:bCs/>
                      <w:szCs w:val="21"/>
                    </w:rPr>
                    <w:t>2020.09</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9</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0.15</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0.04</w:t>
                  </w:r>
                </w:p>
              </w:tc>
              <w:tc>
                <w:tcPr>
                  <w:tcW w:w="806"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r w:rsidRPr="00F04A32">
                    <w:rPr>
                      <w:rFonts w:hint="eastAsia"/>
                      <w:bCs/>
                      <w:szCs w:val="21"/>
                    </w:rPr>
                    <w:t>2020.10</w:t>
                  </w:r>
                </w:p>
              </w:tc>
              <w:tc>
                <w:tcPr>
                  <w:tcW w:w="892"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17</w:t>
                  </w:r>
                </w:p>
              </w:tc>
              <w:tc>
                <w:tcPr>
                  <w:tcW w:w="718"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20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0.18</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1.0</w:t>
                  </w:r>
                </w:p>
              </w:tc>
              <w:tc>
                <w:tcPr>
                  <w:tcW w:w="805" w:type="dxa"/>
                  <w:shd w:val="clear" w:color="auto" w:fill="auto"/>
                </w:tcPr>
                <w:p w:rsidR="00184CE7" w:rsidRPr="00F04A32" w:rsidRDefault="00184CE7" w:rsidP="00117C55">
                  <w:pPr>
                    <w:jc w:val="center"/>
                  </w:pPr>
                  <w:r w:rsidRPr="00F04A32">
                    <w:rPr>
                      <w:rFonts w:hint="eastAsia"/>
                      <w:bCs/>
                      <w:szCs w:val="21"/>
                    </w:rPr>
                    <w:t>/</w:t>
                  </w:r>
                </w:p>
              </w:tc>
              <w:tc>
                <w:tcPr>
                  <w:tcW w:w="805"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0.04</w:t>
                  </w:r>
                </w:p>
              </w:tc>
              <w:tc>
                <w:tcPr>
                  <w:tcW w:w="806" w:type="dxa"/>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0.2</w:t>
                  </w:r>
                </w:p>
              </w:tc>
              <w:tc>
                <w:tcPr>
                  <w:tcW w:w="806" w:type="dxa"/>
                  <w:shd w:val="clear" w:color="auto" w:fill="auto"/>
                </w:tcPr>
                <w:p w:rsidR="00184CE7" w:rsidRPr="00F04A32" w:rsidRDefault="00184CE7" w:rsidP="00117C55">
                  <w:pPr>
                    <w:jc w:val="center"/>
                  </w:pPr>
                  <w:r w:rsidRPr="00F04A32">
                    <w:rPr>
                      <w:rFonts w:hint="eastAsia"/>
                      <w:bCs/>
                      <w:szCs w:val="21"/>
                    </w:rPr>
                    <w:t>/</w:t>
                  </w:r>
                </w:p>
              </w:tc>
            </w:tr>
            <w:tr w:rsidR="00184CE7" w:rsidRPr="00F04A32" w:rsidTr="00117C55">
              <w:tc>
                <w:tcPr>
                  <w:tcW w:w="900" w:type="dxa"/>
                  <w:shd w:val="clear" w:color="auto" w:fill="auto"/>
                </w:tcPr>
                <w:p w:rsidR="00184CE7" w:rsidRPr="00F04A32" w:rsidRDefault="00184CE7" w:rsidP="00117C55">
                  <w:r w:rsidRPr="00F04A32">
                    <w:rPr>
                      <w:rFonts w:hint="eastAsia"/>
                      <w:bCs/>
                      <w:szCs w:val="21"/>
                    </w:rPr>
                    <w:t>2020.11</w:t>
                  </w:r>
                </w:p>
              </w:tc>
              <w:tc>
                <w:tcPr>
                  <w:tcW w:w="7247" w:type="dxa"/>
                  <w:gridSpan w:val="9"/>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无</w:t>
                  </w:r>
                </w:p>
              </w:tc>
            </w:tr>
            <w:tr w:rsidR="00184CE7" w:rsidRPr="00F04A32" w:rsidTr="00117C55">
              <w:tc>
                <w:tcPr>
                  <w:tcW w:w="900" w:type="dxa"/>
                  <w:shd w:val="clear" w:color="auto" w:fill="auto"/>
                </w:tcPr>
                <w:p w:rsidR="00184CE7" w:rsidRPr="00F04A32" w:rsidRDefault="00184CE7" w:rsidP="00117C55">
                  <w:r w:rsidRPr="00F04A32">
                    <w:rPr>
                      <w:rFonts w:hint="eastAsia"/>
                      <w:bCs/>
                      <w:szCs w:val="21"/>
                    </w:rPr>
                    <w:t>2020.12</w:t>
                  </w:r>
                </w:p>
              </w:tc>
              <w:tc>
                <w:tcPr>
                  <w:tcW w:w="7247" w:type="dxa"/>
                  <w:gridSpan w:val="9"/>
                  <w:shd w:val="clear" w:color="auto" w:fill="auto"/>
                </w:tcPr>
                <w:p w:rsidR="00184CE7" w:rsidRPr="00F04A32" w:rsidRDefault="00184CE7" w:rsidP="00117C55">
                  <w:pPr>
                    <w:spacing w:line="420" w:lineRule="auto"/>
                    <w:jc w:val="center"/>
                    <w:rPr>
                      <w:rFonts w:hint="eastAsia"/>
                      <w:bCs/>
                      <w:szCs w:val="21"/>
                    </w:rPr>
                  </w:pPr>
                  <w:r w:rsidRPr="00F04A32">
                    <w:rPr>
                      <w:rFonts w:hint="eastAsia"/>
                      <w:bCs/>
                      <w:szCs w:val="21"/>
                    </w:rPr>
                    <w:t>无</w:t>
                  </w:r>
                </w:p>
              </w:tc>
            </w:tr>
          </w:tbl>
          <w:p w:rsidR="00184CE7" w:rsidRPr="00F04A32" w:rsidRDefault="00184CE7" w:rsidP="00117C55">
            <w:pPr>
              <w:spacing w:line="360" w:lineRule="auto"/>
              <w:ind w:firstLineChars="200" w:firstLine="480"/>
              <w:jc w:val="left"/>
              <w:rPr>
                <w:rFonts w:hint="eastAsia"/>
                <w:bCs/>
                <w:sz w:val="24"/>
              </w:rPr>
            </w:pPr>
            <w:r w:rsidRPr="00F04A32">
              <w:rPr>
                <w:rFonts w:hint="eastAsia"/>
                <w:bCs/>
                <w:sz w:val="24"/>
              </w:rPr>
              <w:t>由上表可知，</w:t>
            </w:r>
            <w:r w:rsidRPr="00F04A32">
              <w:rPr>
                <w:rFonts w:hint="eastAsia"/>
                <w:bCs/>
                <w:sz w:val="24"/>
              </w:rPr>
              <w:t>2020</w:t>
            </w:r>
            <w:r w:rsidRPr="00F04A32">
              <w:rPr>
                <w:rFonts w:hint="eastAsia"/>
                <w:bCs/>
                <w:sz w:val="24"/>
              </w:rPr>
              <w:t>年</w:t>
            </w:r>
            <w:r w:rsidRPr="00F04A32">
              <w:rPr>
                <w:rFonts w:hint="eastAsia"/>
                <w:bCs/>
                <w:sz w:val="24"/>
              </w:rPr>
              <w:t>1</w:t>
            </w:r>
            <w:r w:rsidRPr="00F04A32">
              <w:rPr>
                <w:rFonts w:hint="eastAsia"/>
                <w:bCs/>
                <w:sz w:val="24"/>
              </w:rPr>
              <w:t>月～</w:t>
            </w:r>
            <w:r w:rsidRPr="00F04A32">
              <w:rPr>
                <w:rFonts w:hint="eastAsia"/>
                <w:bCs/>
                <w:sz w:val="24"/>
              </w:rPr>
              <w:t>2020</w:t>
            </w:r>
            <w:r w:rsidRPr="00F04A32">
              <w:rPr>
                <w:rFonts w:hint="eastAsia"/>
                <w:bCs/>
                <w:sz w:val="24"/>
              </w:rPr>
              <w:t>年</w:t>
            </w:r>
            <w:r w:rsidRPr="00F04A32">
              <w:rPr>
                <w:rFonts w:hint="eastAsia"/>
                <w:bCs/>
                <w:sz w:val="24"/>
              </w:rPr>
              <w:t>12</w:t>
            </w:r>
            <w:r w:rsidRPr="00F04A32">
              <w:rPr>
                <w:rFonts w:hint="eastAsia"/>
                <w:bCs/>
                <w:sz w:val="24"/>
              </w:rPr>
              <w:t>月中伊洛河交汇处断面</w:t>
            </w:r>
            <w:r w:rsidRPr="00F04A32">
              <w:rPr>
                <w:rFonts w:hint="eastAsia"/>
                <w:bCs/>
                <w:sz w:val="24"/>
              </w:rPr>
              <w:t>COD</w:t>
            </w:r>
            <w:r w:rsidRPr="00F04A32">
              <w:rPr>
                <w:rFonts w:hint="eastAsia"/>
                <w:bCs/>
                <w:sz w:val="24"/>
              </w:rPr>
              <w:t>、</w:t>
            </w:r>
            <w:r w:rsidRPr="00F04A32">
              <w:rPr>
                <w:rFonts w:hint="eastAsia"/>
                <w:bCs/>
                <w:sz w:val="24"/>
              </w:rPr>
              <w:t>NH3-N</w:t>
            </w:r>
            <w:r w:rsidRPr="00F04A32">
              <w:rPr>
                <w:rFonts w:hint="eastAsia"/>
                <w:bCs/>
                <w:sz w:val="24"/>
              </w:rPr>
              <w:t>、</w:t>
            </w:r>
            <w:r w:rsidRPr="00F04A32">
              <w:rPr>
                <w:rFonts w:hint="eastAsia"/>
                <w:bCs/>
                <w:sz w:val="24"/>
              </w:rPr>
              <w:t>TP</w:t>
            </w:r>
            <w:r w:rsidRPr="00F04A32">
              <w:rPr>
                <w:rFonts w:hint="eastAsia"/>
                <w:bCs/>
                <w:sz w:val="24"/>
              </w:rPr>
              <w:t>均未出现超标，能够满足《地表水环境质量标准》（</w:t>
            </w:r>
            <w:r w:rsidRPr="00F04A32">
              <w:rPr>
                <w:rFonts w:hint="eastAsia"/>
                <w:bCs/>
                <w:sz w:val="24"/>
              </w:rPr>
              <w:t>GB3838-2002</w:t>
            </w:r>
            <w:r w:rsidRPr="00F04A32">
              <w:rPr>
                <w:rFonts w:hint="eastAsia"/>
                <w:bCs/>
                <w:sz w:val="24"/>
              </w:rPr>
              <w:t>）中Ⅲ类标准要求。</w:t>
            </w:r>
          </w:p>
          <w:p w:rsidR="00184CE7" w:rsidRPr="00F04A32" w:rsidRDefault="00184CE7" w:rsidP="00117C55">
            <w:pPr>
              <w:adjustRightInd w:val="0"/>
              <w:snapToGrid w:val="0"/>
              <w:spacing w:line="420" w:lineRule="auto"/>
              <w:jc w:val="left"/>
              <w:rPr>
                <w:rFonts w:ascii="黑体" w:eastAsia="黑体" w:hAnsi="黑体" w:cs="宋体"/>
                <w:kern w:val="0"/>
                <w:sz w:val="28"/>
                <w:szCs w:val="28"/>
              </w:rPr>
            </w:pPr>
            <w:r w:rsidRPr="00F04A32">
              <w:rPr>
                <w:rFonts w:ascii="黑体" w:eastAsia="黑体" w:hAnsi="黑体" w:cs="宋体" w:hint="eastAsia"/>
                <w:kern w:val="0"/>
                <w:sz w:val="28"/>
                <w:szCs w:val="28"/>
              </w:rPr>
              <w:t>二、声环境质量现状</w:t>
            </w:r>
          </w:p>
          <w:p w:rsidR="00184CE7" w:rsidRPr="00F04A32" w:rsidRDefault="00184CE7" w:rsidP="00117C55">
            <w:pPr>
              <w:spacing w:line="408" w:lineRule="auto"/>
              <w:ind w:firstLineChars="200" w:firstLine="480"/>
              <w:rPr>
                <w:rFonts w:hint="eastAsia"/>
                <w:bCs/>
                <w:kern w:val="28"/>
                <w:sz w:val="24"/>
              </w:rPr>
            </w:pPr>
            <w:r w:rsidRPr="00F04A32">
              <w:rPr>
                <w:rFonts w:hint="eastAsia"/>
                <w:sz w:val="24"/>
              </w:rPr>
              <w:t>本项目周围</w:t>
            </w:r>
            <w:r w:rsidRPr="00F04A32">
              <w:rPr>
                <w:rFonts w:hint="eastAsia"/>
                <w:sz w:val="24"/>
              </w:rPr>
              <w:t>50m</w:t>
            </w:r>
            <w:r w:rsidRPr="00F04A32">
              <w:rPr>
                <w:rFonts w:hint="eastAsia"/>
                <w:sz w:val="24"/>
              </w:rPr>
              <w:t>范围内无声敏感目标，因此不需要监测。</w:t>
            </w:r>
          </w:p>
        </w:tc>
      </w:tr>
      <w:tr w:rsidR="00184CE7" w:rsidRPr="00F04A32" w:rsidTr="00117C55">
        <w:trPr>
          <w:trHeight w:val="3397"/>
          <w:jc w:val="center"/>
        </w:trPr>
        <w:tc>
          <w:tcPr>
            <w:tcW w:w="800" w:type="dxa"/>
            <w:vAlign w:val="center"/>
          </w:tcPr>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lastRenderedPageBreak/>
              <w:t>环境</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保护</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目标</w:t>
            </w:r>
          </w:p>
        </w:tc>
        <w:tc>
          <w:tcPr>
            <w:tcW w:w="8204" w:type="dxa"/>
            <w:vAlign w:val="center"/>
          </w:tcPr>
          <w:p w:rsidR="00184CE7" w:rsidRPr="00F04A32" w:rsidRDefault="00184CE7" w:rsidP="00117C55">
            <w:pPr>
              <w:spacing w:line="360" w:lineRule="auto"/>
              <w:ind w:firstLineChars="200" w:firstLine="480"/>
              <w:jc w:val="left"/>
              <w:rPr>
                <w:rFonts w:hint="eastAsia"/>
                <w:sz w:val="24"/>
              </w:rPr>
            </w:pPr>
            <w:r w:rsidRPr="00F04A32">
              <w:rPr>
                <w:rFonts w:ascii="宋体" w:hAnsi="宋体" w:cs="宋体" w:hint="eastAsia"/>
                <w:kern w:val="0"/>
                <w:sz w:val="24"/>
              </w:rPr>
              <w:t>本项目位于洛阳市偃师</w:t>
            </w:r>
            <w:proofErr w:type="gramStart"/>
            <w:r w:rsidRPr="00F04A32">
              <w:rPr>
                <w:rFonts w:ascii="宋体" w:hAnsi="宋体" w:cs="宋体" w:hint="eastAsia"/>
                <w:kern w:val="0"/>
                <w:sz w:val="24"/>
              </w:rPr>
              <w:t>市山化镇</w:t>
            </w:r>
            <w:proofErr w:type="gramEnd"/>
            <w:r w:rsidRPr="00F04A32">
              <w:rPr>
                <w:rFonts w:ascii="宋体" w:hAnsi="宋体" w:cs="宋体" w:hint="eastAsia"/>
                <w:kern w:val="0"/>
                <w:sz w:val="24"/>
              </w:rPr>
              <w:t>光明村，</w:t>
            </w:r>
            <w:r w:rsidRPr="00F04A32">
              <w:rPr>
                <w:rFonts w:hint="eastAsia"/>
                <w:sz w:val="24"/>
              </w:rPr>
              <w:t>主要环境保护目标见下表。</w:t>
            </w:r>
          </w:p>
          <w:p w:rsidR="00184CE7" w:rsidRPr="00F04A32" w:rsidRDefault="00184CE7" w:rsidP="00117C55">
            <w:pPr>
              <w:pStyle w:val="afffd"/>
              <w:spacing w:before="0" w:beforeAutospacing="0" w:after="0" w:afterAutospacing="0" w:line="276" w:lineRule="auto"/>
              <w:ind w:left="420"/>
              <w:jc w:val="center"/>
              <w:rPr>
                <w:rFonts w:ascii="Times New Roman" w:eastAsia="黑体" w:hAnsi="Times New Roman" w:hint="eastAsia"/>
                <w:bCs/>
              </w:rPr>
            </w:pPr>
            <w:r w:rsidRPr="00F04A32">
              <w:rPr>
                <w:rFonts w:ascii="Times New Roman" w:eastAsia="黑体" w:hAnsi="Times New Roman" w:hint="eastAsia"/>
                <w:bCs/>
              </w:rPr>
              <w:t>表</w:t>
            </w:r>
            <w:r w:rsidRPr="00F04A32">
              <w:rPr>
                <w:rFonts w:ascii="Times New Roman" w:eastAsia="黑体" w:hAnsi="Times New Roman" w:hint="eastAsia"/>
                <w:bCs/>
              </w:rPr>
              <w:t>25</w:t>
            </w:r>
            <w:r w:rsidRPr="00F04A32">
              <w:rPr>
                <w:rFonts w:ascii="Times New Roman" w:eastAsia="黑体" w:hAnsi="Times New Roman"/>
                <w:bCs/>
              </w:rPr>
              <w:t xml:space="preserve">  </w:t>
            </w:r>
            <w:r w:rsidRPr="00F04A32">
              <w:rPr>
                <w:rFonts w:ascii="Times New Roman" w:eastAsia="黑体" w:hAnsi="Times New Roman" w:hint="eastAsia"/>
                <w:bCs/>
              </w:rPr>
              <w:t>环境保护目标一览表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61"/>
              <w:gridCol w:w="1567"/>
              <w:gridCol w:w="666"/>
              <w:gridCol w:w="1159"/>
              <w:gridCol w:w="683"/>
              <w:gridCol w:w="719"/>
              <w:gridCol w:w="2092"/>
            </w:tblGrid>
            <w:tr w:rsidR="00184CE7" w:rsidRPr="00F04A32" w:rsidTr="00117C55">
              <w:trPr>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lang w:bidi="ar"/>
                    </w:rPr>
                    <w:t>环境要素</w:t>
                  </w:r>
                </w:p>
              </w:tc>
              <w:tc>
                <w:tcPr>
                  <w:tcW w:w="962"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lang w:bidi="ar"/>
                    </w:rPr>
                    <w:t>环境保护对象</w:t>
                  </w:r>
                </w:p>
              </w:tc>
              <w:tc>
                <w:tcPr>
                  <w:tcW w:w="409"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lang w:bidi="ar"/>
                    </w:rPr>
                    <w:t>方位</w:t>
                  </w:r>
                </w:p>
              </w:tc>
              <w:tc>
                <w:tcPr>
                  <w:tcW w:w="711" w:type="pct"/>
                  <w:tcBorders>
                    <w:top w:val="single" w:sz="4" w:space="0" w:color="000000"/>
                    <w:left w:val="nil"/>
                    <w:bottom w:val="single" w:sz="4" w:space="0" w:color="000000"/>
                    <w:right w:val="single" w:sz="4" w:space="0" w:color="auto"/>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rPr>
                    <w:t>坐标</w:t>
                  </w:r>
                </w:p>
              </w:tc>
              <w:tc>
                <w:tcPr>
                  <w:tcW w:w="419" w:type="pct"/>
                  <w:tcBorders>
                    <w:top w:val="single" w:sz="4" w:space="0" w:color="000000"/>
                    <w:left w:val="single" w:sz="4" w:space="0" w:color="auto"/>
                    <w:bottom w:val="single" w:sz="4" w:space="0" w:color="000000"/>
                    <w:right w:val="single" w:sz="4" w:space="0" w:color="auto"/>
                  </w:tcBorders>
                  <w:vAlign w:val="center"/>
                </w:tcPr>
                <w:p w:rsidR="00184CE7" w:rsidRPr="00F04A32" w:rsidRDefault="00184CE7" w:rsidP="00117C55">
                  <w:pPr>
                    <w:adjustRightInd w:val="0"/>
                    <w:snapToGrid w:val="0"/>
                    <w:spacing w:beforeLines="10" w:before="24" w:afterLines="10" w:after="24"/>
                    <w:jc w:val="center"/>
                    <w:rPr>
                      <w:spacing w:val="-6"/>
                      <w:szCs w:val="21"/>
                    </w:rPr>
                  </w:pPr>
                  <w:proofErr w:type="gramStart"/>
                  <w:r w:rsidRPr="00F04A32">
                    <w:rPr>
                      <w:spacing w:val="-6"/>
                      <w:szCs w:val="21"/>
                      <w:lang w:bidi="ar"/>
                    </w:rPr>
                    <w:t>距本项目</w:t>
                  </w:r>
                  <w:proofErr w:type="gramEnd"/>
                  <w:r w:rsidRPr="00F04A32">
                    <w:rPr>
                      <w:spacing w:val="-6"/>
                      <w:szCs w:val="21"/>
                      <w:lang w:bidi="ar"/>
                    </w:rPr>
                    <w:t>距离</w:t>
                  </w:r>
                </w:p>
              </w:tc>
              <w:tc>
                <w:tcPr>
                  <w:tcW w:w="441" w:type="pct"/>
                  <w:tcBorders>
                    <w:top w:val="single" w:sz="4" w:space="0" w:color="000000"/>
                    <w:left w:val="single" w:sz="4" w:space="0" w:color="auto"/>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rPr>
                    <w:t>人数</w:t>
                  </w:r>
                </w:p>
              </w:tc>
              <w:tc>
                <w:tcPr>
                  <w:tcW w:w="1284"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lang w:bidi="ar"/>
                    </w:rPr>
                    <w:t>环境功能</w:t>
                  </w:r>
                </w:p>
              </w:tc>
            </w:tr>
            <w:tr w:rsidR="00184CE7" w:rsidRPr="00F04A32" w:rsidTr="00117C55">
              <w:trPr>
                <w:trHeight w:val="65"/>
                <w:jc w:val="center"/>
              </w:trPr>
              <w:tc>
                <w:tcPr>
                  <w:tcW w:w="774" w:type="pct"/>
                  <w:vMerge w:val="restart"/>
                  <w:tcBorders>
                    <w:top w:val="single" w:sz="4" w:space="0" w:color="000000"/>
                    <w:left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pacing w:val="-6"/>
                      <w:szCs w:val="21"/>
                    </w:rPr>
                    <w:t>环境空气</w:t>
                  </w:r>
                </w:p>
              </w:tc>
              <w:tc>
                <w:tcPr>
                  <w:tcW w:w="962"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rFonts w:hint="eastAsia"/>
                      <w:spacing w:val="-6"/>
                      <w:szCs w:val="21"/>
                      <w:lang w:bidi="ar"/>
                    </w:rPr>
                    <w:t>光明</w:t>
                  </w:r>
                  <w:r w:rsidRPr="00F04A32">
                    <w:rPr>
                      <w:spacing w:val="-6"/>
                      <w:szCs w:val="21"/>
                      <w:lang w:bidi="ar"/>
                    </w:rPr>
                    <w:t>村</w:t>
                  </w:r>
                </w:p>
              </w:tc>
              <w:tc>
                <w:tcPr>
                  <w:tcW w:w="409"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rPr>
                  </w:pPr>
                  <w:r w:rsidRPr="00F04A32">
                    <w:rPr>
                      <w:rFonts w:hint="eastAsia"/>
                      <w:spacing w:val="-6"/>
                      <w:szCs w:val="21"/>
                      <w:lang w:bidi="ar"/>
                    </w:rPr>
                    <w:t>西南</w:t>
                  </w:r>
                </w:p>
              </w:tc>
              <w:tc>
                <w:tcPr>
                  <w:tcW w:w="711" w:type="pct"/>
                  <w:tcBorders>
                    <w:top w:val="single" w:sz="4" w:space="0" w:color="000000"/>
                    <w:left w:val="nil"/>
                    <w:bottom w:val="single" w:sz="4" w:space="0" w:color="000000"/>
                    <w:right w:val="single" w:sz="4" w:space="0" w:color="auto"/>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rPr>
                  </w:pPr>
                  <w:r w:rsidRPr="00F04A32">
                    <w:rPr>
                      <w:rFonts w:hint="eastAsia"/>
                      <w:spacing w:val="-6"/>
                      <w:szCs w:val="21"/>
                    </w:rPr>
                    <w:t>东经</w:t>
                  </w:r>
                  <w:r w:rsidRPr="00F04A32">
                    <w:rPr>
                      <w:rFonts w:hint="eastAsia"/>
                      <w:spacing w:val="-6"/>
                      <w:szCs w:val="21"/>
                    </w:rPr>
                    <w:t>112.5320</w:t>
                  </w:r>
                </w:p>
                <w:p w:rsidR="00184CE7" w:rsidRPr="00F04A32" w:rsidRDefault="00184CE7" w:rsidP="00117C55">
                  <w:pPr>
                    <w:adjustRightInd w:val="0"/>
                    <w:snapToGrid w:val="0"/>
                    <w:spacing w:beforeLines="10" w:before="24" w:afterLines="10" w:after="24"/>
                    <w:jc w:val="center"/>
                    <w:rPr>
                      <w:spacing w:val="-6"/>
                      <w:szCs w:val="21"/>
                    </w:rPr>
                  </w:pPr>
                  <w:r w:rsidRPr="00F04A32">
                    <w:rPr>
                      <w:rFonts w:hint="eastAsia"/>
                      <w:spacing w:val="-6"/>
                      <w:szCs w:val="21"/>
                    </w:rPr>
                    <w:t>北纬</w:t>
                  </w:r>
                  <w:r w:rsidRPr="00F04A32">
                    <w:rPr>
                      <w:rFonts w:hint="eastAsia"/>
                      <w:spacing w:val="-6"/>
                      <w:szCs w:val="21"/>
                    </w:rPr>
                    <w:t>34.4641</w:t>
                  </w:r>
                </w:p>
              </w:tc>
              <w:tc>
                <w:tcPr>
                  <w:tcW w:w="419" w:type="pct"/>
                  <w:tcBorders>
                    <w:top w:val="single" w:sz="4" w:space="0" w:color="000000"/>
                    <w:left w:val="single" w:sz="4" w:space="0" w:color="auto"/>
                    <w:bottom w:val="single" w:sz="4" w:space="0" w:color="000000"/>
                    <w:right w:val="single" w:sz="4" w:space="0" w:color="auto"/>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rFonts w:hint="eastAsia"/>
                      <w:spacing w:val="-6"/>
                      <w:szCs w:val="21"/>
                      <w:lang w:bidi="ar"/>
                    </w:rPr>
                    <w:t>240</w:t>
                  </w:r>
                  <w:r w:rsidRPr="00F04A32">
                    <w:rPr>
                      <w:spacing w:val="-6"/>
                      <w:szCs w:val="21"/>
                      <w:lang w:bidi="ar"/>
                    </w:rPr>
                    <w:t>m</w:t>
                  </w:r>
                </w:p>
              </w:tc>
              <w:tc>
                <w:tcPr>
                  <w:tcW w:w="441" w:type="pct"/>
                  <w:tcBorders>
                    <w:top w:val="single" w:sz="4" w:space="0" w:color="000000"/>
                    <w:left w:val="single" w:sz="4" w:space="0" w:color="auto"/>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rFonts w:hint="eastAsia"/>
                      <w:spacing w:val="-6"/>
                      <w:szCs w:val="21"/>
                    </w:rPr>
                    <w:t>2056</w:t>
                  </w:r>
                  <w:r w:rsidRPr="00F04A32">
                    <w:rPr>
                      <w:rFonts w:hint="eastAsia"/>
                      <w:spacing w:val="-6"/>
                      <w:szCs w:val="21"/>
                    </w:rPr>
                    <w:t>人</w:t>
                  </w:r>
                </w:p>
              </w:tc>
              <w:tc>
                <w:tcPr>
                  <w:tcW w:w="1284"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r w:rsidRPr="00F04A32">
                    <w:rPr>
                      <w:szCs w:val="21"/>
                      <w:lang w:bidi="ar"/>
                    </w:rPr>
                    <w:t>《环境空气质量标准》（</w:t>
                  </w:r>
                  <w:r w:rsidRPr="00F04A32">
                    <w:rPr>
                      <w:szCs w:val="21"/>
                      <w:lang w:bidi="ar"/>
                    </w:rPr>
                    <w:t>GB3095-2012</w:t>
                  </w:r>
                  <w:r w:rsidRPr="00F04A32">
                    <w:rPr>
                      <w:szCs w:val="21"/>
                      <w:lang w:bidi="ar"/>
                    </w:rPr>
                    <w:t>）二级</w:t>
                  </w:r>
                </w:p>
              </w:tc>
            </w:tr>
            <w:tr w:rsidR="00184CE7" w:rsidRPr="00F04A32" w:rsidTr="00117C55">
              <w:trPr>
                <w:trHeight w:val="65"/>
                <w:jc w:val="center"/>
              </w:trPr>
              <w:tc>
                <w:tcPr>
                  <w:tcW w:w="774" w:type="pct"/>
                  <w:vMerge/>
                  <w:tcBorders>
                    <w:left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spacing w:val="-6"/>
                      <w:szCs w:val="21"/>
                    </w:rPr>
                  </w:pPr>
                </w:p>
              </w:tc>
              <w:tc>
                <w:tcPr>
                  <w:tcW w:w="962"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lang w:bidi="ar"/>
                    </w:rPr>
                  </w:pPr>
                  <w:r w:rsidRPr="00F04A32">
                    <w:rPr>
                      <w:rFonts w:hint="eastAsia"/>
                      <w:spacing w:val="-6"/>
                      <w:szCs w:val="21"/>
                      <w:lang w:bidi="ar"/>
                    </w:rPr>
                    <w:t>磨盘嘴</w:t>
                  </w:r>
                </w:p>
              </w:tc>
              <w:tc>
                <w:tcPr>
                  <w:tcW w:w="409" w:type="pct"/>
                  <w:tcBorders>
                    <w:top w:val="single" w:sz="4" w:space="0" w:color="000000"/>
                    <w:left w:val="nil"/>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lang w:bidi="ar"/>
                    </w:rPr>
                  </w:pPr>
                  <w:r w:rsidRPr="00F04A32">
                    <w:rPr>
                      <w:rFonts w:hint="eastAsia"/>
                      <w:spacing w:val="-6"/>
                      <w:szCs w:val="21"/>
                      <w:lang w:bidi="ar"/>
                    </w:rPr>
                    <w:t>北</w:t>
                  </w:r>
                </w:p>
              </w:tc>
              <w:tc>
                <w:tcPr>
                  <w:tcW w:w="711" w:type="pct"/>
                  <w:tcBorders>
                    <w:top w:val="single" w:sz="4" w:space="0" w:color="000000"/>
                    <w:left w:val="nil"/>
                    <w:bottom w:val="single" w:sz="4" w:space="0" w:color="000000"/>
                    <w:right w:val="single" w:sz="4" w:space="0" w:color="auto"/>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rPr>
                  </w:pPr>
                  <w:r w:rsidRPr="00F04A32">
                    <w:rPr>
                      <w:rFonts w:hint="eastAsia"/>
                      <w:spacing w:val="-6"/>
                      <w:szCs w:val="21"/>
                    </w:rPr>
                    <w:t>东经</w:t>
                  </w:r>
                  <w:r w:rsidRPr="00F04A32">
                    <w:rPr>
                      <w:rFonts w:hint="eastAsia"/>
                      <w:spacing w:val="-6"/>
                      <w:szCs w:val="21"/>
                    </w:rPr>
                    <w:t>112.8934</w:t>
                  </w:r>
                </w:p>
                <w:p w:rsidR="00184CE7" w:rsidRPr="00F04A32" w:rsidRDefault="00184CE7" w:rsidP="00117C55">
                  <w:pPr>
                    <w:adjustRightInd w:val="0"/>
                    <w:snapToGrid w:val="0"/>
                    <w:spacing w:beforeLines="10" w:before="24" w:afterLines="10" w:after="24"/>
                    <w:jc w:val="center"/>
                    <w:rPr>
                      <w:rFonts w:hint="eastAsia"/>
                      <w:spacing w:val="-6"/>
                      <w:szCs w:val="21"/>
                    </w:rPr>
                  </w:pPr>
                  <w:r w:rsidRPr="00F04A32">
                    <w:rPr>
                      <w:rFonts w:hint="eastAsia"/>
                      <w:spacing w:val="-6"/>
                      <w:szCs w:val="21"/>
                    </w:rPr>
                    <w:t>北纬</w:t>
                  </w:r>
                  <w:r w:rsidRPr="00F04A32">
                    <w:rPr>
                      <w:rFonts w:hint="eastAsia"/>
                      <w:spacing w:val="-6"/>
                      <w:szCs w:val="21"/>
                    </w:rPr>
                    <w:t>34.7854</w:t>
                  </w:r>
                </w:p>
              </w:tc>
              <w:tc>
                <w:tcPr>
                  <w:tcW w:w="419" w:type="pct"/>
                  <w:tcBorders>
                    <w:top w:val="single" w:sz="4" w:space="0" w:color="000000"/>
                    <w:left w:val="single" w:sz="4" w:space="0" w:color="auto"/>
                    <w:bottom w:val="single" w:sz="4" w:space="0" w:color="000000"/>
                    <w:right w:val="single" w:sz="4" w:space="0" w:color="auto"/>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lang w:bidi="ar"/>
                    </w:rPr>
                  </w:pPr>
                  <w:r w:rsidRPr="00F04A32">
                    <w:rPr>
                      <w:rFonts w:hint="eastAsia"/>
                      <w:spacing w:val="-6"/>
                      <w:szCs w:val="21"/>
                      <w:lang w:bidi="ar"/>
                    </w:rPr>
                    <w:t>498m</w:t>
                  </w:r>
                </w:p>
              </w:tc>
              <w:tc>
                <w:tcPr>
                  <w:tcW w:w="441" w:type="pct"/>
                  <w:tcBorders>
                    <w:top w:val="single" w:sz="4" w:space="0" w:color="000000"/>
                    <w:left w:val="single" w:sz="4" w:space="0" w:color="auto"/>
                    <w:bottom w:val="single" w:sz="4" w:space="0" w:color="000000"/>
                    <w:right w:val="single" w:sz="4" w:space="0" w:color="000000"/>
                  </w:tcBorders>
                  <w:vAlign w:val="center"/>
                </w:tcPr>
                <w:p w:rsidR="00184CE7" w:rsidRPr="00F04A32" w:rsidRDefault="00184CE7" w:rsidP="00117C55">
                  <w:pPr>
                    <w:adjustRightInd w:val="0"/>
                    <w:snapToGrid w:val="0"/>
                    <w:spacing w:beforeLines="10" w:before="24" w:afterLines="10" w:after="24"/>
                    <w:jc w:val="center"/>
                    <w:rPr>
                      <w:rFonts w:hint="eastAsia"/>
                      <w:spacing w:val="-6"/>
                      <w:szCs w:val="21"/>
                    </w:rPr>
                  </w:pPr>
                  <w:r w:rsidRPr="00F04A32">
                    <w:rPr>
                      <w:rFonts w:hint="eastAsia"/>
                      <w:spacing w:val="-6"/>
                      <w:szCs w:val="21"/>
                    </w:rPr>
                    <w:t>568</w:t>
                  </w:r>
                  <w:r w:rsidRPr="00F04A32">
                    <w:rPr>
                      <w:rFonts w:hint="eastAsia"/>
                      <w:spacing w:val="-6"/>
                      <w:szCs w:val="21"/>
                    </w:rPr>
                    <w:t>人</w:t>
                  </w:r>
                </w:p>
              </w:tc>
              <w:tc>
                <w:tcPr>
                  <w:tcW w:w="1284" w:type="pct"/>
                  <w:tcBorders>
                    <w:top w:val="single" w:sz="4" w:space="0" w:color="000000"/>
                    <w:left w:val="nil"/>
                    <w:right w:val="single" w:sz="4" w:space="0" w:color="000000"/>
                  </w:tcBorders>
                  <w:vAlign w:val="center"/>
                </w:tcPr>
                <w:p w:rsidR="00184CE7" w:rsidRPr="00F04A32" w:rsidRDefault="00184CE7" w:rsidP="00117C55">
                  <w:pPr>
                    <w:adjustRightInd w:val="0"/>
                    <w:snapToGrid w:val="0"/>
                    <w:spacing w:beforeLines="10" w:before="24" w:afterLines="10" w:after="24"/>
                    <w:jc w:val="center"/>
                    <w:rPr>
                      <w:szCs w:val="21"/>
                      <w:lang w:bidi="ar"/>
                    </w:rPr>
                  </w:pPr>
                  <w:r w:rsidRPr="00F04A32">
                    <w:rPr>
                      <w:szCs w:val="21"/>
                      <w:lang w:bidi="ar"/>
                    </w:rPr>
                    <w:t>《环境空气质量标准》（</w:t>
                  </w:r>
                  <w:r w:rsidRPr="00F04A32">
                    <w:rPr>
                      <w:szCs w:val="21"/>
                      <w:lang w:bidi="ar"/>
                    </w:rPr>
                    <w:t>GB3095-2012</w:t>
                  </w:r>
                  <w:r w:rsidRPr="00F04A32">
                    <w:rPr>
                      <w:szCs w:val="21"/>
                      <w:lang w:bidi="ar"/>
                    </w:rPr>
                    <w:t>）二级</w:t>
                  </w:r>
                </w:p>
              </w:tc>
            </w:tr>
          </w:tbl>
          <w:p w:rsidR="00184CE7" w:rsidRPr="00F04A32" w:rsidRDefault="00184CE7" w:rsidP="00117C55">
            <w:pPr>
              <w:adjustRightInd w:val="0"/>
              <w:snapToGrid w:val="0"/>
              <w:jc w:val="center"/>
              <w:rPr>
                <w:rFonts w:ascii="宋体" w:hAnsi="宋体" w:cs="宋体"/>
                <w:kern w:val="0"/>
                <w:szCs w:val="21"/>
              </w:rPr>
            </w:pPr>
          </w:p>
        </w:tc>
      </w:tr>
      <w:tr w:rsidR="00184CE7" w:rsidRPr="00F04A32" w:rsidTr="00117C55">
        <w:trPr>
          <w:trHeight w:val="4956"/>
          <w:jc w:val="center"/>
        </w:trPr>
        <w:tc>
          <w:tcPr>
            <w:tcW w:w="800" w:type="dxa"/>
            <w:tcMar>
              <w:left w:w="28" w:type="dxa"/>
              <w:right w:w="28" w:type="dxa"/>
            </w:tcMar>
            <w:vAlign w:val="center"/>
          </w:tcPr>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lastRenderedPageBreak/>
              <w:t>污染</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物排</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放控</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制标</w:t>
            </w:r>
          </w:p>
          <w:p w:rsidR="00184CE7" w:rsidRPr="00F04A32" w:rsidRDefault="00184CE7" w:rsidP="00117C55">
            <w:pPr>
              <w:adjustRightInd w:val="0"/>
              <w:snapToGrid w:val="0"/>
              <w:jc w:val="center"/>
              <w:rPr>
                <w:rFonts w:ascii="宋体" w:hAnsi="宋体" w:cs="宋体"/>
                <w:kern w:val="0"/>
                <w:szCs w:val="21"/>
              </w:rPr>
            </w:pPr>
            <w:r w:rsidRPr="00F04A32">
              <w:rPr>
                <w:rFonts w:ascii="宋体" w:hAnsi="宋体" w:cs="宋体" w:hint="eastAsia"/>
                <w:kern w:val="0"/>
                <w:szCs w:val="21"/>
              </w:rPr>
              <w:t>准</w:t>
            </w:r>
          </w:p>
        </w:tc>
        <w:tc>
          <w:tcPr>
            <w:tcW w:w="8204" w:type="dxa"/>
            <w:vAlign w:val="center"/>
          </w:tcPr>
          <w:p w:rsidR="00184CE7" w:rsidRPr="00F04A32" w:rsidRDefault="00184CE7" w:rsidP="00117C55">
            <w:pPr>
              <w:adjustRightInd w:val="0"/>
              <w:spacing w:line="360" w:lineRule="auto"/>
              <w:ind w:left="360" w:hangingChars="150" w:hanging="360"/>
              <w:rPr>
                <w:rFonts w:hint="eastAsia"/>
                <w:kern w:val="0"/>
                <w:sz w:val="24"/>
              </w:rPr>
            </w:pPr>
            <w:r w:rsidRPr="00F04A32">
              <w:rPr>
                <w:rFonts w:hint="eastAsia"/>
                <w:kern w:val="0"/>
                <w:sz w:val="24"/>
              </w:rPr>
              <w:t>1.</w:t>
            </w:r>
            <w:r w:rsidRPr="00F04A32">
              <w:rPr>
                <w:rFonts w:hint="eastAsia"/>
                <w:kern w:val="0"/>
                <w:sz w:val="24"/>
              </w:rPr>
              <w:t>《大气污染物综合排放标准》（</w:t>
            </w:r>
            <w:r w:rsidRPr="00F04A32">
              <w:rPr>
                <w:kern w:val="0"/>
                <w:sz w:val="24"/>
              </w:rPr>
              <w:t>GB16297-1996</w:t>
            </w:r>
            <w:r w:rsidRPr="00F04A32">
              <w:rPr>
                <w:rFonts w:hint="eastAsia"/>
                <w:kern w:val="0"/>
                <w:sz w:val="24"/>
              </w:rPr>
              <w:t>）表</w:t>
            </w:r>
            <w:r w:rsidRPr="00F04A32">
              <w:rPr>
                <w:rFonts w:hint="eastAsia"/>
                <w:kern w:val="0"/>
                <w:sz w:val="24"/>
              </w:rPr>
              <w:t>2</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561"/>
              <w:gridCol w:w="1763"/>
              <w:gridCol w:w="1389"/>
              <w:gridCol w:w="2104"/>
            </w:tblGrid>
            <w:tr w:rsidR="00184CE7" w:rsidRPr="00F04A32" w:rsidTr="00117C55">
              <w:trPr>
                <w:trHeight w:val="395"/>
              </w:trPr>
              <w:tc>
                <w:tcPr>
                  <w:tcW w:w="1330" w:type="dxa"/>
                  <w:vMerge w:val="restart"/>
                  <w:vAlign w:val="center"/>
                </w:tcPr>
                <w:p w:rsidR="00184CE7" w:rsidRPr="00F04A32" w:rsidRDefault="00184CE7" w:rsidP="00117C55">
                  <w:pPr>
                    <w:jc w:val="center"/>
                    <w:rPr>
                      <w:szCs w:val="21"/>
                    </w:rPr>
                  </w:pPr>
                  <w:r w:rsidRPr="00F04A32">
                    <w:rPr>
                      <w:szCs w:val="21"/>
                    </w:rPr>
                    <w:t>污染物因子</w:t>
                  </w:r>
                </w:p>
              </w:tc>
              <w:tc>
                <w:tcPr>
                  <w:tcW w:w="1561" w:type="dxa"/>
                  <w:vMerge w:val="restart"/>
                  <w:vAlign w:val="center"/>
                </w:tcPr>
                <w:p w:rsidR="00184CE7" w:rsidRPr="00F04A32" w:rsidRDefault="00184CE7" w:rsidP="00117C55">
                  <w:pPr>
                    <w:jc w:val="center"/>
                    <w:rPr>
                      <w:szCs w:val="21"/>
                    </w:rPr>
                  </w:pPr>
                  <w:r w:rsidRPr="00F04A32">
                    <w:rPr>
                      <w:szCs w:val="21"/>
                    </w:rPr>
                    <w:t>最高允许排放浓度（</w:t>
                  </w:r>
                  <w:r w:rsidRPr="00F04A32">
                    <w:rPr>
                      <w:szCs w:val="21"/>
                    </w:rPr>
                    <w:t>mg/m</w:t>
                  </w:r>
                  <w:r w:rsidRPr="00F04A32">
                    <w:rPr>
                      <w:szCs w:val="21"/>
                      <w:vertAlign w:val="superscript"/>
                    </w:rPr>
                    <w:t>3</w:t>
                  </w:r>
                  <w:r w:rsidRPr="00F04A32">
                    <w:rPr>
                      <w:szCs w:val="21"/>
                    </w:rPr>
                    <w:t>）</w:t>
                  </w:r>
                </w:p>
              </w:tc>
              <w:tc>
                <w:tcPr>
                  <w:tcW w:w="3152" w:type="dxa"/>
                  <w:gridSpan w:val="2"/>
                  <w:vAlign w:val="center"/>
                </w:tcPr>
                <w:p w:rsidR="00184CE7" w:rsidRPr="00F04A32" w:rsidRDefault="00184CE7" w:rsidP="00117C55">
                  <w:pPr>
                    <w:jc w:val="center"/>
                    <w:rPr>
                      <w:szCs w:val="21"/>
                    </w:rPr>
                  </w:pPr>
                  <w:r w:rsidRPr="00F04A32">
                    <w:rPr>
                      <w:szCs w:val="21"/>
                    </w:rPr>
                    <w:t>最高允许排放速率（</w:t>
                  </w:r>
                  <w:r w:rsidRPr="00F04A32">
                    <w:rPr>
                      <w:szCs w:val="21"/>
                    </w:rPr>
                    <w:t>kg/h</w:t>
                  </w:r>
                  <w:r w:rsidRPr="00F04A32">
                    <w:rPr>
                      <w:szCs w:val="21"/>
                    </w:rPr>
                    <w:t>）</w:t>
                  </w:r>
                </w:p>
              </w:tc>
              <w:tc>
                <w:tcPr>
                  <w:tcW w:w="2104" w:type="dxa"/>
                  <w:vMerge w:val="restart"/>
                  <w:vAlign w:val="center"/>
                </w:tcPr>
                <w:p w:rsidR="00184CE7" w:rsidRPr="00F04A32" w:rsidRDefault="00184CE7" w:rsidP="00117C55">
                  <w:pPr>
                    <w:jc w:val="center"/>
                    <w:rPr>
                      <w:szCs w:val="21"/>
                    </w:rPr>
                  </w:pPr>
                  <w:r w:rsidRPr="00F04A32">
                    <w:rPr>
                      <w:szCs w:val="21"/>
                    </w:rPr>
                    <w:t>无组织排放监控浓度限值（</w:t>
                  </w:r>
                  <w:r w:rsidRPr="00F04A32">
                    <w:rPr>
                      <w:szCs w:val="21"/>
                    </w:rPr>
                    <w:t>mg/m</w:t>
                  </w:r>
                  <w:r w:rsidRPr="00F04A32">
                    <w:rPr>
                      <w:szCs w:val="21"/>
                      <w:vertAlign w:val="superscript"/>
                    </w:rPr>
                    <w:t>3</w:t>
                  </w:r>
                  <w:r w:rsidRPr="00F04A32">
                    <w:rPr>
                      <w:szCs w:val="21"/>
                    </w:rPr>
                    <w:t>）</w:t>
                  </w:r>
                </w:p>
              </w:tc>
            </w:tr>
            <w:tr w:rsidR="00184CE7" w:rsidRPr="00F04A32" w:rsidTr="00117C55">
              <w:trPr>
                <w:trHeight w:val="395"/>
              </w:trPr>
              <w:tc>
                <w:tcPr>
                  <w:tcW w:w="1330" w:type="dxa"/>
                  <w:vMerge/>
                  <w:vAlign w:val="center"/>
                </w:tcPr>
                <w:p w:rsidR="00184CE7" w:rsidRPr="00F04A32" w:rsidRDefault="00184CE7" w:rsidP="00117C55">
                  <w:pPr>
                    <w:jc w:val="center"/>
                    <w:rPr>
                      <w:szCs w:val="21"/>
                    </w:rPr>
                  </w:pPr>
                </w:p>
              </w:tc>
              <w:tc>
                <w:tcPr>
                  <w:tcW w:w="1561" w:type="dxa"/>
                  <w:vMerge/>
                  <w:vAlign w:val="center"/>
                </w:tcPr>
                <w:p w:rsidR="00184CE7" w:rsidRPr="00F04A32" w:rsidRDefault="00184CE7" w:rsidP="00117C55">
                  <w:pPr>
                    <w:jc w:val="center"/>
                    <w:rPr>
                      <w:szCs w:val="21"/>
                    </w:rPr>
                  </w:pPr>
                </w:p>
              </w:tc>
              <w:tc>
                <w:tcPr>
                  <w:tcW w:w="1763" w:type="dxa"/>
                  <w:vAlign w:val="center"/>
                </w:tcPr>
                <w:p w:rsidR="00184CE7" w:rsidRPr="00F04A32" w:rsidRDefault="00184CE7" w:rsidP="00117C55">
                  <w:pPr>
                    <w:jc w:val="center"/>
                    <w:rPr>
                      <w:szCs w:val="21"/>
                    </w:rPr>
                  </w:pPr>
                  <w:r w:rsidRPr="00F04A32">
                    <w:rPr>
                      <w:szCs w:val="21"/>
                    </w:rPr>
                    <w:t>排气筒高度（</w:t>
                  </w:r>
                  <w:r w:rsidRPr="00F04A32">
                    <w:rPr>
                      <w:szCs w:val="21"/>
                    </w:rPr>
                    <w:t>m</w:t>
                  </w:r>
                  <w:r w:rsidRPr="00F04A32">
                    <w:rPr>
                      <w:szCs w:val="21"/>
                    </w:rPr>
                    <w:t>）</w:t>
                  </w:r>
                </w:p>
              </w:tc>
              <w:tc>
                <w:tcPr>
                  <w:tcW w:w="1389" w:type="dxa"/>
                  <w:vAlign w:val="center"/>
                </w:tcPr>
                <w:p w:rsidR="00184CE7" w:rsidRPr="00F04A32" w:rsidRDefault="00184CE7" w:rsidP="00117C55">
                  <w:pPr>
                    <w:jc w:val="center"/>
                    <w:rPr>
                      <w:szCs w:val="21"/>
                    </w:rPr>
                  </w:pPr>
                  <w:r w:rsidRPr="00F04A32">
                    <w:rPr>
                      <w:szCs w:val="21"/>
                    </w:rPr>
                    <w:t>二级标准</w:t>
                  </w:r>
                </w:p>
              </w:tc>
              <w:tc>
                <w:tcPr>
                  <w:tcW w:w="2104" w:type="dxa"/>
                  <w:vMerge/>
                  <w:vAlign w:val="center"/>
                </w:tcPr>
                <w:p w:rsidR="00184CE7" w:rsidRPr="00F04A32" w:rsidRDefault="00184CE7" w:rsidP="00117C55">
                  <w:pPr>
                    <w:jc w:val="center"/>
                    <w:rPr>
                      <w:szCs w:val="21"/>
                    </w:rPr>
                  </w:pPr>
                </w:p>
              </w:tc>
            </w:tr>
            <w:tr w:rsidR="00184CE7" w:rsidRPr="00F04A32" w:rsidTr="00117C55">
              <w:tc>
                <w:tcPr>
                  <w:tcW w:w="1330" w:type="dxa"/>
                  <w:vAlign w:val="center"/>
                </w:tcPr>
                <w:p w:rsidR="00184CE7" w:rsidRPr="00F04A32" w:rsidRDefault="00184CE7" w:rsidP="00117C55">
                  <w:pPr>
                    <w:jc w:val="center"/>
                    <w:rPr>
                      <w:szCs w:val="21"/>
                    </w:rPr>
                  </w:pPr>
                  <w:r w:rsidRPr="00F04A32">
                    <w:rPr>
                      <w:szCs w:val="21"/>
                    </w:rPr>
                    <w:t>颗粒物</w:t>
                  </w:r>
                </w:p>
              </w:tc>
              <w:tc>
                <w:tcPr>
                  <w:tcW w:w="1561" w:type="dxa"/>
                  <w:vAlign w:val="center"/>
                </w:tcPr>
                <w:p w:rsidR="00184CE7" w:rsidRPr="00F04A32" w:rsidRDefault="00184CE7" w:rsidP="00117C55">
                  <w:pPr>
                    <w:jc w:val="center"/>
                    <w:rPr>
                      <w:szCs w:val="21"/>
                    </w:rPr>
                  </w:pPr>
                  <w:r w:rsidRPr="00F04A32">
                    <w:rPr>
                      <w:szCs w:val="21"/>
                    </w:rPr>
                    <w:t>120</w:t>
                  </w:r>
                </w:p>
              </w:tc>
              <w:tc>
                <w:tcPr>
                  <w:tcW w:w="1763" w:type="dxa"/>
                  <w:vAlign w:val="center"/>
                </w:tcPr>
                <w:p w:rsidR="00184CE7" w:rsidRPr="00F04A32" w:rsidRDefault="00184CE7" w:rsidP="00117C55">
                  <w:pPr>
                    <w:jc w:val="center"/>
                    <w:rPr>
                      <w:szCs w:val="21"/>
                    </w:rPr>
                  </w:pPr>
                  <w:r w:rsidRPr="00F04A32">
                    <w:rPr>
                      <w:rFonts w:hint="eastAsia"/>
                      <w:szCs w:val="21"/>
                    </w:rPr>
                    <w:t>15</w:t>
                  </w:r>
                </w:p>
              </w:tc>
              <w:tc>
                <w:tcPr>
                  <w:tcW w:w="1389" w:type="dxa"/>
                  <w:vAlign w:val="center"/>
                </w:tcPr>
                <w:p w:rsidR="00184CE7" w:rsidRPr="00F04A32" w:rsidRDefault="00184CE7" w:rsidP="00117C55">
                  <w:pPr>
                    <w:jc w:val="center"/>
                    <w:rPr>
                      <w:szCs w:val="21"/>
                    </w:rPr>
                  </w:pPr>
                  <w:r w:rsidRPr="00F04A32">
                    <w:rPr>
                      <w:rFonts w:hint="eastAsia"/>
                      <w:szCs w:val="21"/>
                    </w:rPr>
                    <w:t>1.75</w:t>
                  </w:r>
                </w:p>
              </w:tc>
              <w:tc>
                <w:tcPr>
                  <w:tcW w:w="2104" w:type="dxa"/>
                  <w:vAlign w:val="center"/>
                </w:tcPr>
                <w:p w:rsidR="00184CE7" w:rsidRPr="00F04A32" w:rsidRDefault="00184CE7" w:rsidP="00117C55">
                  <w:pPr>
                    <w:jc w:val="center"/>
                    <w:rPr>
                      <w:szCs w:val="21"/>
                    </w:rPr>
                  </w:pPr>
                  <w:r w:rsidRPr="00F04A32">
                    <w:rPr>
                      <w:szCs w:val="21"/>
                    </w:rPr>
                    <w:t>1.0</w:t>
                  </w:r>
                </w:p>
              </w:tc>
            </w:tr>
          </w:tbl>
          <w:p w:rsidR="00184CE7" w:rsidRPr="00F04A32" w:rsidRDefault="00184CE7" w:rsidP="00117C55">
            <w:pPr>
              <w:adjustRightInd w:val="0"/>
              <w:spacing w:line="360" w:lineRule="auto"/>
              <w:rPr>
                <w:sz w:val="18"/>
                <w:szCs w:val="18"/>
              </w:rPr>
            </w:pPr>
            <w:r w:rsidRPr="00F04A32">
              <w:rPr>
                <w:sz w:val="18"/>
                <w:szCs w:val="18"/>
              </w:rPr>
              <w:t>注：排气筒高</w:t>
            </w:r>
            <w:r w:rsidRPr="00F04A32">
              <w:rPr>
                <w:sz w:val="18"/>
                <w:szCs w:val="18"/>
              </w:rPr>
              <w:t>15m</w:t>
            </w:r>
            <w:r w:rsidRPr="00F04A32">
              <w:rPr>
                <w:sz w:val="18"/>
                <w:szCs w:val="18"/>
              </w:rPr>
              <w:t>，不满足</w:t>
            </w:r>
            <w:r w:rsidRPr="00F04A32">
              <w:rPr>
                <w:sz w:val="18"/>
                <w:szCs w:val="18"/>
              </w:rPr>
              <w:t>“</w:t>
            </w:r>
            <w:r w:rsidRPr="00F04A32">
              <w:rPr>
                <w:sz w:val="18"/>
                <w:szCs w:val="18"/>
              </w:rPr>
              <w:t>高出周围</w:t>
            </w:r>
            <w:r w:rsidRPr="00F04A32">
              <w:rPr>
                <w:sz w:val="18"/>
                <w:szCs w:val="18"/>
              </w:rPr>
              <w:t>200m</w:t>
            </w:r>
            <w:r w:rsidRPr="00F04A32">
              <w:rPr>
                <w:sz w:val="18"/>
                <w:szCs w:val="18"/>
              </w:rPr>
              <w:t>半径范围的建筑</w:t>
            </w:r>
            <w:r w:rsidRPr="00F04A32">
              <w:rPr>
                <w:sz w:val="18"/>
                <w:szCs w:val="18"/>
              </w:rPr>
              <w:t>5m</w:t>
            </w:r>
            <w:r w:rsidRPr="00F04A32">
              <w:rPr>
                <w:sz w:val="18"/>
                <w:szCs w:val="18"/>
              </w:rPr>
              <w:t>以上的要求</w:t>
            </w:r>
            <w:r w:rsidRPr="00F04A32">
              <w:rPr>
                <w:sz w:val="18"/>
                <w:szCs w:val="18"/>
              </w:rPr>
              <w:t>”</w:t>
            </w:r>
            <w:r w:rsidRPr="00F04A32">
              <w:rPr>
                <w:sz w:val="18"/>
                <w:szCs w:val="18"/>
              </w:rPr>
              <w:t>，排放速率严格</w:t>
            </w:r>
            <w:r w:rsidRPr="00F04A32">
              <w:rPr>
                <w:sz w:val="18"/>
                <w:szCs w:val="18"/>
              </w:rPr>
              <w:t>50%</w:t>
            </w:r>
            <w:r w:rsidRPr="00F04A32">
              <w:rPr>
                <w:sz w:val="18"/>
                <w:szCs w:val="18"/>
              </w:rPr>
              <w:t>执行。</w:t>
            </w:r>
          </w:p>
          <w:p w:rsidR="00184CE7" w:rsidRPr="00F04A32" w:rsidRDefault="00184CE7" w:rsidP="00117C55">
            <w:pPr>
              <w:adjustRightInd w:val="0"/>
              <w:spacing w:line="360" w:lineRule="auto"/>
              <w:rPr>
                <w:rFonts w:hint="eastAsia"/>
                <w:kern w:val="0"/>
                <w:sz w:val="24"/>
              </w:rPr>
            </w:pPr>
            <w:r w:rsidRPr="00F04A32">
              <w:rPr>
                <w:rFonts w:hint="eastAsia"/>
                <w:kern w:val="0"/>
                <w:sz w:val="24"/>
              </w:rPr>
              <w:t>2</w:t>
            </w:r>
            <w:r w:rsidRPr="00F04A32">
              <w:rPr>
                <w:rFonts w:hint="eastAsia"/>
                <w:kern w:val="0"/>
                <w:sz w:val="24"/>
              </w:rPr>
              <w:t>．《洛阳市</w:t>
            </w:r>
            <w:r w:rsidRPr="00F04A32">
              <w:rPr>
                <w:rFonts w:hint="eastAsia"/>
                <w:kern w:val="0"/>
                <w:sz w:val="24"/>
              </w:rPr>
              <w:t>2021</w:t>
            </w:r>
            <w:r w:rsidRPr="00F04A32">
              <w:rPr>
                <w:rFonts w:hint="eastAsia"/>
                <w:kern w:val="0"/>
                <w:sz w:val="24"/>
              </w:rPr>
              <w:t>年重污染天气通用行业差异化应急减排措施制定技术指南的通知》（</w:t>
            </w:r>
            <w:proofErr w:type="gramStart"/>
            <w:r w:rsidRPr="00F04A32">
              <w:rPr>
                <w:rFonts w:hint="eastAsia"/>
                <w:kern w:val="0"/>
                <w:sz w:val="24"/>
              </w:rPr>
              <w:t>洛</w:t>
            </w:r>
            <w:proofErr w:type="gramEnd"/>
            <w:r w:rsidRPr="00F04A32">
              <w:rPr>
                <w:rFonts w:hint="eastAsia"/>
                <w:kern w:val="0"/>
                <w:sz w:val="24"/>
              </w:rPr>
              <w:t>市环</w:t>
            </w:r>
            <w:r w:rsidRPr="00F04A32">
              <w:rPr>
                <w:rFonts w:hint="eastAsia"/>
                <w:kern w:val="0"/>
                <w:sz w:val="24"/>
              </w:rPr>
              <w:t>[2021]47</w:t>
            </w:r>
            <w:r w:rsidRPr="00F04A32">
              <w:rPr>
                <w:rFonts w:hint="eastAsia"/>
                <w:kern w:val="0"/>
                <w:sz w:val="24"/>
              </w:rPr>
              <w:t>号）的要求</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561"/>
              <w:gridCol w:w="1763"/>
              <w:gridCol w:w="1389"/>
              <w:gridCol w:w="2104"/>
            </w:tblGrid>
            <w:tr w:rsidR="00184CE7" w:rsidRPr="00F04A32" w:rsidTr="00117C55">
              <w:trPr>
                <w:trHeight w:val="395"/>
              </w:trPr>
              <w:tc>
                <w:tcPr>
                  <w:tcW w:w="1330" w:type="dxa"/>
                  <w:vMerge w:val="restart"/>
                  <w:vAlign w:val="center"/>
                </w:tcPr>
                <w:p w:rsidR="00184CE7" w:rsidRPr="00F04A32" w:rsidRDefault="00184CE7" w:rsidP="00117C55">
                  <w:pPr>
                    <w:jc w:val="center"/>
                    <w:rPr>
                      <w:szCs w:val="21"/>
                    </w:rPr>
                  </w:pPr>
                  <w:r w:rsidRPr="00F04A32">
                    <w:rPr>
                      <w:szCs w:val="21"/>
                    </w:rPr>
                    <w:t>污染物因子</w:t>
                  </w:r>
                </w:p>
              </w:tc>
              <w:tc>
                <w:tcPr>
                  <w:tcW w:w="1561" w:type="dxa"/>
                  <w:vMerge w:val="restart"/>
                  <w:vAlign w:val="center"/>
                </w:tcPr>
                <w:p w:rsidR="00184CE7" w:rsidRPr="00F04A32" w:rsidRDefault="00184CE7" w:rsidP="00117C55">
                  <w:pPr>
                    <w:jc w:val="center"/>
                    <w:rPr>
                      <w:szCs w:val="21"/>
                    </w:rPr>
                  </w:pPr>
                  <w:r w:rsidRPr="00F04A32">
                    <w:rPr>
                      <w:szCs w:val="21"/>
                    </w:rPr>
                    <w:t>最高允许排放浓度（</w:t>
                  </w:r>
                  <w:r w:rsidRPr="00F04A32">
                    <w:rPr>
                      <w:szCs w:val="21"/>
                    </w:rPr>
                    <w:t>mg/m</w:t>
                  </w:r>
                  <w:r w:rsidRPr="00F04A32">
                    <w:rPr>
                      <w:szCs w:val="21"/>
                      <w:vertAlign w:val="superscript"/>
                    </w:rPr>
                    <w:t>3</w:t>
                  </w:r>
                  <w:r w:rsidRPr="00F04A32">
                    <w:rPr>
                      <w:szCs w:val="21"/>
                    </w:rPr>
                    <w:t>）</w:t>
                  </w:r>
                </w:p>
              </w:tc>
              <w:tc>
                <w:tcPr>
                  <w:tcW w:w="3152" w:type="dxa"/>
                  <w:gridSpan w:val="2"/>
                  <w:vAlign w:val="center"/>
                </w:tcPr>
                <w:p w:rsidR="00184CE7" w:rsidRPr="00F04A32" w:rsidRDefault="00184CE7" w:rsidP="00117C55">
                  <w:pPr>
                    <w:jc w:val="center"/>
                    <w:rPr>
                      <w:szCs w:val="21"/>
                    </w:rPr>
                  </w:pPr>
                  <w:r w:rsidRPr="00F04A32">
                    <w:rPr>
                      <w:szCs w:val="21"/>
                    </w:rPr>
                    <w:t>最高允许排放速率（</w:t>
                  </w:r>
                  <w:r w:rsidRPr="00F04A32">
                    <w:rPr>
                      <w:szCs w:val="21"/>
                    </w:rPr>
                    <w:t>kg/h</w:t>
                  </w:r>
                  <w:r w:rsidRPr="00F04A32">
                    <w:rPr>
                      <w:szCs w:val="21"/>
                    </w:rPr>
                    <w:t>）</w:t>
                  </w:r>
                </w:p>
              </w:tc>
              <w:tc>
                <w:tcPr>
                  <w:tcW w:w="2104" w:type="dxa"/>
                  <w:vMerge w:val="restart"/>
                  <w:vAlign w:val="center"/>
                </w:tcPr>
                <w:p w:rsidR="00184CE7" w:rsidRPr="00F04A32" w:rsidRDefault="00184CE7" w:rsidP="00117C55">
                  <w:pPr>
                    <w:jc w:val="center"/>
                    <w:rPr>
                      <w:szCs w:val="21"/>
                    </w:rPr>
                  </w:pPr>
                  <w:r w:rsidRPr="00F04A32">
                    <w:rPr>
                      <w:szCs w:val="21"/>
                    </w:rPr>
                    <w:t>无组织排放监控浓度限值（</w:t>
                  </w:r>
                  <w:r w:rsidRPr="00F04A32">
                    <w:rPr>
                      <w:szCs w:val="21"/>
                    </w:rPr>
                    <w:t>mg/m</w:t>
                  </w:r>
                  <w:r w:rsidRPr="00F04A32">
                    <w:rPr>
                      <w:szCs w:val="21"/>
                      <w:vertAlign w:val="superscript"/>
                    </w:rPr>
                    <w:t>3</w:t>
                  </w:r>
                  <w:r w:rsidRPr="00F04A32">
                    <w:rPr>
                      <w:szCs w:val="21"/>
                    </w:rPr>
                    <w:t>）</w:t>
                  </w:r>
                </w:p>
              </w:tc>
            </w:tr>
            <w:tr w:rsidR="00184CE7" w:rsidRPr="00F04A32" w:rsidTr="00117C55">
              <w:trPr>
                <w:trHeight w:val="395"/>
              </w:trPr>
              <w:tc>
                <w:tcPr>
                  <w:tcW w:w="1330" w:type="dxa"/>
                  <w:vMerge/>
                  <w:vAlign w:val="center"/>
                </w:tcPr>
                <w:p w:rsidR="00184CE7" w:rsidRPr="00F04A32" w:rsidRDefault="00184CE7" w:rsidP="00117C55">
                  <w:pPr>
                    <w:jc w:val="center"/>
                    <w:rPr>
                      <w:szCs w:val="21"/>
                    </w:rPr>
                  </w:pPr>
                </w:p>
              </w:tc>
              <w:tc>
                <w:tcPr>
                  <w:tcW w:w="1561" w:type="dxa"/>
                  <w:vMerge/>
                  <w:vAlign w:val="center"/>
                </w:tcPr>
                <w:p w:rsidR="00184CE7" w:rsidRPr="00F04A32" w:rsidRDefault="00184CE7" w:rsidP="00117C55">
                  <w:pPr>
                    <w:jc w:val="center"/>
                    <w:rPr>
                      <w:szCs w:val="21"/>
                    </w:rPr>
                  </w:pPr>
                </w:p>
              </w:tc>
              <w:tc>
                <w:tcPr>
                  <w:tcW w:w="1763" w:type="dxa"/>
                  <w:vAlign w:val="center"/>
                </w:tcPr>
                <w:p w:rsidR="00184CE7" w:rsidRPr="00F04A32" w:rsidRDefault="00184CE7" w:rsidP="00117C55">
                  <w:pPr>
                    <w:jc w:val="center"/>
                    <w:rPr>
                      <w:szCs w:val="21"/>
                    </w:rPr>
                  </w:pPr>
                  <w:r w:rsidRPr="00F04A32">
                    <w:rPr>
                      <w:szCs w:val="21"/>
                    </w:rPr>
                    <w:t>排气筒高度（</w:t>
                  </w:r>
                  <w:r w:rsidRPr="00F04A32">
                    <w:rPr>
                      <w:szCs w:val="21"/>
                    </w:rPr>
                    <w:t>m</w:t>
                  </w:r>
                  <w:r w:rsidRPr="00F04A32">
                    <w:rPr>
                      <w:szCs w:val="21"/>
                    </w:rPr>
                    <w:t>）</w:t>
                  </w:r>
                </w:p>
              </w:tc>
              <w:tc>
                <w:tcPr>
                  <w:tcW w:w="1389" w:type="dxa"/>
                  <w:vAlign w:val="center"/>
                </w:tcPr>
                <w:p w:rsidR="00184CE7" w:rsidRPr="00F04A32" w:rsidRDefault="00184CE7" w:rsidP="00117C55">
                  <w:pPr>
                    <w:jc w:val="center"/>
                    <w:rPr>
                      <w:szCs w:val="21"/>
                    </w:rPr>
                  </w:pPr>
                  <w:r w:rsidRPr="00F04A32">
                    <w:rPr>
                      <w:szCs w:val="21"/>
                    </w:rPr>
                    <w:t>二级标准</w:t>
                  </w:r>
                </w:p>
              </w:tc>
              <w:tc>
                <w:tcPr>
                  <w:tcW w:w="2104" w:type="dxa"/>
                  <w:vMerge/>
                  <w:vAlign w:val="center"/>
                </w:tcPr>
                <w:p w:rsidR="00184CE7" w:rsidRPr="00F04A32" w:rsidRDefault="00184CE7" w:rsidP="00117C55">
                  <w:pPr>
                    <w:jc w:val="center"/>
                    <w:rPr>
                      <w:szCs w:val="21"/>
                    </w:rPr>
                  </w:pPr>
                </w:p>
              </w:tc>
            </w:tr>
            <w:tr w:rsidR="00184CE7" w:rsidRPr="00F04A32" w:rsidTr="00117C55">
              <w:tc>
                <w:tcPr>
                  <w:tcW w:w="1330" w:type="dxa"/>
                  <w:vAlign w:val="center"/>
                </w:tcPr>
                <w:p w:rsidR="00184CE7" w:rsidRPr="00F04A32" w:rsidRDefault="00184CE7" w:rsidP="00117C55">
                  <w:pPr>
                    <w:jc w:val="center"/>
                    <w:rPr>
                      <w:szCs w:val="21"/>
                    </w:rPr>
                  </w:pPr>
                  <w:r w:rsidRPr="00F04A32">
                    <w:rPr>
                      <w:szCs w:val="21"/>
                    </w:rPr>
                    <w:t>颗粒物</w:t>
                  </w:r>
                </w:p>
              </w:tc>
              <w:tc>
                <w:tcPr>
                  <w:tcW w:w="1561" w:type="dxa"/>
                  <w:vAlign w:val="center"/>
                </w:tcPr>
                <w:p w:rsidR="00184CE7" w:rsidRPr="00F04A32" w:rsidRDefault="00184CE7" w:rsidP="00117C55">
                  <w:pPr>
                    <w:jc w:val="center"/>
                    <w:rPr>
                      <w:szCs w:val="21"/>
                    </w:rPr>
                  </w:pPr>
                  <w:r w:rsidRPr="00F04A32">
                    <w:rPr>
                      <w:rFonts w:hint="eastAsia"/>
                      <w:szCs w:val="21"/>
                    </w:rPr>
                    <w:t>10</w:t>
                  </w:r>
                </w:p>
              </w:tc>
              <w:tc>
                <w:tcPr>
                  <w:tcW w:w="1763" w:type="dxa"/>
                  <w:vAlign w:val="center"/>
                </w:tcPr>
                <w:p w:rsidR="00184CE7" w:rsidRPr="00F04A32" w:rsidRDefault="00184CE7" w:rsidP="00117C55">
                  <w:pPr>
                    <w:jc w:val="center"/>
                    <w:rPr>
                      <w:rFonts w:hint="eastAsia"/>
                      <w:szCs w:val="21"/>
                    </w:rPr>
                  </w:pPr>
                  <w:r w:rsidRPr="00F04A32">
                    <w:rPr>
                      <w:rFonts w:hint="eastAsia"/>
                      <w:szCs w:val="21"/>
                    </w:rPr>
                    <w:t>/</w:t>
                  </w:r>
                </w:p>
              </w:tc>
              <w:tc>
                <w:tcPr>
                  <w:tcW w:w="1389" w:type="dxa"/>
                  <w:vAlign w:val="center"/>
                </w:tcPr>
                <w:p w:rsidR="00184CE7" w:rsidRPr="00F04A32" w:rsidRDefault="00184CE7" w:rsidP="00117C55">
                  <w:pPr>
                    <w:jc w:val="center"/>
                    <w:rPr>
                      <w:rFonts w:hint="eastAsia"/>
                      <w:szCs w:val="21"/>
                    </w:rPr>
                  </w:pPr>
                  <w:r w:rsidRPr="00F04A32">
                    <w:rPr>
                      <w:rFonts w:hint="eastAsia"/>
                      <w:szCs w:val="21"/>
                    </w:rPr>
                    <w:t>/</w:t>
                  </w:r>
                </w:p>
              </w:tc>
              <w:tc>
                <w:tcPr>
                  <w:tcW w:w="2104" w:type="dxa"/>
                  <w:vAlign w:val="center"/>
                </w:tcPr>
                <w:p w:rsidR="00184CE7" w:rsidRPr="00F04A32" w:rsidRDefault="00184CE7" w:rsidP="00117C55">
                  <w:pPr>
                    <w:jc w:val="center"/>
                    <w:rPr>
                      <w:szCs w:val="21"/>
                    </w:rPr>
                  </w:pPr>
                  <w:r w:rsidRPr="00F04A32">
                    <w:rPr>
                      <w:rFonts w:hint="eastAsia"/>
                      <w:szCs w:val="21"/>
                    </w:rPr>
                    <w:t>/</w:t>
                  </w:r>
                </w:p>
              </w:tc>
            </w:tr>
          </w:tbl>
          <w:p w:rsidR="00184CE7" w:rsidRPr="00F04A32" w:rsidRDefault="00184CE7" w:rsidP="00117C55">
            <w:pPr>
              <w:adjustRightInd w:val="0"/>
              <w:spacing w:line="360" w:lineRule="auto"/>
              <w:rPr>
                <w:kern w:val="0"/>
                <w:sz w:val="24"/>
              </w:rPr>
            </w:pPr>
            <w:r w:rsidRPr="00F04A32">
              <w:rPr>
                <w:rFonts w:hint="eastAsia"/>
                <w:kern w:val="0"/>
                <w:sz w:val="24"/>
              </w:rPr>
              <w:t>3.</w:t>
            </w:r>
            <w:r w:rsidRPr="00F04A32">
              <w:rPr>
                <w:rFonts w:hint="eastAsia"/>
                <w:kern w:val="0"/>
                <w:sz w:val="24"/>
              </w:rPr>
              <w:t>《工业企业厂界环境噪声排放标准》（</w:t>
            </w:r>
            <w:r w:rsidRPr="00F04A32">
              <w:rPr>
                <w:kern w:val="0"/>
                <w:sz w:val="24"/>
              </w:rPr>
              <w:t>GB12348-2008</w:t>
            </w:r>
            <w:r w:rsidRPr="00F04A32">
              <w:rPr>
                <w:rFonts w:hint="eastAsia"/>
                <w:kern w:val="0"/>
                <w:sz w:val="24"/>
              </w:rPr>
              <w:t>）</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2410"/>
              <w:gridCol w:w="2432"/>
            </w:tblGrid>
            <w:tr w:rsidR="00184CE7" w:rsidRPr="00F04A32" w:rsidTr="00117C55">
              <w:trPr>
                <w:trHeight w:val="397"/>
                <w:jc w:val="center"/>
              </w:trPr>
              <w:tc>
                <w:tcPr>
                  <w:tcW w:w="3136" w:type="dxa"/>
                  <w:vAlign w:val="center"/>
                </w:tcPr>
                <w:p w:rsidR="00184CE7" w:rsidRPr="00F04A32" w:rsidRDefault="00184CE7" w:rsidP="00117C55">
                  <w:pPr>
                    <w:jc w:val="center"/>
                  </w:pPr>
                  <w:r w:rsidRPr="00F04A32">
                    <w:rPr>
                      <w:rFonts w:hint="eastAsia"/>
                    </w:rPr>
                    <w:t>标准</w:t>
                  </w:r>
                </w:p>
              </w:tc>
              <w:tc>
                <w:tcPr>
                  <w:tcW w:w="2410" w:type="dxa"/>
                  <w:vAlign w:val="center"/>
                </w:tcPr>
                <w:p w:rsidR="00184CE7" w:rsidRPr="00F04A32" w:rsidRDefault="00184CE7" w:rsidP="00117C55">
                  <w:pPr>
                    <w:jc w:val="center"/>
                  </w:pPr>
                  <w:r w:rsidRPr="00F04A32">
                    <w:rPr>
                      <w:rFonts w:hint="eastAsia"/>
                    </w:rPr>
                    <w:t>昼间</w:t>
                  </w:r>
                  <w:r w:rsidRPr="00F04A32">
                    <w:t>dB(A)</w:t>
                  </w:r>
                </w:p>
              </w:tc>
              <w:tc>
                <w:tcPr>
                  <w:tcW w:w="2432" w:type="dxa"/>
                  <w:vAlign w:val="center"/>
                </w:tcPr>
                <w:p w:rsidR="00184CE7" w:rsidRPr="00F04A32" w:rsidRDefault="00184CE7" w:rsidP="00117C55">
                  <w:pPr>
                    <w:jc w:val="center"/>
                  </w:pPr>
                  <w:r w:rsidRPr="00F04A32">
                    <w:rPr>
                      <w:rFonts w:hint="eastAsia"/>
                    </w:rPr>
                    <w:t>夜间</w:t>
                  </w:r>
                  <w:r w:rsidRPr="00F04A32">
                    <w:t>dB(A)</w:t>
                  </w:r>
                </w:p>
              </w:tc>
            </w:tr>
            <w:tr w:rsidR="00184CE7" w:rsidRPr="00F04A32" w:rsidTr="00117C55">
              <w:trPr>
                <w:trHeight w:val="397"/>
                <w:jc w:val="center"/>
              </w:trPr>
              <w:tc>
                <w:tcPr>
                  <w:tcW w:w="3136" w:type="dxa"/>
                  <w:vAlign w:val="center"/>
                </w:tcPr>
                <w:p w:rsidR="00184CE7" w:rsidRPr="00F04A32" w:rsidRDefault="00184CE7" w:rsidP="00117C55">
                  <w:pPr>
                    <w:pStyle w:val="affc"/>
                    <w:jc w:val="center"/>
                    <w:rPr>
                      <w:szCs w:val="21"/>
                    </w:rPr>
                  </w:pPr>
                  <w:r w:rsidRPr="00F04A32">
                    <w:rPr>
                      <w:rFonts w:hint="eastAsia"/>
                      <w:szCs w:val="21"/>
                    </w:rPr>
                    <w:t>2</w:t>
                  </w:r>
                  <w:r w:rsidRPr="00F04A32">
                    <w:rPr>
                      <w:rFonts w:hint="eastAsia"/>
                      <w:szCs w:val="21"/>
                    </w:rPr>
                    <w:t>类</w:t>
                  </w:r>
                </w:p>
              </w:tc>
              <w:tc>
                <w:tcPr>
                  <w:tcW w:w="2410" w:type="dxa"/>
                  <w:vAlign w:val="center"/>
                </w:tcPr>
                <w:p w:rsidR="00184CE7" w:rsidRPr="00F04A32" w:rsidRDefault="00184CE7" w:rsidP="00117C55">
                  <w:pPr>
                    <w:pStyle w:val="affc"/>
                    <w:jc w:val="center"/>
                    <w:rPr>
                      <w:szCs w:val="21"/>
                    </w:rPr>
                  </w:pPr>
                  <w:r w:rsidRPr="00F04A32">
                    <w:rPr>
                      <w:rFonts w:hint="eastAsia"/>
                      <w:szCs w:val="21"/>
                    </w:rPr>
                    <w:t>60</w:t>
                  </w:r>
                </w:p>
              </w:tc>
              <w:tc>
                <w:tcPr>
                  <w:tcW w:w="2432" w:type="dxa"/>
                  <w:vAlign w:val="center"/>
                </w:tcPr>
                <w:p w:rsidR="00184CE7" w:rsidRPr="00F04A32" w:rsidRDefault="00184CE7" w:rsidP="00117C55">
                  <w:pPr>
                    <w:pStyle w:val="affc"/>
                    <w:jc w:val="center"/>
                    <w:rPr>
                      <w:szCs w:val="21"/>
                    </w:rPr>
                  </w:pPr>
                  <w:r w:rsidRPr="00F04A32">
                    <w:rPr>
                      <w:rFonts w:hint="eastAsia"/>
                      <w:szCs w:val="21"/>
                    </w:rPr>
                    <w:t>50</w:t>
                  </w:r>
                </w:p>
              </w:tc>
            </w:tr>
          </w:tbl>
          <w:p w:rsidR="00184CE7" w:rsidRPr="00F04A32" w:rsidRDefault="00184CE7" w:rsidP="00117C55">
            <w:pPr>
              <w:adjustRightInd w:val="0"/>
              <w:snapToGrid w:val="0"/>
              <w:rPr>
                <w:rFonts w:ascii="宋体" w:hAnsi="宋体" w:cs="宋体"/>
                <w:kern w:val="0"/>
                <w:szCs w:val="21"/>
              </w:rPr>
            </w:pPr>
          </w:p>
        </w:tc>
      </w:tr>
      <w:tr w:rsidR="00184CE7" w:rsidRPr="00F04A32" w:rsidTr="00117C55">
        <w:trPr>
          <w:trHeight w:val="6500"/>
          <w:jc w:val="center"/>
        </w:trPr>
        <w:tc>
          <w:tcPr>
            <w:tcW w:w="800" w:type="dxa"/>
            <w:vAlign w:val="center"/>
          </w:tcPr>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总量</w:t>
            </w:r>
          </w:p>
          <w:p w:rsidR="00184CE7" w:rsidRPr="00F04A32" w:rsidRDefault="00184CE7" w:rsidP="00117C55">
            <w:pPr>
              <w:adjustRightInd w:val="0"/>
              <w:snapToGrid w:val="0"/>
              <w:jc w:val="center"/>
              <w:rPr>
                <w:rFonts w:ascii="宋体" w:hAnsi="宋体" w:cs="宋体" w:hint="eastAsia"/>
                <w:kern w:val="0"/>
                <w:szCs w:val="21"/>
              </w:rPr>
            </w:pPr>
            <w:r w:rsidRPr="00F04A32">
              <w:rPr>
                <w:rFonts w:ascii="宋体" w:hAnsi="宋体" w:cs="宋体" w:hint="eastAsia"/>
                <w:kern w:val="0"/>
                <w:szCs w:val="21"/>
              </w:rPr>
              <w:t>控制</w:t>
            </w:r>
          </w:p>
          <w:p w:rsidR="00184CE7" w:rsidRPr="00F04A32" w:rsidRDefault="00184CE7" w:rsidP="00117C55">
            <w:pPr>
              <w:adjustRightInd w:val="0"/>
              <w:snapToGrid w:val="0"/>
              <w:jc w:val="center"/>
              <w:rPr>
                <w:rFonts w:ascii="宋体" w:hAnsi="宋体" w:cs="宋体"/>
                <w:kern w:val="0"/>
                <w:szCs w:val="21"/>
              </w:rPr>
            </w:pPr>
            <w:r w:rsidRPr="00F04A32">
              <w:rPr>
                <w:rFonts w:ascii="宋体" w:hAnsi="宋体" w:cs="宋体" w:hint="eastAsia"/>
                <w:kern w:val="0"/>
                <w:szCs w:val="21"/>
              </w:rPr>
              <w:t>指标</w:t>
            </w:r>
          </w:p>
        </w:tc>
        <w:tc>
          <w:tcPr>
            <w:tcW w:w="8204" w:type="dxa"/>
            <w:vAlign w:val="center"/>
          </w:tcPr>
          <w:p w:rsidR="00184CE7" w:rsidRPr="00F04A32" w:rsidRDefault="00184CE7" w:rsidP="00117C55">
            <w:pPr>
              <w:adjustRightInd w:val="0"/>
              <w:snapToGrid w:val="0"/>
              <w:spacing w:line="420" w:lineRule="auto"/>
              <w:ind w:firstLineChars="200" w:firstLine="480"/>
              <w:jc w:val="left"/>
              <w:rPr>
                <w:rFonts w:hint="eastAsia"/>
                <w:kern w:val="0"/>
                <w:sz w:val="24"/>
              </w:rPr>
            </w:pPr>
            <w:r w:rsidRPr="00F04A32">
              <w:rPr>
                <w:rFonts w:hint="eastAsia"/>
                <w:kern w:val="0"/>
                <w:sz w:val="24"/>
              </w:rPr>
              <w:t>1</w:t>
            </w:r>
            <w:r w:rsidRPr="00F04A32">
              <w:rPr>
                <w:rFonts w:hint="eastAsia"/>
                <w:kern w:val="0"/>
                <w:sz w:val="24"/>
              </w:rPr>
              <w:t>、废气总量指标</w:t>
            </w:r>
          </w:p>
          <w:p w:rsidR="00184CE7" w:rsidRPr="00F04A32" w:rsidRDefault="00184CE7" w:rsidP="00117C55">
            <w:pPr>
              <w:adjustRightInd w:val="0"/>
              <w:snapToGrid w:val="0"/>
              <w:spacing w:line="420" w:lineRule="auto"/>
              <w:ind w:firstLineChars="200" w:firstLine="480"/>
              <w:jc w:val="left"/>
              <w:rPr>
                <w:rFonts w:hint="eastAsia"/>
                <w:kern w:val="0"/>
                <w:sz w:val="24"/>
              </w:rPr>
            </w:pPr>
            <w:r w:rsidRPr="00F04A32">
              <w:rPr>
                <w:rFonts w:hint="eastAsia"/>
                <w:kern w:val="0"/>
                <w:sz w:val="24"/>
              </w:rPr>
              <w:t>现有工程颗粒物排放量为</w:t>
            </w:r>
            <w:r w:rsidRPr="00F04A32">
              <w:rPr>
                <w:kern w:val="0"/>
                <w:sz w:val="24"/>
              </w:rPr>
              <w:t>0.</w:t>
            </w:r>
            <w:r w:rsidRPr="00F04A32">
              <w:rPr>
                <w:rFonts w:hint="eastAsia"/>
                <w:kern w:val="0"/>
                <w:sz w:val="24"/>
              </w:rPr>
              <w:t>446</w:t>
            </w:r>
            <w:r w:rsidRPr="00F04A32">
              <w:rPr>
                <w:kern w:val="0"/>
                <w:sz w:val="24"/>
              </w:rPr>
              <w:t>t/a</w:t>
            </w:r>
            <w:r w:rsidRPr="00F04A32">
              <w:rPr>
                <w:kern w:val="0"/>
                <w:sz w:val="24"/>
              </w:rPr>
              <w:t>，</w:t>
            </w:r>
            <w:r w:rsidRPr="00F04A32">
              <w:rPr>
                <w:rFonts w:hint="eastAsia"/>
                <w:kern w:val="0"/>
                <w:sz w:val="24"/>
              </w:rPr>
              <w:t>本项目污染物主要为颗粒物，本次改建项目颗粒物排放量为</w:t>
            </w:r>
            <w:r w:rsidRPr="00F04A32">
              <w:rPr>
                <w:rFonts w:hint="eastAsia"/>
                <w:kern w:val="0"/>
                <w:sz w:val="24"/>
              </w:rPr>
              <w:t>1.7061t/a</w:t>
            </w:r>
            <w:r w:rsidRPr="00F04A32">
              <w:rPr>
                <w:rFonts w:hint="eastAsia"/>
                <w:kern w:val="0"/>
                <w:sz w:val="24"/>
              </w:rPr>
              <w:t>。现有工程采取“以新带老”措施后，本次改建项目建设完成后全厂颗粒物排放量有所增加，其中颗粒物增加量</w:t>
            </w:r>
            <w:r w:rsidRPr="00F04A32">
              <w:rPr>
                <w:rFonts w:hint="eastAsia"/>
                <w:kern w:val="0"/>
                <w:sz w:val="24"/>
              </w:rPr>
              <w:t>0.7941t/a</w:t>
            </w:r>
            <w:r w:rsidRPr="00F04A32">
              <w:rPr>
                <w:rFonts w:hint="eastAsia"/>
                <w:kern w:val="0"/>
                <w:sz w:val="24"/>
              </w:rPr>
              <w:t>。均通过区域</w:t>
            </w:r>
            <w:proofErr w:type="gramStart"/>
            <w:r w:rsidRPr="00F04A32">
              <w:rPr>
                <w:rFonts w:hint="eastAsia"/>
                <w:kern w:val="0"/>
                <w:sz w:val="24"/>
              </w:rPr>
              <w:t>倍</w:t>
            </w:r>
            <w:proofErr w:type="gramEnd"/>
            <w:r w:rsidRPr="00F04A32">
              <w:rPr>
                <w:rFonts w:hint="eastAsia"/>
                <w:kern w:val="0"/>
                <w:sz w:val="24"/>
              </w:rPr>
              <w:t>量削减替代。</w:t>
            </w:r>
          </w:p>
          <w:p w:rsidR="00184CE7" w:rsidRPr="00F04A32" w:rsidRDefault="00184CE7" w:rsidP="00117C55">
            <w:pPr>
              <w:adjustRightInd w:val="0"/>
              <w:snapToGrid w:val="0"/>
              <w:spacing w:line="420" w:lineRule="auto"/>
              <w:ind w:firstLineChars="200" w:firstLine="480"/>
              <w:jc w:val="left"/>
              <w:rPr>
                <w:rFonts w:hint="eastAsia"/>
                <w:kern w:val="0"/>
                <w:sz w:val="24"/>
              </w:rPr>
            </w:pPr>
            <w:r w:rsidRPr="00F04A32">
              <w:rPr>
                <w:rFonts w:hint="eastAsia"/>
                <w:kern w:val="0"/>
                <w:sz w:val="24"/>
              </w:rPr>
              <w:t>2</w:t>
            </w:r>
            <w:r w:rsidRPr="00F04A32">
              <w:rPr>
                <w:rFonts w:hint="eastAsia"/>
                <w:kern w:val="0"/>
                <w:sz w:val="24"/>
              </w:rPr>
              <w:t>、废水总量指标</w:t>
            </w:r>
          </w:p>
          <w:p w:rsidR="00184CE7" w:rsidRPr="00F04A32" w:rsidRDefault="00184CE7" w:rsidP="00117C55">
            <w:pPr>
              <w:adjustRightInd w:val="0"/>
              <w:snapToGrid w:val="0"/>
              <w:spacing w:line="420" w:lineRule="auto"/>
              <w:ind w:firstLineChars="200" w:firstLine="480"/>
              <w:jc w:val="left"/>
              <w:rPr>
                <w:rFonts w:hAnsi="宋体"/>
                <w:kern w:val="0"/>
                <w:sz w:val="24"/>
              </w:rPr>
            </w:pPr>
            <w:r w:rsidRPr="00F04A32">
              <w:rPr>
                <w:rFonts w:hAnsi="宋体" w:hint="eastAsia"/>
                <w:kern w:val="0"/>
                <w:sz w:val="24"/>
              </w:rPr>
              <w:t>现有工程的生活污水总量控制指标为</w:t>
            </w:r>
            <w:r w:rsidRPr="00F04A32">
              <w:rPr>
                <w:rFonts w:hAnsi="宋体" w:hint="eastAsia"/>
                <w:kern w:val="0"/>
                <w:sz w:val="24"/>
              </w:rPr>
              <w:t xml:space="preserve"> COD:0.03325t/a</w:t>
            </w:r>
            <w:r w:rsidRPr="00F04A32">
              <w:rPr>
                <w:rFonts w:hAnsi="宋体" w:hint="eastAsia"/>
                <w:kern w:val="0"/>
                <w:sz w:val="24"/>
              </w:rPr>
              <w:t>、氨氮：</w:t>
            </w:r>
            <w:r w:rsidRPr="00F04A32">
              <w:rPr>
                <w:rFonts w:hAnsi="宋体" w:hint="eastAsia"/>
                <w:kern w:val="0"/>
                <w:sz w:val="24"/>
              </w:rPr>
              <w:t>0.00276t/a</w:t>
            </w:r>
            <w:r w:rsidRPr="00F04A32">
              <w:rPr>
                <w:rFonts w:hAnsi="宋体" w:hint="eastAsia"/>
                <w:kern w:val="0"/>
                <w:sz w:val="24"/>
              </w:rPr>
              <w:t>。本次改建项目</w:t>
            </w:r>
            <w:proofErr w:type="gramStart"/>
            <w:r w:rsidRPr="00F04A32">
              <w:rPr>
                <w:rFonts w:hAnsi="宋体" w:hint="eastAsia"/>
                <w:kern w:val="0"/>
                <w:sz w:val="24"/>
              </w:rPr>
              <w:t>不</w:t>
            </w:r>
            <w:proofErr w:type="gramEnd"/>
            <w:r w:rsidRPr="00F04A32">
              <w:rPr>
                <w:rFonts w:hAnsi="宋体" w:hint="eastAsia"/>
                <w:kern w:val="0"/>
                <w:sz w:val="24"/>
              </w:rPr>
              <w:t>新增人员，</w:t>
            </w:r>
            <w:proofErr w:type="gramStart"/>
            <w:r w:rsidRPr="00F04A32">
              <w:rPr>
                <w:rFonts w:hAnsi="宋体" w:hint="eastAsia"/>
                <w:kern w:val="0"/>
                <w:sz w:val="24"/>
              </w:rPr>
              <w:t>不</w:t>
            </w:r>
            <w:proofErr w:type="gramEnd"/>
            <w:r w:rsidRPr="00F04A32">
              <w:rPr>
                <w:rFonts w:hAnsi="宋体" w:hint="eastAsia"/>
                <w:kern w:val="0"/>
                <w:sz w:val="24"/>
              </w:rPr>
              <w:t>新增总量。</w:t>
            </w:r>
          </w:p>
        </w:tc>
      </w:tr>
    </w:tbl>
    <w:p w:rsidR="00184CE7" w:rsidRPr="00F04A32" w:rsidRDefault="00184CE7" w:rsidP="00184CE7">
      <w:pPr>
        <w:pStyle w:val="afffd"/>
        <w:jc w:val="center"/>
        <w:outlineLvl w:val="0"/>
        <w:rPr>
          <w:rFonts w:ascii="黑体" w:eastAsia="黑体" w:hAnsi="黑体"/>
          <w:snapToGrid w:val="0"/>
          <w:sz w:val="30"/>
          <w:szCs w:val="30"/>
        </w:rPr>
      </w:pPr>
      <w:r w:rsidRPr="00F04A32">
        <w:rPr>
          <w:rFonts w:ascii="黑体" w:eastAsia="黑体" w:hAnsi="黑体"/>
          <w:snapToGrid w:val="0"/>
          <w:sz w:val="36"/>
          <w:szCs w:val="36"/>
        </w:rPr>
        <w:br w:type="page"/>
      </w:r>
      <w:r w:rsidRPr="00F04A32">
        <w:rPr>
          <w:rFonts w:ascii="黑体" w:eastAsia="黑体" w:hAnsi="黑体" w:hint="eastAsia"/>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6"/>
        <w:gridCol w:w="8162"/>
      </w:tblGrid>
      <w:tr w:rsidR="00184CE7" w:rsidRPr="00F04A32" w:rsidTr="00117C55">
        <w:trPr>
          <w:trHeight w:val="2720"/>
          <w:jc w:val="center"/>
        </w:trPr>
        <w:tc>
          <w:tcPr>
            <w:tcW w:w="746" w:type="dxa"/>
            <w:tcMar>
              <w:left w:w="28" w:type="dxa"/>
              <w:right w:w="28" w:type="dxa"/>
            </w:tcMar>
            <w:vAlign w:val="center"/>
          </w:tcPr>
          <w:p w:rsidR="00184CE7" w:rsidRPr="00F04A32" w:rsidRDefault="00184CE7" w:rsidP="00117C55">
            <w:pPr>
              <w:pStyle w:val="afffd"/>
              <w:adjustRightInd w:val="0"/>
              <w:snapToGrid w:val="0"/>
              <w:spacing w:before="0" w:beforeAutospacing="0" w:after="0" w:afterAutospacing="0"/>
              <w:jc w:val="center"/>
              <w:rPr>
                <w:rFonts w:cs="宋体" w:hint="eastAsia"/>
                <w:kern w:val="2"/>
                <w:sz w:val="21"/>
                <w:szCs w:val="21"/>
              </w:rPr>
            </w:pPr>
            <w:r w:rsidRPr="00F04A32">
              <w:rPr>
                <w:rFonts w:cs="宋体" w:hint="eastAsia"/>
                <w:kern w:val="2"/>
                <w:sz w:val="21"/>
                <w:szCs w:val="21"/>
              </w:rPr>
              <w:t>施工</w:t>
            </w:r>
          </w:p>
          <w:p w:rsidR="00184CE7" w:rsidRPr="00F04A32" w:rsidRDefault="00184CE7" w:rsidP="00117C55">
            <w:pPr>
              <w:pStyle w:val="afffd"/>
              <w:adjustRightInd w:val="0"/>
              <w:snapToGrid w:val="0"/>
              <w:spacing w:before="0" w:beforeAutospacing="0" w:after="0" w:afterAutospacing="0"/>
              <w:jc w:val="center"/>
              <w:rPr>
                <w:rFonts w:cs="宋体" w:hint="eastAsia"/>
                <w:kern w:val="2"/>
                <w:sz w:val="21"/>
                <w:szCs w:val="21"/>
              </w:rPr>
            </w:pPr>
            <w:r w:rsidRPr="00F04A32">
              <w:rPr>
                <w:rFonts w:cs="宋体" w:hint="eastAsia"/>
                <w:kern w:val="2"/>
                <w:sz w:val="21"/>
                <w:szCs w:val="21"/>
              </w:rPr>
              <w:t>期环</w:t>
            </w:r>
          </w:p>
          <w:p w:rsidR="00184CE7" w:rsidRPr="00F04A32" w:rsidRDefault="00184CE7" w:rsidP="00117C55">
            <w:pPr>
              <w:pStyle w:val="afffd"/>
              <w:adjustRightInd w:val="0"/>
              <w:snapToGrid w:val="0"/>
              <w:spacing w:before="0" w:beforeAutospacing="0" w:after="0" w:afterAutospacing="0"/>
              <w:jc w:val="center"/>
              <w:rPr>
                <w:rFonts w:cs="宋体" w:hint="eastAsia"/>
                <w:kern w:val="2"/>
                <w:sz w:val="21"/>
                <w:szCs w:val="21"/>
              </w:rPr>
            </w:pPr>
            <w:r w:rsidRPr="00F04A32">
              <w:rPr>
                <w:rFonts w:cs="宋体" w:hint="eastAsia"/>
                <w:kern w:val="2"/>
                <w:sz w:val="21"/>
                <w:szCs w:val="21"/>
              </w:rPr>
              <w:t>境保</w:t>
            </w:r>
          </w:p>
          <w:p w:rsidR="00184CE7" w:rsidRPr="00F04A32" w:rsidRDefault="00184CE7" w:rsidP="00117C55">
            <w:pPr>
              <w:pStyle w:val="afffd"/>
              <w:adjustRightInd w:val="0"/>
              <w:snapToGrid w:val="0"/>
              <w:spacing w:before="0" w:beforeAutospacing="0" w:after="0" w:afterAutospacing="0"/>
              <w:jc w:val="center"/>
              <w:rPr>
                <w:rFonts w:cs="宋体" w:hint="eastAsia"/>
                <w:kern w:val="2"/>
                <w:sz w:val="21"/>
                <w:szCs w:val="21"/>
              </w:rPr>
            </w:pPr>
            <w:r w:rsidRPr="00F04A32">
              <w:rPr>
                <w:rFonts w:cs="宋体" w:hint="eastAsia"/>
                <w:kern w:val="2"/>
                <w:sz w:val="21"/>
                <w:szCs w:val="21"/>
              </w:rPr>
              <w:t>护</w:t>
            </w:r>
            <w:proofErr w:type="gramStart"/>
            <w:r w:rsidRPr="00F04A32">
              <w:rPr>
                <w:rFonts w:cs="宋体" w:hint="eastAsia"/>
                <w:kern w:val="2"/>
                <w:sz w:val="21"/>
                <w:szCs w:val="21"/>
              </w:rPr>
              <w:t>措</w:t>
            </w:r>
            <w:proofErr w:type="gramEnd"/>
          </w:p>
          <w:p w:rsidR="00184CE7" w:rsidRPr="00F04A32" w:rsidRDefault="00184CE7" w:rsidP="00117C55">
            <w:pPr>
              <w:pStyle w:val="afffd"/>
              <w:adjustRightInd w:val="0"/>
              <w:snapToGrid w:val="0"/>
              <w:spacing w:before="0" w:beforeAutospacing="0" w:after="0" w:afterAutospacing="0"/>
              <w:jc w:val="center"/>
              <w:rPr>
                <w:rFonts w:cs="宋体" w:hint="eastAsia"/>
                <w:bCs/>
                <w:kern w:val="2"/>
                <w:sz w:val="21"/>
                <w:szCs w:val="21"/>
              </w:rPr>
            </w:pPr>
            <w:r w:rsidRPr="00F04A32">
              <w:rPr>
                <w:rFonts w:cs="宋体" w:hint="eastAsia"/>
                <w:kern w:val="2"/>
                <w:sz w:val="21"/>
                <w:szCs w:val="21"/>
              </w:rPr>
              <w:t>施</w:t>
            </w:r>
          </w:p>
        </w:tc>
        <w:tc>
          <w:tcPr>
            <w:tcW w:w="8162" w:type="dxa"/>
            <w:vAlign w:val="center"/>
          </w:tcPr>
          <w:p w:rsidR="00184CE7" w:rsidRPr="00F04A32" w:rsidRDefault="00184CE7" w:rsidP="00117C55">
            <w:pPr>
              <w:spacing w:line="420" w:lineRule="auto"/>
              <w:ind w:firstLine="480"/>
              <w:jc w:val="left"/>
              <w:rPr>
                <w:rFonts w:ascii="宋体" w:hAnsi="宋体" w:hint="eastAsia"/>
                <w:bCs/>
                <w:sz w:val="24"/>
              </w:rPr>
            </w:pPr>
            <w:r w:rsidRPr="00F04A32">
              <w:rPr>
                <w:rFonts w:ascii="宋体" w:hAnsi="宋体" w:cs="宋体"/>
                <w:sz w:val="24"/>
              </w:rPr>
              <w:t>本项目</w:t>
            </w:r>
            <w:r w:rsidRPr="00F04A32">
              <w:rPr>
                <w:rFonts w:hint="eastAsia"/>
                <w:bCs/>
                <w:sz w:val="24"/>
              </w:rPr>
              <w:t>为利用现有厂房进行建设</w:t>
            </w:r>
            <w:r w:rsidRPr="00F04A32">
              <w:rPr>
                <w:rFonts w:ascii="宋体" w:hAnsi="宋体" w:cs="宋体"/>
                <w:sz w:val="24"/>
              </w:rPr>
              <w:t>，项目</w:t>
            </w:r>
            <w:proofErr w:type="gramStart"/>
            <w:r w:rsidRPr="00F04A32">
              <w:rPr>
                <w:rFonts w:ascii="宋体" w:hAnsi="宋体" w:cs="宋体"/>
                <w:sz w:val="24"/>
              </w:rPr>
              <w:t>不</w:t>
            </w:r>
            <w:proofErr w:type="gramEnd"/>
            <w:r w:rsidRPr="00F04A32">
              <w:rPr>
                <w:rFonts w:ascii="宋体" w:hAnsi="宋体" w:cs="宋体"/>
                <w:sz w:val="24"/>
              </w:rPr>
              <w:t>新增占地，不涉及土建工程。 施工期主要工作是设备安装，工程量较小且在密闭车间内进行，施工期影响主要为噪声影响，环</w:t>
            </w:r>
            <w:proofErr w:type="gramStart"/>
            <w:r w:rsidRPr="00F04A32">
              <w:rPr>
                <w:rFonts w:ascii="宋体" w:hAnsi="宋体" w:cs="宋体"/>
                <w:sz w:val="24"/>
              </w:rPr>
              <w:t>评要求</w:t>
            </w:r>
            <w:proofErr w:type="gramEnd"/>
            <w:r w:rsidRPr="00F04A32">
              <w:rPr>
                <w:rFonts w:ascii="宋体" w:hAnsi="宋体" w:cs="宋体"/>
                <w:sz w:val="24"/>
              </w:rPr>
              <w:t>建设单位合理安排施工时间，夜间不施工，采取措施后施工期基本不会对周围环境产生影响。</w:t>
            </w:r>
          </w:p>
        </w:tc>
      </w:tr>
      <w:tr w:rsidR="00184CE7" w:rsidRPr="00F04A32" w:rsidTr="00117C55">
        <w:trPr>
          <w:trHeight w:val="9062"/>
          <w:jc w:val="center"/>
        </w:trPr>
        <w:tc>
          <w:tcPr>
            <w:tcW w:w="746" w:type="dxa"/>
            <w:tcMar>
              <w:left w:w="28" w:type="dxa"/>
              <w:right w:w="28" w:type="dxa"/>
            </w:tcMar>
            <w:vAlign w:val="center"/>
          </w:tcPr>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运营</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期环</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境影</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响</w:t>
            </w:r>
            <w:proofErr w:type="gramStart"/>
            <w:r w:rsidRPr="00F04A32">
              <w:rPr>
                <w:rFonts w:ascii="宋体" w:hAnsi="宋体" w:cs="宋体" w:hint="eastAsia"/>
                <w:bCs/>
                <w:szCs w:val="21"/>
              </w:rPr>
              <w:t>和</w:t>
            </w:r>
            <w:proofErr w:type="gramEnd"/>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保护</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措施</w:t>
            </w:r>
          </w:p>
        </w:tc>
        <w:tc>
          <w:tcPr>
            <w:tcW w:w="8162" w:type="dxa"/>
            <w:vAlign w:val="center"/>
          </w:tcPr>
          <w:p w:rsidR="00184CE7" w:rsidRPr="00F04A32" w:rsidRDefault="00184CE7" w:rsidP="00117C55">
            <w:pPr>
              <w:adjustRightInd w:val="0"/>
              <w:snapToGrid w:val="0"/>
              <w:spacing w:line="420" w:lineRule="auto"/>
              <w:rPr>
                <w:rFonts w:ascii="黑体" w:eastAsia="黑体" w:hAnsi="黑体" w:cs="宋体"/>
                <w:bCs/>
                <w:spacing w:val="-10"/>
                <w:sz w:val="28"/>
                <w:szCs w:val="28"/>
              </w:rPr>
            </w:pPr>
            <w:r w:rsidRPr="00F04A32">
              <w:rPr>
                <w:rFonts w:ascii="黑体" w:eastAsia="黑体" w:hAnsi="黑体" w:cs="宋体" w:hint="eastAsia"/>
                <w:bCs/>
                <w:spacing w:val="-10"/>
                <w:sz w:val="28"/>
                <w:szCs w:val="28"/>
              </w:rPr>
              <w:t>一、大气环境影响分析</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1</w:t>
            </w:r>
            <w:r w:rsidRPr="00F04A32">
              <w:rPr>
                <w:rFonts w:hint="eastAsia"/>
                <w:sz w:val="24"/>
              </w:rPr>
              <w:t>、</w:t>
            </w:r>
            <w:proofErr w:type="gramStart"/>
            <w:r w:rsidRPr="00F04A32">
              <w:rPr>
                <w:rFonts w:hint="eastAsia"/>
                <w:sz w:val="24"/>
              </w:rPr>
              <w:t>废气产排情况</w:t>
            </w:r>
            <w:proofErr w:type="gramEnd"/>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本项目废气污染源主要为颚破、球磨等过程中产生的颗粒物。根据《污染源源强核算技术指南</w:t>
            </w:r>
            <w:r w:rsidRPr="00F04A32">
              <w:rPr>
                <w:rFonts w:hint="eastAsia"/>
                <w:sz w:val="24"/>
              </w:rPr>
              <w:t xml:space="preserve"> </w:t>
            </w:r>
            <w:r w:rsidRPr="00F04A32">
              <w:rPr>
                <w:rFonts w:hint="eastAsia"/>
                <w:sz w:val="24"/>
              </w:rPr>
              <w:t>准则》（</w:t>
            </w:r>
            <w:r w:rsidRPr="00F04A32">
              <w:rPr>
                <w:rFonts w:hint="eastAsia"/>
                <w:sz w:val="24"/>
              </w:rPr>
              <w:t>HJ884-2018</w:t>
            </w:r>
            <w:r w:rsidRPr="00F04A32">
              <w:rPr>
                <w:rFonts w:hint="eastAsia"/>
                <w:sz w:val="24"/>
              </w:rPr>
              <w:t>），本项目产生的废气量</w:t>
            </w:r>
            <w:proofErr w:type="gramStart"/>
            <w:r w:rsidRPr="00F04A32">
              <w:rPr>
                <w:rFonts w:hint="eastAsia"/>
                <w:sz w:val="24"/>
              </w:rPr>
              <w:t>采用产污系数</w:t>
            </w:r>
            <w:proofErr w:type="gramEnd"/>
            <w:r w:rsidRPr="00F04A32">
              <w:rPr>
                <w:rFonts w:hint="eastAsia"/>
                <w:sz w:val="24"/>
              </w:rPr>
              <w:t>法核算。</w:t>
            </w:r>
          </w:p>
          <w:p w:rsidR="00184CE7" w:rsidRPr="00F04A32" w:rsidRDefault="00184CE7" w:rsidP="00117C55">
            <w:pPr>
              <w:adjustRightInd w:val="0"/>
              <w:snapToGrid w:val="0"/>
              <w:spacing w:line="420" w:lineRule="auto"/>
              <w:ind w:firstLineChars="200" w:firstLine="480"/>
              <w:rPr>
                <w:rFonts w:hint="eastAsia"/>
                <w:sz w:val="24"/>
                <w:u w:val="single"/>
              </w:rPr>
            </w:pPr>
            <w:r w:rsidRPr="00F04A32">
              <w:rPr>
                <w:rFonts w:hint="eastAsia"/>
                <w:sz w:val="24"/>
                <w:u w:val="single"/>
              </w:rPr>
              <w:t>2</w:t>
            </w:r>
            <w:r w:rsidRPr="00F04A32">
              <w:rPr>
                <w:rFonts w:hint="eastAsia"/>
                <w:sz w:val="24"/>
                <w:u w:val="single"/>
              </w:rPr>
              <w:t>、废气污染源强核算</w:t>
            </w:r>
          </w:p>
          <w:p w:rsidR="00184CE7" w:rsidRPr="00F04A32" w:rsidRDefault="00184CE7" w:rsidP="00117C55">
            <w:pPr>
              <w:spacing w:line="420" w:lineRule="auto"/>
              <w:ind w:left="643"/>
              <w:rPr>
                <w:rFonts w:hint="eastAsia"/>
                <w:bCs/>
                <w:sz w:val="24"/>
                <w:szCs w:val="28"/>
                <w:u w:val="single"/>
              </w:rPr>
            </w:pPr>
            <w:r w:rsidRPr="00F04A32">
              <w:rPr>
                <w:rFonts w:hint="eastAsia"/>
                <w:bCs/>
                <w:sz w:val="24"/>
                <w:szCs w:val="28"/>
                <w:u w:val="single"/>
              </w:rPr>
              <w:t>2.1</w:t>
            </w:r>
            <w:proofErr w:type="gramStart"/>
            <w:r w:rsidRPr="00F04A32">
              <w:rPr>
                <w:rFonts w:hint="eastAsia"/>
                <w:bCs/>
                <w:sz w:val="24"/>
                <w:szCs w:val="28"/>
                <w:u w:val="single"/>
              </w:rPr>
              <w:t>一</w:t>
            </w:r>
            <w:proofErr w:type="gramEnd"/>
            <w:r w:rsidRPr="00F04A32">
              <w:rPr>
                <w:rFonts w:hint="eastAsia"/>
                <w:bCs/>
                <w:sz w:val="24"/>
                <w:szCs w:val="28"/>
                <w:u w:val="single"/>
              </w:rPr>
              <w:t>车间鄂破、球磨、筛分、制球废气</w:t>
            </w:r>
          </w:p>
          <w:p w:rsidR="00184CE7" w:rsidRPr="00F04A32" w:rsidRDefault="00184CE7" w:rsidP="00117C55">
            <w:pPr>
              <w:spacing w:line="360" w:lineRule="auto"/>
              <w:ind w:firstLineChars="200" w:firstLine="480"/>
              <w:rPr>
                <w:rFonts w:hint="eastAsia"/>
                <w:bCs/>
                <w:sz w:val="24"/>
                <w:szCs w:val="28"/>
                <w:u w:val="single"/>
              </w:rPr>
            </w:pPr>
            <w:r w:rsidRPr="00F04A32">
              <w:rPr>
                <w:rFonts w:hint="eastAsia"/>
                <w:bCs/>
                <w:sz w:val="24"/>
                <w:szCs w:val="28"/>
                <w:u w:val="single"/>
              </w:rPr>
              <w:t>参考《排放源统计调查产排污核算方法和系数手册》中“</w:t>
            </w:r>
            <w:r w:rsidRPr="00F04A32">
              <w:rPr>
                <w:rFonts w:hint="eastAsia"/>
                <w:bCs/>
                <w:sz w:val="24"/>
                <w:szCs w:val="28"/>
                <w:u w:val="single"/>
              </w:rPr>
              <w:t>42</w:t>
            </w:r>
            <w:r w:rsidRPr="00F04A32">
              <w:rPr>
                <w:rFonts w:hint="eastAsia"/>
                <w:bCs/>
                <w:sz w:val="24"/>
                <w:szCs w:val="28"/>
                <w:u w:val="single"/>
              </w:rPr>
              <w:t>废弃资源综合利用行业系数手册”，炉渣破碎、筛分工艺过程颗粒物产</w:t>
            </w:r>
            <w:proofErr w:type="gramStart"/>
            <w:r w:rsidRPr="00F04A32">
              <w:rPr>
                <w:rFonts w:hint="eastAsia"/>
                <w:bCs/>
                <w:sz w:val="24"/>
                <w:szCs w:val="28"/>
                <w:u w:val="single"/>
              </w:rPr>
              <w:t>污</w:t>
            </w:r>
            <w:proofErr w:type="gramEnd"/>
            <w:r w:rsidRPr="00F04A32">
              <w:rPr>
                <w:rFonts w:hint="eastAsia"/>
                <w:bCs/>
                <w:sz w:val="24"/>
                <w:szCs w:val="28"/>
                <w:u w:val="single"/>
              </w:rPr>
              <w:t>系数为</w:t>
            </w:r>
            <w:r w:rsidRPr="00F04A32">
              <w:rPr>
                <w:rFonts w:hint="eastAsia"/>
                <w:bCs/>
                <w:sz w:val="24"/>
                <w:szCs w:val="28"/>
                <w:u w:val="single"/>
              </w:rPr>
              <w:t>660g/t-</w:t>
            </w:r>
            <w:r w:rsidRPr="00F04A32">
              <w:rPr>
                <w:rFonts w:hint="eastAsia"/>
                <w:bCs/>
                <w:sz w:val="24"/>
                <w:szCs w:val="28"/>
                <w:u w:val="single"/>
              </w:rPr>
              <w:t>产品。根据企业提供资料，运送过来的物料</w:t>
            </w:r>
            <w:r w:rsidRPr="00F04A32">
              <w:rPr>
                <w:rFonts w:hint="eastAsia"/>
                <w:bCs/>
                <w:sz w:val="24"/>
                <w:szCs w:val="28"/>
                <w:u w:val="single"/>
              </w:rPr>
              <w:t>20%</w:t>
            </w:r>
            <w:r w:rsidRPr="00F04A32">
              <w:rPr>
                <w:rFonts w:hint="eastAsia"/>
                <w:bCs/>
                <w:sz w:val="24"/>
                <w:szCs w:val="28"/>
                <w:u w:val="single"/>
              </w:rPr>
              <w:t>需要</w:t>
            </w:r>
            <w:proofErr w:type="gramStart"/>
            <w:r w:rsidRPr="00F04A32">
              <w:rPr>
                <w:rFonts w:hint="eastAsia"/>
                <w:bCs/>
                <w:sz w:val="24"/>
                <w:szCs w:val="28"/>
                <w:u w:val="single"/>
              </w:rPr>
              <w:t>进入鄂破机</w:t>
            </w:r>
            <w:proofErr w:type="gramEnd"/>
            <w:r w:rsidRPr="00F04A32">
              <w:rPr>
                <w:rFonts w:hint="eastAsia"/>
                <w:bCs/>
                <w:sz w:val="24"/>
                <w:szCs w:val="28"/>
                <w:u w:val="single"/>
              </w:rPr>
              <w:t>破碎，剩余的</w:t>
            </w:r>
            <w:r w:rsidRPr="00F04A32">
              <w:rPr>
                <w:rFonts w:hint="eastAsia"/>
                <w:bCs/>
                <w:sz w:val="24"/>
                <w:szCs w:val="28"/>
                <w:u w:val="single"/>
              </w:rPr>
              <w:t>80%</w:t>
            </w:r>
            <w:r w:rsidRPr="00F04A32">
              <w:rPr>
                <w:rFonts w:hint="eastAsia"/>
                <w:bCs/>
                <w:sz w:val="24"/>
                <w:szCs w:val="28"/>
                <w:u w:val="single"/>
              </w:rPr>
              <w:t>可以直接进入球磨机无需破碎。本项目年处理物料量为</w:t>
            </w:r>
            <w:r w:rsidRPr="00F04A32">
              <w:rPr>
                <w:rFonts w:hint="eastAsia"/>
                <w:bCs/>
                <w:sz w:val="24"/>
                <w:szCs w:val="28"/>
                <w:u w:val="single"/>
              </w:rPr>
              <w:t>25000t</w:t>
            </w:r>
            <w:r w:rsidRPr="00F04A32">
              <w:rPr>
                <w:rFonts w:hint="eastAsia"/>
                <w:bCs/>
                <w:sz w:val="24"/>
                <w:szCs w:val="28"/>
                <w:u w:val="single"/>
              </w:rPr>
              <w:t>，进入破碎工序的物料为</w:t>
            </w:r>
            <w:r w:rsidRPr="00F04A32">
              <w:rPr>
                <w:rFonts w:hint="eastAsia"/>
                <w:bCs/>
                <w:sz w:val="24"/>
                <w:szCs w:val="28"/>
                <w:u w:val="single"/>
              </w:rPr>
              <w:t>5000t/a</w:t>
            </w:r>
            <w:r w:rsidRPr="00F04A32">
              <w:rPr>
                <w:rFonts w:hint="eastAsia"/>
                <w:bCs/>
                <w:sz w:val="24"/>
                <w:szCs w:val="28"/>
                <w:u w:val="single"/>
              </w:rPr>
              <w:t>，则破碎机上料口和出料口粉尘产生量为</w:t>
            </w:r>
            <w:r w:rsidRPr="00F04A32">
              <w:rPr>
                <w:rFonts w:hint="eastAsia"/>
                <w:bCs/>
                <w:sz w:val="24"/>
                <w:szCs w:val="28"/>
                <w:u w:val="single"/>
              </w:rPr>
              <w:t>6.6t/a</w:t>
            </w:r>
            <w:r w:rsidRPr="00F04A32">
              <w:rPr>
                <w:rFonts w:hint="eastAsia"/>
                <w:bCs/>
                <w:sz w:val="24"/>
                <w:szCs w:val="28"/>
                <w:u w:val="single"/>
              </w:rPr>
              <w:t>。球磨、筛分考虑到</w:t>
            </w:r>
            <w:r w:rsidRPr="00F04A32">
              <w:rPr>
                <w:rFonts w:hint="eastAsia"/>
                <w:bCs/>
                <w:sz w:val="24"/>
                <w:szCs w:val="28"/>
                <w:u w:val="single"/>
              </w:rPr>
              <w:t>10%</w:t>
            </w:r>
            <w:r w:rsidRPr="00F04A32">
              <w:rPr>
                <w:rFonts w:hint="eastAsia"/>
                <w:bCs/>
                <w:sz w:val="24"/>
                <w:szCs w:val="28"/>
                <w:u w:val="single"/>
              </w:rPr>
              <w:t>的返回，制球工序上料粉尘，经计算粉尘产生量为</w:t>
            </w:r>
            <w:r w:rsidRPr="00F04A32">
              <w:rPr>
                <w:rFonts w:hint="eastAsia"/>
                <w:bCs/>
                <w:sz w:val="24"/>
                <w:szCs w:val="28"/>
                <w:u w:val="single"/>
              </w:rPr>
              <w:t>13.86t/a</w:t>
            </w:r>
            <w:r w:rsidRPr="00F04A32">
              <w:rPr>
                <w:rFonts w:hint="eastAsia"/>
                <w:bCs/>
                <w:sz w:val="24"/>
                <w:szCs w:val="28"/>
                <w:u w:val="single"/>
              </w:rPr>
              <w:t>。</w:t>
            </w:r>
            <w:proofErr w:type="gramStart"/>
            <w:r w:rsidRPr="00F04A32">
              <w:rPr>
                <w:rFonts w:hint="eastAsia"/>
                <w:bCs/>
                <w:sz w:val="24"/>
                <w:szCs w:val="28"/>
                <w:u w:val="single"/>
              </w:rPr>
              <w:t>一</w:t>
            </w:r>
            <w:proofErr w:type="gramEnd"/>
            <w:r w:rsidRPr="00F04A32">
              <w:rPr>
                <w:rFonts w:hint="eastAsia"/>
                <w:bCs/>
                <w:sz w:val="24"/>
                <w:szCs w:val="28"/>
                <w:u w:val="single"/>
              </w:rPr>
              <w:t>车间合计粉尘产生量为</w:t>
            </w:r>
            <w:r w:rsidRPr="00F04A32">
              <w:rPr>
                <w:rFonts w:hint="eastAsia"/>
                <w:bCs/>
                <w:sz w:val="24"/>
                <w:szCs w:val="28"/>
                <w:u w:val="single"/>
              </w:rPr>
              <w:t>17.16t/a</w:t>
            </w:r>
            <w:r w:rsidRPr="00F04A32">
              <w:rPr>
                <w:rFonts w:hint="eastAsia"/>
                <w:bCs/>
                <w:sz w:val="24"/>
                <w:szCs w:val="28"/>
                <w:u w:val="single"/>
              </w:rPr>
              <w:t>。</w:t>
            </w:r>
          </w:p>
          <w:p w:rsidR="00184CE7" w:rsidRPr="00F04A32" w:rsidRDefault="00184CE7" w:rsidP="00117C55">
            <w:pPr>
              <w:autoSpaceDE w:val="0"/>
              <w:autoSpaceDN w:val="0"/>
              <w:adjustRightInd w:val="0"/>
              <w:snapToGrid w:val="0"/>
              <w:spacing w:line="360" w:lineRule="auto"/>
              <w:ind w:firstLineChars="200" w:firstLine="480"/>
              <w:rPr>
                <w:rFonts w:hint="eastAsia"/>
                <w:sz w:val="24"/>
                <w:u w:val="single"/>
              </w:rPr>
            </w:pPr>
            <w:r w:rsidRPr="00F04A32">
              <w:rPr>
                <w:rFonts w:hint="eastAsia"/>
                <w:sz w:val="24"/>
                <w:u w:val="single"/>
              </w:rPr>
              <w:t>本项目拟在鄂破机进料口处设置顶吸式</w:t>
            </w:r>
            <w:proofErr w:type="gramStart"/>
            <w:r w:rsidRPr="00F04A32">
              <w:rPr>
                <w:rFonts w:hint="eastAsia"/>
                <w:sz w:val="24"/>
                <w:u w:val="single"/>
              </w:rPr>
              <w:t>外部集</w:t>
            </w:r>
            <w:proofErr w:type="gramEnd"/>
            <w:r w:rsidRPr="00F04A32">
              <w:rPr>
                <w:rFonts w:hint="eastAsia"/>
                <w:sz w:val="24"/>
                <w:u w:val="single"/>
              </w:rPr>
              <w:t>气罩（采取三边封闭一边敞开式），工人可在集气罩敞开面进行下料作业；</w:t>
            </w:r>
            <w:proofErr w:type="gramStart"/>
            <w:r w:rsidRPr="00F04A32">
              <w:rPr>
                <w:rFonts w:hint="eastAsia"/>
                <w:sz w:val="24"/>
                <w:u w:val="single"/>
              </w:rPr>
              <w:t>两台鄂破机</w:t>
            </w:r>
            <w:proofErr w:type="gramEnd"/>
            <w:r w:rsidRPr="00F04A32">
              <w:rPr>
                <w:rFonts w:hint="eastAsia"/>
                <w:sz w:val="24"/>
                <w:u w:val="single"/>
              </w:rPr>
              <w:t>进料口处粉尘一同进入袋式除尘器处理，再由一根</w:t>
            </w:r>
            <w:r w:rsidRPr="00F04A32">
              <w:rPr>
                <w:rFonts w:hint="eastAsia"/>
                <w:sz w:val="24"/>
                <w:u w:val="single"/>
              </w:rPr>
              <w:t>15m</w:t>
            </w:r>
            <w:r w:rsidRPr="00F04A32">
              <w:rPr>
                <w:rFonts w:hint="eastAsia"/>
                <w:sz w:val="24"/>
                <w:u w:val="single"/>
              </w:rPr>
              <w:t>排气筒排放（</w:t>
            </w:r>
            <w:r w:rsidRPr="00F04A32">
              <w:rPr>
                <w:rFonts w:hint="eastAsia"/>
                <w:sz w:val="24"/>
                <w:u w:val="single"/>
              </w:rPr>
              <w:t>DA001</w:t>
            </w:r>
            <w:r w:rsidRPr="00F04A32">
              <w:rPr>
                <w:rFonts w:hint="eastAsia"/>
                <w:sz w:val="24"/>
                <w:u w:val="single"/>
              </w:rPr>
              <w:t>）。</w:t>
            </w:r>
          </w:p>
          <w:p w:rsidR="00184CE7" w:rsidRPr="00F04A32" w:rsidRDefault="00184CE7" w:rsidP="00117C55">
            <w:pPr>
              <w:autoSpaceDE w:val="0"/>
              <w:autoSpaceDN w:val="0"/>
              <w:adjustRightInd w:val="0"/>
              <w:snapToGrid w:val="0"/>
              <w:spacing w:line="520" w:lineRule="exact"/>
              <w:ind w:firstLineChars="200" w:firstLine="480"/>
              <w:rPr>
                <w:rFonts w:hint="eastAsia"/>
                <w:sz w:val="24"/>
                <w:u w:val="single"/>
              </w:rPr>
            </w:pPr>
            <w:r w:rsidRPr="00F04A32">
              <w:rPr>
                <w:rFonts w:hint="eastAsia"/>
                <w:sz w:val="24"/>
                <w:u w:val="single"/>
              </w:rPr>
              <w:t>本项目集气罩风量按照以下公式进行计算：</w:t>
            </w:r>
          </w:p>
          <w:p w:rsidR="00184CE7" w:rsidRPr="00F04A32" w:rsidRDefault="00184CE7" w:rsidP="00117C55">
            <w:pPr>
              <w:autoSpaceDE w:val="0"/>
              <w:autoSpaceDN w:val="0"/>
              <w:adjustRightInd w:val="0"/>
              <w:snapToGrid w:val="0"/>
              <w:spacing w:line="520" w:lineRule="exact"/>
              <w:ind w:firstLineChars="200" w:firstLine="480"/>
              <w:rPr>
                <w:sz w:val="24"/>
                <w:u w:val="single"/>
              </w:rPr>
            </w:pPr>
            <w:r w:rsidRPr="00F04A32">
              <w:rPr>
                <w:sz w:val="24"/>
                <w:u w:val="single"/>
              </w:rPr>
              <w:lastRenderedPageBreak/>
              <w:t>L=v×F×3600</w:t>
            </w:r>
          </w:p>
          <w:p w:rsidR="00184CE7" w:rsidRPr="00F04A32" w:rsidRDefault="00184CE7" w:rsidP="00117C55">
            <w:pPr>
              <w:autoSpaceDE w:val="0"/>
              <w:autoSpaceDN w:val="0"/>
              <w:adjustRightInd w:val="0"/>
              <w:snapToGrid w:val="0"/>
              <w:spacing w:line="520" w:lineRule="exact"/>
              <w:ind w:firstLineChars="200" w:firstLine="480"/>
              <w:rPr>
                <w:rFonts w:hint="eastAsia"/>
                <w:sz w:val="24"/>
                <w:u w:val="single"/>
              </w:rPr>
            </w:pPr>
            <w:r w:rsidRPr="00F04A32">
              <w:rPr>
                <w:rFonts w:hint="eastAsia"/>
                <w:sz w:val="24"/>
                <w:u w:val="single"/>
              </w:rPr>
              <w:t>式中：</w:t>
            </w:r>
            <w:r w:rsidRPr="00F04A32">
              <w:rPr>
                <w:rFonts w:hint="eastAsia"/>
                <w:sz w:val="24"/>
                <w:u w:val="single"/>
              </w:rPr>
              <w:t>L</w:t>
            </w:r>
            <w:r w:rsidRPr="00F04A32">
              <w:rPr>
                <w:rFonts w:hint="eastAsia"/>
                <w:sz w:val="24"/>
                <w:u w:val="single"/>
              </w:rPr>
              <w:t>——</w:t>
            </w:r>
            <w:proofErr w:type="gramStart"/>
            <w:r w:rsidRPr="00F04A32">
              <w:rPr>
                <w:rFonts w:hint="eastAsia"/>
                <w:sz w:val="24"/>
                <w:u w:val="single"/>
              </w:rPr>
              <w:t>顶吸罩</w:t>
            </w:r>
            <w:proofErr w:type="gramEnd"/>
            <w:r w:rsidRPr="00F04A32">
              <w:rPr>
                <w:rFonts w:hint="eastAsia"/>
                <w:sz w:val="24"/>
                <w:u w:val="single"/>
              </w:rPr>
              <w:t>的计算风量，</w:t>
            </w:r>
            <w:r w:rsidRPr="00F04A32">
              <w:rPr>
                <w:rFonts w:hint="eastAsia"/>
                <w:sz w:val="24"/>
                <w:u w:val="single"/>
              </w:rPr>
              <w:t>m</w:t>
            </w:r>
            <w:r w:rsidRPr="00F04A32">
              <w:rPr>
                <w:rFonts w:hint="eastAsia"/>
                <w:sz w:val="24"/>
                <w:u w:val="single"/>
                <w:vertAlign w:val="superscript"/>
              </w:rPr>
              <w:t>3</w:t>
            </w:r>
            <w:r w:rsidRPr="00F04A32">
              <w:rPr>
                <w:rFonts w:hint="eastAsia"/>
                <w:sz w:val="24"/>
                <w:u w:val="single"/>
              </w:rPr>
              <w:t>/h</w:t>
            </w:r>
            <w:r w:rsidRPr="00F04A32">
              <w:rPr>
                <w:rFonts w:hint="eastAsia"/>
                <w:sz w:val="24"/>
                <w:u w:val="single"/>
              </w:rPr>
              <w:t>；</w:t>
            </w:r>
          </w:p>
          <w:p w:rsidR="00184CE7" w:rsidRPr="00F04A32" w:rsidRDefault="00184CE7" w:rsidP="00117C55">
            <w:pPr>
              <w:autoSpaceDE w:val="0"/>
              <w:autoSpaceDN w:val="0"/>
              <w:adjustRightInd w:val="0"/>
              <w:snapToGrid w:val="0"/>
              <w:spacing w:line="520" w:lineRule="exact"/>
              <w:ind w:firstLineChars="200" w:firstLine="480"/>
              <w:rPr>
                <w:rFonts w:hint="eastAsia"/>
                <w:sz w:val="24"/>
                <w:u w:val="single"/>
              </w:rPr>
            </w:pPr>
            <w:r w:rsidRPr="00F04A32">
              <w:rPr>
                <w:rFonts w:hint="eastAsia"/>
                <w:sz w:val="24"/>
                <w:u w:val="single"/>
              </w:rPr>
              <w:t>v</w:t>
            </w:r>
            <w:r w:rsidRPr="00F04A32">
              <w:rPr>
                <w:rFonts w:hint="eastAsia"/>
                <w:sz w:val="24"/>
                <w:u w:val="single"/>
              </w:rPr>
              <w:t>——罩口平均风速，</w:t>
            </w:r>
            <w:r w:rsidRPr="00F04A32">
              <w:rPr>
                <w:rFonts w:hint="eastAsia"/>
                <w:sz w:val="24"/>
                <w:u w:val="single"/>
              </w:rPr>
              <w:t>m/s</w:t>
            </w:r>
            <w:r w:rsidRPr="00F04A32">
              <w:rPr>
                <w:rFonts w:hint="eastAsia"/>
                <w:sz w:val="24"/>
                <w:u w:val="single"/>
              </w:rPr>
              <w:t>。一边敞开</w:t>
            </w:r>
            <w:r w:rsidRPr="00F04A32">
              <w:rPr>
                <w:rFonts w:hint="eastAsia"/>
                <w:sz w:val="24"/>
                <w:u w:val="single"/>
              </w:rPr>
              <w:t>v</w:t>
            </w:r>
            <w:r w:rsidRPr="00F04A32">
              <w:rPr>
                <w:rFonts w:hint="eastAsia"/>
                <w:sz w:val="24"/>
                <w:u w:val="single"/>
              </w:rPr>
              <w:t>取</w:t>
            </w:r>
            <w:r w:rsidRPr="00F04A32">
              <w:rPr>
                <w:rFonts w:hint="eastAsia"/>
                <w:sz w:val="24"/>
                <w:u w:val="single"/>
              </w:rPr>
              <w:t>0.5~0.7m/s</w:t>
            </w:r>
            <w:r w:rsidRPr="00F04A32">
              <w:rPr>
                <w:rFonts w:hint="eastAsia"/>
                <w:sz w:val="24"/>
                <w:u w:val="single"/>
              </w:rPr>
              <w:t>；</w:t>
            </w:r>
          </w:p>
          <w:p w:rsidR="00184CE7" w:rsidRPr="00F04A32" w:rsidRDefault="00184CE7" w:rsidP="00117C55">
            <w:pPr>
              <w:autoSpaceDE w:val="0"/>
              <w:autoSpaceDN w:val="0"/>
              <w:adjustRightInd w:val="0"/>
              <w:snapToGrid w:val="0"/>
              <w:spacing w:line="520" w:lineRule="exact"/>
              <w:ind w:firstLineChars="200" w:firstLine="480"/>
              <w:rPr>
                <w:rFonts w:hint="eastAsia"/>
                <w:sz w:val="24"/>
                <w:u w:val="single"/>
              </w:rPr>
            </w:pPr>
            <w:r w:rsidRPr="00F04A32">
              <w:rPr>
                <w:rFonts w:hint="eastAsia"/>
                <w:sz w:val="24"/>
                <w:u w:val="single"/>
              </w:rPr>
              <w:t>F</w:t>
            </w:r>
            <w:r w:rsidRPr="00F04A32">
              <w:rPr>
                <w:rFonts w:hint="eastAsia"/>
                <w:sz w:val="24"/>
                <w:u w:val="single"/>
              </w:rPr>
              <w:t>——排风罩开口面面积，</w:t>
            </w:r>
            <w:r w:rsidRPr="00F04A32">
              <w:rPr>
                <w:rFonts w:hint="eastAsia"/>
                <w:sz w:val="24"/>
                <w:u w:val="single"/>
              </w:rPr>
              <w:t>m</w:t>
            </w:r>
            <w:r w:rsidRPr="00F04A32">
              <w:rPr>
                <w:rFonts w:hint="eastAsia"/>
                <w:sz w:val="24"/>
                <w:u w:val="single"/>
                <w:vertAlign w:val="superscript"/>
              </w:rPr>
              <w:t>2</w:t>
            </w:r>
            <w:r w:rsidRPr="00F04A32">
              <w:rPr>
                <w:rFonts w:hint="eastAsia"/>
                <w:sz w:val="24"/>
                <w:u w:val="single"/>
              </w:rPr>
              <w:t>。</w:t>
            </w:r>
          </w:p>
          <w:p w:rsidR="00184CE7" w:rsidRPr="00F04A32" w:rsidRDefault="00184CE7" w:rsidP="00117C55">
            <w:pPr>
              <w:adjustRightInd w:val="0"/>
              <w:snapToGrid w:val="0"/>
              <w:spacing w:line="480" w:lineRule="exact"/>
              <w:ind w:firstLineChars="200" w:firstLine="480"/>
              <w:jc w:val="left"/>
              <w:rPr>
                <w:rFonts w:hint="eastAsia"/>
                <w:sz w:val="24"/>
                <w:u w:val="single"/>
              </w:rPr>
            </w:pPr>
            <w:proofErr w:type="gramStart"/>
            <w:r w:rsidRPr="00F04A32">
              <w:rPr>
                <w:rFonts w:hint="eastAsia"/>
                <w:sz w:val="24"/>
                <w:u w:val="single"/>
              </w:rPr>
              <w:t>鄂破机上料</w:t>
            </w:r>
            <w:proofErr w:type="gramEnd"/>
            <w:r w:rsidRPr="00F04A32">
              <w:rPr>
                <w:rFonts w:hint="eastAsia"/>
                <w:sz w:val="24"/>
                <w:u w:val="single"/>
              </w:rPr>
              <w:t>口</w:t>
            </w:r>
            <w:proofErr w:type="gramStart"/>
            <w:r w:rsidRPr="00F04A32">
              <w:rPr>
                <w:rFonts w:hint="eastAsia"/>
                <w:sz w:val="24"/>
                <w:u w:val="single"/>
              </w:rPr>
              <w:t>上方集</w:t>
            </w:r>
            <w:proofErr w:type="gramEnd"/>
            <w:r w:rsidRPr="00F04A32">
              <w:rPr>
                <w:rFonts w:hint="eastAsia"/>
                <w:sz w:val="24"/>
                <w:u w:val="single"/>
              </w:rPr>
              <w:t>气罩尺寸为</w:t>
            </w:r>
            <w:r w:rsidRPr="00F04A32">
              <w:rPr>
                <w:rFonts w:hint="eastAsia"/>
                <w:sz w:val="24"/>
                <w:u w:val="single"/>
              </w:rPr>
              <w:t>1 m</w:t>
            </w:r>
            <w:r w:rsidRPr="00F04A32">
              <w:rPr>
                <w:rFonts w:hint="eastAsia"/>
                <w:sz w:val="24"/>
                <w:u w:val="single"/>
              </w:rPr>
              <w:t>×</w:t>
            </w:r>
            <w:r w:rsidRPr="00F04A32">
              <w:rPr>
                <w:rFonts w:hint="eastAsia"/>
                <w:sz w:val="24"/>
                <w:u w:val="single"/>
              </w:rPr>
              <w:t>1m</w:t>
            </w:r>
            <w:r w:rsidRPr="00F04A32">
              <w:rPr>
                <w:rFonts w:hint="eastAsia"/>
                <w:sz w:val="24"/>
                <w:u w:val="single"/>
              </w:rPr>
              <w:t>，一边敞开</w:t>
            </w:r>
            <w:r w:rsidRPr="00F04A32">
              <w:rPr>
                <w:rFonts w:hint="eastAsia"/>
                <w:sz w:val="24"/>
                <w:u w:val="single"/>
              </w:rPr>
              <w:t>v</w:t>
            </w:r>
            <w:r w:rsidRPr="00F04A32">
              <w:rPr>
                <w:rFonts w:hint="eastAsia"/>
                <w:sz w:val="24"/>
                <w:u w:val="single"/>
              </w:rPr>
              <w:t>取</w:t>
            </w:r>
            <w:r w:rsidRPr="00F04A32">
              <w:rPr>
                <w:rFonts w:hint="eastAsia"/>
                <w:sz w:val="24"/>
                <w:u w:val="single"/>
              </w:rPr>
              <w:t>0.7m/s</w:t>
            </w:r>
            <w:r w:rsidRPr="00F04A32">
              <w:rPr>
                <w:rFonts w:hint="eastAsia"/>
                <w:sz w:val="24"/>
                <w:u w:val="single"/>
              </w:rPr>
              <w:t>，</w:t>
            </w:r>
            <w:proofErr w:type="gramStart"/>
            <w:r w:rsidRPr="00F04A32">
              <w:rPr>
                <w:rFonts w:hint="eastAsia"/>
                <w:sz w:val="24"/>
                <w:u w:val="single"/>
              </w:rPr>
              <w:t>则鄂破机上料口集</w:t>
            </w:r>
            <w:proofErr w:type="gramEnd"/>
            <w:r w:rsidRPr="00F04A32">
              <w:rPr>
                <w:rFonts w:hint="eastAsia"/>
                <w:sz w:val="24"/>
                <w:u w:val="single"/>
              </w:rPr>
              <w:t>气罩风量为</w:t>
            </w:r>
            <w:r w:rsidRPr="00F04A32">
              <w:rPr>
                <w:rFonts w:hint="eastAsia"/>
                <w:sz w:val="24"/>
                <w:u w:val="single"/>
              </w:rPr>
              <w:t>2520m</w:t>
            </w:r>
            <w:r w:rsidRPr="00F04A32">
              <w:rPr>
                <w:rFonts w:hint="eastAsia"/>
                <w:sz w:val="24"/>
                <w:u w:val="single"/>
                <w:vertAlign w:val="superscript"/>
              </w:rPr>
              <w:t>3</w:t>
            </w:r>
            <w:r w:rsidRPr="00F04A32">
              <w:rPr>
                <w:rFonts w:hint="eastAsia"/>
                <w:sz w:val="24"/>
                <w:u w:val="single"/>
              </w:rPr>
              <w:t>/h</w:t>
            </w:r>
            <w:r w:rsidRPr="00F04A32">
              <w:rPr>
                <w:rFonts w:hint="eastAsia"/>
                <w:sz w:val="24"/>
                <w:u w:val="single"/>
              </w:rPr>
              <w:t>。考虑到</w:t>
            </w:r>
            <w:proofErr w:type="gramStart"/>
            <w:r w:rsidRPr="00F04A32">
              <w:rPr>
                <w:rFonts w:hint="eastAsia"/>
                <w:sz w:val="24"/>
                <w:u w:val="single"/>
              </w:rPr>
              <w:t>两台鄂破机</w:t>
            </w:r>
            <w:proofErr w:type="gramEnd"/>
            <w:r w:rsidRPr="00F04A32">
              <w:rPr>
                <w:rFonts w:hint="eastAsia"/>
                <w:sz w:val="24"/>
                <w:u w:val="single"/>
              </w:rPr>
              <w:t>，则上料口的风量为</w:t>
            </w:r>
            <w:r w:rsidRPr="00F04A32">
              <w:rPr>
                <w:rFonts w:hint="eastAsia"/>
                <w:sz w:val="24"/>
                <w:u w:val="single"/>
              </w:rPr>
              <w:t>5040m</w:t>
            </w:r>
            <w:r w:rsidRPr="00F04A32">
              <w:rPr>
                <w:rFonts w:hint="eastAsia"/>
                <w:sz w:val="24"/>
                <w:u w:val="single"/>
                <w:vertAlign w:val="superscript"/>
              </w:rPr>
              <w:t>3</w:t>
            </w:r>
            <w:r w:rsidRPr="00F04A32">
              <w:rPr>
                <w:rFonts w:hint="eastAsia"/>
                <w:sz w:val="24"/>
                <w:u w:val="single"/>
              </w:rPr>
              <w:t>/h</w:t>
            </w:r>
            <w:r w:rsidRPr="00F04A32">
              <w:rPr>
                <w:rFonts w:hint="eastAsia"/>
                <w:sz w:val="24"/>
                <w:u w:val="single"/>
              </w:rPr>
              <w:t>。下料口风口</w:t>
            </w:r>
            <w:proofErr w:type="gramStart"/>
            <w:r w:rsidRPr="00F04A32">
              <w:rPr>
                <w:rFonts w:hint="eastAsia"/>
                <w:sz w:val="24"/>
                <w:u w:val="single"/>
              </w:rPr>
              <w:t>上方集</w:t>
            </w:r>
            <w:proofErr w:type="gramEnd"/>
            <w:r w:rsidRPr="00F04A32">
              <w:rPr>
                <w:rFonts w:hint="eastAsia"/>
                <w:sz w:val="24"/>
                <w:u w:val="single"/>
              </w:rPr>
              <w:t>气罩尺寸为</w:t>
            </w:r>
            <w:r w:rsidRPr="00F04A32">
              <w:rPr>
                <w:rFonts w:hint="eastAsia"/>
                <w:sz w:val="24"/>
                <w:u w:val="single"/>
              </w:rPr>
              <w:t>1 m</w:t>
            </w:r>
            <w:r w:rsidRPr="00F04A32">
              <w:rPr>
                <w:rFonts w:hint="eastAsia"/>
                <w:sz w:val="24"/>
                <w:u w:val="single"/>
              </w:rPr>
              <w:t>×</w:t>
            </w:r>
            <w:r w:rsidRPr="00F04A32">
              <w:rPr>
                <w:rFonts w:hint="eastAsia"/>
                <w:sz w:val="24"/>
                <w:u w:val="single"/>
              </w:rPr>
              <w:t>1m</w:t>
            </w:r>
            <w:r w:rsidRPr="00F04A32">
              <w:rPr>
                <w:rFonts w:hint="eastAsia"/>
                <w:sz w:val="24"/>
                <w:u w:val="single"/>
              </w:rPr>
              <w:t>，一边敞开</w:t>
            </w:r>
            <w:r w:rsidRPr="00F04A32">
              <w:rPr>
                <w:rFonts w:hint="eastAsia"/>
                <w:sz w:val="24"/>
                <w:u w:val="single"/>
              </w:rPr>
              <w:t>v</w:t>
            </w:r>
            <w:r w:rsidRPr="00F04A32">
              <w:rPr>
                <w:rFonts w:hint="eastAsia"/>
                <w:sz w:val="24"/>
                <w:u w:val="single"/>
              </w:rPr>
              <w:t>取</w:t>
            </w:r>
            <w:r w:rsidRPr="00F04A32">
              <w:rPr>
                <w:rFonts w:hint="eastAsia"/>
                <w:sz w:val="24"/>
                <w:u w:val="single"/>
              </w:rPr>
              <w:t>0.5m/s</w:t>
            </w:r>
            <w:r w:rsidRPr="00F04A32">
              <w:rPr>
                <w:rFonts w:hint="eastAsia"/>
                <w:sz w:val="24"/>
                <w:u w:val="single"/>
              </w:rPr>
              <w:t>，</w:t>
            </w:r>
            <w:proofErr w:type="gramStart"/>
            <w:r w:rsidRPr="00F04A32">
              <w:rPr>
                <w:rFonts w:hint="eastAsia"/>
                <w:sz w:val="24"/>
                <w:u w:val="single"/>
              </w:rPr>
              <w:t>则鄂破</w:t>
            </w:r>
            <w:proofErr w:type="gramEnd"/>
            <w:r w:rsidRPr="00F04A32">
              <w:rPr>
                <w:rFonts w:hint="eastAsia"/>
                <w:sz w:val="24"/>
                <w:u w:val="single"/>
              </w:rPr>
              <w:t>机</w:t>
            </w:r>
            <w:proofErr w:type="gramStart"/>
            <w:r w:rsidRPr="00F04A32">
              <w:rPr>
                <w:rFonts w:hint="eastAsia"/>
                <w:sz w:val="24"/>
                <w:u w:val="single"/>
              </w:rPr>
              <w:t>下料口集气</w:t>
            </w:r>
            <w:proofErr w:type="gramEnd"/>
            <w:r w:rsidRPr="00F04A32">
              <w:rPr>
                <w:rFonts w:hint="eastAsia"/>
                <w:sz w:val="24"/>
                <w:u w:val="single"/>
              </w:rPr>
              <w:t>罩风量为</w:t>
            </w:r>
            <w:r w:rsidRPr="00F04A32">
              <w:rPr>
                <w:rFonts w:hint="eastAsia"/>
                <w:sz w:val="24"/>
                <w:u w:val="single"/>
              </w:rPr>
              <w:t>1800m</w:t>
            </w:r>
            <w:r w:rsidRPr="00F04A32">
              <w:rPr>
                <w:rFonts w:hint="eastAsia"/>
                <w:sz w:val="24"/>
                <w:u w:val="single"/>
                <w:vertAlign w:val="superscript"/>
              </w:rPr>
              <w:t>3</w:t>
            </w:r>
            <w:r w:rsidRPr="00F04A32">
              <w:rPr>
                <w:rFonts w:hint="eastAsia"/>
                <w:sz w:val="24"/>
                <w:u w:val="single"/>
              </w:rPr>
              <w:t>/h</w:t>
            </w:r>
            <w:r w:rsidRPr="00F04A32">
              <w:rPr>
                <w:rFonts w:hint="eastAsia"/>
                <w:sz w:val="24"/>
                <w:u w:val="single"/>
              </w:rPr>
              <w:t>。考虑到</w:t>
            </w:r>
            <w:proofErr w:type="gramStart"/>
            <w:r w:rsidRPr="00F04A32">
              <w:rPr>
                <w:rFonts w:hint="eastAsia"/>
                <w:sz w:val="24"/>
                <w:u w:val="single"/>
              </w:rPr>
              <w:t>两台鄂破机</w:t>
            </w:r>
            <w:proofErr w:type="gramEnd"/>
            <w:r w:rsidRPr="00F04A32">
              <w:rPr>
                <w:rFonts w:hint="eastAsia"/>
                <w:sz w:val="24"/>
                <w:u w:val="single"/>
              </w:rPr>
              <w:t>，则下料口的风量为</w:t>
            </w:r>
            <w:r w:rsidRPr="00F04A32">
              <w:rPr>
                <w:rFonts w:hint="eastAsia"/>
                <w:sz w:val="24"/>
                <w:u w:val="single"/>
              </w:rPr>
              <w:t>3600m</w:t>
            </w:r>
            <w:r w:rsidRPr="00F04A32">
              <w:rPr>
                <w:rFonts w:hint="eastAsia"/>
                <w:sz w:val="24"/>
                <w:u w:val="single"/>
                <w:vertAlign w:val="superscript"/>
              </w:rPr>
              <w:t>3</w:t>
            </w:r>
            <w:r w:rsidRPr="00F04A32">
              <w:rPr>
                <w:rFonts w:hint="eastAsia"/>
                <w:sz w:val="24"/>
                <w:u w:val="single"/>
              </w:rPr>
              <w:t>/h</w:t>
            </w:r>
            <w:r w:rsidRPr="00F04A32">
              <w:rPr>
                <w:rFonts w:hint="eastAsia"/>
                <w:sz w:val="24"/>
                <w:u w:val="single"/>
              </w:rPr>
              <w:t>。</w:t>
            </w:r>
          </w:p>
          <w:p w:rsidR="00184CE7" w:rsidRPr="00F04A32" w:rsidRDefault="00184CE7" w:rsidP="00117C55">
            <w:pPr>
              <w:adjustRightInd w:val="0"/>
              <w:snapToGrid w:val="0"/>
              <w:spacing w:line="480" w:lineRule="exact"/>
              <w:ind w:firstLineChars="200" w:firstLine="480"/>
              <w:jc w:val="left"/>
              <w:rPr>
                <w:rFonts w:hint="eastAsia"/>
                <w:bCs/>
                <w:sz w:val="24"/>
                <w:u w:val="single"/>
              </w:rPr>
            </w:pPr>
            <w:r w:rsidRPr="00F04A32">
              <w:rPr>
                <w:rFonts w:hint="eastAsia"/>
                <w:bCs/>
                <w:sz w:val="24"/>
                <w:u w:val="single"/>
              </w:rPr>
              <w:t>本项目球磨进料口、出料口、筛分、压球进料口均设置集气</w:t>
            </w:r>
            <w:proofErr w:type="gramStart"/>
            <w:r w:rsidRPr="00F04A32">
              <w:rPr>
                <w:rFonts w:hint="eastAsia"/>
                <w:bCs/>
                <w:sz w:val="24"/>
                <w:u w:val="single"/>
              </w:rPr>
              <w:t>罩与鄂破</w:t>
            </w:r>
            <w:proofErr w:type="gramEnd"/>
            <w:r w:rsidRPr="00F04A32">
              <w:rPr>
                <w:rFonts w:hint="eastAsia"/>
                <w:bCs/>
                <w:sz w:val="24"/>
                <w:u w:val="single"/>
              </w:rPr>
              <w:t>机粉尘进入同一袋式除尘器处理，再由一根</w:t>
            </w:r>
            <w:r w:rsidRPr="00F04A32">
              <w:rPr>
                <w:rFonts w:hint="eastAsia"/>
                <w:bCs/>
                <w:sz w:val="24"/>
                <w:u w:val="single"/>
              </w:rPr>
              <w:t>15m</w:t>
            </w:r>
            <w:r w:rsidRPr="00F04A32">
              <w:rPr>
                <w:rFonts w:hint="eastAsia"/>
                <w:bCs/>
                <w:sz w:val="24"/>
                <w:u w:val="single"/>
              </w:rPr>
              <w:t>排气筒排放（</w:t>
            </w:r>
            <w:r w:rsidRPr="00F04A32">
              <w:rPr>
                <w:rFonts w:hint="eastAsia"/>
                <w:bCs/>
                <w:sz w:val="24"/>
                <w:u w:val="single"/>
              </w:rPr>
              <w:t>DA001</w:t>
            </w:r>
            <w:r w:rsidRPr="00F04A32">
              <w:rPr>
                <w:rFonts w:hint="eastAsia"/>
                <w:bCs/>
                <w:sz w:val="24"/>
                <w:u w:val="single"/>
              </w:rPr>
              <w:t>）。压球下料中因企业为湿式压球，下料过程中无粉尘产生。</w:t>
            </w:r>
          </w:p>
          <w:p w:rsidR="00184CE7" w:rsidRPr="00F04A32" w:rsidRDefault="00184CE7" w:rsidP="00117C55">
            <w:pPr>
              <w:adjustRightInd w:val="0"/>
              <w:snapToGrid w:val="0"/>
              <w:spacing w:line="480" w:lineRule="exact"/>
              <w:ind w:firstLineChars="200" w:firstLine="480"/>
              <w:jc w:val="left"/>
              <w:rPr>
                <w:rFonts w:hint="eastAsia"/>
                <w:bCs/>
                <w:sz w:val="24"/>
                <w:u w:val="single"/>
              </w:rPr>
            </w:pPr>
            <w:r w:rsidRPr="00F04A32">
              <w:rPr>
                <w:rFonts w:hint="eastAsia"/>
                <w:bCs/>
                <w:sz w:val="24"/>
                <w:u w:val="single"/>
              </w:rPr>
              <w:t>球磨进料口设置集气罩（进料口、</w:t>
            </w:r>
            <w:proofErr w:type="gramStart"/>
            <w:r w:rsidRPr="00F04A32">
              <w:rPr>
                <w:rFonts w:hint="eastAsia"/>
                <w:bCs/>
                <w:sz w:val="24"/>
                <w:u w:val="single"/>
              </w:rPr>
              <w:t>出料口集气</w:t>
            </w:r>
            <w:proofErr w:type="gramEnd"/>
            <w:r w:rsidRPr="00F04A32">
              <w:rPr>
                <w:rFonts w:hint="eastAsia"/>
                <w:bCs/>
                <w:sz w:val="24"/>
                <w:u w:val="single"/>
              </w:rPr>
              <w:t>罩尺寸约为</w:t>
            </w:r>
            <w:r w:rsidRPr="00F04A32">
              <w:rPr>
                <w:rFonts w:hint="eastAsia"/>
                <w:bCs/>
                <w:sz w:val="24"/>
                <w:u w:val="single"/>
              </w:rPr>
              <w:t>1 m</w:t>
            </w:r>
            <w:r w:rsidRPr="00F04A32">
              <w:rPr>
                <w:rFonts w:hint="eastAsia"/>
                <w:bCs/>
                <w:sz w:val="24"/>
                <w:u w:val="single"/>
              </w:rPr>
              <w:t>×</w:t>
            </w:r>
            <w:r w:rsidRPr="00F04A32">
              <w:rPr>
                <w:rFonts w:hint="eastAsia"/>
                <w:bCs/>
                <w:sz w:val="24"/>
                <w:u w:val="single"/>
              </w:rPr>
              <w:t>1m</w:t>
            </w:r>
            <w:r w:rsidRPr="00F04A32">
              <w:rPr>
                <w:rFonts w:hint="eastAsia"/>
                <w:bCs/>
                <w:sz w:val="24"/>
                <w:u w:val="single"/>
              </w:rPr>
              <w:t>采取四边封闭），筛分工序设置集气罩（</w:t>
            </w:r>
            <w:proofErr w:type="gramStart"/>
            <w:r w:rsidRPr="00F04A32">
              <w:rPr>
                <w:rFonts w:hint="eastAsia"/>
                <w:bCs/>
                <w:sz w:val="24"/>
                <w:u w:val="single"/>
              </w:rPr>
              <w:t>进料口集气</w:t>
            </w:r>
            <w:proofErr w:type="gramEnd"/>
            <w:r w:rsidRPr="00F04A32">
              <w:rPr>
                <w:rFonts w:hint="eastAsia"/>
                <w:bCs/>
                <w:sz w:val="24"/>
                <w:u w:val="single"/>
              </w:rPr>
              <w:t>罩尺寸约为</w:t>
            </w:r>
            <w:r w:rsidRPr="00F04A32">
              <w:rPr>
                <w:rFonts w:hint="eastAsia"/>
                <w:bCs/>
                <w:sz w:val="24"/>
                <w:u w:val="single"/>
              </w:rPr>
              <w:t>2 m</w:t>
            </w:r>
            <w:r w:rsidRPr="00F04A32">
              <w:rPr>
                <w:rFonts w:hint="eastAsia"/>
                <w:bCs/>
                <w:sz w:val="24"/>
                <w:u w:val="single"/>
              </w:rPr>
              <w:t>×</w:t>
            </w:r>
            <w:r w:rsidRPr="00F04A32">
              <w:rPr>
                <w:rFonts w:hint="eastAsia"/>
                <w:bCs/>
                <w:sz w:val="24"/>
                <w:u w:val="single"/>
              </w:rPr>
              <w:t>2.5m</w:t>
            </w:r>
            <w:r w:rsidRPr="00F04A32">
              <w:rPr>
                <w:rFonts w:hint="eastAsia"/>
                <w:bCs/>
                <w:sz w:val="24"/>
                <w:u w:val="single"/>
              </w:rPr>
              <w:t>，采取四边封闭）</w:t>
            </w:r>
            <w:r w:rsidRPr="00F04A32">
              <w:rPr>
                <w:rFonts w:hint="eastAsia"/>
                <w:bCs/>
                <w:sz w:val="24"/>
                <w:u w:val="single"/>
              </w:rPr>
              <w:t>,</w:t>
            </w:r>
            <w:r w:rsidRPr="00F04A32">
              <w:rPr>
                <w:rFonts w:hint="eastAsia"/>
                <w:bCs/>
                <w:sz w:val="24"/>
                <w:u w:val="single"/>
              </w:rPr>
              <w:t>压球工序进料口，设置集气罩（</w:t>
            </w:r>
            <w:proofErr w:type="gramStart"/>
            <w:r w:rsidRPr="00F04A32">
              <w:rPr>
                <w:rFonts w:hint="eastAsia"/>
                <w:bCs/>
                <w:sz w:val="24"/>
                <w:u w:val="single"/>
              </w:rPr>
              <w:t>进料口集气</w:t>
            </w:r>
            <w:proofErr w:type="gramEnd"/>
            <w:r w:rsidRPr="00F04A32">
              <w:rPr>
                <w:rFonts w:hint="eastAsia"/>
                <w:bCs/>
                <w:sz w:val="24"/>
                <w:u w:val="single"/>
              </w:rPr>
              <w:t>罩尺寸约为</w:t>
            </w:r>
            <w:r w:rsidRPr="00F04A32">
              <w:rPr>
                <w:rFonts w:hint="eastAsia"/>
                <w:bCs/>
                <w:sz w:val="24"/>
                <w:u w:val="single"/>
              </w:rPr>
              <w:t>1m</w:t>
            </w:r>
            <w:r w:rsidRPr="00F04A32">
              <w:rPr>
                <w:rFonts w:hint="eastAsia"/>
                <w:bCs/>
                <w:sz w:val="24"/>
                <w:u w:val="single"/>
              </w:rPr>
              <w:t>×</w:t>
            </w:r>
            <w:r w:rsidRPr="00F04A32">
              <w:rPr>
                <w:rFonts w:hint="eastAsia"/>
                <w:bCs/>
                <w:sz w:val="24"/>
                <w:u w:val="single"/>
              </w:rPr>
              <w:t>1m</w:t>
            </w:r>
            <w:r w:rsidRPr="00F04A32">
              <w:rPr>
                <w:rFonts w:hint="eastAsia"/>
                <w:bCs/>
                <w:sz w:val="24"/>
                <w:u w:val="single"/>
              </w:rPr>
              <w:t>采取四边封闭），四边封闭</w:t>
            </w:r>
            <w:r w:rsidRPr="00F04A32">
              <w:rPr>
                <w:rFonts w:hint="eastAsia"/>
                <w:bCs/>
                <w:sz w:val="24"/>
                <w:u w:val="single"/>
              </w:rPr>
              <w:t>v</w:t>
            </w:r>
            <w:r w:rsidRPr="00F04A32">
              <w:rPr>
                <w:rFonts w:hint="eastAsia"/>
                <w:bCs/>
                <w:sz w:val="24"/>
                <w:u w:val="single"/>
              </w:rPr>
              <w:t>取</w:t>
            </w:r>
            <w:r w:rsidRPr="00F04A32">
              <w:rPr>
                <w:rFonts w:hint="eastAsia"/>
                <w:bCs/>
                <w:sz w:val="24"/>
                <w:u w:val="single"/>
              </w:rPr>
              <w:t>0.5m/s</w:t>
            </w:r>
            <w:r w:rsidRPr="00F04A32">
              <w:rPr>
                <w:rFonts w:hint="eastAsia"/>
                <w:bCs/>
                <w:sz w:val="24"/>
                <w:u w:val="single"/>
              </w:rPr>
              <w:t>，经计算风机风量为球磨</w:t>
            </w:r>
            <w:r w:rsidRPr="00F04A32">
              <w:rPr>
                <w:rFonts w:hint="eastAsia"/>
                <w:bCs/>
                <w:sz w:val="24"/>
                <w:u w:val="single"/>
              </w:rPr>
              <w:t>3600m</w:t>
            </w:r>
            <w:r w:rsidRPr="00F04A32">
              <w:rPr>
                <w:rFonts w:hint="eastAsia"/>
                <w:bCs/>
                <w:sz w:val="24"/>
                <w:u w:val="single"/>
                <w:vertAlign w:val="superscript"/>
              </w:rPr>
              <w:t>3</w:t>
            </w:r>
            <w:r w:rsidRPr="00F04A32">
              <w:rPr>
                <w:rFonts w:hint="eastAsia"/>
                <w:bCs/>
                <w:sz w:val="24"/>
                <w:u w:val="single"/>
              </w:rPr>
              <w:t>/h</w:t>
            </w:r>
            <w:r w:rsidRPr="00F04A32">
              <w:rPr>
                <w:rFonts w:hint="eastAsia"/>
                <w:bCs/>
                <w:sz w:val="24"/>
                <w:u w:val="single"/>
              </w:rPr>
              <w:t>、筛分</w:t>
            </w:r>
            <w:r w:rsidRPr="00F04A32">
              <w:rPr>
                <w:rFonts w:hint="eastAsia"/>
                <w:bCs/>
                <w:sz w:val="24"/>
                <w:u w:val="single"/>
              </w:rPr>
              <w:t>4500 m</w:t>
            </w:r>
            <w:r w:rsidRPr="00F04A32">
              <w:rPr>
                <w:rFonts w:hint="eastAsia"/>
                <w:bCs/>
                <w:sz w:val="24"/>
                <w:u w:val="single"/>
                <w:vertAlign w:val="superscript"/>
              </w:rPr>
              <w:t>3</w:t>
            </w:r>
            <w:r w:rsidRPr="00F04A32">
              <w:rPr>
                <w:rFonts w:hint="eastAsia"/>
                <w:bCs/>
                <w:sz w:val="24"/>
                <w:u w:val="single"/>
              </w:rPr>
              <w:t>/h</w:t>
            </w:r>
            <w:r w:rsidRPr="00F04A32">
              <w:rPr>
                <w:rFonts w:hint="eastAsia"/>
                <w:bCs/>
                <w:sz w:val="24"/>
                <w:u w:val="single"/>
              </w:rPr>
              <w:t>，压球</w:t>
            </w:r>
            <w:r w:rsidRPr="00F04A32">
              <w:rPr>
                <w:rFonts w:hint="eastAsia"/>
                <w:bCs/>
                <w:sz w:val="24"/>
                <w:u w:val="single"/>
              </w:rPr>
              <w:t>1800m</w:t>
            </w:r>
            <w:r w:rsidRPr="00F04A32">
              <w:rPr>
                <w:rFonts w:hint="eastAsia"/>
                <w:bCs/>
                <w:sz w:val="24"/>
                <w:u w:val="single"/>
                <w:vertAlign w:val="superscript"/>
              </w:rPr>
              <w:t>3</w:t>
            </w:r>
            <w:r w:rsidRPr="00F04A32">
              <w:rPr>
                <w:rFonts w:hint="eastAsia"/>
                <w:bCs/>
                <w:sz w:val="24"/>
                <w:u w:val="single"/>
              </w:rPr>
              <w:t>/h</w:t>
            </w:r>
            <w:r w:rsidRPr="00F04A32">
              <w:rPr>
                <w:rFonts w:hint="eastAsia"/>
                <w:bCs/>
                <w:sz w:val="24"/>
                <w:u w:val="single"/>
              </w:rPr>
              <w:t>，管道风力损失、管道弯折等因素，确定本项目袋式除尘器风机风量为</w:t>
            </w:r>
            <w:r w:rsidRPr="00F04A32">
              <w:rPr>
                <w:rFonts w:hint="eastAsia"/>
                <w:bCs/>
                <w:sz w:val="24"/>
                <w:u w:val="single"/>
              </w:rPr>
              <w:t>20000m</w:t>
            </w:r>
            <w:r w:rsidRPr="00F04A32">
              <w:rPr>
                <w:rFonts w:hint="eastAsia"/>
                <w:bCs/>
                <w:sz w:val="24"/>
                <w:u w:val="single"/>
                <w:vertAlign w:val="superscript"/>
              </w:rPr>
              <w:t>3</w:t>
            </w:r>
            <w:r w:rsidRPr="00F04A32">
              <w:rPr>
                <w:rFonts w:hint="eastAsia"/>
                <w:bCs/>
                <w:sz w:val="24"/>
                <w:u w:val="single"/>
              </w:rPr>
              <w:t>/h</w:t>
            </w:r>
            <w:r w:rsidRPr="00F04A32">
              <w:rPr>
                <w:rFonts w:hint="eastAsia"/>
                <w:bCs/>
                <w:sz w:val="24"/>
                <w:u w:val="single"/>
              </w:rPr>
              <w:t>考虑到废气收集效率以</w:t>
            </w:r>
            <w:r w:rsidRPr="00F04A32">
              <w:rPr>
                <w:rFonts w:hint="eastAsia"/>
                <w:bCs/>
                <w:sz w:val="24"/>
                <w:u w:val="single"/>
              </w:rPr>
              <w:t>85%</w:t>
            </w:r>
            <w:r w:rsidRPr="00F04A32">
              <w:rPr>
                <w:rFonts w:hint="eastAsia"/>
                <w:bCs/>
                <w:sz w:val="24"/>
                <w:u w:val="single"/>
              </w:rPr>
              <w:t>计算，除尘设施的效率为≥</w:t>
            </w:r>
            <w:r w:rsidRPr="00F04A32">
              <w:rPr>
                <w:rFonts w:hint="eastAsia"/>
                <w:bCs/>
                <w:sz w:val="24"/>
                <w:u w:val="single"/>
              </w:rPr>
              <w:t>99%</w:t>
            </w:r>
            <w:r w:rsidRPr="00F04A32">
              <w:rPr>
                <w:rFonts w:hint="eastAsia"/>
                <w:bCs/>
                <w:sz w:val="24"/>
                <w:u w:val="single"/>
              </w:rPr>
              <w:t>，本车间每年工作</w:t>
            </w:r>
            <w:r w:rsidRPr="00F04A32">
              <w:rPr>
                <w:rFonts w:hint="eastAsia"/>
                <w:bCs/>
                <w:sz w:val="24"/>
                <w:u w:val="single"/>
              </w:rPr>
              <w:t>300</w:t>
            </w:r>
            <w:r w:rsidRPr="00F04A32">
              <w:rPr>
                <w:rFonts w:hint="eastAsia"/>
                <w:bCs/>
                <w:sz w:val="24"/>
                <w:u w:val="single"/>
              </w:rPr>
              <w:t>天，每天工作</w:t>
            </w:r>
            <w:r w:rsidRPr="00F04A32">
              <w:rPr>
                <w:rFonts w:hint="eastAsia"/>
                <w:bCs/>
                <w:sz w:val="24"/>
                <w:u w:val="single"/>
              </w:rPr>
              <w:t>4</w:t>
            </w:r>
            <w:r w:rsidRPr="00F04A32">
              <w:rPr>
                <w:rFonts w:hint="eastAsia"/>
                <w:bCs/>
                <w:sz w:val="24"/>
                <w:u w:val="single"/>
              </w:rPr>
              <w:t>小时，时间以每年</w:t>
            </w:r>
            <w:r w:rsidRPr="00F04A32">
              <w:rPr>
                <w:rFonts w:hint="eastAsia"/>
                <w:bCs/>
                <w:sz w:val="24"/>
                <w:u w:val="single"/>
              </w:rPr>
              <w:t>1200</w:t>
            </w:r>
            <w:r w:rsidRPr="00F04A32">
              <w:rPr>
                <w:rFonts w:hint="eastAsia"/>
                <w:bCs/>
                <w:sz w:val="24"/>
                <w:u w:val="single"/>
              </w:rPr>
              <w:t>小时计。</w:t>
            </w:r>
          </w:p>
          <w:p w:rsidR="00184CE7" w:rsidRPr="00F04A32" w:rsidRDefault="00184CE7" w:rsidP="00117C55">
            <w:pPr>
              <w:adjustRightInd w:val="0"/>
              <w:snapToGrid w:val="0"/>
              <w:spacing w:line="480" w:lineRule="exact"/>
              <w:ind w:firstLineChars="200" w:firstLine="480"/>
              <w:jc w:val="left"/>
              <w:rPr>
                <w:rFonts w:hint="eastAsia"/>
                <w:bCs/>
                <w:sz w:val="24"/>
                <w:u w:val="single"/>
              </w:rPr>
            </w:pPr>
            <w:r w:rsidRPr="00F04A32">
              <w:rPr>
                <w:rFonts w:hint="eastAsia"/>
                <w:bCs/>
                <w:sz w:val="24"/>
                <w:u w:val="single"/>
              </w:rPr>
              <w:t>经过计算，袋式除尘器排气筒颗粒物排放浓度为</w:t>
            </w:r>
            <w:r w:rsidRPr="00F04A32">
              <w:rPr>
                <w:rFonts w:hint="eastAsia"/>
                <w:bCs/>
                <w:sz w:val="24"/>
                <w:u w:val="single"/>
              </w:rPr>
              <w:t>6.1mg/m</w:t>
            </w:r>
            <w:r w:rsidRPr="00F04A32">
              <w:rPr>
                <w:rFonts w:hint="eastAsia"/>
                <w:bCs/>
                <w:sz w:val="24"/>
                <w:u w:val="single"/>
                <w:vertAlign w:val="superscript"/>
              </w:rPr>
              <w:t>3</w:t>
            </w:r>
            <w:r w:rsidRPr="00F04A32">
              <w:rPr>
                <w:rFonts w:hint="eastAsia"/>
                <w:bCs/>
                <w:sz w:val="24"/>
                <w:u w:val="single"/>
              </w:rPr>
              <w:t>，排放速率</w:t>
            </w:r>
            <w:r w:rsidRPr="00F04A32">
              <w:rPr>
                <w:rFonts w:hint="eastAsia"/>
                <w:bCs/>
                <w:sz w:val="24"/>
                <w:u w:val="single"/>
              </w:rPr>
              <w:t>0.1216kg/h</w:t>
            </w:r>
            <w:r w:rsidRPr="00F04A32">
              <w:rPr>
                <w:rFonts w:hint="eastAsia"/>
                <w:bCs/>
                <w:sz w:val="24"/>
                <w:u w:val="single"/>
              </w:rPr>
              <w:t>，排放量为</w:t>
            </w:r>
            <w:r w:rsidRPr="00F04A32">
              <w:rPr>
                <w:rFonts w:hint="eastAsia"/>
                <w:bCs/>
                <w:sz w:val="24"/>
                <w:u w:val="single"/>
              </w:rPr>
              <w:t>0.1459t/a</w:t>
            </w:r>
            <w:r w:rsidRPr="00F04A32">
              <w:rPr>
                <w:rFonts w:hint="eastAsia"/>
                <w:bCs/>
                <w:sz w:val="24"/>
                <w:u w:val="single"/>
              </w:rPr>
              <w:t>；无组织颗粒物产生量为</w:t>
            </w:r>
            <w:r w:rsidRPr="00F04A32">
              <w:rPr>
                <w:rFonts w:hint="eastAsia"/>
                <w:bCs/>
                <w:sz w:val="24"/>
                <w:u w:val="single"/>
              </w:rPr>
              <w:t>2.574t/a</w:t>
            </w:r>
            <w:r w:rsidRPr="00F04A32">
              <w:rPr>
                <w:rFonts w:hint="eastAsia"/>
                <w:bCs/>
                <w:sz w:val="24"/>
                <w:u w:val="single"/>
              </w:rPr>
              <w:t>。</w:t>
            </w:r>
          </w:p>
          <w:p w:rsidR="00184CE7" w:rsidRPr="00F04A32" w:rsidRDefault="00184CE7" w:rsidP="00117C55">
            <w:pPr>
              <w:adjustRightInd w:val="0"/>
              <w:snapToGrid w:val="0"/>
              <w:spacing w:line="480" w:lineRule="exact"/>
              <w:jc w:val="left"/>
              <w:rPr>
                <w:rFonts w:hint="eastAsia"/>
                <w:bCs/>
                <w:sz w:val="24"/>
                <w:u w:val="single"/>
              </w:rPr>
            </w:pPr>
            <w:r w:rsidRPr="00F04A32">
              <w:rPr>
                <w:rFonts w:hint="eastAsia"/>
                <w:bCs/>
                <w:sz w:val="24"/>
                <w:u w:val="single"/>
              </w:rPr>
              <w:t>2.2</w:t>
            </w:r>
            <w:proofErr w:type="gramStart"/>
            <w:r w:rsidRPr="00F04A32">
              <w:rPr>
                <w:rFonts w:hint="eastAsia"/>
                <w:bCs/>
                <w:sz w:val="24"/>
                <w:u w:val="single"/>
              </w:rPr>
              <w:t>二</w:t>
            </w:r>
            <w:proofErr w:type="gramEnd"/>
            <w:r w:rsidRPr="00F04A32">
              <w:rPr>
                <w:rFonts w:hint="eastAsia"/>
                <w:bCs/>
                <w:sz w:val="24"/>
                <w:u w:val="single"/>
              </w:rPr>
              <w:t>车间球磨、筛分、压球粉尘</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参考《排放源统计调查产排污核算方法和系数手册》中“</w:t>
            </w:r>
            <w:r w:rsidRPr="00F04A32">
              <w:rPr>
                <w:rFonts w:hint="eastAsia"/>
                <w:sz w:val="24"/>
                <w:u w:val="single"/>
              </w:rPr>
              <w:t>42</w:t>
            </w:r>
            <w:r w:rsidRPr="00F04A32">
              <w:rPr>
                <w:rFonts w:hint="eastAsia"/>
                <w:sz w:val="24"/>
                <w:u w:val="single"/>
              </w:rPr>
              <w:t>废弃资源综合利用行业系数手册”，炉渣破碎、筛分工艺过程颗粒物产</w:t>
            </w:r>
            <w:proofErr w:type="gramStart"/>
            <w:r w:rsidRPr="00F04A32">
              <w:rPr>
                <w:rFonts w:hint="eastAsia"/>
                <w:sz w:val="24"/>
                <w:u w:val="single"/>
              </w:rPr>
              <w:t>污</w:t>
            </w:r>
            <w:proofErr w:type="gramEnd"/>
            <w:r w:rsidRPr="00F04A32">
              <w:rPr>
                <w:rFonts w:hint="eastAsia"/>
                <w:sz w:val="24"/>
                <w:u w:val="single"/>
              </w:rPr>
              <w:t>系数为</w:t>
            </w:r>
            <w:r w:rsidRPr="00F04A32">
              <w:rPr>
                <w:rFonts w:hint="eastAsia"/>
                <w:sz w:val="24"/>
                <w:u w:val="single"/>
              </w:rPr>
              <w:t>660g/t-</w:t>
            </w:r>
            <w:r w:rsidRPr="00F04A32">
              <w:rPr>
                <w:rFonts w:hint="eastAsia"/>
                <w:sz w:val="24"/>
                <w:u w:val="single"/>
              </w:rPr>
              <w:t>产品。球磨、</w:t>
            </w:r>
            <w:proofErr w:type="gramStart"/>
            <w:r w:rsidRPr="00F04A32">
              <w:rPr>
                <w:rFonts w:hint="eastAsia"/>
                <w:sz w:val="24"/>
                <w:u w:val="single"/>
              </w:rPr>
              <w:t>筛分年</w:t>
            </w:r>
            <w:proofErr w:type="gramEnd"/>
            <w:r w:rsidRPr="00F04A32">
              <w:rPr>
                <w:rFonts w:hint="eastAsia"/>
                <w:sz w:val="24"/>
                <w:u w:val="single"/>
              </w:rPr>
              <w:t>处理物料量分别为</w:t>
            </w:r>
            <w:r w:rsidRPr="00F04A32">
              <w:rPr>
                <w:rFonts w:hint="eastAsia"/>
                <w:sz w:val="24"/>
                <w:u w:val="single"/>
              </w:rPr>
              <w:t>20000t</w:t>
            </w:r>
            <w:r w:rsidRPr="00F04A32">
              <w:rPr>
                <w:rFonts w:hint="eastAsia"/>
                <w:sz w:val="24"/>
                <w:u w:val="single"/>
              </w:rPr>
              <w:t>、</w:t>
            </w:r>
            <w:r w:rsidRPr="00F04A32">
              <w:rPr>
                <w:rFonts w:hint="eastAsia"/>
                <w:sz w:val="24"/>
                <w:u w:val="single"/>
              </w:rPr>
              <w:t>20000t</w:t>
            </w:r>
            <w:r w:rsidRPr="00F04A32">
              <w:rPr>
                <w:rFonts w:hint="eastAsia"/>
                <w:sz w:val="24"/>
                <w:u w:val="single"/>
              </w:rPr>
              <w:t>，考虑的物料的</w:t>
            </w:r>
            <w:r w:rsidRPr="00F04A32">
              <w:rPr>
                <w:rFonts w:hint="eastAsia"/>
                <w:sz w:val="24"/>
                <w:u w:val="single"/>
              </w:rPr>
              <w:t>10%</w:t>
            </w:r>
            <w:r w:rsidRPr="00F04A32">
              <w:rPr>
                <w:rFonts w:hint="eastAsia"/>
                <w:sz w:val="24"/>
                <w:u w:val="single"/>
              </w:rPr>
              <w:lastRenderedPageBreak/>
              <w:t>的返回，则粉尘产生量为</w:t>
            </w:r>
            <w:r w:rsidRPr="00F04A32">
              <w:rPr>
                <w:rFonts w:hint="eastAsia"/>
                <w:sz w:val="24"/>
                <w:u w:val="single"/>
              </w:rPr>
              <w:t>42.24t/a</w:t>
            </w:r>
            <w:r w:rsidRPr="00F04A32">
              <w:rPr>
                <w:rFonts w:hint="eastAsia"/>
                <w:sz w:val="24"/>
                <w:u w:val="single"/>
              </w:rPr>
              <w:t>。压球年处理物料量为</w:t>
            </w:r>
            <w:r w:rsidRPr="00F04A32">
              <w:rPr>
                <w:rFonts w:hint="eastAsia"/>
                <w:sz w:val="24"/>
                <w:u w:val="single"/>
              </w:rPr>
              <w:t>20000t</w:t>
            </w:r>
            <w:r w:rsidRPr="00F04A32">
              <w:rPr>
                <w:rFonts w:hint="eastAsia"/>
                <w:sz w:val="24"/>
                <w:u w:val="single"/>
              </w:rPr>
              <w:t>，则粉尘产生量为</w:t>
            </w:r>
            <w:r w:rsidRPr="00F04A32">
              <w:rPr>
                <w:rFonts w:hint="eastAsia"/>
                <w:sz w:val="24"/>
                <w:u w:val="single"/>
              </w:rPr>
              <w:t>13.2t/a</w:t>
            </w:r>
            <w:r w:rsidRPr="00F04A32">
              <w:rPr>
                <w:rFonts w:hint="eastAsia"/>
                <w:sz w:val="24"/>
                <w:u w:val="single"/>
              </w:rPr>
              <w:t>。合计</w:t>
            </w:r>
            <w:r w:rsidRPr="00F04A32">
              <w:rPr>
                <w:rFonts w:hint="eastAsia"/>
                <w:sz w:val="24"/>
                <w:u w:val="single"/>
              </w:rPr>
              <w:t>55.44 t/a</w:t>
            </w:r>
            <w:r w:rsidRPr="00F04A32">
              <w:rPr>
                <w:rFonts w:hint="eastAsia"/>
                <w:sz w:val="24"/>
                <w:u w:val="single"/>
              </w:rPr>
              <w:t>。</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本项目球磨进出料口、筛分、压球进料口均设置集气罩。粉尘进入同一袋式除尘器处理，再由一根</w:t>
            </w:r>
            <w:r w:rsidRPr="00F04A32">
              <w:rPr>
                <w:rFonts w:hint="eastAsia"/>
                <w:sz w:val="24"/>
                <w:u w:val="single"/>
              </w:rPr>
              <w:t>15m</w:t>
            </w:r>
            <w:r w:rsidRPr="00F04A32">
              <w:rPr>
                <w:rFonts w:hint="eastAsia"/>
                <w:sz w:val="24"/>
                <w:u w:val="single"/>
              </w:rPr>
              <w:t>排气筒排放（</w:t>
            </w:r>
            <w:r w:rsidRPr="00F04A32">
              <w:rPr>
                <w:rFonts w:hint="eastAsia"/>
                <w:sz w:val="24"/>
                <w:u w:val="single"/>
              </w:rPr>
              <w:t>DA002</w:t>
            </w:r>
            <w:r w:rsidRPr="00F04A32">
              <w:rPr>
                <w:rFonts w:hint="eastAsia"/>
                <w:sz w:val="24"/>
                <w:u w:val="single"/>
              </w:rPr>
              <w:t>）。物料输送过程采用全封闭皮带机输送。</w:t>
            </w:r>
          </w:p>
          <w:p w:rsidR="00184CE7" w:rsidRPr="00F04A32" w:rsidRDefault="00184CE7" w:rsidP="00117C55">
            <w:pPr>
              <w:adjustRightInd w:val="0"/>
              <w:snapToGrid w:val="0"/>
              <w:spacing w:line="480" w:lineRule="exact"/>
              <w:ind w:firstLineChars="200" w:firstLine="480"/>
              <w:jc w:val="left"/>
              <w:rPr>
                <w:rFonts w:hint="eastAsia"/>
                <w:bCs/>
                <w:sz w:val="24"/>
                <w:u w:val="single"/>
              </w:rPr>
            </w:pPr>
            <w:r w:rsidRPr="00F04A32">
              <w:rPr>
                <w:rFonts w:hint="eastAsia"/>
                <w:sz w:val="24"/>
                <w:u w:val="single"/>
              </w:rPr>
              <w:t>球磨进料口设置集气罩（</w:t>
            </w:r>
            <w:proofErr w:type="gramStart"/>
            <w:r w:rsidRPr="00F04A32">
              <w:rPr>
                <w:rFonts w:hint="eastAsia"/>
                <w:sz w:val="24"/>
                <w:u w:val="single"/>
              </w:rPr>
              <w:t>进料口集气</w:t>
            </w:r>
            <w:proofErr w:type="gramEnd"/>
            <w:r w:rsidRPr="00F04A32">
              <w:rPr>
                <w:rFonts w:hint="eastAsia"/>
                <w:sz w:val="24"/>
                <w:u w:val="single"/>
              </w:rPr>
              <w:t>罩尺寸约为</w:t>
            </w:r>
            <w:r w:rsidRPr="00F04A32">
              <w:rPr>
                <w:rFonts w:hint="eastAsia"/>
                <w:sz w:val="24"/>
                <w:u w:val="single"/>
              </w:rPr>
              <w:t>2m</w:t>
            </w:r>
            <w:r w:rsidRPr="00F04A32">
              <w:rPr>
                <w:rFonts w:hint="eastAsia"/>
                <w:sz w:val="24"/>
                <w:u w:val="single"/>
              </w:rPr>
              <w:t>×</w:t>
            </w:r>
            <w:r w:rsidRPr="00F04A32">
              <w:rPr>
                <w:rFonts w:hint="eastAsia"/>
                <w:sz w:val="24"/>
                <w:u w:val="single"/>
              </w:rPr>
              <w:t>2m</w:t>
            </w:r>
            <w:r w:rsidRPr="00F04A32">
              <w:rPr>
                <w:rFonts w:hint="eastAsia"/>
                <w:sz w:val="24"/>
                <w:u w:val="single"/>
              </w:rPr>
              <w:t>采取三边封闭一边敞开式），</w:t>
            </w:r>
            <w:proofErr w:type="gramStart"/>
            <w:r w:rsidRPr="00F04A32">
              <w:rPr>
                <w:rFonts w:hint="eastAsia"/>
                <w:sz w:val="24"/>
                <w:u w:val="single"/>
              </w:rPr>
              <w:t>出料口集气</w:t>
            </w:r>
            <w:proofErr w:type="gramEnd"/>
            <w:r w:rsidRPr="00F04A32">
              <w:rPr>
                <w:rFonts w:hint="eastAsia"/>
                <w:sz w:val="24"/>
                <w:u w:val="single"/>
              </w:rPr>
              <w:t>罩尺寸约为</w:t>
            </w:r>
            <w:r w:rsidRPr="00F04A32">
              <w:rPr>
                <w:rFonts w:hint="eastAsia"/>
                <w:sz w:val="24"/>
                <w:u w:val="single"/>
              </w:rPr>
              <w:t>2m</w:t>
            </w:r>
            <w:r w:rsidRPr="00F04A32">
              <w:rPr>
                <w:rFonts w:hint="eastAsia"/>
                <w:sz w:val="24"/>
                <w:u w:val="single"/>
              </w:rPr>
              <w:t>×</w:t>
            </w:r>
            <w:r w:rsidRPr="00F04A32">
              <w:rPr>
                <w:rFonts w:hint="eastAsia"/>
                <w:sz w:val="24"/>
                <w:u w:val="single"/>
              </w:rPr>
              <w:t>2m</w:t>
            </w:r>
            <w:r w:rsidRPr="00F04A32">
              <w:rPr>
                <w:rFonts w:hint="eastAsia"/>
                <w:sz w:val="24"/>
                <w:u w:val="single"/>
              </w:rPr>
              <w:t>采取四边封闭，筛分工序设置集气罩（</w:t>
            </w:r>
            <w:proofErr w:type="gramStart"/>
            <w:r w:rsidRPr="00F04A32">
              <w:rPr>
                <w:rFonts w:hint="eastAsia"/>
                <w:sz w:val="24"/>
                <w:u w:val="single"/>
              </w:rPr>
              <w:t>进料口集气</w:t>
            </w:r>
            <w:proofErr w:type="gramEnd"/>
            <w:r w:rsidRPr="00F04A32">
              <w:rPr>
                <w:rFonts w:hint="eastAsia"/>
                <w:sz w:val="24"/>
                <w:u w:val="single"/>
              </w:rPr>
              <w:t>罩尺寸约为</w:t>
            </w:r>
            <w:r w:rsidRPr="00F04A32">
              <w:rPr>
                <w:rFonts w:hint="eastAsia"/>
                <w:sz w:val="24"/>
                <w:u w:val="single"/>
              </w:rPr>
              <w:t>4 m</w:t>
            </w:r>
            <w:r w:rsidRPr="00F04A32">
              <w:rPr>
                <w:rFonts w:hint="eastAsia"/>
                <w:sz w:val="24"/>
                <w:u w:val="single"/>
              </w:rPr>
              <w:t>×</w:t>
            </w:r>
            <w:r w:rsidRPr="00F04A32">
              <w:rPr>
                <w:rFonts w:hint="eastAsia"/>
                <w:sz w:val="24"/>
                <w:u w:val="single"/>
              </w:rPr>
              <w:t>2m</w:t>
            </w:r>
            <w:r w:rsidRPr="00F04A32">
              <w:rPr>
                <w:rFonts w:hint="eastAsia"/>
                <w:sz w:val="24"/>
                <w:u w:val="single"/>
              </w:rPr>
              <w:t>，采取四边封闭）</w:t>
            </w:r>
            <w:r w:rsidRPr="00F04A32">
              <w:rPr>
                <w:rFonts w:hint="eastAsia"/>
                <w:sz w:val="24"/>
                <w:u w:val="single"/>
              </w:rPr>
              <w:t>,</w:t>
            </w:r>
            <w:r w:rsidRPr="00F04A32">
              <w:rPr>
                <w:rFonts w:hint="eastAsia"/>
                <w:sz w:val="24"/>
                <w:u w:val="single"/>
              </w:rPr>
              <w:t>压球工序进料口，设置集气罩（</w:t>
            </w:r>
            <w:proofErr w:type="gramStart"/>
            <w:r w:rsidRPr="00F04A32">
              <w:rPr>
                <w:rFonts w:hint="eastAsia"/>
                <w:sz w:val="24"/>
                <w:u w:val="single"/>
              </w:rPr>
              <w:t>进料口集气</w:t>
            </w:r>
            <w:proofErr w:type="gramEnd"/>
            <w:r w:rsidRPr="00F04A32">
              <w:rPr>
                <w:rFonts w:hint="eastAsia"/>
                <w:sz w:val="24"/>
                <w:u w:val="single"/>
              </w:rPr>
              <w:t>罩尺寸约为</w:t>
            </w:r>
            <w:r w:rsidRPr="00F04A32">
              <w:rPr>
                <w:rFonts w:hint="eastAsia"/>
                <w:sz w:val="24"/>
                <w:u w:val="single"/>
              </w:rPr>
              <w:t>2m</w:t>
            </w:r>
            <w:r w:rsidRPr="00F04A32">
              <w:rPr>
                <w:rFonts w:hint="eastAsia"/>
                <w:sz w:val="24"/>
                <w:u w:val="single"/>
              </w:rPr>
              <w:t>×</w:t>
            </w:r>
            <w:r w:rsidRPr="00F04A32">
              <w:rPr>
                <w:rFonts w:hint="eastAsia"/>
                <w:sz w:val="24"/>
                <w:u w:val="single"/>
              </w:rPr>
              <w:t>2m</w:t>
            </w:r>
            <w:r w:rsidRPr="00F04A32">
              <w:rPr>
                <w:rFonts w:hint="eastAsia"/>
                <w:sz w:val="24"/>
                <w:u w:val="single"/>
              </w:rPr>
              <w:t>采取四边封闭），一边敞开</w:t>
            </w:r>
            <w:r w:rsidRPr="00F04A32">
              <w:rPr>
                <w:rFonts w:hint="eastAsia"/>
                <w:sz w:val="24"/>
                <w:u w:val="single"/>
              </w:rPr>
              <w:t>v</w:t>
            </w:r>
            <w:r w:rsidRPr="00F04A32">
              <w:rPr>
                <w:rFonts w:hint="eastAsia"/>
                <w:sz w:val="24"/>
                <w:u w:val="single"/>
              </w:rPr>
              <w:t>取</w:t>
            </w:r>
            <w:r w:rsidRPr="00F04A32">
              <w:rPr>
                <w:rFonts w:hint="eastAsia"/>
                <w:sz w:val="24"/>
                <w:u w:val="single"/>
              </w:rPr>
              <w:t>0.7m/s</w:t>
            </w:r>
            <w:r w:rsidRPr="00F04A32">
              <w:rPr>
                <w:rFonts w:hint="eastAsia"/>
                <w:sz w:val="24"/>
                <w:u w:val="single"/>
              </w:rPr>
              <w:t>，四边封闭</w:t>
            </w:r>
            <w:r w:rsidRPr="00F04A32">
              <w:rPr>
                <w:rFonts w:hint="eastAsia"/>
                <w:sz w:val="24"/>
                <w:u w:val="single"/>
              </w:rPr>
              <w:t>v</w:t>
            </w:r>
            <w:r w:rsidRPr="00F04A32">
              <w:rPr>
                <w:rFonts w:hint="eastAsia"/>
                <w:sz w:val="24"/>
                <w:u w:val="single"/>
              </w:rPr>
              <w:t>取</w:t>
            </w:r>
            <w:r w:rsidRPr="00F04A32">
              <w:rPr>
                <w:rFonts w:hint="eastAsia"/>
                <w:sz w:val="24"/>
                <w:u w:val="single"/>
              </w:rPr>
              <w:t>0.5m/s</w:t>
            </w:r>
            <w:r w:rsidRPr="00F04A32">
              <w:rPr>
                <w:rFonts w:hint="eastAsia"/>
                <w:sz w:val="24"/>
                <w:u w:val="single"/>
              </w:rPr>
              <w:t>，经计算风机风量为球磨</w:t>
            </w:r>
            <w:r w:rsidRPr="00F04A32">
              <w:rPr>
                <w:rFonts w:hint="eastAsia"/>
                <w:sz w:val="24"/>
                <w:u w:val="single"/>
              </w:rPr>
              <w:t>8640m</w:t>
            </w:r>
            <w:r w:rsidRPr="00F04A32">
              <w:rPr>
                <w:rFonts w:hint="eastAsia"/>
                <w:sz w:val="24"/>
                <w:u w:val="single"/>
                <w:vertAlign w:val="superscript"/>
              </w:rPr>
              <w:t>3</w:t>
            </w:r>
            <w:r w:rsidRPr="00F04A32">
              <w:rPr>
                <w:rFonts w:hint="eastAsia"/>
                <w:sz w:val="24"/>
                <w:u w:val="single"/>
              </w:rPr>
              <w:t>/h</w:t>
            </w:r>
            <w:r w:rsidRPr="00F04A32">
              <w:rPr>
                <w:rFonts w:hint="eastAsia"/>
                <w:sz w:val="24"/>
                <w:u w:val="single"/>
              </w:rPr>
              <w:t>、筛分</w:t>
            </w:r>
            <w:r w:rsidRPr="00F04A32">
              <w:rPr>
                <w:rFonts w:hint="eastAsia"/>
                <w:sz w:val="24"/>
                <w:u w:val="single"/>
              </w:rPr>
              <w:t>7200</w:t>
            </w:r>
            <w:r w:rsidRPr="00F04A32">
              <w:rPr>
                <w:u w:val="single"/>
              </w:rPr>
              <w:t xml:space="preserve"> </w:t>
            </w:r>
            <w:r w:rsidRPr="00F04A32">
              <w:rPr>
                <w:sz w:val="24"/>
                <w:u w:val="single"/>
              </w:rPr>
              <w:t>m</w:t>
            </w:r>
            <w:r w:rsidRPr="00F04A32">
              <w:rPr>
                <w:sz w:val="24"/>
                <w:u w:val="single"/>
                <w:vertAlign w:val="superscript"/>
              </w:rPr>
              <w:t>3</w:t>
            </w:r>
            <w:r w:rsidRPr="00F04A32">
              <w:rPr>
                <w:sz w:val="24"/>
                <w:u w:val="single"/>
              </w:rPr>
              <w:t>/h</w:t>
            </w:r>
            <w:r w:rsidRPr="00F04A32">
              <w:rPr>
                <w:rFonts w:hint="eastAsia"/>
                <w:sz w:val="24"/>
                <w:u w:val="single"/>
              </w:rPr>
              <w:t>，压球</w:t>
            </w:r>
            <w:r w:rsidRPr="00F04A32">
              <w:rPr>
                <w:rFonts w:hint="eastAsia"/>
                <w:sz w:val="24"/>
                <w:u w:val="single"/>
              </w:rPr>
              <w:t>3600</w:t>
            </w:r>
            <w:r w:rsidRPr="00F04A32">
              <w:rPr>
                <w:sz w:val="24"/>
                <w:u w:val="single"/>
              </w:rPr>
              <w:t>m</w:t>
            </w:r>
            <w:r w:rsidRPr="00F04A32">
              <w:rPr>
                <w:sz w:val="24"/>
                <w:u w:val="single"/>
                <w:vertAlign w:val="superscript"/>
              </w:rPr>
              <w:t>3</w:t>
            </w:r>
            <w:r w:rsidRPr="00F04A32">
              <w:rPr>
                <w:sz w:val="24"/>
                <w:u w:val="single"/>
              </w:rPr>
              <w:t>/h</w:t>
            </w:r>
            <w:r w:rsidRPr="00F04A32">
              <w:rPr>
                <w:sz w:val="24"/>
                <w:u w:val="single"/>
              </w:rPr>
              <w:t>，</w:t>
            </w:r>
            <w:r w:rsidRPr="00F04A32">
              <w:rPr>
                <w:rFonts w:hint="eastAsia"/>
                <w:sz w:val="24"/>
                <w:u w:val="single"/>
              </w:rPr>
              <w:t>管道风力损失、管道弯折等因素，确定本项目袋式除尘器风机风量为</w:t>
            </w:r>
            <w:r w:rsidRPr="00F04A32">
              <w:rPr>
                <w:rFonts w:hint="eastAsia"/>
                <w:sz w:val="24"/>
                <w:u w:val="single"/>
              </w:rPr>
              <w:t>25000m</w:t>
            </w:r>
            <w:r w:rsidRPr="00F04A32">
              <w:rPr>
                <w:rFonts w:hint="eastAsia"/>
                <w:sz w:val="24"/>
                <w:u w:val="single"/>
                <w:vertAlign w:val="superscript"/>
              </w:rPr>
              <w:t>3</w:t>
            </w:r>
            <w:r w:rsidRPr="00F04A32">
              <w:rPr>
                <w:rFonts w:hint="eastAsia"/>
                <w:sz w:val="24"/>
                <w:u w:val="single"/>
              </w:rPr>
              <w:t>/h</w:t>
            </w:r>
            <w:r w:rsidRPr="00F04A32">
              <w:rPr>
                <w:sz w:val="24"/>
                <w:u w:val="single"/>
              </w:rPr>
              <w:t>考虑到</w:t>
            </w:r>
            <w:r w:rsidRPr="00F04A32">
              <w:rPr>
                <w:rFonts w:hint="eastAsia"/>
                <w:sz w:val="24"/>
                <w:u w:val="single"/>
              </w:rPr>
              <w:t>废气收集效率以</w:t>
            </w:r>
            <w:r w:rsidRPr="00F04A32">
              <w:rPr>
                <w:rFonts w:hint="eastAsia"/>
                <w:sz w:val="24"/>
                <w:u w:val="single"/>
              </w:rPr>
              <w:t>85%</w:t>
            </w:r>
            <w:r w:rsidRPr="00F04A32">
              <w:rPr>
                <w:rFonts w:hint="eastAsia"/>
                <w:sz w:val="24"/>
                <w:u w:val="single"/>
              </w:rPr>
              <w:t>计算，除尘设施的效率为≥</w:t>
            </w:r>
            <w:r w:rsidRPr="00F04A32">
              <w:rPr>
                <w:rFonts w:hint="eastAsia"/>
                <w:sz w:val="24"/>
                <w:u w:val="single"/>
              </w:rPr>
              <w:t>99%</w:t>
            </w:r>
            <w:r w:rsidRPr="00F04A32">
              <w:rPr>
                <w:rFonts w:hint="eastAsia"/>
                <w:sz w:val="24"/>
                <w:u w:val="single"/>
              </w:rPr>
              <w:t>，本项目每年工作</w:t>
            </w:r>
            <w:r w:rsidRPr="00F04A32">
              <w:rPr>
                <w:rFonts w:hint="eastAsia"/>
                <w:sz w:val="24"/>
                <w:u w:val="single"/>
              </w:rPr>
              <w:t>300</w:t>
            </w:r>
            <w:r w:rsidRPr="00F04A32">
              <w:rPr>
                <w:rFonts w:hint="eastAsia"/>
                <w:sz w:val="24"/>
                <w:u w:val="single"/>
              </w:rPr>
              <w:t>天，每天工作</w:t>
            </w:r>
            <w:r w:rsidRPr="00F04A32">
              <w:rPr>
                <w:rFonts w:hint="eastAsia"/>
                <w:sz w:val="24"/>
                <w:u w:val="single"/>
              </w:rPr>
              <w:t>8</w:t>
            </w:r>
            <w:r w:rsidRPr="00F04A32">
              <w:rPr>
                <w:rFonts w:hint="eastAsia"/>
                <w:sz w:val="24"/>
                <w:u w:val="single"/>
              </w:rPr>
              <w:t>小时，时间以每年</w:t>
            </w:r>
            <w:r w:rsidRPr="00F04A32">
              <w:rPr>
                <w:rFonts w:hint="eastAsia"/>
                <w:sz w:val="24"/>
                <w:u w:val="single"/>
              </w:rPr>
              <w:t>2400</w:t>
            </w:r>
            <w:r w:rsidRPr="00F04A32">
              <w:rPr>
                <w:rFonts w:hint="eastAsia"/>
                <w:sz w:val="24"/>
                <w:u w:val="single"/>
              </w:rPr>
              <w:t>小时计，经过计算，袋式除尘器排气筒颗粒物排放浓度为</w:t>
            </w:r>
            <w:r w:rsidRPr="00F04A32">
              <w:rPr>
                <w:rFonts w:hint="eastAsia"/>
                <w:sz w:val="24"/>
                <w:u w:val="single"/>
              </w:rPr>
              <w:t>7.9mg/m</w:t>
            </w:r>
            <w:r w:rsidRPr="00F04A32">
              <w:rPr>
                <w:rFonts w:hint="eastAsia"/>
                <w:sz w:val="24"/>
                <w:u w:val="single"/>
                <w:vertAlign w:val="superscript"/>
              </w:rPr>
              <w:t>3</w:t>
            </w:r>
            <w:r w:rsidRPr="00F04A32">
              <w:rPr>
                <w:rFonts w:hint="eastAsia"/>
                <w:sz w:val="24"/>
                <w:u w:val="single"/>
              </w:rPr>
              <w:t>，排放速率</w:t>
            </w:r>
            <w:r w:rsidRPr="00F04A32">
              <w:rPr>
                <w:rFonts w:hint="eastAsia"/>
                <w:sz w:val="24"/>
                <w:u w:val="single"/>
              </w:rPr>
              <w:t>0.1964kg/h</w:t>
            </w:r>
            <w:r w:rsidRPr="00F04A32">
              <w:rPr>
                <w:rFonts w:hint="eastAsia"/>
                <w:sz w:val="24"/>
                <w:u w:val="single"/>
              </w:rPr>
              <w:t>，排放量为</w:t>
            </w:r>
            <w:r w:rsidRPr="00F04A32">
              <w:rPr>
                <w:rFonts w:hint="eastAsia"/>
                <w:sz w:val="24"/>
                <w:u w:val="single"/>
              </w:rPr>
              <w:t>0.4712t/a</w:t>
            </w:r>
            <w:r w:rsidRPr="00F04A32">
              <w:rPr>
                <w:rFonts w:hint="eastAsia"/>
                <w:sz w:val="24"/>
                <w:u w:val="single"/>
              </w:rPr>
              <w:t>；无组织颗粒物产生量为</w:t>
            </w:r>
            <w:r w:rsidRPr="00F04A32">
              <w:rPr>
                <w:rFonts w:hint="eastAsia"/>
                <w:sz w:val="24"/>
                <w:u w:val="single"/>
              </w:rPr>
              <w:t>8.316t/a</w:t>
            </w:r>
            <w:r w:rsidRPr="00F04A32">
              <w:rPr>
                <w:rFonts w:hint="eastAsia"/>
                <w:sz w:val="24"/>
                <w:u w:val="single"/>
              </w:rPr>
              <w:t>。</w:t>
            </w:r>
          </w:p>
          <w:p w:rsidR="00184CE7" w:rsidRPr="00F04A32" w:rsidRDefault="00184CE7" w:rsidP="00117C55">
            <w:pPr>
              <w:adjustRightInd w:val="0"/>
              <w:snapToGrid w:val="0"/>
              <w:spacing w:line="520" w:lineRule="exact"/>
              <w:outlineLvl w:val="0"/>
              <w:rPr>
                <w:rFonts w:hint="eastAsia"/>
                <w:sz w:val="24"/>
                <w:u w:val="single"/>
              </w:rPr>
            </w:pPr>
            <w:r w:rsidRPr="00F04A32">
              <w:rPr>
                <w:rFonts w:hint="eastAsia"/>
                <w:sz w:val="24"/>
                <w:u w:val="single"/>
              </w:rPr>
              <w:t>2.3</w:t>
            </w:r>
            <w:r w:rsidRPr="00F04A32">
              <w:rPr>
                <w:rFonts w:hint="eastAsia"/>
                <w:sz w:val="24"/>
                <w:u w:val="single"/>
              </w:rPr>
              <w:t>运输车辆的道路扬尘</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项目运营期原料、产品运输主要的交通工具为运输车辆，运输车辆的运输线路为厂区门口至原料库，车辆运行过程中会产生扬尘，产生的扬尘量与公路的清洁程度、车辆的运行速度、车辆的载重量有关。为了最大限度减少原料及成品运输对外环境带来的不利影响，采取的措施有：</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①厂区地面硬化，并及时对厂区内地面进行洒水降尘、清扫；</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②物料运输车辆均全封闭遮盖减少原料的散落；</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③厂区空地种植绿化带；</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t>经采取以上措施后可大大减小运输道路扬尘，对周围环境影响不大。</w:t>
            </w:r>
          </w:p>
          <w:p w:rsidR="00184CE7" w:rsidRPr="00F04A32" w:rsidRDefault="00184CE7" w:rsidP="00117C55">
            <w:pPr>
              <w:adjustRightInd w:val="0"/>
              <w:snapToGrid w:val="0"/>
              <w:spacing w:line="520" w:lineRule="exact"/>
              <w:outlineLvl w:val="0"/>
              <w:rPr>
                <w:rFonts w:hint="eastAsia"/>
                <w:sz w:val="24"/>
                <w:u w:val="single"/>
              </w:rPr>
            </w:pPr>
            <w:r w:rsidRPr="00F04A32">
              <w:rPr>
                <w:rFonts w:hint="eastAsia"/>
                <w:sz w:val="24"/>
                <w:u w:val="single"/>
              </w:rPr>
              <w:t>3</w:t>
            </w:r>
            <w:r w:rsidRPr="00F04A32">
              <w:rPr>
                <w:rFonts w:hint="eastAsia"/>
                <w:sz w:val="24"/>
                <w:u w:val="single"/>
              </w:rPr>
              <w:t>、废气污染防治措施及达标分析</w:t>
            </w:r>
          </w:p>
          <w:p w:rsidR="00184CE7" w:rsidRPr="00F04A32" w:rsidRDefault="00184CE7" w:rsidP="00117C55">
            <w:pPr>
              <w:adjustRightInd w:val="0"/>
              <w:snapToGrid w:val="0"/>
              <w:spacing w:line="520" w:lineRule="exact"/>
              <w:ind w:firstLineChars="200" w:firstLine="480"/>
              <w:outlineLvl w:val="0"/>
              <w:rPr>
                <w:rFonts w:hint="eastAsia"/>
                <w:sz w:val="24"/>
                <w:u w:val="single"/>
              </w:rPr>
            </w:pPr>
            <w:r w:rsidRPr="00F04A32">
              <w:rPr>
                <w:rFonts w:hint="eastAsia"/>
                <w:sz w:val="24"/>
                <w:u w:val="single"/>
              </w:rPr>
              <w:lastRenderedPageBreak/>
              <w:t>根据《排污许可证申请与核发技术规范</w:t>
            </w:r>
            <w:r w:rsidRPr="00F04A32">
              <w:rPr>
                <w:rFonts w:hint="eastAsia"/>
                <w:sz w:val="24"/>
                <w:u w:val="single"/>
              </w:rPr>
              <w:t xml:space="preserve"> </w:t>
            </w:r>
            <w:r w:rsidRPr="00F04A32">
              <w:rPr>
                <w:rFonts w:hint="eastAsia"/>
                <w:sz w:val="24"/>
                <w:u w:val="single"/>
              </w:rPr>
              <w:t>废弃资源加工工业》（</w:t>
            </w:r>
            <w:r w:rsidRPr="00F04A32">
              <w:rPr>
                <w:rFonts w:hint="eastAsia"/>
                <w:sz w:val="24"/>
                <w:u w:val="single"/>
              </w:rPr>
              <w:t>HJ1034-2019</w:t>
            </w:r>
            <w:r w:rsidRPr="00F04A32">
              <w:rPr>
                <w:rFonts w:hint="eastAsia"/>
                <w:sz w:val="24"/>
                <w:u w:val="single"/>
              </w:rPr>
              <w:t>）中其废弃资源加工工业排污单位污染防治可行技术参考表，其他废弃资源产生的颗粒物废气污染治理可行技术为袋式除尘法，本项目废气颗粒物采用覆膜滤袋袋式除尘器进行处理，此种废气治理措施为常见的、广泛应用的处理措施，且为推荐的可行技术，措施可行。</w:t>
            </w:r>
          </w:p>
          <w:p w:rsidR="00184CE7" w:rsidRPr="00F04A32" w:rsidRDefault="00184CE7" w:rsidP="00117C55">
            <w:pPr>
              <w:adjustRightInd w:val="0"/>
              <w:snapToGrid w:val="0"/>
              <w:spacing w:line="520" w:lineRule="exact"/>
              <w:ind w:firstLineChars="200" w:firstLine="480"/>
              <w:outlineLvl w:val="0"/>
              <w:rPr>
                <w:rFonts w:hint="eastAsia"/>
                <w:sz w:val="24"/>
              </w:rPr>
            </w:pPr>
            <w:r w:rsidRPr="00F04A32">
              <w:rPr>
                <w:rFonts w:hint="eastAsia"/>
                <w:sz w:val="24"/>
              </w:rPr>
              <w:t>本项目废气产排污情况及污染治理设施信息表见下表。</w:t>
            </w:r>
          </w:p>
        </w:tc>
      </w:tr>
    </w:tbl>
    <w:p w:rsidR="00184CE7" w:rsidRPr="00F04A32" w:rsidRDefault="00184CE7" w:rsidP="00184CE7">
      <w:pPr>
        <w:adjustRightInd w:val="0"/>
        <w:snapToGrid w:val="0"/>
        <w:rPr>
          <w:rFonts w:ascii="宋体" w:hAnsi="宋体" w:cs="宋体"/>
          <w:bCs/>
          <w:szCs w:val="21"/>
        </w:rPr>
        <w:sectPr w:rsidR="00184CE7" w:rsidRPr="00F04A32">
          <w:pgSz w:w="11907" w:h="16840"/>
          <w:pgMar w:top="1701" w:right="1531" w:bottom="2127" w:left="1531" w:header="851" w:footer="851"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694"/>
      </w:tblGrid>
      <w:tr w:rsidR="00184CE7" w:rsidRPr="00F04A32" w:rsidTr="00117C55">
        <w:trPr>
          <w:trHeight w:val="8644"/>
        </w:trPr>
        <w:tc>
          <w:tcPr>
            <w:tcW w:w="534" w:type="dxa"/>
          </w:tcPr>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rPr>
                <w:rFonts w:ascii="宋体" w:hAnsi="宋体" w:cs="宋体" w:hint="eastAsia"/>
                <w:bCs/>
                <w:szCs w:val="21"/>
              </w:rPr>
            </w:pP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运营</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期环</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境影</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响</w:t>
            </w:r>
            <w:proofErr w:type="gramStart"/>
            <w:r w:rsidRPr="00F04A32">
              <w:rPr>
                <w:rFonts w:ascii="宋体" w:hAnsi="宋体" w:cs="宋体" w:hint="eastAsia"/>
                <w:bCs/>
                <w:szCs w:val="21"/>
              </w:rPr>
              <w:t>和</w:t>
            </w:r>
            <w:proofErr w:type="gramEnd"/>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保护</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措施</w:t>
            </w:r>
          </w:p>
        </w:tc>
        <w:tc>
          <w:tcPr>
            <w:tcW w:w="12694" w:type="dxa"/>
          </w:tcPr>
          <w:p w:rsidR="00184CE7" w:rsidRPr="00F04A32" w:rsidRDefault="00184CE7" w:rsidP="00117C55">
            <w:pPr>
              <w:pStyle w:val="afffd"/>
              <w:spacing w:before="0" w:beforeAutospacing="0" w:after="0" w:afterAutospacing="0" w:line="276" w:lineRule="auto"/>
              <w:ind w:left="420"/>
              <w:jc w:val="center"/>
              <w:rPr>
                <w:rFonts w:ascii="黑体" w:eastAsia="黑体" w:hAnsi="黑体" w:hint="eastAsia"/>
                <w:bCs/>
              </w:rPr>
            </w:pPr>
            <w:r w:rsidRPr="00F04A32">
              <w:rPr>
                <w:rFonts w:ascii="黑体" w:eastAsia="黑体" w:hAnsi="黑体" w:hint="eastAsia"/>
                <w:bCs/>
              </w:rPr>
              <w:t>表26</w:t>
            </w:r>
            <w:proofErr w:type="gramStart"/>
            <w:r w:rsidRPr="00F04A32">
              <w:rPr>
                <w:rFonts w:ascii="黑体" w:eastAsia="黑体" w:hAnsi="黑体" w:hint="eastAsia"/>
                <w:bCs/>
              </w:rPr>
              <w:t>废气产排情况</w:t>
            </w:r>
            <w:proofErr w:type="gramEnd"/>
            <w:r w:rsidRPr="00F04A32">
              <w:rPr>
                <w:rFonts w:ascii="黑体" w:eastAsia="黑体" w:hAnsi="黑体" w:hint="eastAsia"/>
                <w:bCs/>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620"/>
              <w:gridCol w:w="739"/>
              <w:gridCol w:w="974"/>
              <w:gridCol w:w="899"/>
              <w:gridCol w:w="776"/>
              <w:gridCol w:w="639"/>
              <w:gridCol w:w="634"/>
              <w:gridCol w:w="654"/>
              <w:gridCol w:w="741"/>
              <w:gridCol w:w="636"/>
              <w:gridCol w:w="894"/>
              <w:gridCol w:w="980"/>
              <w:gridCol w:w="814"/>
              <w:gridCol w:w="907"/>
              <w:gridCol w:w="917"/>
            </w:tblGrid>
            <w:tr w:rsidR="00184CE7" w:rsidRPr="00F04A32" w:rsidTr="00117C55">
              <w:trPr>
                <w:trHeight w:val="397"/>
                <w:jc w:val="center"/>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proofErr w:type="gramStart"/>
                  <w:r w:rsidRPr="00F04A32">
                    <w:rPr>
                      <w:rFonts w:hint="eastAsia"/>
                      <w:bCs/>
                      <w:sz w:val="18"/>
                      <w:szCs w:val="18"/>
                    </w:rPr>
                    <w:t>产污环节</w:t>
                  </w:r>
                  <w:proofErr w:type="gramEnd"/>
                </w:p>
              </w:tc>
              <w:tc>
                <w:tcPr>
                  <w:tcW w:w="620"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污染物种类</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排放形式</w:t>
                  </w: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污染物产生情况</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治理措施</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风量</w:t>
                  </w:r>
                </w:p>
                <w:p w:rsidR="00184CE7" w:rsidRPr="00F04A32" w:rsidRDefault="00184CE7" w:rsidP="00117C55">
                  <w:pPr>
                    <w:spacing w:line="220" w:lineRule="exact"/>
                    <w:jc w:val="center"/>
                    <w:rPr>
                      <w:bCs/>
                      <w:sz w:val="18"/>
                      <w:szCs w:val="18"/>
                    </w:rPr>
                  </w:pPr>
                  <w:r w:rsidRPr="00F04A32">
                    <w:rPr>
                      <w:sz w:val="18"/>
                      <w:szCs w:val="18"/>
                    </w:rPr>
                    <w:t>m</w:t>
                  </w:r>
                  <w:r w:rsidRPr="00F04A32">
                    <w:rPr>
                      <w:sz w:val="18"/>
                      <w:szCs w:val="18"/>
                      <w:vertAlign w:val="superscript"/>
                    </w:rPr>
                    <w:t>3</w:t>
                  </w:r>
                  <w:r w:rsidRPr="00F04A32">
                    <w:rPr>
                      <w:sz w:val="18"/>
                      <w:szCs w:val="18"/>
                    </w:rPr>
                    <w:t>/h</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年运行时间</w:t>
                  </w:r>
                  <w:r w:rsidRPr="00F04A32">
                    <w:rPr>
                      <w:bCs/>
                      <w:sz w:val="18"/>
                      <w:szCs w:val="18"/>
                    </w:rPr>
                    <w:t>h</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污染物排放情况</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排放标准</w:t>
                  </w:r>
                </w:p>
              </w:tc>
            </w:tr>
            <w:tr w:rsidR="00184CE7" w:rsidRPr="00F04A32" w:rsidTr="00117C55">
              <w:trPr>
                <w:trHeight w:val="563"/>
                <w:jc w:val="center"/>
              </w:trPr>
              <w:tc>
                <w:tcPr>
                  <w:tcW w:w="64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产生量</w:t>
                  </w:r>
                  <w:r w:rsidRPr="00F04A32">
                    <w:rPr>
                      <w:bCs/>
                      <w:sz w:val="18"/>
                      <w:szCs w:val="18"/>
                    </w:rPr>
                    <w:t>t/a</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产生速率</w:t>
                  </w:r>
                  <w:r w:rsidRPr="00F04A32">
                    <w:rPr>
                      <w:bCs/>
                      <w:snapToGrid w:val="0"/>
                      <w:kern w:val="0"/>
                      <w:sz w:val="18"/>
                      <w:szCs w:val="18"/>
                    </w:rPr>
                    <w:t>kg/h</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产生浓度</w:t>
                  </w:r>
                  <w:r w:rsidRPr="00F04A32">
                    <w:rPr>
                      <w:bCs/>
                      <w:sz w:val="18"/>
                      <w:szCs w:val="18"/>
                    </w:rPr>
                    <w:t>mg/m</w:t>
                  </w:r>
                  <w:r w:rsidRPr="00F04A32">
                    <w:rPr>
                      <w:bCs/>
                      <w:sz w:val="18"/>
                      <w:szCs w:val="18"/>
                      <w:vertAlign w:val="superscript"/>
                    </w:rPr>
                    <w:t>3</w:t>
                  </w:r>
                </w:p>
              </w:tc>
              <w:tc>
                <w:tcPr>
                  <w:tcW w:w="639"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名称</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去除效率</w:t>
                  </w:r>
                  <w:r w:rsidRPr="00F04A32">
                    <w:rPr>
                      <w:rFonts w:hint="eastAsia"/>
                      <w:bCs/>
                      <w:sz w:val="18"/>
                      <w:szCs w:val="18"/>
                    </w:rPr>
                    <w:t>%</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是否为可行技术</w:t>
                  </w:r>
                </w:p>
              </w:tc>
              <w:tc>
                <w:tcPr>
                  <w:tcW w:w="741"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排放量</w:t>
                  </w:r>
                  <w:r w:rsidRPr="00F04A32">
                    <w:rPr>
                      <w:bCs/>
                      <w:sz w:val="18"/>
                      <w:szCs w:val="18"/>
                    </w:rPr>
                    <w:t>t/a</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排放速率</w:t>
                  </w:r>
                  <w:r w:rsidRPr="00F04A32">
                    <w:rPr>
                      <w:bCs/>
                      <w:snapToGrid w:val="0"/>
                      <w:kern w:val="0"/>
                      <w:sz w:val="18"/>
                      <w:szCs w:val="18"/>
                    </w:rPr>
                    <w:t>kg/h</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排放浓度</w:t>
                  </w:r>
                  <w:r w:rsidRPr="00F04A32">
                    <w:rPr>
                      <w:bCs/>
                      <w:sz w:val="18"/>
                      <w:szCs w:val="18"/>
                    </w:rPr>
                    <w:t>mg/m</w:t>
                  </w:r>
                  <w:r w:rsidRPr="00F04A32">
                    <w:rPr>
                      <w:bCs/>
                      <w:sz w:val="18"/>
                      <w:szCs w:val="18"/>
                      <w:vertAlign w:val="superscript"/>
                    </w:rPr>
                    <w:t>3</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大气污染</w:t>
                  </w:r>
                  <w:proofErr w:type="gramStart"/>
                  <w:r w:rsidRPr="00F04A32">
                    <w:rPr>
                      <w:rFonts w:hint="eastAsia"/>
                      <w:bCs/>
                      <w:sz w:val="18"/>
                      <w:szCs w:val="18"/>
                    </w:rPr>
                    <w:t>物综合</w:t>
                  </w:r>
                  <w:proofErr w:type="gramEnd"/>
                  <w:r w:rsidRPr="00F04A32">
                    <w:rPr>
                      <w:rFonts w:hint="eastAsia"/>
                      <w:bCs/>
                      <w:sz w:val="18"/>
                      <w:szCs w:val="18"/>
                    </w:rPr>
                    <w:t>排放标准》</w:t>
                  </w:r>
                </w:p>
                <w:p w:rsidR="00184CE7" w:rsidRPr="00F04A32" w:rsidRDefault="00184CE7" w:rsidP="00117C55">
                  <w:pPr>
                    <w:spacing w:line="220" w:lineRule="exact"/>
                    <w:jc w:val="center"/>
                    <w:rPr>
                      <w:bCs/>
                      <w:sz w:val="18"/>
                      <w:szCs w:val="18"/>
                    </w:rPr>
                  </w:pPr>
                  <w:r w:rsidRPr="00F04A32">
                    <w:rPr>
                      <w:rFonts w:hint="eastAsia"/>
                      <w:bCs/>
                      <w:sz w:val="18"/>
                      <w:szCs w:val="18"/>
                    </w:rPr>
                    <w:t>（</w:t>
                  </w:r>
                  <w:r w:rsidRPr="00F04A32">
                    <w:rPr>
                      <w:bCs/>
                      <w:sz w:val="18"/>
                      <w:szCs w:val="18"/>
                    </w:rPr>
                    <w:t>GB16297-1996</w:t>
                  </w:r>
                  <w:r w:rsidRPr="00F04A32">
                    <w:rPr>
                      <w:rFonts w:hint="eastAsia"/>
                      <w:bCs/>
                      <w:sz w:val="18"/>
                      <w:szCs w:val="18"/>
                    </w:rPr>
                    <w:t>）及</w:t>
                  </w:r>
                  <w:proofErr w:type="gramStart"/>
                  <w:r w:rsidRPr="00F04A32">
                    <w:rPr>
                      <w:rFonts w:hint="eastAsia"/>
                      <w:bCs/>
                      <w:sz w:val="18"/>
                      <w:szCs w:val="18"/>
                    </w:rPr>
                    <w:t>洛</w:t>
                  </w:r>
                  <w:proofErr w:type="gramEnd"/>
                  <w:r w:rsidRPr="00F04A32">
                    <w:rPr>
                      <w:rFonts w:hint="eastAsia"/>
                      <w:bCs/>
                      <w:sz w:val="18"/>
                      <w:szCs w:val="18"/>
                    </w:rPr>
                    <w:t>市环</w:t>
                  </w:r>
                  <w:r w:rsidRPr="00F04A32">
                    <w:rPr>
                      <w:rFonts w:hint="eastAsia"/>
                      <w:bCs/>
                      <w:sz w:val="18"/>
                      <w:szCs w:val="18"/>
                    </w:rPr>
                    <w:t>[2021]47</w:t>
                  </w:r>
                  <w:r w:rsidRPr="00F04A32">
                    <w:rPr>
                      <w:rFonts w:hint="eastAsia"/>
                      <w:bCs/>
                      <w:sz w:val="18"/>
                      <w:szCs w:val="18"/>
                    </w:rPr>
                    <w:t>号的要求</w:t>
                  </w:r>
                </w:p>
              </w:tc>
            </w:tr>
            <w:tr w:rsidR="00184CE7" w:rsidRPr="00F04A32" w:rsidTr="00117C55">
              <w:trPr>
                <w:trHeight w:val="562"/>
                <w:jc w:val="center"/>
              </w:trPr>
              <w:tc>
                <w:tcPr>
                  <w:tcW w:w="64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39"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814" w:type="dxa"/>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排放浓度</w:t>
                  </w:r>
                  <w:r w:rsidRPr="00F04A32">
                    <w:rPr>
                      <w:bCs/>
                      <w:sz w:val="18"/>
                      <w:szCs w:val="18"/>
                    </w:rPr>
                    <w:t>mg/m</w:t>
                  </w:r>
                  <w:r w:rsidRPr="00F04A32">
                    <w:rPr>
                      <w:bCs/>
                      <w:sz w:val="18"/>
                      <w:szCs w:val="18"/>
                      <w:vertAlign w:val="superscript"/>
                    </w:rPr>
                    <w:t>3</w:t>
                  </w:r>
                </w:p>
              </w:tc>
              <w:tc>
                <w:tcPr>
                  <w:tcW w:w="91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排放速率</w:t>
                  </w:r>
                  <w:r w:rsidRPr="00F04A32">
                    <w:rPr>
                      <w:bCs/>
                      <w:snapToGrid w:val="0"/>
                      <w:kern w:val="0"/>
                      <w:sz w:val="18"/>
                      <w:szCs w:val="18"/>
                    </w:rPr>
                    <w:t>kg/h</w:t>
                  </w:r>
                </w:p>
              </w:tc>
            </w:tr>
            <w:tr w:rsidR="00184CE7" w:rsidRPr="00F04A32" w:rsidTr="00117C55">
              <w:trPr>
                <w:trHeight w:val="562"/>
                <w:jc w:val="center"/>
              </w:trPr>
              <w:tc>
                <w:tcPr>
                  <w:tcW w:w="64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1</w:t>
                  </w:r>
                  <w:r w:rsidRPr="00F04A32">
                    <w:rPr>
                      <w:rFonts w:hint="eastAsia"/>
                      <w:bCs/>
                      <w:sz w:val="18"/>
                      <w:szCs w:val="18"/>
                    </w:rPr>
                    <w:t>车间颚破、</w:t>
                  </w:r>
                </w:p>
                <w:p w:rsidR="00184CE7" w:rsidRPr="00F04A32" w:rsidRDefault="00184CE7" w:rsidP="00117C55">
                  <w:pPr>
                    <w:spacing w:line="220" w:lineRule="exact"/>
                    <w:jc w:val="center"/>
                    <w:rPr>
                      <w:rFonts w:hint="eastAsia"/>
                      <w:bCs/>
                      <w:sz w:val="18"/>
                      <w:szCs w:val="18"/>
                    </w:rPr>
                  </w:pPr>
                  <w:r w:rsidRPr="00F04A32">
                    <w:rPr>
                      <w:rFonts w:hint="eastAsia"/>
                      <w:bCs/>
                      <w:sz w:val="18"/>
                      <w:szCs w:val="18"/>
                    </w:rPr>
                    <w:t>球磨、</w:t>
                  </w:r>
                </w:p>
                <w:p w:rsidR="00184CE7" w:rsidRPr="00F04A32" w:rsidRDefault="00184CE7" w:rsidP="00117C55">
                  <w:pPr>
                    <w:spacing w:line="220" w:lineRule="exact"/>
                    <w:jc w:val="center"/>
                    <w:rPr>
                      <w:rFonts w:hint="eastAsia"/>
                      <w:bCs/>
                      <w:sz w:val="18"/>
                      <w:szCs w:val="18"/>
                    </w:rPr>
                  </w:pPr>
                  <w:r w:rsidRPr="00F04A32">
                    <w:rPr>
                      <w:rFonts w:hint="eastAsia"/>
                      <w:bCs/>
                      <w:sz w:val="18"/>
                      <w:szCs w:val="18"/>
                    </w:rPr>
                    <w:t>筛分、</w:t>
                  </w:r>
                </w:p>
                <w:p w:rsidR="00184CE7" w:rsidRPr="00F04A32" w:rsidRDefault="00184CE7" w:rsidP="00117C55">
                  <w:pPr>
                    <w:spacing w:line="220" w:lineRule="exact"/>
                    <w:jc w:val="center"/>
                    <w:rPr>
                      <w:bCs/>
                      <w:sz w:val="18"/>
                      <w:szCs w:val="18"/>
                    </w:rPr>
                  </w:pPr>
                  <w:r w:rsidRPr="00F04A32">
                    <w:rPr>
                      <w:rFonts w:hint="eastAsia"/>
                      <w:bCs/>
                      <w:sz w:val="18"/>
                      <w:szCs w:val="18"/>
                    </w:rPr>
                    <w:t>制球、</w:t>
                  </w:r>
                </w:p>
              </w:tc>
              <w:tc>
                <w:tcPr>
                  <w:tcW w:w="6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颗粒物</w:t>
                  </w:r>
                </w:p>
              </w:tc>
              <w:tc>
                <w:tcPr>
                  <w:tcW w:w="739"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有组织排放</w:t>
                  </w:r>
                </w:p>
              </w:tc>
              <w:tc>
                <w:tcPr>
                  <w:tcW w:w="97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17.16</w:t>
                  </w:r>
                </w:p>
              </w:tc>
              <w:tc>
                <w:tcPr>
                  <w:tcW w:w="899"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12.155</w:t>
                  </w:r>
                </w:p>
              </w:tc>
              <w:tc>
                <w:tcPr>
                  <w:tcW w:w="776"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607.8</w:t>
                  </w:r>
                </w:p>
              </w:tc>
              <w:tc>
                <w:tcPr>
                  <w:tcW w:w="639"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覆膜滤</w:t>
                  </w:r>
                  <w:r w:rsidRPr="00F04A32">
                    <w:rPr>
                      <w:bCs/>
                      <w:sz w:val="18"/>
                      <w:szCs w:val="18"/>
                    </w:rPr>
                    <w:t>袋袋式除尘器</w:t>
                  </w:r>
                </w:p>
              </w:tc>
              <w:tc>
                <w:tcPr>
                  <w:tcW w:w="634"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99</w:t>
                  </w:r>
                </w:p>
              </w:tc>
              <w:tc>
                <w:tcPr>
                  <w:tcW w:w="654"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bCs/>
                      <w:sz w:val="18"/>
                      <w:szCs w:val="18"/>
                    </w:rPr>
                    <w:t>是</w:t>
                  </w:r>
                </w:p>
              </w:tc>
              <w:tc>
                <w:tcPr>
                  <w:tcW w:w="741"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20000</w:t>
                  </w:r>
                </w:p>
              </w:tc>
              <w:tc>
                <w:tcPr>
                  <w:tcW w:w="636"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1200</w:t>
                  </w:r>
                </w:p>
              </w:tc>
              <w:tc>
                <w:tcPr>
                  <w:tcW w:w="89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0.1459</w:t>
                  </w:r>
                </w:p>
              </w:tc>
              <w:tc>
                <w:tcPr>
                  <w:tcW w:w="980" w:type="dxa"/>
                  <w:tcBorders>
                    <w:top w:val="single" w:sz="4" w:space="0" w:color="auto"/>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0.1216</w:t>
                  </w:r>
                </w:p>
              </w:tc>
              <w:tc>
                <w:tcPr>
                  <w:tcW w:w="814" w:type="dxa"/>
                  <w:tcBorders>
                    <w:top w:val="single" w:sz="4" w:space="0" w:color="auto"/>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6.1</w:t>
                  </w:r>
                </w:p>
              </w:tc>
              <w:tc>
                <w:tcPr>
                  <w:tcW w:w="907" w:type="dxa"/>
                  <w:tcBorders>
                    <w:top w:val="single" w:sz="4" w:space="0" w:color="auto"/>
                    <w:left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10</w:t>
                  </w:r>
                </w:p>
                <w:p w:rsidR="00184CE7" w:rsidRPr="00F04A32" w:rsidRDefault="00184CE7" w:rsidP="00117C55">
                  <w:pPr>
                    <w:spacing w:line="280" w:lineRule="exact"/>
                    <w:jc w:val="center"/>
                    <w:rPr>
                      <w:bCs/>
                      <w:sz w:val="18"/>
                      <w:szCs w:val="18"/>
                    </w:rPr>
                  </w:pPr>
                </w:p>
              </w:tc>
              <w:tc>
                <w:tcPr>
                  <w:tcW w:w="917" w:type="dxa"/>
                  <w:tcBorders>
                    <w:top w:val="single" w:sz="4" w:space="0" w:color="auto"/>
                    <w:left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1.75</w:t>
                  </w:r>
                </w:p>
                <w:p w:rsidR="00184CE7" w:rsidRPr="00F04A32" w:rsidRDefault="00184CE7" w:rsidP="00117C55">
                  <w:pPr>
                    <w:spacing w:line="280" w:lineRule="exact"/>
                    <w:jc w:val="center"/>
                    <w:rPr>
                      <w:bCs/>
                      <w:sz w:val="18"/>
                      <w:szCs w:val="18"/>
                    </w:rPr>
                  </w:pPr>
                </w:p>
              </w:tc>
            </w:tr>
            <w:tr w:rsidR="00184CE7" w:rsidRPr="00F04A32" w:rsidTr="00117C55">
              <w:trPr>
                <w:trHeight w:val="1706"/>
                <w:jc w:val="center"/>
              </w:trPr>
              <w:tc>
                <w:tcPr>
                  <w:tcW w:w="644"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rPr>
                      <w:rFonts w:hint="eastAsia"/>
                      <w:bCs/>
                      <w:sz w:val="18"/>
                      <w:szCs w:val="18"/>
                    </w:rPr>
                  </w:pPr>
                  <w:r w:rsidRPr="00F04A32">
                    <w:rPr>
                      <w:rFonts w:hint="eastAsia"/>
                      <w:bCs/>
                      <w:sz w:val="18"/>
                      <w:szCs w:val="18"/>
                    </w:rPr>
                    <w:t>2</w:t>
                  </w:r>
                  <w:r w:rsidRPr="00F04A32">
                    <w:rPr>
                      <w:rFonts w:hint="eastAsia"/>
                      <w:bCs/>
                      <w:sz w:val="18"/>
                      <w:szCs w:val="18"/>
                    </w:rPr>
                    <w:t>车间</w:t>
                  </w:r>
                </w:p>
                <w:p w:rsidR="00184CE7" w:rsidRPr="00F04A32" w:rsidRDefault="00184CE7" w:rsidP="00117C55">
                  <w:pPr>
                    <w:spacing w:line="220" w:lineRule="exact"/>
                    <w:rPr>
                      <w:bCs/>
                      <w:sz w:val="18"/>
                      <w:szCs w:val="18"/>
                    </w:rPr>
                  </w:pPr>
                  <w:r w:rsidRPr="00F04A32">
                    <w:rPr>
                      <w:rFonts w:hint="eastAsia"/>
                      <w:bCs/>
                      <w:sz w:val="18"/>
                      <w:szCs w:val="18"/>
                    </w:rPr>
                    <w:t>球磨、</w:t>
                  </w:r>
                </w:p>
                <w:p w:rsidR="00184CE7" w:rsidRPr="00F04A32" w:rsidRDefault="00184CE7" w:rsidP="00117C55">
                  <w:pPr>
                    <w:spacing w:line="220" w:lineRule="exact"/>
                    <w:jc w:val="center"/>
                    <w:rPr>
                      <w:bCs/>
                      <w:sz w:val="18"/>
                      <w:szCs w:val="18"/>
                    </w:rPr>
                  </w:pPr>
                  <w:r w:rsidRPr="00F04A32">
                    <w:rPr>
                      <w:rFonts w:hint="eastAsia"/>
                      <w:bCs/>
                      <w:sz w:val="18"/>
                      <w:szCs w:val="18"/>
                    </w:rPr>
                    <w:t>筛分、</w:t>
                  </w:r>
                </w:p>
                <w:p w:rsidR="00184CE7" w:rsidRPr="00F04A32" w:rsidRDefault="00184CE7" w:rsidP="00117C55">
                  <w:pPr>
                    <w:spacing w:line="220" w:lineRule="exact"/>
                    <w:jc w:val="center"/>
                    <w:rPr>
                      <w:rFonts w:hint="eastAsia"/>
                      <w:bCs/>
                      <w:sz w:val="18"/>
                      <w:szCs w:val="18"/>
                    </w:rPr>
                  </w:pPr>
                  <w:r w:rsidRPr="00F04A32">
                    <w:rPr>
                      <w:rFonts w:hint="eastAsia"/>
                      <w:bCs/>
                      <w:sz w:val="18"/>
                      <w:szCs w:val="18"/>
                    </w:rPr>
                    <w:t>制球</w:t>
                  </w:r>
                </w:p>
              </w:tc>
              <w:tc>
                <w:tcPr>
                  <w:tcW w:w="620"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颗粒物</w:t>
                  </w:r>
                </w:p>
                <w:p w:rsidR="00184CE7" w:rsidRPr="00F04A32" w:rsidRDefault="00184CE7" w:rsidP="00117C55">
                  <w:pPr>
                    <w:spacing w:line="220" w:lineRule="exact"/>
                    <w:jc w:val="center"/>
                    <w:rPr>
                      <w:bCs/>
                      <w:sz w:val="18"/>
                      <w:szCs w:val="18"/>
                    </w:rPr>
                  </w:pPr>
                </w:p>
              </w:tc>
              <w:tc>
                <w:tcPr>
                  <w:tcW w:w="739" w:type="dxa"/>
                  <w:tcBorders>
                    <w:top w:val="single" w:sz="4" w:space="0" w:color="auto"/>
                    <w:left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有组织排放</w:t>
                  </w:r>
                </w:p>
                <w:p w:rsidR="00184CE7" w:rsidRPr="00F04A32" w:rsidRDefault="00184CE7" w:rsidP="00117C55">
                  <w:pPr>
                    <w:spacing w:line="280" w:lineRule="exact"/>
                    <w:jc w:val="center"/>
                    <w:rPr>
                      <w:bCs/>
                      <w:sz w:val="18"/>
                      <w:szCs w:val="18"/>
                    </w:rPr>
                  </w:pPr>
                </w:p>
              </w:tc>
              <w:tc>
                <w:tcPr>
                  <w:tcW w:w="974" w:type="dxa"/>
                  <w:tcBorders>
                    <w:top w:val="single" w:sz="4" w:space="0" w:color="auto"/>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55.44</w:t>
                  </w:r>
                </w:p>
                <w:p w:rsidR="00184CE7" w:rsidRPr="00F04A32" w:rsidRDefault="00184CE7" w:rsidP="00117C55">
                  <w:pPr>
                    <w:tabs>
                      <w:tab w:val="left" w:pos="3240"/>
                    </w:tabs>
                    <w:adjustRightInd w:val="0"/>
                    <w:snapToGrid w:val="0"/>
                    <w:jc w:val="center"/>
                    <w:rPr>
                      <w:szCs w:val="21"/>
                    </w:rPr>
                  </w:pPr>
                </w:p>
              </w:tc>
              <w:tc>
                <w:tcPr>
                  <w:tcW w:w="899" w:type="dxa"/>
                  <w:tcBorders>
                    <w:top w:val="single" w:sz="4" w:space="0" w:color="auto"/>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15.1938</w:t>
                  </w:r>
                </w:p>
              </w:tc>
              <w:tc>
                <w:tcPr>
                  <w:tcW w:w="776" w:type="dxa"/>
                  <w:tcBorders>
                    <w:top w:val="single" w:sz="4" w:space="0" w:color="auto"/>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785.4</w:t>
                  </w:r>
                </w:p>
              </w:tc>
              <w:tc>
                <w:tcPr>
                  <w:tcW w:w="639" w:type="dxa"/>
                  <w:tcBorders>
                    <w:left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覆膜滤袋袋式除尘器</w:t>
                  </w:r>
                </w:p>
              </w:tc>
              <w:tc>
                <w:tcPr>
                  <w:tcW w:w="634" w:type="dxa"/>
                  <w:tcBorders>
                    <w:left w:val="single" w:sz="4" w:space="0" w:color="auto"/>
                    <w:right w:val="single" w:sz="4" w:space="0" w:color="auto"/>
                  </w:tcBorders>
                  <w:vAlign w:val="center"/>
                </w:tcPr>
                <w:p w:rsidR="00184CE7" w:rsidRPr="00F04A32" w:rsidRDefault="00184CE7" w:rsidP="00117C55">
                  <w:pPr>
                    <w:spacing w:line="220" w:lineRule="exact"/>
                    <w:jc w:val="center"/>
                    <w:rPr>
                      <w:bCs/>
                      <w:sz w:val="18"/>
                      <w:szCs w:val="18"/>
                    </w:rPr>
                  </w:pPr>
                  <w:r w:rsidRPr="00F04A32">
                    <w:rPr>
                      <w:rFonts w:hint="eastAsia"/>
                      <w:bCs/>
                      <w:sz w:val="18"/>
                      <w:szCs w:val="18"/>
                    </w:rPr>
                    <w:t>99</w:t>
                  </w:r>
                </w:p>
              </w:tc>
              <w:tc>
                <w:tcPr>
                  <w:tcW w:w="654" w:type="dxa"/>
                  <w:tcBorders>
                    <w:left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是</w:t>
                  </w:r>
                </w:p>
              </w:tc>
              <w:tc>
                <w:tcPr>
                  <w:tcW w:w="741"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25000</w:t>
                  </w:r>
                </w:p>
              </w:tc>
              <w:tc>
                <w:tcPr>
                  <w:tcW w:w="636" w:type="dxa"/>
                  <w:tcBorders>
                    <w:top w:val="single" w:sz="4" w:space="0" w:color="auto"/>
                    <w:left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2400</w:t>
                  </w:r>
                </w:p>
              </w:tc>
              <w:tc>
                <w:tcPr>
                  <w:tcW w:w="894" w:type="dxa"/>
                  <w:tcBorders>
                    <w:top w:val="single" w:sz="4" w:space="0" w:color="auto"/>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0.4712</w:t>
                  </w:r>
                </w:p>
              </w:tc>
              <w:tc>
                <w:tcPr>
                  <w:tcW w:w="980" w:type="dxa"/>
                  <w:tcBorders>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0.1964</w:t>
                  </w:r>
                </w:p>
              </w:tc>
              <w:tc>
                <w:tcPr>
                  <w:tcW w:w="814" w:type="dxa"/>
                  <w:tcBorders>
                    <w:left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szCs w:val="21"/>
                    </w:rPr>
                  </w:pPr>
                  <w:r w:rsidRPr="00F04A32">
                    <w:rPr>
                      <w:rFonts w:hint="eastAsia"/>
                      <w:szCs w:val="21"/>
                    </w:rPr>
                    <w:t>7.9</w:t>
                  </w:r>
                </w:p>
              </w:tc>
              <w:tc>
                <w:tcPr>
                  <w:tcW w:w="907" w:type="dxa"/>
                  <w:tcBorders>
                    <w:left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10</w:t>
                  </w:r>
                </w:p>
              </w:tc>
              <w:tc>
                <w:tcPr>
                  <w:tcW w:w="917" w:type="dxa"/>
                  <w:tcBorders>
                    <w:left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1.75</w:t>
                  </w:r>
                </w:p>
              </w:tc>
            </w:tr>
            <w:tr w:rsidR="00184CE7" w:rsidRPr="00F04A32" w:rsidTr="00117C55">
              <w:trPr>
                <w:trHeight w:val="562"/>
                <w:jc w:val="center"/>
              </w:trPr>
              <w:tc>
                <w:tcPr>
                  <w:tcW w:w="64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rPr>
                      <w:rFonts w:hint="eastAsia"/>
                      <w:bCs/>
                      <w:sz w:val="18"/>
                      <w:szCs w:val="18"/>
                    </w:rPr>
                  </w:pPr>
                  <w:r w:rsidRPr="00F04A32">
                    <w:rPr>
                      <w:rFonts w:hint="eastAsia"/>
                      <w:bCs/>
                      <w:sz w:val="18"/>
                      <w:szCs w:val="18"/>
                    </w:rPr>
                    <w:t>本项目无组织</w:t>
                  </w:r>
                </w:p>
              </w:tc>
              <w:tc>
                <w:tcPr>
                  <w:tcW w:w="6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颗粒物</w:t>
                  </w:r>
                </w:p>
              </w:tc>
              <w:tc>
                <w:tcPr>
                  <w:tcW w:w="739"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rPr>
                      <w:rFonts w:hint="eastAsia"/>
                      <w:bCs/>
                      <w:sz w:val="18"/>
                      <w:szCs w:val="18"/>
                    </w:rPr>
                  </w:pPr>
                  <w:r w:rsidRPr="00F04A32">
                    <w:rPr>
                      <w:rFonts w:hint="eastAsia"/>
                      <w:bCs/>
                      <w:sz w:val="18"/>
                      <w:szCs w:val="18"/>
                    </w:rPr>
                    <w:t>无组织</w:t>
                  </w:r>
                </w:p>
              </w:tc>
              <w:tc>
                <w:tcPr>
                  <w:tcW w:w="97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rFonts w:hint="eastAsia"/>
                      <w:szCs w:val="21"/>
                    </w:rPr>
                  </w:pPr>
                  <w:r w:rsidRPr="00F04A32">
                    <w:rPr>
                      <w:rFonts w:hint="eastAsia"/>
                      <w:szCs w:val="21"/>
                    </w:rPr>
                    <w:t>10.89</w:t>
                  </w:r>
                </w:p>
              </w:tc>
              <w:tc>
                <w:tcPr>
                  <w:tcW w:w="899"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rFonts w:hint="eastAsia"/>
                      <w:szCs w:val="21"/>
                    </w:rPr>
                  </w:pPr>
                  <w:r w:rsidRPr="00F04A32">
                    <w:rPr>
                      <w:rFonts w:hint="eastAsia"/>
                      <w:szCs w:val="21"/>
                    </w:rPr>
                    <w:t>2.805</w:t>
                  </w:r>
                </w:p>
              </w:tc>
              <w:tc>
                <w:tcPr>
                  <w:tcW w:w="776"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rFonts w:hint="eastAsia"/>
                      <w:szCs w:val="21"/>
                    </w:rPr>
                  </w:pPr>
                  <w:r w:rsidRPr="00F04A32">
                    <w:rPr>
                      <w:rFonts w:hint="eastAsia"/>
                      <w:szCs w:val="21"/>
                    </w:rPr>
                    <w:t>/</w:t>
                  </w:r>
                </w:p>
              </w:tc>
              <w:tc>
                <w:tcPr>
                  <w:tcW w:w="1927" w:type="dxa"/>
                  <w:gridSpan w:val="3"/>
                  <w:tcBorders>
                    <w:left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车间封闭</w:t>
                  </w:r>
                  <w:r w:rsidRPr="00F04A32">
                    <w:rPr>
                      <w:rFonts w:hint="eastAsia"/>
                      <w:bCs/>
                      <w:sz w:val="18"/>
                      <w:szCs w:val="18"/>
                    </w:rPr>
                    <w:t>+</w:t>
                  </w:r>
                  <w:r w:rsidRPr="00F04A32">
                    <w:rPr>
                      <w:rFonts w:hint="eastAsia"/>
                      <w:bCs/>
                      <w:sz w:val="18"/>
                      <w:szCs w:val="18"/>
                    </w:rPr>
                    <w:t>干雾喷淋</w:t>
                  </w:r>
                  <w:r w:rsidRPr="00F04A32">
                    <w:rPr>
                      <w:rFonts w:hint="eastAsia"/>
                      <w:bCs/>
                      <w:sz w:val="18"/>
                      <w:szCs w:val="18"/>
                    </w:rPr>
                    <w:t>90%</w:t>
                  </w:r>
                </w:p>
              </w:tc>
              <w:tc>
                <w:tcPr>
                  <w:tcW w:w="741"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w:t>
                  </w:r>
                </w:p>
              </w:tc>
              <w:tc>
                <w:tcPr>
                  <w:tcW w:w="636"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 w:val="18"/>
                      <w:szCs w:val="18"/>
                    </w:rPr>
                  </w:pPr>
                  <w:r w:rsidRPr="00F04A32">
                    <w:rPr>
                      <w:rFonts w:hint="eastAsia"/>
                      <w:bCs/>
                      <w:sz w:val="18"/>
                      <w:szCs w:val="18"/>
                    </w:rPr>
                    <w:t>/</w:t>
                  </w:r>
                </w:p>
              </w:tc>
              <w:tc>
                <w:tcPr>
                  <w:tcW w:w="89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rFonts w:hint="eastAsia"/>
                      <w:szCs w:val="21"/>
                    </w:rPr>
                  </w:pPr>
                  <w:r w:rsidRPr="00F04A32">
                    <w:rPr>
                      <w:rFonts w:hint="eastAsia"/>
                      <w:szCs w:val="21"/>
                    </w:rPr>
                    <w:t>1.089</w:t>
                  </w:r>
                </w:p>
              </w:tc>
              <w:tc>
                <w:tcPr>
                  <w:tcW w:w="98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rFonts w:hint="eastAsia"/>
                      <w:szCs w:val="21"/>
                    </w:rPr>
                  </w:pPr>
                  <w:r w:rsidRPr="00F04A32">
                    <w:rPr>
                      <w:rFonts w:hint="eastAsia"/>
                      <w:szCs w:val="21"/>
                    </w:rPr>
                    <w:t>0.2805</w:t>
                  </w:r>
                </w:p>
              </w:tc>
              <w:tc>
                <w:tcPr>
                  <w:tcW w:w="81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tabs>
                      <w:tab w:val="left" w:pos="3240"/>
                    </w:tabs>
                    <w:adjustRightInd w:val="0"/>
                    <w:snapToGrid w:val="0"/>
                    <w:jc w:val="center"/>
                    <w:rPr>
                      <w:rFonts w:hint="eastAsia"/>
                      <w:szCs w:val="21"/>
                    </w:rPr>
                  </w:pPr>
                  <w:r w:rsidRPr="00F04A32">
                    <w:rPr>
                      <w:rFonts w:hint="eastAsia"/>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1</w:t>
                  </w:r>
                </w:p>
              </w:tc>
              <w:tc>
                <w:tcPr>
                  <w:tcW w:w="91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80" w:lineRule="exact"/>
                    <w:jc w:val="center"/>
                    <w:rPr>
                      <w:bCs/>
                      <w:sz w:val="18"/>
                      <w:szCs w:val="18"/>
                    </w:rPr>
                  </w:pPr>
                  <w:r w:rsidRPr="00F04A32">
                    <w:rPr>
                      <w:rFonts w:hint="eastAsia"/>
                      <w:bCs/>
                      <w:sz w:val="18"/>
                      <w:szCs w:val="18"/>
                    </w:rPr>
                    <w:t>/</w:t>
                  </w:r>
                </w:p>
              </w:tc>
            </w:tr>
          </w:tbl>
          <w:p w:rsidR="00184CE7" w:rsidRPr="00F04A32" w:rsidRDefault="00184CE7" w:rsidP="00117C55">
            <w:pPr>
              <w:adjustRightInd w:val="0"/>
              <w:snapToGrid w:val="0"/>
              <w:spacing w:line="360" w:lineRule="auto"/>
              <w:ind w:firstLineChars="200" w:firstLine="480"/>
              <w:rPr>
                <w:rFonts w:hint="eastAsia"/>
                <w:bCs/>
                <w:sz w:val="24"/>
              </w:rPr>
            </w:pPr>
            <w:r w:rsidRPr="00F04A32">
              <w:rPr>
                <w:rFonts w:hint="eastAsia"/>
                <w:bCs/>
                <w:sz w:val="24"/>
              </w:rPr>
              <w:t>由上表可知，本项目建成后全厂颗粒物有组织排放浓度、排放速率满足《大气污染物综合排放标准》（</w:t>
            </w:r>
            <w:r w:rsidRPr="00F04A32">
              <w:rPr>
                <w:rFonts w:hint="eastAsia"/>
                <w:bCs/>
                <w:sz w:val="24"/>
              </w:rPr>
              <w:t>GB16297-1996</w:t>
            </w:r>
            <w:r w:rsidRPr="00F04A32">
              <w:rPr>
                <w:rFonts w:hint="eastAsia"/>
                <w:bCs/>
                <w:sz w:val="24"/>
              </w:rPr>
              <w:t>）表</w:t>
            </w:r>
            <w:r w:rsidRPr="00F04A32">
              <w:rPr>
                <w:rFonts w:hint="eastAsia"/>
                <w:bCs/>
                <w:sz w:val="24"/>
              </w:rPr>
              <w:t>2</w:t>
            </w:r>
            <w:r w:rsidRPr="00F04A32">
              <w:rPr>
                <w:rFonts w:hint="eastAsia"/>
                <w:bCs/>
                <w:sz w:val="24"/>
              </w:rPr>
              <w:t>中二级标准要求（颗粒物有组织排放浓度≤</w:t>
            </w:r>
            <w:r w:rsidRPr="00F04A32">
              <w:rPr>
                <w:rFonts w:hint="eastAsia"/>
                <w:bCs/>
                <w:sz w:val="24"/>
              </w:rPr>
              <w:t>120mg/m</w:t>
            </w:r>
            <w:r w:rsidRPr="00F04A32">
              <w:rPr>
                <w:rFonts w:hint="eastAsia"/>
                <w:bCs/>
                <w:sz w:val="24"/>
                <w:vertAlign w:val="superscript"/>
              </w:rPr>
              <w:t>3</w:t>
            </w:r>
            <w:r w:rsidRPr="00F04A32">
              <w:rPr>
                <w:rFonts w:hint="eastAsia"/>
                <w:bCs/>
                <w:sz w:val="24"/>
              </w:rPr>
              <w:t>、</w:t>
            </w:r>
            <w:r w:rsidRPr="00F04A32">
              <w:rPr>
                <w:rFonts w:hint="eastAsia"/>
                <w:bCs/>
                <w:sz w:val="24"/>
              </w:rPr>
              <w:t>15m</w:t>
            </w:r>
            <w:r w:rsidRPr="00F04A32">
              <w:rPr>
                <w:rFonts w:hint="eastAsia"/>
                <w:bCs/>
                <w:sz w:val="24"/>
              </w:rPr>
              <w:t>高排气筒排放速率≤</w:t>
            </w:r>
            <w:r w:rsidRPr="00F04A32">
              <w:rPr>
                <w:rFonts w:hint="eastAsia"/>
                <w:bCs/>
                <w:sz w:val="24"/>
              </w:rPr>
              <w:t>3.5kg/h</w:t>
            </w:r>
            <w:r w:rsidRPr="00F04A32">
              <w:rPr>
                <w:rFonts w:hint="eastAsia"/>
                <w:bCs/>
                <w:sz w:val="24"/>
              </w:rPr>
              <w:t>），颗粒物排放浓度同时满足《洛阳市生态环境局关于印发洛阳市</w:t>
            </w:r>
            <w:r w:rsidRPr="00F04A32">
              <w:rPr>
                <w:rFonts w:hint="eastAsia"/>
                <w:bCs/>
                <w:sz w:val="24"/>
              </w:rPr>
              <w:t>2021</w:t>
            </w:r>
            <w:r w:rsidRPr="00F04A32">
              <w:rPr>
                <w:rFonts w:hint="eastAsia"/>
                <w:bCs/>
                <w:sz w:val="24"/>
              </w:rPr>
              <w:t>年重污染天气通用行业差异化应急减排措施制定技术指南的通知》（</w:t>
            </w:r>
            <w:proofErr w:type="gramStart"/>
            <w:r w:rsidRPr="00F04A32">
              <w:rPr>
                <w:rFonts w:hint="eastAsia"/>
                <w:bCs/>
                <w:sz w:val="24"/>
              </w:rPr>
              <w:t>洛</w:t>
            </w:r>
            <w:proofErr w:type="gramEnd"/>
            <w:r w:rsidRPr="00F04A32">
              <w:rPr>
                <w:rFonts w:hint="eastAsia"/>
                <w:bCs/>
                <w:sz w:val="24"/>
              </w:rPr>
              <w:t>市环</w:t>
            </w:r>
            <w:r w:rsidRPr="00F04A32">
              <w:rPr>
                <w:rFonts w:hint="eastAsia"/>
                <w:bCs/>
                <w:sz w:val="24"/>
              </w:rPr>
              <w:t>[2021]47</w:t>
            </w:r>
            <w:r w:rsidRPr="00F04A32">
              <w:rPr>
                <w:rFonts w:hint="eastAsia"/>
                <w:bCs/>
                <w:sz w:val="24"/>
              </w:rPr>
              <w:t>号）（涉颗粒物排放工序排放限值</w:t>
            </w:r>
            <w:r w:rsidRPr="00F04A32">
              <w:rPr>
                <w:rFonts w:hint="eastAsia"/>
                <w:bCs/>
                <w:sz w:val="24"/>
              </w:rPr>
              <w:t>PM</w:t>
            </w:r>
            <w:r w:rsidRPr="00F04A32">
              <w:rPr>
                <w:rFonts w:hint="eastAsia"/>
                <w:bCs/>
                <w:sz w:val="24"/>
              </w:rPr>
              <w:t>排放浓度不超过</w:t>
            </w:r>
            <w:r w:rsidRPr="00F04A32">
              <w:rPr>
                <w:rFonts w:hint="eastAsia"/>
                <w:bCs/>
                <w:sz w:val="24"/>
              </w:rPr>
              <w:t>10mg/m</w:t>
            </w:r>
            <w:r w:rsidRPr="00F04A32">
              <w:rPr>
                <w:rFonts w:hint="eastAsia"/>
                <w:bCs/>
                <w:sz w:val="24"/>
                <w:vertAlign w:val="superscript"/>
              </w:rPr>
              <w:t>3</w:t>
            </w:r>
            <w:r w:rsidRPr="00F04A32">
              <w:rPr>
                <w:rFonts w:hint="eastAsia"/>
                <w:bCs/>
                <w:sz w:val="24"/>
              </w:rPr>
              <w:t>）要求。</w:t>
            </w:r>
          </w:p>
        </w:tc>
      </w:tr>
    </w:tbl>
    <w:p w:rsidR="00184CE7" w:rsidRPr="00F04A32" w:rsidRDefault="00184CE7" w:rsidP="00184CE7">
      <w:pPr>
        <w:adjustRightInd w:val="0"/>
        <w:snapToGrid w:val="0"/>
        <w:rPr>
          <w:rFonts w:ascii="宋体" w:hAnsi="宋体" w:cs="宋体" w:hint="eastAsia"/>
          <w:bCs/>
          <w:szCs w:val="21"/>
        </w:rPr>
        <w:sectPr w:rsidR="00184CE7" w:rsidRPr="00F04A32">
          <w:pgSz w:w="16840" w:h="11907" w:orient="landscape"/>
          <w:pgMar w:top="1531" w:right="1701" w:bottom="1531" w:left="2127" w:header="851" w:footer="851" w:gutter="0"/>
          <w:cols w:space="720"/>
          <w:docGrid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99"/>
        <w:gridCol w:w="8315"/>
      </w:tblGrid>
      <w:tr w:rsidR="00184CE7" w:rsidRPr="00F04A32" w:rsidTr="00117C55">
        <w:trPr>
          <w:trHeight w:val="11888"/>
          <w:jc w:val="center"/>
        </w:trPr>
        <w:tc>
          <w:tcPr>
            <w:tcW w:w="599" w:type="dxa"/>
            <w:tcMar>
              <w:left w:w="28" w:type="dxa"/>
              <w:right w:w="28" w:type="dxa"/>
            </w:tcMar>
            <w:vAlign w:val="center"/>
          </w:tcPr>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lastRenderedPageBreak/>
              <w:t>运营</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期环</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境影</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响</w:t>
            </w:r>
            <w:proofErr w:type="gramStart"/>
            <w:r w:rsidRPr="00F04A32">
              <w:rPr>
                <w:rFonts w:ascii="宋体" w:hAnsi="宋体" w:cs="宋体" w:hint="eastAsia"/>
                <w:bCs/>
                <w:szCs w:val="21"/>
              </w:rPr>
              <w:t>和</w:t>
            </w:r>
            <w:proofErr w:type="gramEnd"/>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保护</w:t>
            </w:r>
          </w:p>
          <w:p w:rsidR="00184CE7" w:rsidRPr="00F04A32" w:rsidRDefault="00184CE7" w:rsidP="00117C55">
            <w:pPr>
              <w:adjustRightInd w:val="0"/>
              <w:snapToGrid w:val="0"/>
              <w:jc w:val="center"/>
              <w:rPr>
                <w:rFonts w:ascii="宋体" w:hAnsi="宋体" w:cs="宋体" w:hint="eastAsia"/>
                <w:bCs/>
                <w:szCs w:val="21"/>
              </w:rPr>
            </w:pPr>
            <w:r w:rsidRPr="00F04A32">
              <w:rPr>
                <w:rFonts w:ascii="宋体" w:hAnsi="宋体" w:cs="宋体" w:hint="eastAsia"/>
                <w:bCs/>
                <w:szCs w:val="21"/>
              </w:rPr>
              <w:t>措施</w:t>
            </w:r>
          </w:p>
          <w:p w:rsidR="00184CE7" w:rsidRPr="00F04A32" w:rsidRDefault="00184CE7" w:rsidP="00117C55">
            <w:pPr>
              <w:adjustRightInd w:val="0"/>
              <w:snapToGrid w:val="0"/>
              <w:jc w:val="center"/>
              <w:rPr>
                <w:rFonts w:ascii="宋体" w:hAnsi="宋体" w:cs="宋体" w:hint="eastAsia"/>
                <w:bCs/>
                <w:szCs w:val="21"/>
              </w:rPr>
            </w:pPr>
          </w:p>
          <w:p w:rsidR="00184CE7" w:rsidRPr="00F04A32" w:rsidRDefault="00184CE7" w:rsidP="00117C55">
            <w:pPr>
              <w:adjustRightInd w:val="0"/>
              <w:snapToGrid w:val="0"/>
              <w:jc w:val="center"/>
              <w:rPr>
                <w:rFonts w:ascii="宋体" w:hAnsi="宋体" w:cs="宋体" w:hint="eastAsia"/>
                <w:bCs/>
                <w:szCs w:val="21"/>
              </w:rPr>
            </w:pPr>
          </w:p>
        </w:tc>
        <w:tc>
          <w:tcPr>
            <w:tcW w:w="8315" w:type="dxa"/>
            <w:vAlign w:val="center"/>
          </w:tcPr>
          <w:p w:rsidR="00184CE7" w:rsidRPr="00F04A32" w:rsidRDefault="00184CE7" w:rsidP="00117C55">
            <w:pPr>
              <w:adjustRightInd w:val="0"/>
              <w:snapToGrid w:val="0"/>
              <w:ind w:firstLineChars="200" w:firstLine="160"/>
              <w:rPr>
                <w:rFonts w:ascii="黑体" w:eastAsia="黑体" w:hAnsi="黑体" w:cs="宋体" w:hint="eastAsia"/>
                <w:bCs/>
                <w:spacing w:val="-10"/>
                <w:sz w:val="10"/>
                <w:szCs w:val="10"/>
              </w:rPr>
            </w:pPr>
          </w:p>
          <w:p w:rsidR="00184CE7" w:rsidRPr="00F04A32" w:rsidRDefault="00184CE7" w:rsidP="00117C55">
            <w:pPr>
              <w:spacing w:line="420" w:lineRule="auto"/>
              <w:ind w:firstLineChars="200" w:firstLine="480"/>
              <w:rPr>
                <w:rFonts w:hint="eastAsia"/>
                <w:sz w:val="24"/>
              </w:rPr>
            </w:pPr>
            <w:r w:rsidRPr="00F04A32">
              <w:rPr>
                <w:rFonts w:hint="eastAsia"/>
                <w:sz w:val="24"/>
              </w:rPr>
              <w:t>4</w:t>
            </w:r>
            <w:r w:rsidRPr="00F04A32">
              <w:rPr>
                <w:rFonts w:hint="eastAsia"/>
                <w:sz w:val="24"/>
              </w:rPr>
              <w:t>、废气排放口基本情况</w:t>
            </w:r>
          </w:p>
          <w:p w:rsidR="00184CE7" w:rsidRPr="00F04A32" w:rsidRDefault="00184CE7" w:rsidP="00117C55">
            <w:pPr>
              <w:spacing w:line="420" w:lineRule="auto"/>
              <w:ind w:firstLineChars="200" w:firstLine="480"/>
              <w:rPr>
                <w:rFonts w:hint="eastAsia"/>
                <w:sz w:val="24"/>
              </w:rPr>
            </w:pPr>
            <w:r w:rsidRPr="00F04A32">
              <w:rPr>
                <w:rFonts w:hint="eastAsia"/>
                <w:sz w:val="24"/>
              </w:rPr>
              <w:t>废气排放口基本情况见下表。</w:t>
            </w:r>
          </w:p>
          <w:p w:rsidR="00184CE7" w:rsidRPr="00F04A32" w:rsidRDefault="00184CE7" w:rsidP="00117C55">
            <w:pPr>
              <w:pStyle w:val="afffd"/>
              <w:spacing w:before="0" w:beforeAutospacing="0" w:after="0" w:afterAutospacing="0" w:line="276" w:lineRule="auto"/>
              <w:ind w:left="420"/>
              <w:jc w:val="center"/>
              <w:rPr>
                <w:rFonts w:ascii="黑体" w:eastAsia="黑体" w:hAnsi="黑体" w:hint="eastAsia"/>
                <w:bCs/>
              </w:rPr>
            </w:pPr>
            <w:r w:rsidRPr="00F04A32">
              <w:rPr>
                <w:rFonts w:ascii="黑体" w:eastAsia="黑体" w:hAnsi="黑体" w:hint="eastAsia"/>
                <w:bCs/>
              </w:rPr>
              <w:t>表27废气排放口基本情况一览表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590"/>
              <w:gridCol w:w="1010"/>
              <w:gridCol w:w="1226"/>
              <w:gridCol w:w="1226"/>
              <w:gridCol w:w="759"/>
              <w:gridCol w:w="760"/>
              <w:gridCol w:w="760"/>
              <w:gridCol w:w="10"/>
            </w:tblGrid>
            <w:tr w:rsidR="00184CE7" w:rsidRPr="00F04A32" w:rsidTr="00117C55">
              <w:trPr>
                <w:trHeight w:val="397"/>
                <w:jc w:val="center"/>
              </w:trPr>
              <w:tc>
                <w:tcPr>
                  <w:tcW w:w="462" w:type="pct"/>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排放口编号</w:t>
                  </w:r>
                </w:p>
              </w:tc>
              <w:tc>
                <w:tcPr>
                  <w:tcW w:w="983" w:type="pct"/>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排放口</w:t>
                  </w:r>
                </w:p>
                <w:p w:rsidR="00184CE7" w:rsidRPr="00F04A32" w:rsidRDefault="00184CE7" w:rsidP="00117C55">
                  <w:pPr>
                    <w:jc w:val="center"/>
                    <w:rPr>
                      <w:szCs w:val="21"/>
                    </w:rPr>
                  </w:pPr>
                  <w:r w:rsidRPr="00F04A32">
                    <w:rPr>
                      <w:rFonts w:hint="eastAsia"/>
                      <w:szCs w:val="21"/>
                    </w:rPr>
                    <w:t>名称</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排放口</w:t>
                  </w:r>
                </w:p>
                <w:p w:rsidR="00184CE7" w:rsidRPr="00F04A32" w:rsidRDefault="00184CE7" w:rsidP="00117C55">
                  <w:pPr>
                    <w:snapToGrid w:val="0"/>
                    <w:jc w:val="center"/>
                    <w:rPr>
                      <w:szCs w:val="21"/>
                    </w:rPr>
                  </w:pPr>
                  <w:r w:rsidRPr="00F04A32">
                    <w:rPr>
                      <w:rFonts w:hint="eastAsia"/>
                      <w:szCs w:val="21"/>
                    </w:rPr>
                    <w:t>类型</w:t>
                  </w:r>
                </w:p>
              </w:tc>
              <w:tc>
                <w:tcPr>
                  <w:tcW w:w="1516" w:type="pct"/>
                  <w:gridSpan w:val="2"/>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排气筒底部中心地理坐标</w:t>
                  </w:r>
                </w:p>
              </w:tc>
              <w:tc>
                <w:tcPr>
                  <w:tcW w:w="1415" w:type="pct"/>
                  <w:gridSpan w:val="4"/>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排气筒参数</w:t>
                  </w:r>
                </w:p>
              </w:tc>
            </w:tr>
            <w:tr w:rsidR="00184CE7" w:rsidRPr="00F04A32" w:rsidTr="00117C55">
              <w:trPr>
                <w:gridAfter w:val="1"/>
                <w:wAfter w:w="6" w:type="pct"/>
                <w:trHeight w:val="397"/>
                <w:jc w:val="center"/>
              </w:trPr>
              <w:tc>
                <w:tcPr>
                  <w:tcW w:w="462" w:type="pct"/>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szCs w:val="21"/>
                    </w:rPr>
                  </w:pPr>
                </w:p>
              </w:tc>
              <w:tc>
                <w:tcPr>
                  <w:tcW w:w="983" w:type="pct"/>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szCs w:val="21"/>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经度</w:t>
                  </w:r>
                  <w:r w:rsidRPr="00F04A32">
                    <w:rPr>
                      <w:szCs w:val="21"/>
                    </w:rPr>
                    <w:t>(</w:t>
                  </w:r>
                  <w:r w:rsidRPr="00F04A32">
                    <w:rPr>
                      <w:szCs w:val="21"/>
                      <w:vertAlign w:val="superscript"/>
                    </w:rPr>
                    <w:t>o</w:t>
                  </w:r>
                  <w:r w:rsidRPr="00F04A32">
                    <w:rPr>
                      <w:szCs w:val="21"/>
                    </w:rPr>
                    <w:t>)</w:t>
                  </w:r>
                </w:p>
              </w:tc>
              <w:tc>
                <w:tcPr>
                  <w:tcW w:w="75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纬度</w:t>
                  </w:r>
                  <w:r w:rsidRPr="00F04A32">
                    <w:rPr>
                      <w:szCs w:val="21"/>
                    </w:rPr>
                    <w:t>(</w:t>
                  </w:r>
                  <w:r w:rsidRPr="00F04A32">
                    <w:rPr>
                      <w:szCs w:val="21"/>
                      <w:vertAlign w:val="superscript"/>
                    </w:rPr>
                    <w:t>o</w:t>
                  </w:r>
                  <w:r w:rsidRPr="00F04A32">
                    <w:rPr>
                      <w:szCs w:val="21"/>
                    </w:rPr>
                    <w:t>)</w:t>
                  </w:r>
                </w:p>
              </w:tc>
              <w:tc>
                <w:tcPr>
                  <w:tcW w:w="4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高度</w:t>
                  </w:r>
                </w:p>
                <w:p w:rsidR="00184CE7" w:rsidRPr="00F04A32" w:rsidRDefault="00184CE7" w:rsidP="00117C55">
                  <w:pPr>
                    <w:snapToGrid w:val="0"/>
                    <w:jc w:val="center"/>
                    <w:rPr>
                      <w:szCs w:val="21"/>
                    </w:rPr>
                  </w:pPr>
                  <w:r w:rsidRPr="00F04A32">
                    <w:rPr>
                      <w:szCs w:val="21"/>
                    </w:rPr>
                    <w:t>(m)</w:t>
                  </w:r>
                </w:p>
              </w:tc>
              <w:tc>
                <w:tcPr>
                  <w:tcW w:w="4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内径</w:t>
                  </w:r>
                </w:p>
                <w:p w:rsidR="00184CE7" w:rsidRPr="00F04A32" w:rsidRDefault="00184CE7" w:rsidP="00117C55">
                  <w:pPr>
                    <w:snapToGrid w:val="0"/>
                    <w:jc w:val="center"/>
                    <w:rPr>
                      <w:szCs w:val="21"/>
                    </w:rPr>
                  </w:pPr>
                  <w:r w:rsidRPr="00F04A32">
                    <w:rPr>
                      <w:szCs w:val="21"/>
                    </w:rPr>
                    <w:t>(m)</w:t>
                  </w:r>
                </w:p>
              </w:tc>
              <w:tc>
                <w:tcPr>
                  <w:tcW w:w="4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napToGrid w:val="0"/>
                    <w:jc w:val="center"/>
                    <w:rPr>
                      <w:szCs w:val="21"/>
                    </w:rPr>
                  </w:pPr>
                  <w:r w:rsidRPr="00F04A32">
                    <w:rPr>
                      <w:rFonts w:hint="eastAsia"/>
                      <w:szCs w:val="21"/>
                    </w:rPr>
                    <w:t>温度</w:t>
                  </w:r>
                </w:p>
                <w:p w:rsidR="00184CE7" w:rsidRPr="00F04A32" w:rsidRDefault="00184CE7" w:rsidP="00117C55">
                  <w:pPr>
                    <w:snapToGrid w:val="0"/>
                    <w:jc w:val="center"/>
                    <w:rPr>
                      <w:szCs w:val="21"/>
                    </w:rPr>
                  </w:pPr>
                  <w:r w:rsidRPr="00F04A32">
                    <w:rPr>
                      <w:szCs w:val="21"/>
                    </w:rPr>
                    <w:t>(</w:t>
                  </w:r>
                  <w:r w:rsidRPr="00F04A32">
                    <w:rPr>
                      <w:rFonts w:hAnsi="宋体" w:hint="eastAsia"/>
                      <w:szCs w:val="21"/>
                    </w:rPr>
                    <w:t>℃</w:t>
                  </w:r>
                  <w:r w:rsidRPr="00F04A32">
                    <w:rPr>
                      <w:szCs w:val="21"/>
                    </w:rPr>
                    <w:t>)</w:t>
                  </w:r>
                </w:p>
              </w:tc>
            </w:tr>
            <w:tr w:rsidR="00184CE7" w:rsidRPr="00F04A32" w:rsidTr="00117C55">
              <w:trPr>
                <w:gridAfter w:val="1"/>
                <w:wAfter w:w="6" w:type="pct"/>
                <w:trHeight w:val="397"/>
                <w:jc w:val="center"/>
              </w:trPr>
              <w:tc>
                <w:tcPr>
                  <w:tcW w:w="46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pPr>
                  <w:r w:rsidRPr="00F04A32">
                    <w:t>DA00</w:t>
                  </w:r>
                  <w:r w:rsidRPr="00F04A32">
                    <w:rPr>
                      <w:rFonts w:hint="eastAsia"/>
                    </w:rPr>
                    <w:t>1</w:t>
                  </w:r>
                </w:p>
              </w:tc>
              <w:tc>
                <w:tcPr>
                  <w:tcW w:w="983"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rPr>
                  </w:pPr>
                  <w:r w:rsidRPr="00F04A32">
                    <w:rPr>
                      <w:rFonts w:hint="eastAsia"/>
                    </w:rPr>
                    <w:t>废气排气筒</w:t>
                  </w:r>
                </w:p>
              </w:tc>
              <w:tc>
                <w:tcPr>
                  <w:tcW w:w="62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一般排放口</w:t>
                  </w:r>
                </w:p>
              </w:tc>
              <w:tc>
                <w:tcPr>
                  <w:tcW w:w="75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112</w:t>
                  </w:r>
                  <w:r w:rsidRPr="00F04A32">
                    <w:rPr>
                      <w:rFonts w:hint="eastAsia"/>
                      <w:szCs w:val="21"/>
                    </w:rPr>
                    <w:t>度</w:t>
                  </w:r>
                  <w:r w:rsidRPr="00F04A32">
                    <w:rPr>
                      <w:rFonts w:hint="eastAsia"/>
                      <w:szCs w:val="21"/>
                    </w:rPr>
                    <w:t xml:space="preserve"> 53</w:t>
                  </w:r>
                  <w:r w:rsidRPr="00F04A32">
                    <w:rPr>
                      <w:rFonts w:hint="eastAsia"/>
                      <w:szCs w:val="21"/>
                    </w:rPr>
                    <w:t>分</w:t>
                  </w:r>
                  <w:r w:rsidRPr="00F04A32">
                    <w:rPr>
                      <w:rFonts w:hint="eastAsia"/>
                      <w:szCs w:val="21"/>
                    </w:rPr>
                    <w:t xml:space="preserve"> 31.23</w:t>
                  </w:r>
                  <w:r w:rsidRPr="00F04A32">
                    <w:rPr>
                      <w:rFonts w:hint="eastAsia"/>
                      <w:szCs w:val="21"/>
                    </w:rPr>
                    <w:t>秒</w:t>
                  </w:r>
                </w:p>
              </w:tc>
              <w:tc>
                <w:tcPr>
                  <w:tcW w:w="75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34</w:t>
                  </w:r>
                  <w:r w:rsidRPr="00F04A32">
                    <w:rPr>
                      <w:rFonts w:hint="eastAsia"/>
                      <w:szCs w:val="21"/>
                    </w:rPr>
                    <w:t>度</w:t>
                  </w:r>
                  <w:r w:rsidRPr="00F04A32">
                    <w:rPr>
                      <w:rFonts w:hint="eastAsia"/>
                      <w:szCs w:val="21"/>
                    </w:rPr>
                    <w:t xml:space="preserve"> 46</w:t>
                  </w:r>
                  <w:r w:rsidRPr="00F04A32">
                    <w:rPr>
                      <w:rFonts w:hint="eastAsia"/>
                      <w:szCs w:val="21"/>
                    </w:rPr>
                    <w:t>分</w:t>
                  </w:r>
                  <w:r w:rsidRPr="00F04A32">
                    <w:rPr>
                      <w:rFonts w:hint="eastAsia"/>
                      <w:szCs w:val="21"/>
                    </w:rPr>
                    <w:t xml:space="preserve"> 47.8</w:t>
                  </w:r>
                  <w:r w:rsidRPr="00F04A32">
                    <w:rPr>
                      <w:rFonts w:hint="eastAsia"/>
                      <w:szCs w:val="21"/>
                    </w:rPr>
                    <w:t>秒</w:t>
                  </w:r>
                </w:p>
              </w:tc>
              <w:tc>
                <w:tcPr>
                  <w:tcW w:w="4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15</w:t>
                  </w:r>
                </w:p>
              </w:tc>
              <w:tc>
                <w:tcPr>
                  <w:tcW w:w="4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r w:rsidRPr="00F04A32">
                    <w:rPr>
                      <w:rFonts w:hint="eastAsia"/>
                      <w:bCs/>
                      <w:szCs w:val="21"/>
                    </w:rPr>
                    <w:t>4</w:t>
                  </w:r>
                </w:p>
              </w:tc>
              <w:tc>
                <w:tcPr>
                  <w:tcW w:w="4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rPr>
                  </w:pPr>
                  <w:r w:rsidRPr="00F04A32">
                    <w:rPr>
                      <w:rFonts w:hint="eastAsia"/>
                      <w:bCs/>
                      <w:szCs w:val="21"/>
                    </w:rPr>
                    <w:t>常温</w:t>
                  </w:r>
                </w:p>
              </w:tc>
            </w:tr>
            <w:tr w:rsidR="00184CE7" w:rsidRPr="00F04A32" w:rsidTr="00117C55">
              <w:trPr>
                <w:gridAfter w:val="1"/>
                <w:wAfter w:w="6" w:type="pct"/>
                <w:trHeight w:val="397"/>
                <w:jc w:val="center"/>
              </w:trPr>
              <w:tc>
                <w:tcPr>
                  <w:tcW w:w="462"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pPr>
                  <w:r w:rsidRPr="00F04A32">
                    <w:t>DA00</w:t>
                  </w:r>
                  <w:r w:rsidRPr="00F04A32">
                    <w:rPr>
                      <w:rFonts w:hint="eastAsia"/>
                    </w:rPr>
                    <w:t>2</w:t>
                  </w:r>
                </w:p>
              </w:tc>
              <w:tc>
                <w:tcPr>
                  <w:tcW w:w="983"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rPr>
                  </w:pPr>
                  <w:r w:rsidRPr="00F04A32">
                    <w:rPr>
                      <w:rFonts w:hint="eastAsia"/>
                    </w:rPr>
                    <w:t>废气排气筒</w:t>
                  </w:r>
                </w:p>
              </w:tc>
              <w:tc>
                <w:tcPr>
                  <w:tcW w:w="624"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szCs w:val="21"/>
                    </w:rPr>
                  </w:pPr>
                  <w:r w:rsidRPr="00F04A32">
                    <w:rPr>
                      <w:rFonts w:hint="eastAsia"/>
                      <w:szCs w:val="21"/>
                    </w:rPr>
                    <w:t>一般排放口</w:t>
                  </w:r>
                </w:p>
              </w:tc>
              <w:tc>
                <w:tcPr>
                  <w:tcW w:w="75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112</w:t>
                  </w:r>
                  <w:r w:rsidRPr="00F04A32">
                    <w:rPr>
                      <w:rFonts w:hint="eastAsia"/>
                      <w:szCs w:val="21"/>
                    </w:rPr>
                    <w:t>度</w:t>
                  </w:r>
                  <w:r w:rsidRPr="00F04A32">
                    <w:rPr>
                      <w:rFonts w:hint="eastAsia"/>
                      <w:szCs w:val="21"/>
                    </w:rPr>
                    <w:t xml:space="preserve"> 53</w:t>
                  </w:r>
                  <w:r w:rsidRPr="00F04A32">
                    <w:rPr>
                      <w:rFonts w:hint="eastAsia"/>
                      <w:szCs w:val="21"/>
                    </w:rPr>
                    <w:t>分</w:t>
                  </w:r>
                  <w:r w:rsidRPr="00F04A32">
                    <w:rPr>
                      <w:rFonts w:hint="eastAsia"/>
                      <w:szCs w:val="21"/>
                    </w:rPr>
                    <w:t xml:space="preserve"> 33.32</w:t>
                  </w:r>
                  <w:r w:rsidRPr="00F04A32">
                    <w:rPr>
                      <w:rFonts w:hint="eastAsia"/>
                      <w:szCs w:val="21"/>
                    </w:rPr>
                    <w:t>秒</w:t>
                  </w:r>
                </w:p>
              </w:tc>
              <w:tc>
                <w:tcPr>
                  <w:tcW w:w="758"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34</w:t>
                  </w:r>
                  <w:r w:rsidRPr="00F04A32">
                    <w:rPr>
                      <w:rFonts w:hint="eastAsia"/>
                      <w:szCs w:val="21"/>
                    </w:rPr>
                    <w:t>度</w:t>
                  </w:r>
                  <w:r w:rsidRPr="00F04A32">
                    <w:rPr>
                      <w:rFonts w:hint="eastAsia"/>
                      <w:szCs w:val="21"/>
                    </w:rPr>
                    <w:t xml:space="preserve"> 46</w:t>
                  </w:r>
                  <w:r w:rsidRPr="00F04A32">
                    <w:rPr>
                      <w:rFonts w:hint="eastAsia"/>
                      <w:szCs w:val="21"/>
                    </w:rPr>
                    <w:t>分</w:t>
                  </w:r>
                  <w:r w:rsidRPr="00F04A32">
                    <w:rPr>
                      <w:rFonts w:hint="eastAsia"/>
                      <w:szCs w:val="21"/>
                    </w:rPr>
                    <w:t xml:space="preserve"> 45.87</w:t>
                  </w:r>
                  <w:r w:rsidRPr="00F04A32">
                    <w:rPr>
                      <w:rFonts w:hint="eastAsia"/>
                      <w:szCs w:val="21"/>
                    </w:rPr>
                    <w:t>秒</w:t>
                  </w:r>
                </w:p>
              </w:tc>
              <w:tc>
                <w:tcPr>
                  <w:tcW w:w="469"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15</w:t>
                  </w:r>
                </w:p>
              </w:tc>
              <w:tc>
                <w:tcPr>
                  <w:tcW w:w="4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r w:rsidRPr="00F04A32">
                    <w:rPr>
                      <w:rFonts w:hint="eastAsia"/>
                      <w:bCs/>
                      <w:szCs w:val="21"/>
                    </w:rPr>
                    <w:t>4</w:t>
                  </w:r>
                </w:p>
              </w:tc>
              <w:tc>
                <w:tcPr>
                  <w:tcW w:w="470" w:type="pc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常温</w:t>
                  </w:r>
                </w:p>
              </w:tc>
            </w:tr>
          </w:tbl>
          <w:p w:rsidR="00184CE7" w:rsidRPr="00F04A32" w:rsidRDefault="00184CE7" w:rsidP="00117C55">
            <w:pPr>
              <w:spacing w:line="420" w:lineRule="auto"/>
              <w:ind w:firstLineChars="200" w:firstLine="480"/>
              <w:rPr>
                <w:rFonts w:hint="eastAsia"/>
                <w:sz w:val="24"/>
              </w:rPr>
            </w:pPr>
            <w:r w:rsidRPr="00F04A32">
              <w:rPr>
                <w:rFonts w:hint="eastAsia"/>
                <w:sz w:val="24"/>
              </w:rPr>
              <w:t>5</w:t>
            </w:r>
            <w:r w:rsidRPr="00F04A32">
              <w:rPr>
                <w:rFonts w:hint="eastAsia"/>
                <w:sz w:val="24"/>
              </w:rPr>
              <w:t>、废气监测计划</w:t>
            </w:r>
          </w:p>
          <w:p w:rsidR="00184CE7" w:rsidRPr="00F04A32" w:rsidRDefault="00184CE7" w:rsidP="00117C55">
            <w:pPr>
              <w:spacing w:line="420" w:lineRule="auto"/>
              <w:ind w:firstLineChars="200" w:firstLine="480"/>
              <w:rPr>
                <w:rFonts w:hint="eastAsia"/>
                <w:sz w:val="24"/>
              </w:rPr>
            </w:pPr>
            <w:r w:rsidRPr="00F04A32">
              <w:rPr>
                <w:rFonts w:hint="eastAsia"/>
                <w:sz w:val="24"/>
              </w:rPr>
              <w:t>参照《排污单位自行监测技术指南</w:t>
            </w:r>
            <w:r w:rsidRPr="00F04A32">
              <w:rPr>
                <w:rFonts w:hint="eastAsia"/>
                <w:sz w:val="24"/>
              </w:rPr>
              <w:t xml:space="preserve"> </w:t>
            </w:r>
            <w:r w:rsidRPr="00F04A32">
              <w:rPr>
                <w:rFonts w:hint="eastAsia"/>
                <w:sz w:val="24"/>
              </w:rPr>
              <w:t>总则》（</w:t>
            </w:r>
            <w:r w:rsidRPr="00F04A32">
              <w:rPr>
                <w:rFonts w:hint="eastAsia"/>
                <w:sz w:val="24"/>
              </w:rPr>
              <w:t>HJ819-2017</w:t>
            </w:r>
            <w:r w:rsidRPr="00F04A32">
              <w:rPr>
                <w:rFonts w:hint="eastAsia"/>
                <w:sz w:val="24"/>
              </w:rPr>
              <w:t>）的要求，项目在生产运行阶段应对本项目营运过程中产生的废气进行有计划监测，监测方法参照执行国家有关技术标准和规范。本项目废气监测计划见下表。</w:t>
            </w:r>
          </w:p>
          <w:p w:rsidR="00184CE7" w:rsidRPr="00F04A32" w:rsidRDefault="00184CE7" w:rsidP="00117C55">
            <w:pPr>
              <w:pStyle w:val="afffd"/>
              <w:spacing w:before="0" w:beforeAutospacing="0" w:after="0" w:afterAutospacing="0" w:line="276" w:lineRule="auto"/>
              <w:ind w:left="420"/>
              <w:jc w:val="center"/>
              <w:rPr>
                <w:rFonts w:ascii="黑体" w:eastAsia="黑体" w:hAnsi="黑体" w:hint="eastAsia"/>
                <w:bCs/>
              </w:rPr>
            </w:pPr>
            <w:r w:rsidRPr="00F04A32">
              <w:rPr>
                <w:rFonts w:ascii="黑体" w:eastAsia="黑体" w:hAnsi="黑体" w:hint="eastAsia"/>
                <w:bCs/>
              </w:rPr>
              <w:t>表28项目废气监测计划一览表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1253"/>
              <w:gridCol w:w="1275"/>
              <w:gridCol w:w="1134"/>
              <w:gridCol w:w="2553"/>
            </w:tblGrid>
            <w:tr w:rsidR="00184CE7" w:rsidRPr="00F04A32" w:rsidTr="00117C55">
              <w:trPr>
                <w:cantSplit/>
                <w:trHeight w:val="397"/>
                <w:jc w:val="center"/>
              </w:trPr>
              <w:tc>
                <w:tcPr>
                  <w:tcW w:w="182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监测点位</w:t>
                  </w:r>
                </w:p>
              </w:tc>
              <w:tc>
                <w:tcPr>
                  <w:tcW w:w="12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监测因子</w:t>
                  </w:r>
                </w:p>
              </w:tc>
              <w:tc>
                <w:tcPr>
                  <w:tcW w:w="127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监测内容</w:t>
                  </w:r>
                </w:p>
              </w:tc>
              <w:tc>
                <w:tcPr>
                  <w:tcW w:w="113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监测频次</w:t>
                  </w:r>
                </w:p>
              </w:tc>
              <w:tc>
                <w:tcPr>
                  <w:tcW w:w="25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执行标准</w:t>
                  </w:r>
                </w:p>
              </w:tc>
            </w:tr>
            <w:tr w:rsidR="00184CE7" w:rsidRPr="00F04A32" w:rsidTr="00117C55">
              <w:trPr>
                <w:cantSplit/>
                <w:trHeight w:val="914"/>
                <w:jc w:val="center"/>
              </w:trPr>
              <w:tc>
                <w:tcPr>
                  <w:tcW w:w="182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pPr>
                  <w:r w:rsidRPr="00F04A32">
                    <w:rPr>
                      <w:rFonts w:hint="eastAsia"/>
                    </w:rPr>
                    <w:t>废气排气筒</w:t>
                  </w:r>
                  <w:r w:rsidRPr="00F04A32">
                    <w:t>DA00</w:t>
                  </w:r>
                  <w:r w:rsidRPr="00F04A32">
                    <w:rPr>
                      <w:rFonts w:hint="eastAsia"/>
                    </w:rPr>
                    <w:t>1</w:t>
                  </w:r>
                </w:p>
              </w:tc>
              <w:tc>
                <w:tcPr>
                  <w:tcW w:w="12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颗粒物</w:t>
                  </w:r>
                </w:p>
              </w:tc>
              <w:tc>
                <w:tcPr>
                  <w:tcW w:w="127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TSP</w:t>
                  </w:r>
                </w:p>
              </w:tc>
              <w:tc>
                <w:tcPr>
                  <w:tcW w:w="113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每年</w:t>
                  </w:r>
                  <w:r w:rsidRPr="00F04A32">
                    <w:rPr>
                      <w:bCs/>
                      <w:szCs w:val="21"/>
                    </w:rPr>
                    <w:t>1</w:t>
                  </w:r>
                  <w:r w:rsidRPr="00F04A32">
                    <w:rPr>
                      <w:rFonts w:hint="eastAsia"/>
                      <w:bCs/>
                      <w:szCs w:val="21"/>
                    </w:rPr>
                    <w:t>次</w:t>
                  </w:r>
                </w:p>
              </w:tc>
              <w:tc>
                <w:tcPr>
                  <w:tcW w:w="25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《大气污染物综合排放标准》（</w:t>
                  </w:r>
                  <w:r w:rsidRPr="00F04A32">
                    <w:rPr>
                      <w:rFonts w:hAnsi="宋体"/>
                      <w:kern w:val="28"/>
                      <w:szCs w:val="21"/>
                    </w:rPr>
                    <w:t>GB16297-1996</w:t>
                  </w:r>
                  <w:r w:rsidRPr="00F04A32">
                    <w:rPr>
                      <w:rFonts w:hint="eastAsia"/>
                      <w:bCs/>
                      <w:szCs w:val="21"/>
                    </w:rPr>
                    <w:t>）表</w:t>
                  </w:r>
                  <w:r w:rsidRPr="00F04A32">
                    <w:rPr>
                      <w:bCs/>
                      <w:szCs w:val="21"/>
                    </w:rPr>
                    <w:t>2</w:t>
                  </w:r>
                  <w:proofErr w:type="gramStart"/>
                  <w:r w:rsidRPr="00F04A32">
                    <w:rPr>
                      <w:rFonts w:hint="eastAsia"/>
                      <w:bCs/>
                      <w:szCs w:val="21"/>
                    </w:rPr>
                    <w:t>二</w:t>
                  </w:r>
                  <w:proofErr w:type="gramEnd"/>
                  <w:r w:rsidRPr="00F04A32">
                    <w:rPr>
                      <w:rFonts w:hint="eastAsia"/>
                      <w:bCs/>
                      <w:szCs w:val="21"/>
                    </w:rPr>
                    <w:t>级及</w:t>
                  </w:r>
                  <w:proofErr w:type="gramStart"/>
                  <w:r w:rsidRPr="00F04A32">
                    <w:rPr>
                      <w:rFonts w:hint="eastAsia"/>
                      <w:bCs/>
                      <w:szCs w:val="21"/>
                    </w:rPr>
                    <w:t>洛</w:t>
                  </w:r>
                  <w:proofErr w:type="gramEnd"/>
                  <w:r w:rsidRPr="00F04A32">
                    <w:rPr>
                      <w:rFonts w:hint="eastAsia"/>
                      <w:bCs/>
                      <w:szCs w:val="21"/>
                    </w:rPr>
                    <w:t>市环</w:t>
                  </w:r>
                  <w:r w:rsidRPr="00F04A32">
                    <w:rPr>
                      <w:rFonts w:hint="eastAsia"/>
                      <w:bCs/>
                      <w:szCs w:val="21"/>
                    </w:rPr>
                    <w:t>[2021]47</w:t>
                  </w:r>
                  <w:r w:rsidRPr="00F04A32">
                    <w:rPr>
                      <w:rFonts w:hint="eastAsia"/>
                      <w:bCs/>
                      <w:szCs w:val="21"/>
                    </w:rPr>
                    <w:t>号的要求</w:t>
                  </w:r>
                  <w:r w:rsidRPr="00F04A32">
                    <w:rPr>
                      <w:rFonts w:hint="eastAsia"/>
                      <w:bCs/>
                      <w:szCs w:val="21"/>
                    </w:rPr>
                    <w:t>10mg/m</w:t>
                  </w:r>
                  <w:r w:rsidRPr="00F04A32">
                    <w:rPr>
                      <w:rFonts w:hint="eastAsia"/>
                      <w:bCs/>
                      <w:szCs w:val="21"/>
                      <w:vertAlign w:val="superscript"/>
                    </w:rPr>
                    <w:t>3</w:t>
                  </w:r>
                </w:p>
              </w:tc>
            </w:tr>
            <w:tr w:rsidR="00184CE7" w:rsidRPr="00F04A32" w:rsidTr="00117C55">
              <w:trPr>
                <w:cantSplit/>
                <w:trHeight w:val="914"/>
                <w:jc w:val="center"/>
              </w:trPr>
              <w:tc>
                <w:tcPr>
                  <w:tcW w:w="182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pPr>
                  <w:r w:rsidRPr="00F04A32">
                    <w:rPr>
                      <w:rFonts w:hint="eastAsia"/>
                    </w:rPr>
                    <w:t>废气排气筒</w:t>
                  </w:r>
                  <w:r w:rsidRPr="00F04A32">
                    <w:t>DA00</w:t>
                  </w:r>
                  <w:r w:rsidRPr="00F04A32">
                    <w:rPr>
                      <w:rFonts w:hint="eastAsia"/>
                    </w:rPr>
                    <w:t>2</w:t>
                  </w:r>
                </w:p>
              </w:tc>
              <w:tc>
                <w:tcPr>
                  <w:tcW w:w="12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颗粒物</w:t>
                  </w:r>
                </w:p>
              </w:tc>
              <w:tc>
                <w:tcPr>
                  <w:tcW w:w="127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TSP</w:t>
                  </w:r>
                </w:p>
              </w:tc>
              <w:tc>
                <w:tcPr>
                  <w:tcW w:w="113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每年</w:t>
                  </w:r>
                  <w:r w:rsidRPr="00F04A32">
                    <w:rPr>
                      <w:bCs/>
                      <w:szCs w:val="21"/>
                    </w:rPr>
                    <w:t>1</w:t>
                  </w:r>
                  <w:r w:rsidRPr="00F04A32">
                    <w:rPr>
                      <w:rFonts w:hint="eastAsia"/>
                      <w:bCs/>
                      <w:szCs w:val="21"/>
                    </w:rPr>
                    <w:t>次</w:t>
                  </w:r>
                </w:p>
              </w:tc>
              <w:tc>
                <w:tcPr>
                  <w:tcW w:w="25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bCs/>
                      <w:szCs w:val="21"/>
                    </w:rPr>
                  </w:pPr>
                  <w:r w:rsidRPr="00F04A32">
                    <w:rPr>
                      <w:rFonts w:hint="eastAsia"/>
                      <w:bCs/>
                      <w:szCs w:val="21"/>
                    </w:rPr>
                    <w:t>《大气污染物综合排放标准》（</w:t>
                  </w:r>
                  <w:r w:rsidRPr="00F04A32">
                    <w:rPr>
                      <w:rFonts w:hAnsi="宋体"/>
                      <w:kern w:val="28"/>
                      <w:szCs w:val="21"/>
                    </w:rPr>
                    <w:t>GB16297-1996</w:t>
                  </w:r>
                  <w:r w:rsidRPr="00F04A32">
                    <w:rPr>
                      <w:rFonts w:hint="eastAsia"/>
                      <w:bCs/>
                      <w:szCs w:val="21"/>
                    </w:rPr>
                    <w:t>）表</w:t>
                  </w:r>
                  <w:r w:rsidRPr="00F04A32">
                    <w:rPr>
                      <w:bCs/>
                      <w:szCs w:val="21"/>
                    </w:rPr>
                    <w:t>2</w:t>
                  </w:r>
                  <w:proofErr w:type="gramStart"/>
                  <w:r w:rsidRPr="00F04A32">
                    <w:rPr>
                      <w:rFonts w:hint="eastAsia"/>
                      <w:bCs/>
                      <w:szCs w:val="21"/>
                    </w:rPr>
                    <w:t>二</w:t>
                  </w:r>
                  <w:proofErr w:type="gramEnd"/>
                  <w:r w:rsidRPr="00F04A32">
                    <w:rPr>
                      <w:rFonts w:hint="eastAsia"/>
                      <w:bCs/>
                      <w:szCs w:val="21"/>
                    </w:rPr>
                    <w:t>级及</w:t>
                  </w:r>
                  <w:proofErr w:type="gramStart"/>
                  <w:r w:rsidRPr="00F04A32">
                    <w:rPr>
                      <w:rFonts w:hint="eastAsia"/>
                      <w:bCs/>
                      <w:szCs w:val="21"/>
                    </w:rPr>
                    <w:t>洛</w:t>
                  </w:r>
                  <w:proofErr w:type="gramEnd"/>
                  <w:r w:rsidRPr="00F04A32">
                    <w:rPr>
                      <w:rFonts w:hint="eastAsia"/>
                      <w:bCs/>
                      <w:szCs w:val="21"/>
                    </w:rPr>
                    <w:t>市环</w:t>
                  </w:r>
                  <w:r w:rsidRPr="00F04A32">
                    <w:rPr>
                      <w:rFonts w:hint="eastAsia"/>
                      <w:bCs/>
                      <w:szCs w:val="21"/>
                    </w:rPr>
                    <w:t>[2021]47</w:t>
                  </w:r>
                  <w:r w:rsidRPr="00F04A32">
                    <w:rPr>
                      <w:rFonts w:hint="eastAsia"/>
                      <w:bCs/>
                      <w:szCs w:val="21"/>
                    </w:rPr>
                    <w:t>号的要求</w:t>
                  </w:r>
                  <w:r w:rsidRPr="00F04A32">
                    <w:rPr>
                      <w:rFonts w:hint="eastAsia"/>
                      <w:bCs/>
                      <w:szCs w:val="21"/>
                    </w:rPr>
                    <w:t>10mg/m</w:t>
                  </w:r>
                  <w:r w:rsidRPr="00F04A32">
                    <w:rPr>
                      <w:rFonts w:hint="eastAsia"/>
                      <w:bCs/>
                      <w:szCs w:val="21"/>
                      <w:vertAlign w:val="superscript"/>
                    </w:rPr>
                    <w:t>3</w:t>
                  </w:r>
                </w:p>
              </w:tc>
            </w:tr>
            <w:tr w:rsidR="00184CE7" w:rsidRPr="00F04A32" w:rsidTr="00117C55">
              <w:trPr>
                <w:cantSplit/>
                <w:trHeight w:val="841"/>
                <w:jc w:val="center"/>
              </w:trPr>
              <w:tc>
                <w:tcPr>
                  <w:tcW w:w="182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rPr>
                  </w:pPr>
                  <w:r w:rsidRPr="00F04A32">
                    <w:rPr>
                      <w:rFonts w:hint="eastAsia"/>
                    </w:rPr>
                    <w:t>厂界无组织排放监控点</w:t>
                  </w:r>
                </w:p>
              </w:tc>
              <w:tc>
                <w:tcPr>
                  <w:tcW w:w="12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Cs w:val="21"/>
                    </w:rPr>
                  </w:pPr>
                  <w:r w:rsidRPr="00F04A32">
                    <w:rPr>
                      <w:rFonts w:hint="eastAsia"/>
                      <w:bCs/>
                      <w:szCs w:val="21"/>
                    </w:rPr>
                    <w:t>颗粒物</w:t>
                  </w:r>
                </w:p>
              </w:tc>
              <w:tc>
                <w:tcPr>
                  <w:tcW w:w="127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Cs w:val="21"/>
                    </w:rPr>
                  </w:pPr>
                  <w:r w:rsidRPr="00F04A32">
                    <w:rPr>
                      <w:rFonts w:hint="eastAsia"/>
                      <w:bCs/>
                      <w:szCs w:val="21"/>
                    </w:rPr>
                    <w:t>TSP</w:t>
                  </w:r>
                </w:p>
              </w:tc>
              <w:tc>
                <w:tcPr>
                  <w:tcW w:w="1134"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bCs/>
                      <w:szCs w:val="21"/>
                    </w:rPr>
                  </w:pPr>
                  <w:r w:rsidRPr="00F04A32">
                    <w:rPr>
                      <w:rFonts w:hint="eastAsia"/>
                      <w:bCs/>
                      <w:szCs w:val="21"/>
                    </w:rPr>
                    <w:t>每季度</w:t>
                  </w:r>
                  <w:r w:rsidRPr="00F04A32">
                    <w:rPr>
                      <w:bCs/>
                      <w:szCs w:val="21"/>
                    </w:rPr>
                    <w:t>1</w:t>
                  </w:r>
                  <w:r w:rsidRPr="00F04A32">
                    <w:rPr>
                      <w:rFonts w:hint="eastAsia"/>
                      <w:bCs/>
                      <w:szCs w:val="21"/>
                    </w:rPr>
                    <w:t>次</w:t>
                  </w:r>
                </w:p>
              </w:tc>
              <w:tc>
                <w:tcPr>
                  <w:tcW w:w="255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220" w:lineRule="exact"/>
                    <w:jc w:val="center"/>
                    <w:rPr>
                      <w:rFonts w:hint="eastAsia"/>
                      <w:szCs w:val="21"/>
                    </w:rPr>
                  </w:pPr>
                  <w:r w:rsidRPr="00F04A32">
                    <w:rPr>
                      <w:rFonts w:hint="eastAsia"/>
                      <w:bCs/>
                      <w:szCs w:val="21"/>
                    </w:rPr>
                    <w:t>《大气污染物综合排放标准》（</w:t>
                  </w:r>
                  <w:r w:rsidRPr="00F04A32">
                    <w:rPr>
                      <w:rFonts w:hAnsi="宋体"/>
                      <w:kern w:val="28"/>
                      <w:szCs w:val="21"/>
                    </w:rPr>
                    <w:t>GB16297-1996</w:t>
                  </w:r>
                  <w:r w:rsidRPr="00F04A32">
                    <w:rPr>
                      <w:rFonts w:hint="eastAsia"/>
                      <w:bCs/>
                      <w:szCs w:val="21"/>
                    </w:rPr>
                    <w:t>）无组织排放限值</w:t>
                  </w:r>
                  <w:r w:rsidRPr="00F04A32">
                    <w:rPr>
                      <w:rFonts w:hint="eastAsia"/>
                      <w:bCs/>
                      <w:szCs w:val="21"/>
                    </w:rPr>
                    <w:t>1.0 mg/m</w:t>
                  </w:r>
                  <w:r w:rsidRPr="00F04A32">
                    <w:rPr>
                      <w:rFonts w:hint="eastAsia"/>
                      <w:bCs/>
                      <w:szCs w:val="21"/>
                      <w:vertAlign w:val="superscript"/>
                    </w:rPr>
                    <w:t>3</w:t>
                  </w:r>
                </w:p>
              </w:tc>
            </w:tr>
          </w:tbl>
          <w:p w:rsidR="00184CE7" w:rsidRPr="00F04A32" w:rsidRDefault="00184CE7" w:rsidP="00117C55">
            <w:pPr>
              <w:adjustRightInd w:val="0"/>
              <w:snapToGrid w:val="0"/>
              <w:spacing w:line="420" w:lineRule="auto"/>
              <w:rPr>
                <w:rFonts w:hint="eastAsia"/>
                <w:sz w:val="10"/>
                <w:szCs w:val="10"/>
              </w:rPr>
            </w:pPr>
          </w:p>
          <w:p w:rsidR="00184CE7" w:rsidRPr="00F04A32" w:rsidRDefault="00184CE7" w:rsidP="00117C55">
            <w:pPr>
              <w:adjustRightInd w:val="0"/>
              <w:snapToGrid w:val="0"/>
              <w:spacing w:line="420" w:lineRule="auto"/>
              <w:rPr>
                <w:rFonts w:ascii="黑体" w:eastAsia="黑体" w:hAnsi="黑体" w:hint="eastAsia"/>
                <w:sz w:val="28"/>
                <w:szCs w:val="28"/>
              </w:rPr>
            </w:pPr>
            <w:r w:rsidRPr="00F04A32">
              <w:rPr>
                <w:rFonts w:ascii="黑体" w:eastAsia="黑体" w:hAnsi="黑体" w:cs="宋体" w:hint="eastAsia"/>
                <w:bCs/>
                <w:spacing w:val="-10"/>
                <w:sz w:val="28"/>
                <w:szCs w:val="28"/>
              </w:rPr>
              <w:t>二</w:t>
            </w:r>
            <w:r w:rsidRPr="00F04A32">
              <w:rPr>
                <w:rFonts w:ascii="黑体" w:eastAsia="黑体" w:hAnsi="黑体" w:hint="eastAsia"/>
                <w:sz w:val="28"/>
                <w:szCs w:val="28"/>
              </w:rPr>
              <w:t>、水环境影响分析</w:t>
            </w:r>
          </w:p>
          <w:p w:rsidR="00184CE7" w:rsidRPr="00F04A32" w:rsidRDefault="00184CE7" w:rsidP="00117C55">
            <w:pPr>
              <w:adjustRightInd w:val="0"/>
              <w:snapToGrid w:val="0"/>
              <w:spacing w:line="420" w:lineRule="auto"/>
              <w:rPr>
                <w:rFonts w:hint="eastAsia"/>
                <w:sz w:val="24"/>
              </w:rPr>
            </w:pPr>
            <w:r w:rsidRPr="00F04A32">
              <w:rPr>
                <w:rFonts w:hint="eastAsia"/>
                <w:sz w:val="24"/>
              </w:rPr>
              <w:t>1</w:t>
            </w:r>
            <w:r w:rsidRPr="00F04A32">
              <w:rPr>
                <w:rFonts w:hint="eastAsia"/>
                <w:sz w:val="24"/>
              </w:rPr>
              <w:t>、</w:t>
            </w:r>
            <w:proofErr w:type="gramStart"/>
            <w:r w:rsidRPr="00F04A32">
              <w:rPr>
                <w:rFonts w:hint="eastAsia"/>
                <w:sz w:val="24"/>
              </w:rPr>
              <w:t>废水产排情况</w:t>
            </w:r>
            <w:proofErr w:type="gramEnd"/>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w:t>
            </w:r>
            <w:r w:rsidRPr="00F04A32">
              <w:rPr>
                <w:rFonts w:hint="eastAsia"/>
                <w:sz w:val="24"/>
              </w:rPr>
              <w:t>1</w:t>
            </w:r>
            <w:r w:rsidRPr="00F04A32">
              <w:rPr>
                <w:rFonts w:hint="eastAsia"/>
                <w:sz w:val="24"/>
              </w:rPr>
              <w:t>）生产废水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项目生产过程中用水包括原料区喷淋降尘用水、制球用水以及车辆清洗用水。</w:t>
            </w:r>
          </w:p>
          <w:p w:rsidR="00184CE7" w:rsidRPr="00F04A32" w:rsidRDefault="00184CE7" w:rsidP="00117C55">
            <w:pPr>
              <w:adjustRightInd w:val="0"/>
              <w:snapToGrid w:val="0"/>
              <w:spacing w:line="420" w:lineRule="auto"/>
              <w:ind w:firstLineChars="200" w:firstLine="480"/>
              <w:rPr>
                <w:rFonts w:hint="eastAsia"/>
                <w:sz w:val="24"/>
              </w:rPr>
            </w:pPr>
            <w:r w:rsidRPr="00F04A32">
              <w:rPr>
                <w:sz w:val="24"/>
              </w:rPr>
              <w:fldChar w:fldCharType="begin"/>
            </w:r>
            <w:r w:rsidRPr="00F04A32">
              <w:rPr>
                <w:sz w:val="24"/>
              </w:rPr>
              <w:instrText xml:space="preserve"> </w:instrText>
            </w:r>
            <w:r w:rsidRPr="00F04A32">
              <w:rPr>
                <w:rFonts w:hint="eastAsia"/>
                <w:sz w:val="24"/>
              </w:rPr>
              <w:instrText>= 1 \* GB3</w:instrText>
            </w:r>
            <w:r w:rsidRPr="00F04A32">
              <w:rPr>
                <w:sz w:val="24"/>
              </w:rPr>
              <w:instrText xml:space="preserve"> </w:instrText>
            </w:r>
            <w:r w:rsidRPr="00F04A32">
              <w:rPr>
                <w:sz w:val="24"/>
              </w:rPr>
              <w:fldChar w:fldCharType="separate"/>
            </w:r>
            <w:r w:rsidRPr="00F04A32">
              <w:rPr>
                <w:rFonts w:hint="eastAsia"/>
                <w:sz w:val="24"/>
                <w:lang w:val="en-US" w:eastAsia="zh-CN"/>
              </w:rPr>
              <w:t>①</w:t>
            </w:r>
            <w:r w:rsidRPr="00F04A32">
              <w:rPr>
                <w:sz w:val="24"/>
              </w:rPr>
              <w:fldChar w:fldCharType="end"/>
            </w:r>
            <w:r w:rsidRPr="00F04A32">
              <w:rPr>
                <w:rFonts w:hint="eastAsia"/>
                <w:sz w:val="24"/>
              </w:rPr>
              <w:t>料区喷淋降尘用水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bCs/>
                <w:sz w:val="24"/>
              </w:rPr>
              <w:lastRenderedPageBreak/>
              <w:t>原料区设置雾化喷淋装置，根据企业提供资料现有工程喷淋量为</w:t>
            </w:r>
            <w:r w:rsidRPr="00F04A32">
              <w:rPr>
                <w:rFonts w:hint="eastAsia"/>
                <w:bCs/>
                <w:sz w:val="24"/>
              </w:rPr>
              <w:t>1</w:t>
            </w:r>
            <w:r w:rsidRPr="00F04A32">
              <w:rPr>
                <w:rFonts w:hint="eastAsia"/>
                <w:sz w:val="24"/>
              </w:rPr>
              <w:t xml:space="preserve"> t/d</w:t>
            </w:r>
            <w:r w:rsidRPr="00F04A32">
              <w:rPr>
                <w:rFonts w:hint="eastAsia"/>
                <w:sz w:val="24"/>
              </w:rPr>
              <w:t>，</w:t>
            </w:r>
            <w:r w:rsidRPr="00F04A32">
              <w:rPr>
                <w:rFonts w:hint="eastAsia"/>
              </w:rPr>
              <w:t xml:space="preserve"> </w:t>
            </w:r>
            <w:r w:rsidRPr="00F04A32">
              <w:rPr>
                <w:rFonts w:hint="eastAsia"/>
                <w:sz w:val="24"/>
              </w:rPr>
              <w:t>雾化喷淋水全部蒸发散失，不外排。</w:t>
            </w:r>
          </w:p>
          <w:p w:rsidR="00184CE7" w:rsidRPr="00F04A32" w:rsidRDefault="00184CE7" w:rsidP="00117C55">
            <w:pPr>
              <w:adjustRightInd w:val="0"/>
              <w:snapToGrid w:val="0"/>
              <w:spacing w:line="420" w:lineRule="auto"/>
              <w:ind w:firstLineChars="200" w:firstLine="480"/>
              <w:rPr>
                <w:rFonts w:hint="eastAsia"/>
                <w:sz w:val="24"/>
              </w:rPr>
            </w:pPr>
            <w:r w:rsidRPr="00F04A32">
              <w:rPr>
                <w:sz w:val="24"/>
              </w:rPr>
              <w:fldChar w:fldCharType="begin"/>
            </w:r>
            <w:r w:rsidRPr="00F04A32">
              <w:rPr>
                <w:sz w:val="24"/>
              </w:rPr>
              <w:instrText xml:space="preserve"> </w:instrText>
            </w:r>
            <w:r w:rsidRPr="00F04A32">
              <w:rPr>
                <w:rFonts w:hint="eastAsia"/>
                <w:sz w:val="24"/>
              </w:rPr>
              <w:instrText>= 2 \* GB3</w:instrText>
            </w:r>
            <w:r w:rsidRPr="00F04A32">
              <w:rPr>
                <w:sz w:val="24"/>
              </w:rPr>
              <w:instrText xml:space="preserve"> </w:instrText>
            </w:r>
            <w:r w:rsidRPr="00F04A32">
              <w:rPr>
                <w:sz w:val="24"/>
              </w:rPr>
              <w:fldChar w:fldCharType="separate"/>
            </w:r>
            <w:r w:rsidRPr="00F04A32">
              <w:rPr>
                <w:rFonts w:hint="eastAsia"/>
                <w:sz w:val="24"/>
                <w:lang w:val="en-US" w:eastAsia="zh-CN"/>
              </w:rPr>
              <w:t>②</w:t>
            </w:r>
            <w:r w:rsidRPr="00F04A32">
              <w:rPr>
                <w:sz w:val="24"/>
              </w:rPr>
              <w:fldChar w:fldCharType="end"/>
            </w:r>
            <w:r w:rsidRPr="00F04A32">
              <w:rPr>
                <w:rFonts w:hint="eastAsia"/>
                <w:sz w:val="24"/>
              </w:rPr>
              <w:t>制球过程用水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项目采用湿式制球方式，根据设计参数，制球过程中用水量约为</w:t>
            </w:r>
            <w:r w:rsidRPr="00F04A32">
              <w:rPr>
                <w:rFonts w:hint="eastAsia"/>
                <w:sz w:val="24"/>
                <w:szCs w:val="22"/>
              </w:rPr>
              <w:t>5t</w:t>
            </w:r>
            <w:r w:rsidRPr="00F04A32">
              <w:rPr>
                <w:sz w:val="24"/>
                <w:szCs w:val="22"/>
              </w:rPr>
              <w:t>/d</w:t>
            </w:r>
            <w:r w:rsidRPr="00F04A32">
              <w:rPr>
                <w:rFonts w:hint="eastAsia"/>
                <w:sz w:val="24"/>
                <w:szCs w:val="22"/>
              </w:rPr>
              <w:t>，随产品带走</w:t>
            </w:r>
            <w:r w:rsidRPr="00F04A32">
              <w:rPr>
                <w:rFonts w:hint="eastAsia"/>
                <w:sz w:val="24"/>
              </w:rPr>
              <w:t>。</w:t>
            </w:r>
          </w:p>
          <w:p w:rsidR="00184CE7" w:rsidRPr="00F04A32" w:rsidRDefault="00184CE7" w:rsidP="00117C55">
            <w:pPr>
              <w:adjustRightInd w:val="0"/>
              <w:snapToGrid w:val="0"/>
              <w:spacing w:line="420" w:lineRule="auto"/>
              <w:ind w:firstLineChars="200" w:firstLine="480"/>
              <w:rPr>
                <w:rFonts w:hint="eastAsia"/>
                <w:sz w:val="24"/>
              </w:rPr>
            </w:pPr>
            <w:r w:rsidRPr="00F04A32">
              <w:rPr>
                <w:sz w:val="24"/>
              </w:rPr>
              <w:fldChar w:fldCharType="begin"/>
            </w:r>
            <w:r w:rsidRPr="00F04A32">
              <w:rPr>
                <w:sz w:val="24"/>
              </w:rPr>
              <w:instrText xml:space="preserve"> </w:instrText>
            </w:r>
            <w:r w:rsidRPr="00F04A32">
              <w:rPr>
                <w:rFonts w:hint="eastAsia"/>
                <w:sz w:val="24"/>
              </w:rPr>
              <w:instrText>= 3 \* GB3</w:instrText>
            </w:r>
            <w:r w:rsidRPr="00F04A32">
              <w:rPr>
                <w:sz w:val="24"/>
              </w:rPr>
              <w:instrText xml:space="preserve"> </w:instrText>
            </w:r>
            <w:r w:rsidRPr="00F04A32">
              <w:rPr>
                <w:sz w:val="24"/>
              </w:rPr>
              <w:fldChar w:fldCharType="separate"/>
            </w:r>
            <w:r w:rsidRPr="00F04A32">
              <w:rPr>
                <w:rFonts w:hint="eastAsia"/>
                <w:sz w:val="24"/>
                <w:lang w:val="en-US" w:eastAsia="zh-CN"/>
              </w:rPr>
              <w:t>③</w:t>
            </w:r>
            <w:r w:rsidRPr="00F04A32">
              <w:rPr>
                <w:sz w:val="24"/>
              </w:rPr>
              <w:fldChar w:fldCharType="end"/>
            </w:r>
            <w:r w:rsidRPr="00F04A32">
              <w:rPr>
                <w:rFonts w:hint="eastAsia"/>
                <w:sz w:val="24"/>
              </w:rPr>
              <w:t>辆清洗用水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本项目</w:t>
            </w:r>
            <w:proofErr w:type="gramStart"/>
            <w:r w:rsidRPr="00F04A32">
              <w:rPr>
                <w:rFonts w:hint="eastAsia"/>
                <w:sz w:val="24"/>
              </w:rPr>
              <w:t>不</w:t>
            </w:r>
            <w:proofErr w:type="gramEnd"/>
            <w:r w:rsidRPr="00F04A32">
              <w:rPr>
                <w:rFonts w:hint="eastAsia"/>
                <w:sz w:val="24"/>
              </w:rPr>
              <w:t>新增运输车辆次数，根据企业提供资料现有工程车辆冲洗水用量为</w:t>
            </w:r>
            <w:r w:rsidRPr="00F04A32">
              <w:rPr>
                <w:rFonts w:hint="eastAsia"/>
                <w:sz w:val="24"/>
              </w:rPr>
              <w:t>2t/d</w:t>
            </w:r>
            <w:r w:rsidRPr="00F04A32">
              <w:rPr>
                <w:rFonts w:hint="eastAsia"/>
                <w:sz w:val="24"/>
              </w:rPr>
              <w:t>。</w:t>
            </w:r>
          </w:p>
          <w:p w:rsidR="00184CE7" w:rsidRPr="00F04A32" w:rsidRDefault="00184CE7" w:rsidP="00117C55">
            <w:pPr>
              <w:adjustRightInd w:val="0"/>
              <w:snapToGrid w:val="0"/>
              <w:spacing w:line="420" w:lineRule="auto"/>
              <w:ind w:firstLineChars="200" w:firstLine="480"/>
              <w:rPr>
                <w:rFonts w:hint="eastAsia"/>
                <w:bCs/>
                <w:sz w:val="24"/>
                <w:szCs w:val="22"/>
              </w:rPr>
            </w:pPr>
            <w:r w:rsidRPr="00F04A32">
              <w:rPr>
                <w:rFonts w:hint="eastAsia"/>
                <w:bCs/>
                <w:sz w:val="24"/>
                <w:szCs w:val="22"/>
              </w:rPr>
              <w:t>（</w:t>
            </w:r>
            <w:r w:rsidRPr="00F04A32">
              <w:rPr>
                <w:rFonts w:hint="eastAsia"/>
                <w:bCs/>
                <w:sz w:val="24"/>
                <w:szCs w:val="22"/>
              </w:rPr>
              <w:t>2</w:t>
            </w:r>
            <w:r w:rsidRPr="00F04A32">
              <w:rPr>
                <w:rFonts w:hint="eastAsia"/>
                <w:bCs/>
                <w:sz w:val="24"/>
                <w:szCs w:val="22"/>
              </w:rPr>
              <w:t>）生活用水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本项目</w:t>
            </w:r>
            <w:proofErr w:type="gramStart"/>
            <w:r w:rsidRPr="00F04A32">
              <w:rPr>
                <w:rFonts w:hint="eastAsia"/>
                <w:sz w:val="24"/>
              </w:rPr>
              <w:t>不</w:t>
            </w:r>
            <w:proofErr w:type="gramEnd"/>
            <w:r w:rsidRPr="00F04A32">
              <w:rPr>
                <w:rFonts w:hint="eastAsia"/>
                <w:sz w:val="24"/>
              </w:rPr>
              <w:t>新增职工，现有工程生活用水量为</w:t>
            </w:r>
            <w:r w:rsidRPr="00F04A32">
              <w:rPr>
                <w:rFonts w:hint="eastAsia"/>
                <w:sz w:val="24"/>
              </w:rPr>
              <w:t>0.64t/d,</w:t>
            </w:r>
            <w:r w:rsidRPr="00F04A32">
              <w:rPr>
                <w:rFonts w:hint="eastAsia"/>
                <w:sz w:val="24"/>
              </w:rPr>
              <w:t>排放量为</w:t>
            </w:r>
            <w:r w:rsidRPr="00F04A32">
              <w:rPr>
                <w:rFonts w:hint="eastAsia"/>
                <w:sz w:val="24"/>
              </w:rPr>
              <w:t>0.512t/d,</w:t>
            </w:r>
            <w:r w:rsidRPr="00F04A32">
              <w:rPr>
                <w:rFonts w:hint="eastAsia"/>
                <w:sz w:val="24"/>
              </w:rPr>
              <w:t>经化粪池处理后全部肥田</w:t>
            </w:r>
            <w:r w:rsidRPr="00F04A32">
              <w:rPr>
                <w:rFonts w:hAnsi="宋体" w:hint="eastAsia"/>
                <w:kern w:val="0"/>
                <w:sz w:val="24"/>
              </w:rPr>
              <w:t>。</w:t>
            </w:r>
            <w:r w:rsidRPr="00F04A32">
              <w:rPr>
                <w:rFonts w:hint="eastAsia"/>
                <w:sz w:val="24"/>
              </w:rPr>
              <w:t>项目建成后全厂水平衡见下图。</w:t>
            </w:r>
            <w:r w:rsidRPr="00F04A32">
              <w:rPr>
                <w:rFonts w:hint="eastAsia"/>
                <w:sz w:val="24"/>
              </w:rPr>
              <w:t>.</w:t>
            </w: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rPr>
                <w:rFonts w:hint="eastAsia"/>
                <w:sz w:val="24"/>
              </w:rPr>
            </w:pPr>
            <w:r>
              <w:rPr>
                <w:rFonts w:hint="eastAsia"/>
                <w:noProof/>
                <w:sz w:val="24"/>
              </w:rPr>
              <mc:AlternateContent>
                <mc:Choice Requires="wps">
                  <w:drawing>
                    <wp:anchor distT="0" distB="0" distL="114300" distR="114300" simplePos="0" relativeHeight="251687936" behindDoc="0" locked="0" layoutInCell="1" allowOverlap="1">
                      <wp:simplePos x="0" y="0"/>
                      <wp:positionH relativeFrom="column">
                        <wp:posOffset>2034540</wp:posOffset>
                      </wp:positionH>
                      <wp:positionV relativeFrom="paragraph">
                        <wp:posOffset>34925</wp:posOffset>
                      </wp:positionV>
                      <wp:extent cx="759460" cy="385445"/>
                      <wp:effectExtent l="13970" t="5715" r="7620" b="94615"/>
                      <wp:wrapNone/>
                      <wp:docPr id="31" name="云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85445"/>
                              </a:xfrm>
                              <a:prstGeom prst="cloudCallout">
                                <a:avLst>
                                  <a:gd name="adj1" fmla="val -44898"/>
                                  <a:gd name="adj2" fmla="val 69440"/>
                                </a:avLst>
                              </a:prstGeom>
                              <a:solidFill>
                                <a:srgbClr val="FFFFFF"/>
                              </a:solidFill>
                              <a:ln w="9525">
                                <a:solidFill>
                                  <a:srgbClr val="000000"/>
                                </a:solidFill>
                                <a:round/>
                                <a:headEnd/>
                                <a:tailEnd/>
                              </a:ln>
                            </wps:spPr>
                            <wps:txbx>
                              <w:txbxContent>
                                <w:p w:rsidR="00184CE7" w:rsidRDefault="00184CE7" w:rsidP="00184CE7">
                                  <w:pPr>
                                    <w:rPr>
                                      <w:sz w:val="18"/>
                                      <w:szCs w:val="18"/>
                                    </w:rPr>
                                  </w:pPr>
                                  <w:r>
                                    <w:rPr>
                                      <w:sz w:val="18"/>
                                      <w:szCs w:val="18"/>
                                    </w:rPr>
                                    <w:t>损耗</w:t>
                                  </w:r>
                                  <w:r>
                                    <w:rPr>
                                      <w:rFonts w:hint="eastAsia"/>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云形标注 31" o:spid="_x0000_s1046" type="#_x0000_t106" style="position:absolute;left:0;text-align:left;margin-left:160.2pt;margin-top:2.75pt;width:59.8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" adj="1102,25799">
                      <v:textbox>
                        <w:txbxContent>
                          <w:p w:rsidR="00184CE7" w:rsidRDefault="00184CE7" w:rsidP="00184CE7">
                            <w:pPr>
                              <w:rPr>
                                <w:sz w:val="18"/>
                                <w:szCs w:val="18"/>
                              </w:rPr>
                            </w:pPr>
                            <w:r>
                              <w:rPr>
                                <w:sz w:val="18"/>
                                <w:szCs w:val="18"/>
                              </w:rPr>
                              <w:t>损耗</w:t>
                            </w:r>
                            <w:r>
                              <w:rPr>
                                <w:rFonts w:hint="eastAsia"/>
                                <w:sz w:val="18"/>
                                <w:szCs w:val="18"/>
                              </w:rPr>
                              <w:t>5</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88960" behindDoc="0" locked="0" layoutInCell="1" allowOverlap="1">
                      <wp:simplePos x="0" y="0"/>
                      <wp:positionH relativeFrom="column">
                        <wp:posOffset>1164590</wp:posOffset>
                      </wp:positionH>
                      <wp:positionV relativeFrom="paragraph">
                        <wp:posOffset>259080</wp:posOffset>
                      </wp:positionV>
                      <wp:extent cx="405765" cy="273050"/>
                      <wp:effectExtent l="1270" t="1270" r="2540" b="190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E7" w:rsidRDefault="00184CE7" w:rsidP="00184CE7">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47" type="#_x0000_t202" style="position:absolute;left:0;text-align:left;margin-left:91.7pt;margin-top:20.4pt;width:31.9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" filled="f" stroked="f">
                      <v:textbox>
                        <w:txbxContent>
                          <w:p w:rsidR="00184CE7" w:rsidRDefault="00184CE7" w:rsidP="00184CE7">
                            <w:r>
                              <w:rPr>
                                <w:rFonts w:hint="eastAsia"/>
                              </w:rPr>
                              <w:t>5</w:t>
                            </w:r>
                          </w:p>
                        </w:txbxContent>
                      </v:textbox>
                    </v:shape>
                  </w:pict>
                </mc:Fallback>
              </mc:AlternateContent>
            </w:r>
          </w:p>
          <w:p w:rsidR="00184CE7" w:rsidRPr="00F04A32" w:rsidRDefault="00184CE7" w:rsidP="00117C55">
            <w:pPr>
              <w:adjustRightInd w:val="0"/>
              <w:snapToGrid w:val="0"/>
              <w:spacing w:line="420" w:lineRule="auto"/>
              <w:ind w:firstLineChars="200" w:firstLine="480"/>
              <w:rPr>
                <w:rFonts w:hint="eastAsia"/>
                <w:sz w:val="24"/>
              </w:rPr>
            </w:pPr>
            <w:r>
              <w:rPr>
                <w:rFonts w:hint="eastAsia"/>
                <w:noProof/>
                <w:sz w:val="24"/>
              </w:rPr>
              <mc:AlternateContent>
                <mc:Choice Requires="wps">
                  <w:drawing>
                    <wp:anchor distT="0" distB="0" distL="114300" distR="114300" simplePos="0" relativeHeight="251683840" behindDoc="0" locked="0" layoutInCell="1" allowOverlap="1">
                      <wp:simplePos x="0" y="0"/>
                      <wp:positionH relativeFrom="column">
                        <wp:posOffset>1182370</wp:posOffset>
                      </wp:positionH>
                      <wp:positionV relativeFrom="paragraph">
                        <wp:posOffset>224155</wp:posOffset>
                      </wp:positionV>
                      <wp:extent cx="16510" cy="4406265"/>
                      <wp:effectExtent l="9525" t="6350" r="12065" b="6985"/>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4406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9" o:spid="_x0000_s1026" type="#_x0000_t32" style="position:absolute;left:0;text-align:left;margin-left:93.1pt;margin-top:17.65pt;width:1.3pt;height:34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"/>
                  </w:pict>
                </mc:Fallback>
              </mc:AlternateContent>
            </w:r>
            <w:r>
              <w:rPr>
                <w:rFonts w:hint="eastAsia"/>
                <w:noProof/>
                <w:sz w:val="24"/>
              </w:rPr>
              <mc:AlternateContent>
                <mc:Choice Requires="wps">
                  <w:drawing>
                    <wp:anchor distT="0" distB="0" distL="114300" distR="114300" simplePos="0" relativeHeight="251684864" behindDoc="0" locked="0" layoutInCell="1" allowOverlap="1">
                      <wp:simplePos x="0" y="0"/>
                      <wp:positionH relativeFrom="column">
                        <wp:posOffset>1176020</wp:posOffset>
                      </wp:positionH>
                      <wp:positionV relativeFrom="paragraph">
                        <wp:posOffset>224155</wp:posOffset>
                      </wp:positionV>
                      <wp:extent cx="294640" cy="0"/>
                      <wp:effectExtent l="12700" t="53975" r="16510" b="6032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8" o:spid="_x0000_s1026" type="#_x0000_t32" style="position:absolute;left:0;text-align:left;margin-left:92.6pt;margin-top:17.65pt;width:23.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">
                      <v:stroke endarrow="block"/>
                    </v:shape>
                  </w:pict>
                </mc:Fallback>
              </mc:AlternateContent>
            </w:r>
            <w:r>
              <w:rPr>
                <w:rFonts w:hint="eastAsia"/>
                <w:noProof/>
                <w:sz w:val="24"/>
              </w:rPr>
              <mc:AlternateContent>
                <mc:Choice Requires="wps">
                  <w:drawing>
                    <wp:anchor distT="0" distB="0" distL="114300" distR="114300" simplePos="0" relativeHeight="251682816" behindDoc="0" locked="0" layoutInCell="1" allowOverlap="1">
                      <wp:simplePos x="0" y="0"/>
                      <wp:positionH relativeFrom="column">
                        <wp:posOffset>1466850</wp:posOffset>
                      </wp:positionH>
                      <wp:positionV relativeFrom="paragraph">
                        <wp:posOffset>113030</wp:posOffset>
                      </wp:positionV>
                      <wp:extent cx="680085" cy="349885"/>
                      <wp:effectExtent l="8255" t="9525" r="6985" b="1206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9885"/>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rFonts w:hint="eastAsia"/>
                                      <w:sz w:val="18"/>
                                      <w:szCs w:val="18"/>
                                    </w:rPr>
                                    <w:t>制球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48" type="#_x0000_t202" style="position:absolute;left:0;text-align:left;margin-left:115.5pt;margin-top:8.9pt;width:53.55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">
                      <v:textbox>
                        <w:txbxContent>
                          <w:p w:rsidR="00184CE7" w:rsidRDefault="00184CE7" w:rsidP="00184CE7">
                            <w:pPr>
                              <w:rPr>
                                <w:sz w:val="18"/>
                                <w:szCs w:val="18"/>
                              </w:rPr>
                            </w:pPr>
                            <w:r>
                              <w:rPr>
                                <w:rFonts w:hint="eastAsia"/>
                                <w:sz w:val="18"/>
                                <w:szCs w:val="18"/>
                              </w:rPr>
                              <w:t>制球</w:t>
                            </w:r>
                          </w:p>
                        </w:txbxContent>
                      </v:textbox>
                    </v:shape>
                  </w:pict>
                </mc:Fallback>
              </mc:AlternateContent>
            </w:r>
          </w:p>
          <w:p w:rsidR="00184CE7" w:rsidRPr="00F04A32" w:rsidRDefault="00184CE7" w:rsidP="00117C55">
            <w:pPr>
              <w:adjustRightInd w:val="0"/>
              <w:snapToGrid w:val="0"/>
              <w:spacing w:line="420" w:lineRule="auto"/>
              <w:ind w:firstLineChars="200" w:firstLine="480"/>
              <w:rPr>
                <w:rFonts w:hint="eastAsia"/>
                <w:sz w:val="24"/>
              </w:rPr>
            </w:pPr>
            <w:r>
              <w:rPr>
                <w:rFonts w:hint="eastAsia"/>
                <w:noProof/>
                <w:sz w:val="24"/>
              </w:rPr>
              <mc:AlternateContent>
                <mc:Choice Requires="wps">
                  <w:drawing>
                    <wp:anchor distT="0" distB="0" distL="114300" distR="114300" simplePos="0" relativeHeight="251686912" behindDoc="0" locked="0" layoutInCell="1" allowOverlap="1">
                      <wp:simplePos x="0" y="0"/>
                      <wp:positionH relativeFrom="column">
                        <wp:posOffset>246380</wp:posOffset>
                      </wp:positionH>
                      <wp:positionV relativeFrom="paragraph">
                        <wp:posOffset>220980</wp:posOffset>
                      </wp:positionV>
                      <wp:extent cx="652145" cy="273050"/>
                      <wp:effectExtent l="0" t="0" r="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E7" w:rsidRDefault="00184CE7" w:rsidP="00184CE7">
                                  <w:r>
                                    <w:rPr>
                                      <w:rFonts w:hint="eastAsia"/>
                                    </w:rPr>
                                    <w:t>新鲜水</w:t>
                                  </w:r>
                                  <w:r>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49" type="#_x0000_t202" style="position:absolute;left:0;text-align:left;margin-left:19.4pt;margin-top:17.4pt;width:51.3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" filled="f" stroked="f">
                      <v:textbox>
                        <w:txbxContent>
                          <w:p w:rsidR="00184CE7" w:rsidRDefault="00184CE7" w:rsidP="00184CE7">
                            <w:r>
                              <w:rPr>
                                <w:rFonts w:hint="eastAsia"/>
                              </w:rPr>
                              <w:t>新鲜水</w:t>
                            </w:r>
                            <w:r>
                              <w:rPr>
                                <w:rFonts w:hint="eastAsia"/>
                              </w:rPr>
                              <w:t>8</w:t>
                            </w:r>
                          </w:p>
                        </w:txbxContent>
                      </v:textbox>
                    </v:shape>
                  </w:pict>
                </mc:Fallback>
              </mc:AlternateContent>
            </w:r>
          </w:p>
          <w:p w:rsidR="00184CE7" w:rsidRPr="00F04A32" w:rsidRDefault="00184CE7" w:rsidP="00117C55">
            <w:pPr>
              <w:adjustRightInd w:val="0"/>
              <w:snapToGrid w:val="0"/>
              <w:spacing w:line="420" w:lineRule="auto"/>
              <w:ind w:firstLineChars="200" w:firstLine="480"/>
              <w:rPr>
                <w:rFonts w:hint="eastAsia"/>
                <w:sz w:val="24"/>
              </w:rPr>
            </w:pPr>
            <w:r>
              <w:rPr>
                <w:rFonts w:hint="eastAsia"/>
                <w:noProof/>
                <w:sz w:val="24"/>
              </w:rPr>
              <mc:AlternateContent>
                <mc:Choice Requires="wps">
                  <w:drawing>
                    <wp:anchor distT="0" distB="0" distL="114300" distR="114300" simplePos="0" relativeHeight="251681792" behindDoc="0" locked="0" layoutInCell="1" allowOverlap="1">
                      <wp:simplePos x="0" y="0"/>
                      <wp:positionH relativeFrom="column">
                        <wp:posOffset>290195</wp:posOffset>
                      </wp:positionH>
                      <wp:positionV relativeFrom="paragraph">
                        <wp:posOffset>225425</wp:posOffset>
                      </wp:positionV>
                      <wp:extent cx="870585" cy="0"/>
                      <wp:effectExtent l="12700" t="59055" r="21590" b="5524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22.85pt;margin-top:17.75pt;width:68.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">
                      <v:stroke endarrow="block"/>
                    </v:shape>
                  </w:pict>
                </mc:Fallback>
              </mc:AlternateContent>
            </w:r>
          </w:p>
          <w:p w:rsidR="00184CE7" w:rsidRPr="00F04A32" w:rsidRDefault="00184CE7" w:rsidP="00117C55">
            <w:pPr>
              <w:adjustRightInd w:val="0"/>
              <w:snapToGrid w:val="0"/>
              <w:spacing w:line="420" w:lineRule="auto"/>
              <w:ind w:firstLineChars="200" w:firstLine="200"/>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692032" behindDoc="0" locked="0" layoutInCell="1" allowOverlap="1">
                      <wp:simplePos x="0" y="0"/>
                      <wp:positionH relativeFrom="column">
                        <wp:posOffset>2234565</wp:posOffset>
                      </wp:positionH>
                      <wp:positionV relativeFrom="paragraph">
                        <wp:posOffset>5715</wp:posOffset>
                      </wp:positionV>
                      <wp:extent cx="759460" cy="385445"/>
                      <wp:effectExtent l="261620" t="12700" r="7620" b="97155"/>
                      <wp:wrapNone/>
                      <wp:docPr id="24" name="云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85445"/>
                              </a:xfrm>
                              <a:prstGeom prst="cloudCallout">
                                <a:avLst>
                                  <a:gd name="adj1" fmla="val -80019"/>
                                  <a:gd name="adj2" fmla="val 69440"/>
                                </a:avLst>
                              </a:prstGeom>
                              <a:solidFill>
                                <a:srgbClr val="FFFFFF"/>
                              </a:solidFill>
                              <a:ln w="9525">
                                <a:solidFill>
                                  <a:srgbClr val="000000"/>
                                </a:solidFill>
                                <a:round/>
                                <a:headEnd/>
                                <a:tailEnd/>
                              </a:ln>
                            </wps:spPr>
                            <wps:txbx>
                              <w:txbxContent>
                                <w:p w:rsidR="00184CE7" w:rsidRDefault="00184CE7" w:rsidP="00184CE7">
                                  <w:pPr>
                                    <w:rPr>
                                      <w:sz w:val="18"/>
                                      <w:szCs w:val="18"/>
                                    </w:rPr>
                                  </w:pPr>
                                  <w:r>
                                    <w:rPr>
                                      <w:sz w:val="18"/>
                                      <w:szCs w:val="18"/>
                                    </w:rPr>
                                    <w:t>损耗</w:t>
                                  </w:r>
                                  <w:r>
                                    <w:rPr>
                                      <w:rFonts w:hint="eastAsia"/>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云形标注 24" o:spid="_x0000_s1050" type="#_x0000_t106" style="position:absolute;left:0;text-align:left;margin-left:175.95pt;margin-top:.45pt;width:59.8pt;height:3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" adj="-6484,25799">
                      <v:textbox>
                        <w:txbxContent>
                          <w:p w:rsidR="00184CE7" w:rsidRDefault="00184CE7" w:rsidP="00184CE7">
                            <w:pPr>
                              <w:rPr>
                                <w:sz w:val="18"/>
                                <w:szCs w:val="18"/>
                              </w:rPr>
                            </w:pPr>
                            <w:r>
                              <w:rPr>
                                <w:sz w:val="18"/>
                                <w:szCs w:val="18"/>
                              </w:rPr>
                              <w:t>损耗</w:t>
                            </w:r>
                            <w:r>
                              <w:rPr>
                                <w:rFonts w:hint="eastAsia"/>
                                <w:sz w:val="18"/>
                                <w:szCs w:val="18"/>
                              </w:rPr>
                              <w:t>1</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93056" behindDoc="0" locked="0" layoutInCell="1" allowOverlap="1">
                      <wp:simplePos x="0" y="0"/>
                      <wp:positionH relativeFrom="column">
                        <wp:posOffset>1187450</wp:posOffset>
                      </wp:positionH>
                      <wp:positionV relativeFrom="paragraph">
                        <wp:posOffset>281940</wp:posOffset>
                      </wp:positionV>
                      <wp:extent cx="405765" cy="273050"/>
                      <wp:effectExtent l="0" t="3175"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E7" w:rsidRDefault="00184CE7" w:rsidP="00184CE7">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51" type="#_x0000_t202" style="position:absolute;left:0;text-align:left;margin-left:93.5pt;margin-top:22.2pt;width:31.9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" filled="f" stroked="f">
                      <v:textbox>
                        <w:txbxContent>
                          <w:p w:rsidR="00184CE7" w:rsidRDefault="00184CE7" w:rsidP="00184CE7">
                            <w:r>
                              <w:rPr>
                                <w:rFonts w:hint="eastAsia"/>
                              </w:rPr>
                              <w:t>1</w:t>
                            </w:r>
                          </w:p>
                        </w:txbxContent>
                      </v:textbox>
                    </v:shape>
                  </w:pict>
                </mc:Fallback>
              </mc:AlternateContent>
            </w:r>
          </w:p>
          <w:p w:rsidR="00184CE7" w:rsidRPr="00F04A32" w:rsidRDefault="00184CE7" w:rsidP="00117C55">
            <w:pPr>
              <w:adjustRightInd w:val="0"/>
              <w:snapToGrid w:val="0"/>
              <w:spacing w:line="420" w:lineRule="auto"/>
              <w:ind w:firstLineChars="200" w:firstLine="200"/>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691008" behindDoc="0" locked="0" layoutInCell="1" allowOverlap="1">
                      <wp:simplePos x="0" y="0"/>
                      <wp:positionH relativeFrom="column">
                        <wp:posOffset>1510030</wp:posOffset>
                      </wp:positionH>
                      <wp:positionV relativeFrom="paragraph">
                        <wp:posOffset>33655</wp:posOffset>
                      </wp:positionV>
                      <wp:extent cx="680085" cy="349885"/>
                      <wp:effectExtent l="13335" t="13970" r="11430" b="762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9885"/>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rFonts w:hint="eastAsia"/>
                                      <w:sz w:val="18"/>
                                      <w:szCs w:val="18"/>
                                    </w:rPr>
                                    <w:t>车间喷淋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52" type="#_x0000_t202" style="position:absolute;left:0;text-align:left;margin-left:118.9pt;margin-top:2.65pt;width:53.55pt;height:2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">
                      <v:textbox>
                        <w:txbxContent>
                          <w:p w:rsidR="00184CE7" w:rsidRDefault="00184CE7" w:rsidP="00184CE7">
                            <w:pPr>
                              <w:rPr>
                                <w:sz w:val="18"/>
                                <w:szCs w:val="18"/>
                              </w:rPr>
                            </w:pPr>
                            <w:r>
                              <w:rPr>
                                <w:rFonts w:hint="eastAsia"/>
                                <w:sz w:val="18"/>
                                <w:szCs w:val="18"/>
                              </w:rPr>
                              <w:t>车间喷淋</w:t>
                            </w:r>
                          </w:p>
                        </w:txbxContent>
                      </v:textbox>
                    </v:shape>
                  </w:pict>
                </mc:Fallback>
              </mc:AlternateContent>
            </w:r>
            <w:r>
              <w:rPr>
                <w:rFonts w:hint="eastAsia"/>
                <w:noProof/>
                <w:sz w:val="24"/>
              </w:rPr>
              <mc:AlternateContent>
                <mc:Choice Requires="wps">
                  <w:drawing>
                    <wp:anchor distT="0" distB="0" distL="114300" distR="114300" simplePos="0" relativeHeight="251689984" behindDoc="0" locked="0" layoutInCell="1" allowOverlap="1">
                      <wp:simplePos x="0" y="0"/>
                      <wp:positionH relativeFrom="column">
                        <wp:posOffset>1219200</wp:posOffset>
                      </wp:positionH>
                      <wp:positionV relativeFrom="paragraph">
                        <wp:posOffset>238760</wp:posOffset>
                      </wp:positionV>
                      <wp:extent cx="285750" cy="8255"/>
                      <wp:effectExtent l="8255" t="47625" r="20320" b="5842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96pt;margin-top:18.8pt;width:22.5pt;height:.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">
                      <v:stroke endarrow="block"/>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85888" behindDoc="0" locked="0" layoutInCell="1" allowOverlap="1">
                      <wp:simplePos x="0" y="0"/>
                      <wp:positionH relativeFrom="column">
                        <wp:posOffset>2150745</wp:posOffset>
                      </wp:positionH>
                      <wp:positionV relativeFrom="paragraph">
                        <wp:posOffset>245745</wp:posOffset>
                      </wp:positionV>
                      <wp:extent cx="635" cy="0"/>
                      <wp:effectExtent l="6350" t="54610" r="21590" b="5969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0" o:spid="_x0000_s1026" type="#_x0000_t32" style="position:absolute;left:0;text-align:left;margin-left:169.35pt;margin-top:19.35pt;width:.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">
                      <v:stroke endarrow="block"/>
                    </v:shape>
                  </w:pict>
                </mc:Fallback>
              </mc:AlternateContent>
            </w: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rPr>
                <w:rFonts w:hint="eastAsia"/>
                <w:sz w:val="24"/>
              </w:rPr>
            </w:pPr>
          </w:p>
          <w:p w:rsidR="00184CE7" w:rsidRPr="00F04A32" w:rsidRDefault="00184CE7" w:rsidP="00117C55">
            <w:pPr>
              <w:adjustRightInd w:val="0"/>
              <w:snapToGrid w:val="0"/>
              <w:spacing w:line="420" w:lineRule="auto"/>
              <w:ind w:firstLineChars="200" w:firstLine="480"/>
              <w:jc w:val="center"/>
              <w:rPr>
                <w:rFonts w:hint="eastAsia"/>
                <w:sz w:val="24"/>
              </w:rPr>
            </w:pPr>
          </w:p>
          <w:p w:rsidR="00184CE7" w:rsidRPr="00F04A32" w:rsidRDefault="00184CE7" w:rsidP="00117C55">
            <w:pPr>
              <w:adjustRightInd w:val="0"/>
              <w:snapToGrid w:val="0"/>
              <w:spacing w:line="420" w:lineRule="auto"/>
              <w:ind w:firstLineChars="200" w:firstLine="480"/>
              <w:jc w:val="center"/>
              <w:rPr>
                <w:rFonts w:hint="eastAsia"/>
                <w:sz w:val="24"/>
              </w:rPr>
            </w:pPr>
          </w:p>
          <w:p w:rsidR="00184CE7" w:rsidRPr="00F04A32" w:rsidRDefault="00184CE7" w:rsidP="00117C55">
            <w:pPr>
              <w:adjustRightInd w:val="0"/>
              <w:snapToGrid w:val="0"/>
              <w:spacing w:line="420" w:lineRule="auto"/>
              <w:ind w:firstLineChars="200" w:firstLine="200"/>
              <w:jc w:val="center"/>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694080" behindDoc="0" locked="0" layoutInCell="1" allowOverlap="1">
                      <wp:simplePos x="0" y="0"/>
                      <wp:positionH relativeFrom="column">
                        <wp:posOffset>1162050</wp:posOffset>
                      </wp:positionH>
                      <wp:positionV relativeFrom="paragraph">
                        <wp:posOffset>231775</wp:posOffset>
                      </wp:positionV>
                      <wp:extent cx="497205" cy="273050"/>
                      <wp:effectExtent l="0" t="4445"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E7" w:rsidRDefault="00184CE7" w:rsidP="00184CE7">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53" type="#_x0000_t202" style="position:absolute;left:0;text-align:left;margin-left:91.5pt;margin-top:18.25pt;width:39.15pt;height: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zyg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" filled="f" stroked="f">
                      <v:textbox>
                        <w:txbxContent>
                          <w:p w:rsidR="00184CE7" w:rsidRDefault="00184CE7" w:rsidP="00184CE7">
                            <w:r>
                              <w:rPr>
                                <w:rFonts w:hint="eastAsia"/>
                              </w:rPr>
                              <w:t>2</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7392" behindDoc="0" locked="0" layoutInCell="1" allowOverlap="1">
                      <wp:simplePos x="0" y="0"/>
                      <wp:positionH relativeFrom="column">
                        <wp:posOffset>1484630</wp:posOffset>
                      </wp:positionH>
                      <wp:positionV relativeFrom="paragraph">
                        <wp:posOffset>188595</wp:posOffset>
                      </wp:positionV>
                      <wp:extent cx="680085" cy="349885"/>
                      <wp:effectExtent l="6985" t="8890" r="8255" b="1270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9885"/>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rFonts w:hint="eastAsia"/>
                                      <w:sz w:val="18"/>
                                      <w:szCs w:val="18"/>
                                    </w:rPr>
                                    <w:t>洗车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54" type="#_x0000_t202" style="position:absolute;left:0;text-align:left;margin-left:116.9pt;margin-top:14.85pt;width:53.55pt;height:2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">
                      <v:textbox>
                        <w:txbxContent>
                          <w:p w:rsidR="00184CE7" w:rsidRDefault="00184CE7" w:rsidP="00184CE7">
                            <w:pPr>
                              <w:rPr>
                                <w:sz w:val="18"/>
                                <w:szCs w:val="18"/>
                              </w:rPr>
                            </w:pPr>
                            <w:r>
                              <w:rPr>
                                <w:rFonts w:hint="eastAsia"/>
                                <w:sz w:val="18"/>
                                <w:szCs w:val="18"/>
                              </w:rPr>
                              <w:t>洗车</w:t>
                            </w:r>
                          </w:p>
                        </w:txbxContent>
                      </v:textbox>
                    </v:shape>
                  </w:pict>
                </mc:Fallback>
              </mc:AlternateContent>
            </w:r>
          </w:p>
          <w:p w:rsidR="00184CE7" w:rsidRPr="00F04A32" w:rsidRDefault="00184CE7" w:rsidP="00117C55">
            <w:pPr>
              <w:adjustRightInd w:val="0"/>
              <w:snapToGrid w:val="0"/>
              <w:spacing w:line="420" w:lineRule="auto"/>
              <w:ind w:firstLineChars="200" w:firstLine="200"/>
              <w:jc w:val="center"/>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703296" behindDoc="0" locked="0" layoutInCell="1" allowOverlap="1">
                      <wp:simplePos x="0" y="0"/>
                      <wp:positionH relativeFrom="column">
                        <wp:posOffset>2229485</wp:posOffset>
                      </wp:positionH>
                      <wp:positionV relativeFrom="paragraph">
                        <wp:posOffset>97155</wp:posOffset>
                      </wp:positionV>
                      <wp:extent cx="564515" cy="278130"/>
                      <wp:effectExtent l="8890" t="13970" r="7620" b="88900"/>
                      <wp:wrapNone/>
                      <wp:docPr id="17" name="云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78130"/>
                              </a:xfrm>
                              <a:prstGeom prst="cloudCallout">
                                <a:avLst>
                                  <a:gd name="adj1" fmla="val 14454"/>
                                  <a:gd name="adj2" fmla="val 76940"/>
                                </a:avLst>
                              </a:prstGeom>
                              <a:solidFill>
                                <a:srgbClr val="FFFFFF"/>
                              </a:solidFill>
                              <a:ln w="9525">
                                <a:solidFill>
                                  <a:srgbClr val="000000"/>
                                </a:solidFill>
                                <a:round/>
                                <a:headEnd/>
                                <a:tailEnd/>
                              </a:ln>
                            </wps:spPr>
                            <wps:txbx>
                              <w:txbxContent>
                                <w:p w:rsidR="00184CE7" w:rsidRDefault="00184CE7" w:rsidP="00184CE7">
                                  <w:pPr>
                                    <w:rPr>
                                      <w:sz w:val="18"/>
                                      <w:szCs w:val="18"/>
                                    </w:rPr>
                                  </w:pPr>
                                  <w:r>
                                    <w:rPr>
                                      <w:rFonts w:hint="eastAsia"/>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云形标注 17" o:spid="_x0000_s1055" type="#_x0000_t106" style="position:absolute;left:0;text-align:left;margin-left:175.55pt;margin-top:7.65pt;width:44.45pt;height:2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" adj="13922,27419">
                      <v:textbox>
                        <w:txbxContent>
                          <w:p w:rsidR="00184CE7" w:rsidRDefault="00184CE7" w:rsidP="00184CE7">
                            <w:pPr>
                              <w:rPr>
                                <w:sz w:val="18"/>
                                <w:szCs w:val="18"/>
                              </w:rPr>
                            </w:pPr>
                            <w:r>
                              <w:rPr>
                                <w:rFonts w:hint="eastAsia"/>
                                <w:sz w:val="18"/>
                                <w:szCs w:val="18"/>
                              </w:rPr>
                              <w:t>2</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2272" behindDoc="0" locked="0" layoutInCell="1" allowOverlap="1">
                      <wp:simplePos x="0" y="0"/>
                      <wp:positionH relativeFrom="column">
                        <wp:posOffset>2925445</wp:posOffset>
                      </wp:positionH>
                      <wp:positionV relativeFrom="paragraph">
                        <wp:posOffset>92710</wp:posOffset>
                      </wp:positionV>
                      <wp:extent cx="0" cy="585470"/>
                      <wp:effectExtent l="57150" t="9525" r="57150" b="1460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230.35pt;margin-top:7.3pt;width:0;height:4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">
                      <v:stroke endarrow="block"/>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1248" behindDoc="0" locked="0" layoutInCell="1" allowOverlap="1">
                      <wp:simplePos x="0" y="0"/>
                      <wp:positionH relativeFrom="column">
                        <wp:posOffset>2152015</wp:posOffset>
                      </wp:positionH>
                      <wp:positionV relativeFrom="paragraph">
                        <wp:posOffset>92710</wp:posOffset>
                      </wp:positionV>
                      <wp:extent cx="751840" cy="0"/>
                      <wp:effectExtent l="7620" t="9525" r="12065" b="952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169.45pt;margin-top:7.3pt;width:59.2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86Pw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"/>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97152" behindDoc="0" locked="0" layoutInCell="1" allowOverlap="1">
                      <wp:simplePos x="0" y="0"/>
                      <wp:positionH relativeFrom="column">
                        <wp:posOffset>1806575</wp:posOffset>
                      </wp:positionH>
                      <wp:positionV relativeFrom="paragraph">
                        <wp:posOffset>273050</wp:posOffset>
                      </wp:positionV>
                      <wp:extent cx="0" cy="401955"/>
                      <wp:effectExtent l="52705" t="18415" r="61595" b="825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4" o:spid="_x0000_s1026" type="#_x0000_t32" style="position:absolute;left:0;text-align:left;margin-left:142.25pt;margin-top:21.5pt;width:0;height:31.6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">
                      <v:stroke endarrow="block"/>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95104" behindDoc="0" locked="0" layoutInCell="1" allowOverlap="1">
                      <wp:simplePos x="0" y="0"/>
                      <wp:positionH relativeFrom="column">
                        <wp:posOffset>1198880</wp:posOffset>
                      </wp:positionH>
                      <wp:positionV relativeFrom="paragraph">
                        <wp:posOffset>92075</wp:posOffset>
                      </wp:positionV>
                      <wp:extent cx="294640" cy="0"/>
                      <wp:effectExtent l="6985" t="56515" r="22225" b="5778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3" o:spid="_x0000_s1026" type="#_x0000_t32" style="position:absolute;left:0;text-align:left;margin-left:94.4pt;margin-top:7.25pt;width:23.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">
                      <v:stroke endarrow="block"/>
                    </v:shape>
                  </w:pict>
                </mc:Fallback>
              </mc:AlternateContent>
            </w:r>
          </w:p>
          <w:p w:rsidR="00184CE7" w:rsidRPr="00F04A32" w:rsidRDefault="00184CE7" w:rsidP="00117C55">
            <w:pPr>
              <w:adjustRightInd w:val="0"/>
              <w:snapToGrid w:val="0"/>
              <w:spacing w:line="420" w:lineRule="auto"/>
              <w:ind w:firstLineChars="200" w:firstLine="200"/>
              <w:jc w:val="center"/>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699200" behindDoc="0" locked="0" layoutInCell="1" allowOverlap="1">
                      <wp:simplePos x="0" y="0"/>
                      <wp:positionH relativeFrom="column">
                        <wp:posOffset>2091055</wp:posOffset>
                      </wp:positionH>
                      <wp:positionV relativeFrom="paragraph">
                        <wp:posOffset>157480</wp:posOffset>
                      </wp:positionV>
                      <wp:extent cx="628015" cy="401320"/>
                      <wp:effectExtent l="13335" t="9525" r="6350" b="825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401320"/>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sz w:val="18"/>
                                      <w:szCs w:val="18"/>
                                    </w:rPr>
                                    <w:t>循环水池</w:t>
                                  </w:r>
                                  <w:r>
                                    <w:rPr>
                                      <w:rFonts w:hint="eastAsia"/>
                                      <w:sz w:val="18"/>
                                      <w:szCs w:val="1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56" type="#_x0000_t202" style="position:absolute;left:0;text-align:left;margin-left:164.65pt;margin-top:12.4pt;width:49.45pt;height:3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">
                      <v:textbox>
                        <w:txbxContent>
                          <w:p w:rsidR="00184CE7" w:rsidRDefault="00184CE7" w:rsidP="00184CE7">
                            <w:pPr>
                              <w:rPr>
                                <w:sz w:val="18"/>
                                <w:szCs w:val="18"/>
                              </w:rPr>
                            </w:pPr>
                            <w:r>
                              <w:rPr>
                                <w:sz w:val="18"/>
                                <w:szCs w:val="18"/>
                              </w:rPr>
                              <w:t>循环水池</w:t>
                            </w:r>
                            <w:r>
                              <w:rPr>
                                <w:rFonts w:hint="eastAsia"/>
                                <w:sz w:val="18"/>
                                <w:szCs w:val="18"/>
                              </w:rPr>
                              <w:t>100</w:t>
                            </w:r>
                          </w:p>
                        </w:txbxContent>
                      </v:textbox>
                    </v:shape>
                  </w:pict>
                </mc:Fallback>
              </mc:AlternateContent>
            </w:r>
          </w:p>
          <w:p w:rsidR="00184CE7" w:rsidRPr="00F04A32" w:rsidRDefault="00184CE7" w:rsidP="00117C55">
            <w:pPr>
              <w:adjustRightInd w:val="0"/>
              <w:snapToGrid w:val="0"/>
              <w:spacing w:line="420" w:lineRule="auto"/>
              <w:ind w:firstLineChars="200" w:firstLine="200"/>
              <w:jc w:val="center"/>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711488" behindDoc="0" locked="0" layoutInCell="1" allowOverlap="1">
                      <wp:simplePos x="0" y="0"/>
                      <wp:positionH relativeFrom="column">
                        <wp:posOffset>1515110</wp:posOffset>
                      </wp:positionH>
                      <wp:positionV relativeFrom="paragraph">
                        <wp:posOffset>173355</wp:posOffset>
                      </wp:positionV>
                      <wp:extent cx="690245" cy="360680"/>
                      <wp:effectExtent l="8890" t="8255" r="5715" b="97790"/>
                      <wp:wrapNone/>
                      <wp:docPr id="11" name="云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360680"/>
                              </a:xfrm>
                              <a:prstGeom prst="cloudCallout">
                                <a:avLst>
                                  <a:gd name="adj1" fmla="val 1519"/>
                                  <a:gd name="adj2" fmla="val 70773"/>
                                </a:avLst>
                              </a:prstGeom>
                              <a:solidFill>
                                <a:srgbClr val="FFFFFF"/>
                              </a:solidFill>
                              <a:ln w="9525">
                                <a:solidFill>
                                  <a:srgbClr val="000000"/>
                                </a:solidFill>
                                <a:round/>
                                <a:headEnd/>
                                <a:tailEnd/>
                              </a:ln>
                            </wps:spPr>
                            <wps:txbx>
                              <w:txbxContent>
                                <w:p w:rsidR="00184CE7" w:rsidRDefault="00184CE7" w:rsidP="00184CE7">
                                  <w:pPr>
                                    <w:rPr>
                                      <w:sz w:val="18"/>
                                      <w:szCs w:val="18"/>
                                    </w:rPr>
                                  </w:pPr>
                                  <w:r>
                                    <w:rPr>
                                      <w:rFonts w:hint="eastAsia"/>
                                      <w:sz w:val="18"/>
                                      <w:szCs w:val="18"/>
                                    </w:rPr>
                                    <w:t>0.128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云形标注 11" o:spid="_x0000_s1057" type="#_x0000_t106" style="position:absolute;left:0;text-align:left;margin-left:119.3pt;margin-top:13.65pt;width:54.35pt;height:2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" adj="11128,26087">
                      <v:textbox>
                        <w:txbxContent>
                          <w:p w:rsidR="00184CE7" w:rsidRDefault="00184CE7" w:rsidP="00184CE7">
                            <w:pPr>
                              <w:rPr>
                                <w:sz w:val="18"/>
                                <w:szCs w:val="18"/>
                              </w:rPr>
                            </w:pPr>
                            <w:r>
                              <w:rPr>
                                <w:rFonts w:hint="eastAsia"/>
                                <w:sz w:val="18"/>
                                <w:szCs w:val="18"/>
                              </w:rPr>
                              <w:t>0.128</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0224" behindDoc="0" locked="0" layoutInCell="1" allowOverlap="1">
                      <wp:simplePos x="0" y="0"/>
                      <wp:positionH relativeFrom="column">
                        <wp:posOffset>2710180</wp:posOffset>
                      </wp:positionH>
                      <wp:positionV relativeFrom="paragraph">
                        <wp:posOffset>62230</wp:posOffset>
                      </wp:positionV>
                      <wp:extent cx="135255" cy="0"/>
                      <wp:effectExtent l="22860" t="59055" r="13335" b="5524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213.4pt;margin-top:4.9pt;width:10.6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">
                      <v:stroke endarrow="block"/>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98176" behindDoc="0" locked="0" layoutInCell="1" allowOverlap="1">
                      <wp:simplePos x="0" y="0"/>
                      <wp:positionH relativeFrom="column">
                        <wp:posOffset>1811655</wp:posOffset>
                      </wp:positionH>
                      <wp:positionV relativeFrom="paragraph">
                        <wp:posOffset>62230</wp:posOffset>
                      </wp:positionV>
                      <wp:extent cx="274320" cy="1270"/>
                      <wp:effectExtent l="10160" t="11430" r="10795" b="63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142.65pt;margin-top:4.9pt;width:21.6pt;height:.1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"/>
                  </w:pict>
                </mc:Fallback>
              </mc:AlternateContent>
            </w:r>
          </w:p>
          <w:p w:rsidR="00184CE7" w:rsidRPr="00F04A32" w:rsidRDefault="00184CE7" w:rsidP="00117C55">
            <w:pPr>
              <w:adjustRightInd w:val="0"/>
              <w:snapToGrid w:val="0"/>
              <w:spacing w:line="420" w:lineRule="auto"/>
              <w:ind w:firstLineChars="200" w:firstLine="200"/>
              <w:jc w:val="center"/>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710464" behindDoc="0" locked="0" layoutInCell="1" allowOverlap="1">
                      <wp:simplePos x="0" y="0"/>
                      <wp:positionH relativeFrom="column">
                        <wp:posOffset>1085215</wp:posOffset>
                      </wp:positionH>
                      <wp:positionV relativeFrom="paragraph">
                        <wp:posOffset>69215</wp:posOffset>
                      </wp:positionV>
                      <wp:extent cx="594360" cy="273050"/>
                      <wp:effectExtent l="0" t="1270" r="0"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E7" w:rsidRDefault="00184CE7" w:rsidP="00184CE7">
                                  <w:r>
                                    <w:rPr>
                                      <w:rFonts w:hint="eastAsia"/>
                                    </w:rPr>
                                    <w:t>0.64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58" type="#_x0000_t202" style="position:absolute;left:0;text-align:left;margin-left:85.45pt;margin-top:5.45pt;width:46.8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" filled="f" stroked="f">
                      <v:textbox>
                        <w:txbxContent>
                          <w:p w:rsidR="00184CE7" w:rsidRDefault="00184CE7" w:rsidP="00184CE7">
                            <w:r>
                              <w:rPr>
                                <w:rFonts w:hint="eastAsia"/>
                              </w:rPr>
                              <w:t>0.64</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12512" behindDoc="0" locked="0" layoutInCell="1" allowOverlap="1">
                      <wp:simplePos x="0" y="0"/>
                      <wp:positionH relativeFrom="column">
                        <wp:posOffset>2224405</wp:posOffset>
                      </wp:positionH>
                      <wp:positionV relativeFrom="paragraph">
                        <wp:posOffset>111125</wp:posOffset>
                      </wp:positionV>
                      <wp:extent cx="490855" cy="273050"/>
                      <wp:effectExtent l="381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CE7" w:rsidRDefault="00184CE7" w:rsidP="00184CE7">
                                  <w:r>
                                    <w:rPr>
                                      <w:rFonts w:hint="eastAsia"/>
                                    </w:rPr>
                                    <w:t>0.512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59" type="#_x0000_t202" style="position:absolute;left:0;text-align:left;margin-left:175.15pt;margin-top:8.75pt;width:38.65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" filled="f" stroked="f">
                      <v:textbox>
                        <w:txbxContent>
                          <w:p w:rsidR="00184CE7" w:rsidRDefault="00184CE7" w:rsidP="00184CE7">
                            <w:r>
                              <w:rPr>
                                <w:rFonts w:hint="eastAsia"/>
                              </w:rPr>
                              <w:t>0.512</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9440" behindDoc="0" locked="0" layoutInCell="1" allowOverlap="1">
                      <wp:simplePos x="0" y="0"/>
                      <wp:positionH relativeFrom="column">
                        <wp:posOffset>3545205</wp:posOffset>
                      </wp:positionH>
                      <wp:positionV relativeFrom="paragraph">
                        <wp:posOffset>176530</wp:posOffset>
                      </wp:positionV>
                      <wp:extent cx="680085" cy="349885"/>
                      <wp:effectExtent l="10160" t="13335" r="5080" b="825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9885"/>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rFonts w:hint="eastAsia"/>
                                      <w:sz w:val="18"/>
                                      <w:szCs w:val="18"/>
                                    </w:rPr>
                                    <w:t>清掏肥田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60" type="#_x0000_t202" style="position:absolute;left:0;text-align:left;margin-left:279.15pt;margin-top:13.9pt;width:53.55pt;height:2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">
                      <v:textbox>
                        <w:txbxContent>
                          <w:p w:rsidR="00184CE7" w:rsidRDefault="00184CE7" w:rsidP="00184CE7">
                            <w:pPr>
                              <w:rPr>
                                <w:sz w:val="18"/>
                                <w:szCs w:val="18"/>
                              </w:rPr>
                            </w:pPr>
                            <w:r>
                              <w:rPr>
                                <w:rFonts w:hint="eastAsia"/>
                                <w:sz w:val="18"/>
                                <w:szCs w:val="18"/>
                              </w:rPr>
                              <w:t>清掏肥田</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696128" behindDoc="0" locked="0" layoutInCell="1" allowOverlap="1">
                      <wp:simplePos x="0" y="0"/>
                      <wp:positionH relativeFrom="column">
                        <wp:posOffset>2560320</wp:posOffset>
                      </wp:positionH>
                      <wp:positionV relativeFrom="paragraph">
                        <wp:posOffset>175895</wp:posOffset>
                      </wp:positionV>
                      <wp:extent cx="680085" cy="349885"/>
                      <wp:effectExtent l="6350" t="12700" r="8890" b="889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9885"/>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rFonts w:hint="eastAsia"/>
                                      <w:sz w:val="18"/>
                                      <w:szCs w:val="18"/>
                                    </w:rPr>
                                    <w:t>化粪池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61" type="#_x0000_t202" style="position:absolute;left:0;text-align:left;margin-left:201.6pt;margin-top:13.85pt;width:53.55pt;height:2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">
                      <v:textbox>
                        <w:txbxContent>
                          <w:p w:rsidR="00184CE7" w:rsidRDefault="00184CE7" w:rsidP="00184CE7">
                            <w:pPr>
                              <w:rPr>
                                <w:sz w:val="18"/>
                                <w:szCs w:val="18"/>
                              </w:rPr>
                            </w:pPr>
                            <w:r>
                              <w:rPr>
                                <w:rFonts w:hint="eastAsia"/>
                                <w:sz w:val="18"/>
                                <w:szCs w:val="18"/>
                              </w:rPr>
                              <w:t>化粪池</w:t>
                            </w:r>
                          </w:p>
                        </w:txbxContent>
                      </v:textbox>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5344" behindDoc="0" locked="0" layoutInCell="1" allowOverlap="1">
                      <wp:simplePos x="0" y="0"/>
                      <wp:positionH relativeFrom="column">
                        <wp:posOffset>1575435</wp:posOffset>
                      </wp:positionH>
                      <wp:positionV relativeFrom="paragraph">
                        <wp:posOffset>175260</wp:posOffset>
                      </wp:positionV>
                      <wp:extent cx="680085" cy="349885"/>
                      <wp:effectExtent l="12065" t="12065" r="1270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9885"/>
                              </a:xfrm>
                              <a:prstGeom prst="rect">
                                <a:avLst/>
                              </a:prstGeom>
                              <a:solidFill>
                                <a:srgbClr val="FFFFFF"/>
                              </a:solidFill>
                              <a:ln w="9525">
                                <a:solidFill>
                                  <a:srgbClr val="000000"/>
                                </a:solidFill>
                                <a:miter lim="800000"/>
                                <a:headEnd/>
                                <a:tailEnd/>
                              </a:ln>
                            </wps:spPr>
                            <wps:txbx>
                              <w:txbxContent>
                                <w:p w:rsidR="00184CE7" w:rsidRDefault="00184CE7" w:rsidP="00184CE7">
                                  <w:pPr>
                                    <w:rPr>
                                      <w:sz w:val="18"/>
                                      <w:szCs w:val="18"/>
                                    </w:rPr>
                                  </w:pPr>
                                  <w:r>
                                    <w:rPr>
                                      <w:rFonts w:hint="eastAsia"/>
                                      <w:sz w:val="18"/>
                                      <w:szCs w:val="18"/>
                                    </w:rPr>
                                    <w:t>生活用水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62" type="#_x0000_t202" style="position:absolute;left:0;text-align:left;margin-left:124.05pt;margin-top:13.8pt;width:53.55pt;height:2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">
                      <v:textbox>
                        <w:txbxContent>
                          <w:p w:rsidR="00184CE7" w:rsidRDefault="00184CE7" w:rsidP="00184CE7">
                            <w:pPr>
                              <w:rPr>
                                <w:sz w:val="18"/>
                                <w:szCs w:val="18"/>
                              </w:rPr>
                            </w:pPr>
                            <w:r>
                              <w:rPr>
                                <w:rFonts w:hint="eastAsia"/>
                                <w:sz w:val="18"/>
                                <w:szCs w:val="18"/>
                              </w:rPr>
                              <w:t>生活用水</w:t>
                            </w:r>
                          </w:p>
                        </w:txbxContent>
                      </v:textbox>
                    </v:shape>
                  </w:pict>
                </mc:Fallback>
              </mc:AlternateContent>
            </w:r>
          </w:p>
          <w:p w:rsidR="00184CE7" w:rsidRPr="00F04A32" w:rsidRDefault="00184CE7" w:rsidP="00117C55">
            <w:pPr>
              <w:adjustRightInd w:val="0"/>
              <w:snapToGrid w:val="0"/>
              <w:spacing w:line="420" w:lineRule="auto"/>
              <w:ind w:firstLineChars="200" w:firstLine="200"/>
              <w:jc w:val="center"/>
              <w:rPr>
                <w:rFonts w:hint="eastAsia"/>
                <w:sz w:val="24"/>
              </w:rPr>
            </w:pPr>
            <w:r>
              <w:rPr>
                <w:rFonts w:ascii="黑体" w:eastAsia="黑体" w:hAnsi="黑体" w:cs="宋体" w:hint="eastAsia"/>
                <w:bCs/>
                <w:noProof/>
                <w:spacing w:val="-10"/>
                <w:sz w:val="10"/>
                <w:szCs w:val="10"/>
              </w:rPr>
              <mc:AlternateContent>
                <mc:Choice Requires="wps">
                  <w:drawing>
                    <wp:anchor distT="0" distB="0" distL="114300" distR="114300" simplePos="0" relativeHeight="251708416" behindDoc="0" locked="0" layoutInCell="1" allowOverlap="1">
                      <wp:simplePos x="0" y="0"/>
                      <wp:positionH relativeFrom="column">
                        <wp:posOffset>3245485</wp:posOffset>
                      </wp:positionH>
                      <wp:positionV relativeFrom="paragraph">
                        <wp:posOffset>32385</wp:posOffset>
                      </wp:positionV>
                      <wp:extent cx="294640" cy="0"/>
                      <wp:effectExtent l="5715" t="61595" r="23495" b="527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255.55pt;margin-top:2.55pt;width:23.2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">
                      <v:stroke endarrow="block"/>
                    </v:shape>
                  </w:pict>
                </mc:Fallback>
              </mc:AlternateContent>
            </w:r>
            <w:r>
              <w:rPr>
                <w:rFonts w:ascii="黑体" w:eastAsia="黑体" w:hAnsi="黑体" w:cs="宋体" w:hint="eastAsia"/>
                <w:bCs/>
                <w:noProof/>
                <w:spacing w:val="-10"/>
                <w:sz w:val="10"/>
                <w:szCs w:val="10"/>
              </w:rPr>
              <mc:AlternateContent>
                <mc:Choice Requires="wps">
                  <w:drawing>
                    <wp:anchor distT="0" distB="0" distL="114300" distR="114300" simplePos="0" relativeHeight="251706368" behindDoc="0" locked="0" layoutInCell="1" allowOverlap="1">
                      <wp:simplePos x="0" y="0"/>
                      <wp:positionH relativeFrom="column">
                        <wp:posOffset>2260600</wp:posOffset>
                      </wp:positionH>
                      <wp:positionV relativeFrom="paragraph">
                        <wp:posOffset>31115</wp:posOffset>
                      </wp:positionV>
                      <wp:extent cx="294640" cy="0"/>
                      <wp:effectExtent l="11430" t="60325" r="17780" b="5397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78pt;margin-top:2.45pt;width:23.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">
                      <v:stroke endarrow="block"/>
                    </v:shape>
                  </w:pict>
                </mc:Fallback>
              </mc:AlternateContent>
            </w:r>
            <w:r>
              <w:rPr>
                <w:rFonts w:hint="eastAsia"/>
                <w:noProof/>
                <w:sz w:val="24"/>
              </w:rPr>
              <mc:AlternateContent>
                <mc:Choice Requires="wps">
                  <w:drawing>
                    <wp:anchor distT="0" distB="0" distL="114300" distR="114300" simplePos="0" relativeHeight="251704320" behindDoc="0" locked="0" layoutInCell="1" allowOverlap="1">
                      <wp:simplePos x="0" y="0"/>
                      <wp:positionH relativeFrom="column">
                        <wp:posOffset>1203960</wp:posOffset>
                      </wp:positionH>
                      <wp:positionV relativeFrom="paragraph">
                        <wp:posOffset>31115</wp:posOffset>
                      </wp:positionV>
                      <wp:extent cx="373380" cy="0"/>
                      <wp:effectExtent l="12065" t="60325" r="14605" b="5397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94.8pt;margin-top:2.45pt;width:29.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">
                      <v:stroke endarrow="block"/>
                    </v:shape>
                  </w:pict>
                </mc:Fallback>
              </mc:AlternateContent>
            </w:r>
          </w:p>
          <w:p w:rsidR="00184CE7" w:rsidRPr="00F04A32" w:rsidRDefault="00184CE7" w:rsidP="00117C55">
            <w:pPr>
              <w:adjustRightInd w:val="0"/>
              <w:snapToGrid w:val="0"/>
              <w:spacing w:line="420" w:lineRule="auto"/>
              <w:ind w:firstLineChars="200" w:firstLine="482"/>
              <w:jc w:val="center"/>
              <w:rPr>
                <w:b/>
                <w:sz w:val="24"/>
              </w:rPr>
            </w:pPr>
            <w:r w:rsidRPr="00F04A32">
              <w:rPr>
                <w:rFonts w:hint="eastAsia"/>
                <w:b/>
                <w:sz w:val="24"/>
              </w:rPr>
              <w:t>图</w:t>
            </w:r>
            <w:r w:rsidRPr="00F04A32">
              <w:rPr>
                <w:rFonts w:hint="eastAsia"/>
                <w:b/>
                <w:sz w:val="24"/>
              </w:rPr>
              <w:t xml:space="preserve">2    </w:t>
            </w:r>
            <w:r w:rsidRPr="00F04A32">
              <w:rPr>
                <w:rFonts w:hint="eastAsia"/>
                <w:b/>
                <w:sz w:val="24"/>
              </w:rPr>
              <w:t>水平衡图（单位：</w:t>
            </w:r>
            <w:r w:rsidRPr="00F04A32">
              <w:rPr>
                <w:rFonts w:hint="eastAsia"/>
                <w:b/>
                <w:sz w:val="24"/>
              </w:rPr>
              <w:t>t/d</w:t>
            </w:r>
            <w:r w:rsidRPr="00F04A32">
              <w:rPr>
                <w:rFonts w:hint="eastAsia"/>
                <w:b/>
                <w:sz w:val="24"/>
              </w:rPr>
              <w:t>）</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2</w:t>
            </w:r>
            <w:r w:rsidRPr="00F04A32">
              <w:rPr>
                <w:rFonts w:hint="eastAsia"/>
                <w:sz w:val="24"/>
              </w:rPr>
              <w:t>、废水处理措施</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w:t>
            </w:r>
            <w:r w:rsidRPr="00F04A32">
              <w:rPr>
                <w:rFonts w:hint="eastAsia"/>
                <w:sz w:val="24"/>
              </w:rPr>
              <w:t>1</w:t>
            </w:r>
            <w:r w:rsidRPr="00F04A32">
              <w:rPr>
                <w:rFonts w:hint="eastAsia"/>
                <w:sz w:val="24"/>
              </w:rPr>
              <w:t>）生产废水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本项目生产废水为车辆冲洗废水，经</w:t>
            </w:r>
            <w:r w:rsidRPr="00F04A32">
              <w:rPr>
                <w:rFonts w:hint="eastAsia"/>
                <w:sz w:val="24"/>
              </w:rPr>
              <w:t>3</w:t>
            </w:r>
            <w:r w:rsidRPr="00F04A32">
              <w:rPr>
                <w:rFonts w:hint="eastAsia"/>
                <w:sz w:val="24"/>
              </w:rPr>
              <w:t>立方沉淀池收集后循环使用不外排。</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w:t>
            </w:r>
            <w:r w:rsidRPr="00F04A32">
              <w:rPr>
                <w:rFonts w:hint="eastAsia"/>
                <w:sz w:val="24"/>
              </w:rPr>
              <w:t>2</w:t>
            </w:r>
            <w:r w:rsidRPr="00F04A32">
              <w:rPr>
                <w:rFonts w:hint="eastAsia"/>
                <w:sz w:val="24"/>
              </w:rPr>
              <w:t>）生活污水</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t>本项目</w:t>
            </w:r>
            <w:proofErr w:type="gramStart"/>
            <w:r w:rsidRPr="00F04A32">
              <w:rPr>
                <w:rFonts w:hint="eastAsia"/>
                <w:sz w:val="24"/>
              </w:rPr>
              <w:t>不</w:t>
            </w:r>
            <w:proofErr w:type="gramEnd"/>
            <w:r w:rsidRPr="00F04A32">
              <w:rPr>
                <w:rFonts w:hint="eastAsia"/>
                <w:sz w:val="24"/>
              </w:rPr>
              <w:t>新增职工，依托现有化粪池处理。</w:t>
            </w:r>
          </w:p>
          <w:p w:rsidR="00184CE7" w:rsidRPr="00F04A32" w:rsidRDefault="00184CE7" w:rsidP="00117C55">
            <w:pPr>
              <w:adjustRightInd w:val="0"/>
              <w:snapToGrid w:val="0"/>
              <w:spacing w:line="420" w:lineRule="auto"/>
              <w:rPr>
                <w:rFonts w:ascii="黑体" w:eastAsia="黑体" w:hAnsi="黑体" w:hint="eastAsia"/>
                <w:sz w:val="28"/>
                <w:szCs w:val="28"/>
              </w:rPr>
            </w:pPr>
            <w:r w:rsidRPr="00F04A32">
              <w:rPr>
                <w:rFonts w:ascii="黑体" w:eastAsia="黑体" w:hAnsi="黑体" w:cs="宋体" w:hint="eastAsia"/>
                <w:bCs/>
                <w:spacing w:val="-10"/>
                <w:sz w:val="28"/>
                <w:szCs w:val="28"/>
              </w:rPr>
              <w:t>三</w:t>
            </w:r>
            <w:r w:rsidRPr="00F04A32">
              <w:rPr>
                <w:rFonts w:ascii="黑体" w:eastAsia="黑体" w:hAnsi="黑体" w:hint="eastAsia"/>
                <w:sz w:val="28"/>
                <w:szCs w:val="28"/>
              </w:rPr>
              <w:t>、声环境影响分析</w:t>
            </w:r>
          </w:p>
          <w:p w:rsidR="00184CE7" w:rsidRPr="00F04A32" w:rsidRDefault="00184CE7" w:rsidP="00117C55">
            <w:pPr>
              <w:adjustRightInd w:val="0"/>
              <w:snapToGrid w:val="0"/>
              <w:spacing w:line="420" w:lineRule="auto"/>
              <w:ind w:firstLineChars="200" w:firstLine="480"/>
              <w:rPr>
                <w:rFonts w:hint="eastAsia"/>
                <w:sz w:val="24"/>
              </w:rPr>
            </w:pPr>
            <w:r w:rsidRPr="00F04A32">
              <w:rPr>
                <w:rFonts w:hint="eastAsia"/>
                <w:sz w:val="24"/>
              </w:rPr>
              <w:lastRenderedPageBreak/>
              <w:t>1</w:t>
            </w:r>
            <w:r w:rsidRPr="00F04A32">
              <w:rPr>
                <w:rFonts w:hint="eastAsia"/>
                <w:sz w:val="24"/>
              </w:rPr>
              <w:t>、主要噪声源强及治理措施</w:t>
            </w:r>
          </w:p>
          <w:p w:rsidR="00184CE7" w:rsidRPr="00F04A32" w:rsidRDefault="00184CE7" w:rsidP="00117C55">
            <w:pPr>
              <w:spacing w:line="420" w:lineRule="auto"/>
              <w:ind w:firstLine="480"/>
              <w:rPr>
                <w:rFonts w:hAnsi="宋体" w:hint="eastAsia"/>
                <w:sz w:val="24"/>
              </w:rPr>
            </w:pPr>
            <w:r w:rsidRPr="00F04A32">
              <w:rPr>
                <w:rFonts w:hint="eastAsia"/>
                <w:sz w:val="24"/>
              </w:rPr>
              <w:t>本次工程噪声源主要为鄂式破碎机、筛分机、球磨机、制球机、除尘器风机等，</w:t>
            </w:r>
            <w:r w:rsidRPr="00F04A32">
              <w:rPr>
                <w:rFonts w:hAnsi="宋体" w:hint="eastAsia"/>
                <w:sz w:val="24"/>
              </w:rPr>
              <w:t>噪声值在</w:t>
            </w:r>
            <w:r w:rsidRPr="00F04A32">
              <w:rPr>
                <w:rFonts w:hAnsi="宋体" w:hint="eastAsia"/>
                <w:sz w:val="24"/>
              </w:rPr>
              <w:t>75~8</w:t>
            </w:r>
            <w:r w:rsidRPr="00F04A32">
              <w:rPr>
                <w:rFonts w:hAnsi="宋体"/>
                <w:sz w:val="24"/>
              </w:rPr>
              <w:t>8dB(A)</w:t>
            </w:r>
            <w:r w:rsidRPr="00F04A32">
              <w:rPr>
                <w:rFonts w:hAnsi="宋体" w:hint="eastAsia"/>
                <w:sz w:val="24"/>
              </w:rPr>
              <w:t>左右。项目所使用设备全部布置在生产车间内，</w:t>
            </w:r>
            <w:proofErr w:type="gramStart"/>
            <w:r w:rsidRPr="00F04A32">
              <w:rPr>
                <w:rFonts w:hAnsi="宋体" w:hint="eastAsia"/>
                <w:sz w:val="24"/>
              </w:rPr>
              <w:t>且鄂式</w:t>
            </w:r>
            <w:proofErr w:type="gramEnd"/>
            <w:r w:rsidRPr="00F04A32">
              <w:rPr>
                <w:rFonts w:hAnsi="宋体" w:hint="eastAsia"/>
                <w:sz w:val="24"/>
              </w:rPr>
              <w:t>破碎机、球磨机、筛分机、设置在地面以下，经过车间隔声、减震基础等隔声降噪措施后，噪声源强可衰减约</w:t>
            </w:r>
            <w:r w:rsidRPr="00F04A32">
              <w:rPr>
                <w:rFonts w:hAnsi="宋体" w:hint="eastAsia"/>
                <w:sz w:val="24"/>
              </w:rPr>
              <w:t>2</w:t>
            </w:r>
            <w:r w:rsidRPr="00F04A32">
              <w:rPr>
                <w:rFonts w:hAnsi="宋体"/>
                <w:sz w:val="24"/>
              </w:rPr>
              <w:t>0dB(A)</w:t>
            </w:r>
            <w:r w:rsidRPr="00F04A32">
              <w:rPr>
                <w:rFonts w:hAnsi="宋体" w:hint="eastAsia"/>
                <w:sz w:val="24"/>
              </w:rPr>
              <w:t>。具体噪声源强见下表。</w:t>
            </w:r>
          </w:p>
          <w:p w:rsidR="00184CE7" w:rsidRPr="00F04A32" w:rsidRDefault="00184CE7" w:rsidP="00117C55">
            <w:pPr>
              <w:pStyle w:val="afffd"/>
              <w:tabs>
                <w:tab w:val="left" w:pos="0"/>
              </w:tabs>
              <w:spacing w:before="0" w:beforeAutospacing="0" w:afterLines="50" w:after="120" w:afterAutospacing="0"/>
              <w:ind w:left="419"/>
              <w:jc w:val="center"/>
              <w:rPr>
                <w:rStyle w:val="afffffff6"/>
                <w:color w:val="auto"/>
              </w:rPr>
            </w:pPr>
            <w:r w:rsidRPr="00F04A32">
              <w:rPr>
                <w:rFonts w:hAnsi="黑体" w:hint="eastAsia"/>
                <w:b/>
                <w:bCs/>
              </w:rPr>
              <w:t>表29</w:t>
            </w:r>
            <w:r w:rsidRPr="00F04A32">
              <w:rPr>
                <w:rFonts w:ascii="Times New Roman" w:eastAsia="黑体" w:hAnsi="黑体" w:hint="eastAsia"/>
                <w:b/>
                <w:bCs/>
              </w:rPr>
              <w:t>工业企业</w:t>
            </w:r>
            <w:r w:rsidRPr="00F04A32">
              <w:rPr>
                <w:rFonts w:ascii="Times New Roman" w:eastAsia="黑体" w:hAnsi="黑体" w:hint="eastAsia"/>
                <w:bCs/>
              </w:rPr>
              <w:t>噪声源强调查清单（室内声源）</w:t>
            </w:r>
          </w:p>
          <w:tbl>
            <w:tblPr>
              <w:tblW w:w="5000" w:type="pct"/>
              <w:jc w:val="center"/>
              <w:tblBorders>
                <w:top w:val="single" w:sz="12" w:space="0" w:color="auto"/>
                <w:bottom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75"/>
              <w:gridCol w:w="551"/>
              <w:gridCol w:w="1069"/>
              <w:gridCol w:w="693"/>
              <w:gridCol w:w="411"/>
              <w:gridCol w:w="552"/>
              <w:gridCol w:w="413"/>
              <w:gridCol w:w="554"/>
              <w:gridCol w:w="834"/>
              <w:gridCol w:w="467"/>
              <w:gridCol w:w="418"/>
              <w:gridCol w:w="481"/>
              <w:gridCol w:w="381"/>
            </w:tblGrid>
            <w:tr w:rsidR="00184CE7" w:rsidRPr="00F04A32" w:rsidTr="00117C55">
              <w:trPr>
                <w:trHeight w:val="648"/>
                <w:jc w:val="center"/>
              </w:trPr>
              <w:tc>
                <w:tcPr>
                  <w:tcW w:w="787" w:type="pct"/>
                  <w:vMerge w:val="restart"/>
                  <w:vAlign w:val="center"/>
                </w:tcPr>
                <w:p w:rsidR="00184CE7" w:rsidRPr="00F04A32" w:rsidRDefault="00184CE7" w:rsidP="00117C55">
                  <w:pPr>
                    <w:jc w:val="center"/>
                    <w:rPr>
                      <w:rFonts w:hAnsi="宋体"/>
                      <w:bCs/>
                      <w:szCs w:val="21"/>
                    </w:rPr>
                  </w:pPr>
                  <w:r w:rsidRPr="00F04A32">
                    <w:rPr>
                      <w:rFonts w:hAnsi="宋体" w:hint="eastAsia"/>
                      <w:bCs/>
                      <w:szCs w:val="21"/>
                    </w:rPr>
                    <w:t>声源</w:t>
                  </w:r>
                </w:p>
                <w:p w:rsidR="00184CE7" w:rsidRPr="00F04A32" w:rsidRDefault="00184CE7" w:rsidP="00117C55">
                  <w:pPr>
                    <w:jc w:val="center"/>
                    <w:rPr>
                      <w:bCs/>
                      <w:szCs w:val="21"/>
                    </w:rPr>
                  </w:pPr>
                  <w:r w:rsidRPr="00F04A32">
                    <w:rPr>
                      <w:rFonts w:hAnsi="宋体" w:hint="eastAsia"/>
                      <w:bCs/>
                      <w:szCs w:val="21"/>
                    </w:rPr>
                    <w:t>名称</w:t>
                  </w:r>
                </w:p>
              </w:tc>
              <w:tc>
                <w:tcPr>
                  <w:tcW w:w="340" w:type="pct"/>
                  <w:vMerge w:val="restart"/>
                  <w:vAlign w:val="center"/>
                </w:tcPr>
                <w:p w:rsidR="00184CE7" w:rsidRPr="00F04A32" w:rsidRDefault="00184CE7" w:rsidP="00117C55">
                  <w:pPr>
                    <w:jc w:val="center"/>
                    <w:rPr>
                      <w:rFonts w:hAnsi="宋体" w:hint="eastAsia"/>
                      <w:bCs/>
                      <w:szCs w:val="21"/>
                    </w:rPr>
                  </w:pPr>
                  <w:r w:rsidRPr="00F04A32">
                    <w:rPr>
                      <w:rFonts w:hAnsi="宋体" w:hint="eastAsia"/>
                      <w:bCs/>
                      <w:szCs w:val="21"/>
                    </w:rPr>
                    <w:t>数量</w:t>
                  </w:r>
                </w:p>
              </w:tc>
              <w:tc>
                <w:tcPr>
                  <w:tcW w:w="660" w:type="pct"/>
                  <w:vMerge w:val="restart"/>
                  <w:vAlign w:val="center"/>
                </w:tcPr>
                <w:p w:rsidR="00184CE7" w:rsidRPr="00F04A32" w:rsidRDefault="00184CE7" w:rsidP="00117C55">
                  <w:pPr>
                    <w:jc w:val="center"/>
                    <w:rPr>
                      <w:rFonts w:hAnsi="宋体" w:hint="eastAsia"/>
                      <w:bCs/>
                      <w:szCs w:val="21"/>
                    </w:rPr>
                  </w:pPr>
                  <w:r w:rsidRPr="00F04A32">
                    <w:rPr>
                      <w:rFonts w:hint="eastAsia"/>
                      <w:bCs/>
                      <w:szCs w:val="21"/>
                    </w:rPr>
                    <w:t>声压级</w:t>
                  </w:r>
                  <w:r w:rsidRPr="00F04A32">
                    <w:rPr>
                      <w:rFonts w:hint="eastAsia"/>
                      <w:bCs/>
                      <w:szCs w:val="21"/>
                    </w:rPr>
                    <w:t>/</w:t>
                  </w:r>
                  <w:r w:rsidRPr="00F04A32">
                    <w:rPr>
                      <w:rFonts w:hint="eastAsia"/>
                      <w:bCs/>
                      <w:szCs w:val="21"/>
                    </w:rPr>
                    <w:t>距声源距离</w:t>
                  </w:r>
                  <w:r w:rsidRPr="00F04A32">
                    <w:rPr>
                      <w:bCs/>
                      <w:szCs w:val="21"/>
                    </w:rPr>
                    <w:t>(dB(A)</w:t>
                  </w:r>
                  <w:r w:rsidRPr="00F04A32">
                    <w:rPr>
                      <w:rFonts w:hint="eastAsia"/>
                      <w:bCs/>
                      <w:szCs w:val="21"/>
                    </w:rPr>
                    <w:t>/m</w:t>
                  </w:r>
                  <w:r w:rsidRPr="00F04A32">
                    <w:rPr>
                      <w:bCs/>
                      <w:szCs w:val="21"/>
                    </w:rPr>
                    <w:t>)</w:t>
                  </w:r>
                </w:p>
              </w:tc>
              <w:tc>
                <w:tcPr>
                  <w:tcW w:w="428" w:type="pct"/>
                  <w:vMerge w:val="restart"/>
                  <w:vAlign w:val="center"/>
                </w:tcPr>
                <w:p w:rsidR="00184CE7" w:rsidRPr="00F04A32" w:rsidRDefault="00184CE7" w:rsidP="00117C55">
                  <w:pPr>
                    <w:jc w:val="center"/>
                    <w:rPr>
                      <w:bCs/>
                      <w:szCs w:val="21"/>
                    </w:rPr>
                  </w:pPr>
                  <w:r w:rsidRPr="00F04A32">
                    <w:rPr>
                      <w:rFonts w:hint="eastAsia"/>
                      <w:bCs/>
                      <w:szCs w:val="21"/>
                    </w:rPr>
                    <w:t>声源控制措施</w:t>
                  </w:r>
                </w:p>
              </w:tc>
              <w:tc>
                <w:tcPr>
                  <w:tcW w:w="1192" w:type="pct"/>
                  <w:gridSpan w:val="4"/>
                  <w:vAlign w:val="center"/>
                </w:tcPr>
                <w:p w:rsidR="00184CE7" w:rsidRPr="00F04A32" w:rsidRDefault="00184CE7" w:rsidP="00117C55">
                  <w:pPr>
                    <w:jc w:val="center"/>
                    <w:rPr>
                      <w:rFonts w:hint="eastAsia"/>
                      <w:bCs/>
                      <w:szCs w:val="21"/>
                    </w:rPr>
                  </w:pPr>
                  <w:r w:rsidRPr="00F04A32">
                    <w:rPr>
                      <w:rFonts w:hint="eastAsia"/>
                      <w:bCs/>
                      <w:szCs w:val="21"/>
                    </w:rPr>
                    <w:t>室内边界声级</w:t>
                  </w:r>
                  <w:r w:rsidRPr="00F04A32">
                    <w:rPr>
                      <w:bCs/>
                      <w:szCs w:val="21"/>
                    </w:rPr>
                    <w:t>dB(A)</w:t>
                  </w:r>
                </w:p>
              </w:tc>
              <w:tc>
                <w:tcPr>
                  <w:tcW w:w="515" w:type="pct"/>
                  <w:vMerge w:val="restart"/>
                  <w:vAlign w:val="center"/>
                </w:tcPr>
                <w:p w:rsidR="00184CE7" w:rsidRPr="00F04A32" w:rsidRDefault="00184CE7" w:rsidP="00117C55">
                  <w:pPr>
                    <w:jc w:val="center"/>
                    <w:rPr>
                      <w:rFonts w:hint="eastAsia"/>
                      <w:bCs/>
                      <w:szCs w:val="21"/>
                    </w:rPr>
                  </w:pPr>
                  <w:r w:rsidRPr="00F04A32">
                    <w:rPr>
                      <w:rFonts w:hint="eastAsia"/>
                      <w:bCs/>
                      <w:szCs w:val="21"/>
                    </w:rPr>
                    <w:t>建筑物插入损失</w:t>
                  </w:r>
                  <w:r w:rsidRPr="00F04A32">
                    <w:rPr>
                      <w:bCs/>
                      <w:szCs w:val="21"/>
                    </w:rPr>
                    <w:t>dB(A)</w:t>
                  </w:r>
                </w:p>
              </w:tc>
              <w:tc>
                <w:tcPr>
                  <w:tcW w:w="1078" w:type="pct"/>
                  <w:gridSpan w:val="4"/>
                  <w:vAlign w:val="center"/>
                </w:tcPr>
                <w:p w:rsidR="00184CE7" w:rsidRPr="00F04A32" w:rsidRDefault="00184CE7" w:rsidP="00117C55">
                  <w:pPr>
                    <w:jc w:val="center"/>
                    <w:rPr>
                      <w:rFonts w:hint="eastAsia"/>
                      <w:bCs/>
                      <w:szCs w:val="21"/>
                    </w:rPr>
                  </w:pPr>
                  <w:r w:rsidRPr="00F04A32">
                    <w:rPr>
                      <w:rFonts w:hint="eastAsia"/>
                      <w:bCs/>
                      <w:szCs w:val="21"/>
                    </w:rPr>
                    <w:t>建筑物外声压级</w:t>
                  </w:r>
                  <w:r w:rsidRPr="00F04A32">
                    <w:rPr>
                      <w:bCs/>
                      <w:szCs w:val="21"/>
                    </w:rPr>
                    <w:t>dB(A)</w:t>
                  </w:r>
                </w:p>
              </w:tc>
            </w:tr>
            <w:tr w:rsidR="00184CE7" w:rsidRPr="00F04A32" w:rsidTr="00117C55">
              <w:trPr>
                <w:trHeight w:val="648"/>
                <w:jc w:val="center"/>
              </w:trPr>
              <w:tc>
                <w:tcPr>
                  <w:tcW w:w="787" w:type="pct"/>
                  <w:vMerge/>
                  <w:vAlign w:val="center"/>
                </w:tcPr>
                <w:p w:rsidR="00184CE7" w:rsidRPr="00F04A32" w:rsidRDefault="00184CE7" w:rsidP="00117C55">
                  <w:pPr>
                    <w:jc w:val="center"/>
                    <w:rPr>
                      <w:rFonts w:hAnsi="宋体" w:hint="eastAsia"/>
                      <w:bCs/>
                      <w:szCs w:val="21"/>
                    </w:rPr>
                  </w:pPr>
                </w:p>
              </w:tc>
              <w:tc>
                <w:tcPr>
                  <w:tcW w:w="340" w:type="pct"/>
                  <w:vMerge/>
                  <w:vAlign w:val="center"/>
                </w:tcPr>
                <w:p w:rsidR="00184CE7" w:rsidRPr="00F04A32" w:rsidRDefault="00184CE7" w:rsidP="00117C55">
                  <w:pPr>
                    <w:jc w:val="center"/>
                    <w:rPr>
                      <w:rFonts w:hAnsi="宋体" w:hint="eastAsia"/>
                      <w:bCs/>
                      <w:szCs w:val="21"/>
                    </w:rPr>
                  </w:pPr>
                </w:p>
              </w:tc>
              <w:tc>
                <w:tcPr>
                  <w:tcW w:w="660" w:type="pct"/>
                  <w:vMerge/>
                  <w:vAlign w:val="center"/>
                </w:tcPr>
                <w:p w:rsidR="00184CE7" w:rsidRPr="00F04A32" w:rsidRDefault="00184CE7" w:rsidP="00117C55">
                  <w:pPr>
                    <w:jc w:val="center"/>
                    <w:rPr>
                      <w:rFonts w:hint="eastAsia"/>
                      <w:bCs/>
                      <w:szCs w:val="21"/>
                    </w:rPr>
                  </w:pPr>
                </w:p>
              </w:tc>
              <w:tc>
                <w:tcPr>
                  <w:tcW w:w="428" w:type="pct"/>
                  <w:vMerge/>
                  <w:vAlign w:val="center"/>
                </w:tcPr>
                <w:p w:rsidR="00184CE7" w:rsidRPr="00F04A32" w:rsidRDefault="00184CE7" w:rsidP="00117C55">
                  <w:pPr>
                    <w:jc w:val="center"/>
                    <w:rPr>
                      <w:rFonts w:hint="eastAsia"/>
                      <w:bCs/>
                      <w:szCs w:val="21"/>
                    </w:rPr>
                  </w:pPr>
                </w:p>
              </w:tc>
              <w:tc>
                <w:tcPr>
                  <w:tcW w:w="254" w:type="pct"/>
                  <w:vAlign w:val="center"/>
                </w:tcPr>
                <w:p w:rsidR="00184CE7" w:rsidRPr="00F04A32" w:rsidRDefault="00184CE7" w:rsidP="00117C55">
                  <w:pPr>
                    <w:jc w:val="center"/>
                    <w:rPr>
                      <w:rFonts w:hint="eastAsia"/>
                      <w:bCs/>
                      <w:szCs w:val="21"/>
                    </w:rPr>
                  </w:pPr>
                  <w:r w:rsidRPr="00F04A32">
                    <w:rPr>
                      <w:rFonts w:hint="eastAsia"/>
                      <w:bCs/>
                      <w:szCs w:val="21"/>
                    </w:rPr>
                    <w:t>东</w:t>
                  </w:r>
                </w:p>
              </w:tc>
              <w:tc>
                <w:tcPr>
                  <w:tcW w:w="341" w:type="pct"/>
                  <w:vAlign w:val="center"/>
                </w:tcPr>
                <w:p w:rsidR="00184CE7" w:rsidRPr="00F04A32" w:rsidRDefault="00184CE7" w:rsidP="00117C55">
                  <w:pPr>
                    <w:jc w:val="center"/>
                    <w:rPr>
                      <w:rFonts w:hint="eastAsia"/>
                      <w:bCs/>
                      <w:szCs w:val="21"/>
                    </w:rPr>
                  </w:pPr>
                  <w:r w:rsidRPr="00F04A32">
                    <w:rPr>
                      <w:rFonts w:hint="eastAsia"/>
                      <w:bCs/>
                      <w:szCs w:val="21"/>
                    </w:rPr>
                    <w:t>南</w:t>
                  </w:r>
                </w:p>
              </w:tc>
              <w:tc>
                <w:tcPr>
                  <w:tcW w:w="255" w:type="pct"/>
                  <w:vAlign w:val="center"/>
                </w:tcPr>
                <w:p w:rsidR="00184CE7" w:rsidRPr="00F04A32" w:rsidRDefault="00184CE7" w:rsidP="00117C55">
                  <w:pPr>
                    <w:jc w:val="center"/>
                    <w:rPr>
                      <w:rFonts w:hint="eastAsia"/>
                      <w:bCs/>
                      <w:szCs w:val="21"/>
                    </w:rPr>
                  </w:pPr>
                  <w:r w:rsidRPr="00F04A32">
                    <w:rPr>
                      <w:rFonts w:hint="eastAsia"/>
                      <w:bCs/>
                      <w:szCs w:val="21"/>
                    </w:rPr>
                    <w:t>西</w:t>
                  </w:r>
                </w:p>
              </w:tc>
              <w:tc>
                <w:tcPr>
                  <w:tcW w:w="342" w:type="pct"/>
                  <w:vAlign w:val="center"/>
                </w:tcPr>
                <w:p w:rsidR="00184CE7" w:rsidRPr="00F04A32" w:rsidRDefault="00184CE7" w:rsidP="00117C55">
                  <w:pPr>
                    <w:jc w:val="center"/>
                    <w:rPr>
                      <w:rFonts w:hint="eastAsia"/>
                      <w:bCs/>
                      <w:szCs w:val="21"/>
                    </w:rPr>
                  </w:pPr>
                  <w:r w:rsidRPr="00F04A32">
                    <w:rPr>
                      <w:rFonts w:hint="eastAsia"/>
                      <w:bCs/>
                      <w:szCs w:val="21"/>
                    </w:rPr>
                    <w:t>北</w:t>
                  </w:r>
                </w:p>
              </w:tc>
              <w:tc>
                <w:tcPr>
                  <w:tcW w:w="515" w:type="pct"/>
                  <w:vMerge/>
                  <w:vAlign w:val="center"/>
                </w:tcPr>
                <w:p w:rsidR="00184CE7" w:rsidRPr="00F04A32" w:rsidRDefault="00184CE7" w:rsidP="00117C55">
                  <w:pPr>
                    <w:jc w:val="center"/>
                    <w:rPr>
                      <w:rFonts w:hint="eastAsia"/>
                      <w:bCs/>
                      <w:szCs w:val="21"/>
                    </w:rPr>
                  </w:pPr>
                </w:p>
              </w:tc>
              <w:tc>
                <w:tcPr>
                  <w:tcW w:w="288" w:type="pct"/>
                  <w:vAlign w:val="center"/>
                </w:tcPr>
                <w:p w:rsidR="00184CE7" w:rsidRPr="00F04A32" w:rsidRDefault="00184CE7" w:rsidP="00117C55">
                  <w:pPr>
                    <w:jc w:val="center"/>
                    <w:rPr>
                      <w:rFonts w:hint="eastAsia"/>
                      <w:bCs/>
                      <w:szCs w:val="21"/>
                    </w:rPr>
                  </w:pPr>
                  <w:r w:rsidRPr="00F04A32">
                    <w:rPr>
                      <w:rFonts w:hint="eastAsia"/>
                      <w:bCs/>
                      <w:szCs w:val="21"/>
                    </w:rPr>
                    <w:t>东</w:t>
                  </w:r>
                </w:p>
              </w:tc>
              <w:tc>
                <w:tcPr>
                  <w:tcW w:w="258" w:type="pct"/>
                  <w:vAlign w:val="center"/>
                </w:tcPr>
                <w:p w:rsidR="00184CE7" w:rsidRPr="00F04A32" w:rsidRDefault="00184CE7" w:rsidP="00117C55">
                  <w:pPr>
                    <w:jc w:val="center"/>
                    <w:rPr>
                      <w:rFonts w:hint="eastAsia"/>
                      <w:bCs/>
                      <w:szCs w:val="21"/>
                    </w:rPr>
                  </w:pPr>
                  <w:r w:rsidRPr="00F04A32">
                    <w:rPr>
                      <w:rFonts w:hint="eastAsia"/>
                      <w:bCs/>
                      <w:szCs w:val="21"/>
                    </w:rPr>
                    <w:t>南</w:t>
                  </w:r>
                </w:p>
              </w:tc>
              <w:tc>
                <w:tcPr>
                  <w:tcW w:w="297" w:type="pct"/>
                  <w:vAlign w:val="center"/>
                </w:tcPr>
                <w:p w:rsidR="00184CE7" w:rsidRPr="00F04A32" w:rsidRDefault="00184CE7" w:rsidP="00117C55">
                  <w:pPr>
                    <w:jc w:val="center"/>
                    <w:rPr>
                      <w:rFonts w:hint="eastAsia"/>
                      <w:bCs/>
                      <w:szCs w:val="21"/>
                    </w:rPr>
                  </w:pPr>
                  <w:r w:rsidRPr="00F04A32">
                    <w:rPr>
                      <w:rFonts w:hint="eastAsia"/>
                      <w:bCs/>
                      <w:szCs w:val="21"/>
                    </w:rPr>
                    <w:t>西</w:t>
                  </w:r>
                </w:p>
              </w:tc>
              <w:tc>
                <w:tcPr>
                  <w:tcW w:w="235" w:type="pct"/>
                  <w:vAlign w:val="center"/>
                </w:tcPr>
                <w:p w:rsidR="00184CE7" w:rsidRPr="00F04A32" w:rsidRDefault="00184CE7" w:rsidP="00117C55">
                  <w:pPr>
                    <w:jc w:val="center"/>
                    <w:rPr>
                      <w:rFonts w:hint="eastAsia"/>
                      <w:bCs/>
                      <w:szCs w:val="21"/>
                    </w:rPr>
                  </w:pPr>
                  <w:r w:rsidRPr="00F04A32">
                    <w:rPr>
                      <w:rFonts w:hint="eastAsia"/>
                      <w:bCs/>
                      <w:szCs w:val="21"/>
                    </w:rPr>
                    <w:t>北</w:t>
                  </w:r>
                </w:p>
              </w:tc>
            </w:tr>
            <w:tr w:rsidR="00184CE7" w:rsidRPr="00F04A32" w:rsidTr="00117C55">
              <w:trPr>
                <w:trHeight w:val="397"/>
                <w:jc w:val="center"/>
              </w:trPr>
              <w:tc>
                <w:tcPr>
                  <w:tcW w:w="787" w:type="pct"/>
                  <w:vAlign w:val="center"/>
                </w:tcPr>
                <w:p w:rsidR="00184CE7" w:rsidRPr="00F04A32" w:rsidRDefault="00184CE7" w:rsidP="00117C55">
                  <w:pPr>
                    <w:jc w:val="center"/>
                    <w:rPr>
                      <w:rFonts w:hAnsi="宋体"/>
                      <w:bCs/>
                      <w:szCs w:val="21"/>
                    </w:rPr>
                  </w:pPr>
                  <w:r w:rsidRPr="00F04A32">
                    <w:rPr>
                      <w:rFonts w:hAnsi="宋体" w:hint="eastAsia"/>
                      <w:bCs/>
                      <w:szCs w:val="21"/>
                    </w:rPr>
                    <w:t>鄂式破碎机</w:t>
                  </w:r>
                  <w:r w:rsidRPr="00F04A32">
                    <w:rPr>
                      <w:rFonts w:hAnsi="宋体" w:hint="eastAsia"/>
                      <w:szCs w:val="21"/>
                    </w:rPr>
                    <w:t>（地下式）</w:t>
                  </w:r>
                </w:p>
              </w:tc>
              <w:tc>
                <w:tcPr>
                  <w:tcW w:w="340" w:type="pct"/>
                  <w:vAlign w:val="center"/>
                </w:tcPr>
                <w:p w:rsidR="00184CE7" w:rsidRPr="00F04A32" w:rsidRDefault="00184CE7" w:rsidP="00117C55">
                  <w:pPr>
                    <w:jc w:val="center"/>
                    <w:rPr>
                      <w:rFonts w:hAnsi="宋体"/>
                      <w:bCs/>
                      <w:szCs w:val="21"/>
                    </w:rPr>
                  </w:pPr>
                  <w:r w:rsidRPr="00F04A32">
                    <w:rPr>
                      <w:rFonts w:hint="eastAsia"/>
                      <w:bCs/>
                      <w:szCs w:val="21"/>
                    </w:rPr>
                    <w:t>2</w:t>
                  </w:r>
                  <w:r w:rsidRPr="00F04A32">
                    <w:rPr>
                      <w:rFonts w:hint="eastAsia"/>
                      <w:bCs/>
                      <w:szCs w:val="21"/>
                    </w:rPr>
                    <w:t>台</w:t>
                  </w:r>
                </w:p>
              </w:tc>
              <w:tc>
                <w:tcPr>
                  <w:tcW w:w="660" w:type="pct"/>
                  <w:vAlign w:val="center"/>
                </w:tcPr>
                <w:p w:rsidR="00184CE7" w:rsidRPr="00F04A32" w:rsidRDefault="00184CE7" w:rsidP="00117C55">
                  <w:pPr>
                    <w:jc w:val="center"/>
                    <w:rPr>
                      <w:rFonts w:hAnsi="宋体" w:hint="eastAsia"/>
                      <w:bCs/>
                      <w:szCs w:val="21"/>
                    </w:rPr>
                  </w:pPr>
                  <w:r w:rsidRPr="00F04A32">
                    <w:rPr>
                      <w:rFonts w:hAnsi="宋体"/>
                      <w:bCs/>
                      <w:szCs w:val="21"/>
                    </w:rPr>
                    <w:t>88/1</w:t>
                  </w:r>
                </w:p>
              </w:tc>
              <w:tc>
                <w:tcPr>
                  <w:tcW w:w="428" w:type="pct"/>
                  <w:vMerge w:val="restart"/>
                  <w:vAlign w:val="center"/>
                </w:tcPr>
                <w:p w:rsidR="00184CE7" w:rsidRPr="00F04A32" w:rsidRDefault="00184CE7" w:rsidP="00117C55">
                  <w:pPr>
                    <w:jc w:val="center"/>
                    <w:rPr>
                      <w:rFonts w:hAnsi="宋体"/>
                      <w:bCs/>
                      <w:szCs w:val="21"/>
                    </w:rPr>
                  </w:pPr>
                  <w:r w:rsidRPr="00F04A32">
                    <w:rPr>
                      <w:rFonts w:hAnsi="宋体" w:hint="eastAsia"/>
                      <w:bCs/>
                      <w:szCs w:val="21"/>
                    </w:rPr>
                    <w:t>距离衰减、建筑隔声</w:t>
                  </w:r>
                </w:p>
              </w:tc>
              <w:tc>
                <w:tcPr>
                  <w:tcW w:w="254" w:type="pct"/>
                  <w:vAlign w:val="center"/>
                </w:tcPr>
                <w:p w:rsidR="00184CE7" w:rsidRPr="00F04A32" w:rsidRDefault="00184CE7" w:rsidP="00117C55">
                  <w:pPr>
                    <w:jc w:val="center"/>
                    <w:rPr>
                      <w:rFonts w:hAnsi="宋体"/>
                      <w:bCs/>
                      <w:szCs w:val="21"/>
                    </w:rPr>
                  </w:pPr>
                  <w:r w:rsidRPr="00F04A32">
                    <w:rPr>
                      <w:rFonts w:hAnsi="宋体"/>
                      <w:bCs/>
                      <w:szCs w:val="21"/>
                    </w:rPr>
                    <w:t>74</w:t>
                  </w:r>
                </w:p>
              </w:tc>
              <w:tc>
                <w:tcPr>
                  <w:tcW w:w="341" w:type="pct"/>
                  <w:vAlign w:val="center"/>
                </w:tcPr>
                <w:p w:rsidR="00184CE7" w:rsidRPr="00F04A32" w:rsidRDefault="00184CE7" w:rsidP="00117C55">
                  <w:pPr>
                    <w:jc w:val="center"/>
                    <w:rPr>
                      <w:rFonts w:hAnsi="宋体"/>
                      <w:bCs/>
                      <w:szCs w:val="21"/>
                    </w:rPr>
                  </w:pPr>
                  <w:r w:rsidRPr="00F04A32">
                    <w:rPr>
                      <w:rFonts w:hAnsi="宋体"/>
                      <w:bCs/>
                      <w:szCs w:val="21"/>
                    </w:rPr>
                    <w:t>72</w:t>
                  </w:r>
                </w:p>
              </w:tc>
              <w:tc>
                <w:tcPr>
                  <w:tcW w:w="255" w:type="pct"/>
                  <w:vAlign w:val="center"/>
                </w:tcPr>
                <w:p w:rsidR="00184CE7" w:rsidRPr="00F04A32" w:rsidRDefault="00184CE7" w:rsidP="00117C55">
                  <w:pPr>
                    <w:jc w:val="center"/>
                    <w:rPr>
                      <w:rFonts w:hAnsi="宋体"/>
                      <w:bCs/>
                      <w:szCs w:val="21"/>
                    </w:rPr>
                  </w:pPr>
                  <w:r w:rsidRPr="00F04A32">
                    <w:rPr>
                      <w:rFonts w:hAnsi="宋体"/>
                      <w:bCs/>
                      <w:szCs w:val="21"/>
                    </w:rPr>
                    <w:t>74</w:t>
                  </w:r>
                </w:p>
              </w:tc>
              <w:tc>
                <w:tcPr>
                  <w:tcW w:w="342" w:type="pct"/>
                  <w:vAlign w:val="center"/>
                </w:tcPr>
                <w:p w:rsidR="00184CE7" w:rsidRPr="00F04A32" w:rsidRDefault="00184CE7" w:rsidP="00117C55">
                  <w:pPr>
                    <w:jc w:val="center"/>
                    <w:rPr>
                      <w:rFonts w:hAnsi="宋体"/>
                      <w:bCs/>
                      <w:szCs w:val="21"/>
                    </w:rPr>
                  </w:pPr>
                  <w:r w:rsidRPr="00F04A32">
                    <w:rPr>
                      <w:rFonts w:hAnsi="宋体"/>
                      <w:bCs/>
                      <w:szCs w:val="21"/>
                    </w:rPr>
                    <w:t>64</w:t>
                  </w:r>
                </w:p>
              </w:tc>
              <w:tc>
                <w:tcPr>
                  <w:tcW w:w="515" w:type="pct"/>
                  <w:vAlign w:val="center"/>
                </w:tcPr>
                <w:p w:rsidR="00184CE7" w:rsidRPr="00F04A32" w:rsidRDefault="00184CE7" w:rsidP="00117C55">
                  <w:pPr>
                    <w:jc w:val="center"/>
                    <w:rPr>
                      <w:rFonts w:hAnsi="宋体"/>
                      <w:bCs/>
                      <w:szCs w:val="21"/>
                    </w:rPr>
                  </w:pPr>
                  <w:r w:rsidRPr="00F04A32">
                    <w:rPr>
                      <w:rFonts w:hAnsi="宋体" w:hint="eastAsia"/>
                      <w:bCs/>
                      <w:szCs w:val="21"/>
                    </w:rPr>
                    <w:t>2</w:t>
                  </w:r>
                  <w:r w:rsidRPr="00F04A32">
                    <w:rPr>
                      <w:rFonts w:hAnsi="宋体"/>
                      <w:bCs/>
                      <w:szCs w:val="21"/>
                    </w:rPr>
                    <w:t>0</w:t>
                  </w:r>
                </w:p>
              </w:tc>
              <w:tc>
                <w:tcPr>
                  <w:tcW w:w="288" w:type="pct"/>
                  <w:vAlign w:val="center"/>
                </w:tcPr>
                <w:p w:rsidR="00184CE7" w:rsidRPr="00F04A32" w:rsidRDefault="00184CE7" w:rsidP="00117C55">
                  <w:pPr>
                    <w:jc w:val="center"/>
                    <w:rPr>
                      <w:rFonts w:hAnsi="宋体"/>
                      <w:bCs/>
                      <w:szCs w:val="21"/>
                    </w:rPr>
                  </w:pPr>
                  <w:r w:rsidRPr="00F04A32">
                    <w:rPr>
                      <w:rFonts w:hAnsi="宋体"/>
                      <w:bCs/>
                      <w:szCs w:val="21"/>
                    </w:rPr>
                    <w:t>48</w:t>
                  </w:r>
                </w:p>
              </w:tc>
              <w:tc>
                <w:tcPr>
                  <w:tcW w:w="258" w:type="pct"/>
                  <w:vAlign w:val="center"/>
                </w:tcPr>
                <w:p w:rsidR="00184CE7" w:rsidRPr="00F04A32" w:rsidRDefault="00184CE7" w:rsidP="00117C55">
                  <w:pPr>
                    <w:jc w:val="center"/>
                    <w:rPr>
                      <w:rFonts w:hAnsi="宋体"/>
                      <w:bCs/>
                      <w:szCs w:val="21"/>
                    </w:rPr>
                  </w:pPr>
                  <w:r w:rsidRPr="00F04A32">
                    <w:rPr>
                      <w:rFonts w:hAnsi="宋体"/>
                      <w:bCs/>
                      <w:szCs w:val="21"/>
                    </w:rPr>
                    <w:t>46</w:t>
                  </w:r>
                </w:p>
              </w:tc>
              <w:tc>
                <w:tcPr>
                  <w:tcW w:w="297" w:type="pct"/>
                  <w:vAlign w:val="center"/>
                </w:tcPr>
                <w:p w:rsidR="00184CE7" w:rsidRPr="00F04A32" w:rsidRDefault="00184CE7" w:rsidP="00117C55">
                  <w:pPr>
                    <w:jc w:val="center"/>
                    <w:rPr>
                      <w:rFonts w:hAnsi="宋体"/>
                      <w:bCs/>
                      <w:szCs w:val="21"/>
                    </w:rPr>
                  </w:pPr>
                  <w:r w:rsidRPr="00F04A32">
                    <w:rPr>
                      <w:rFonts w:hAnsi="宋体"/>
                      <w:bCs/>
                      <w:szCs w:val="21"/>
                    </w:rPr>
                    <w:t>48</w:t>
                  </w:r>
                </w:p>
              </w:tc>
              <w:tc>
                <w:tcPr>
                  <w:tcW w:w="235" w:type="pct"/>
                  <w:vAlign w:val="center"/>
                </w:tcPr>
                <w:p w:rsidR="00184CE7" w:rsidRPr="00F04A32" w:rsidRDefault="00184CE7" w:rsidP="00117C55">
                  <w:pPr>
                    <w:jc w:val="center"/>
                    <w:rPr>
                      <w:rFonts w:hAnsi="宋体"/>
                      <w:bCs/>
                      <w:szCs w:val="21"/>
                    </w:rPr>
                  </w:pPr>
                  <w:r w:rsidRPr="00F04A32">
                    <w:rPr>
                      <w:rFonts w:hAnsi="宋体" w:hint="eastAsia"/>
                      <w:bCs/>
                      <w:szCs w:val="21"/>
                    </w:rPr>
                    <w:t>3</w:t>
                  </w:r>
                  <w:r w:rsidRPr="00F04A32">
                    <w:rPr>
                      <w:rFonts w:hAnsi="宋体"/>
                      <w:bCs/>
                      <w:szCs w:val="21"/>
                    </w:rPr>
                    <w:t>8</w:t>
                  </w:r>
                </w:p>
              </w:tc>
            </w:tr>
            <w:tr w:rsidR="00184CE7" w:rsidRPr="00F04A32" w:rsidTr="00117C55">
              <w:trPr>
                <w:trHeight w:val="397"/>
                <w:jc w:val="center"/>
              </w:trPr>
              <w:tc>
                <w:tcPr>
                  <w:tcW w:w="787" w:type="pct"/>
                  <w:vAlign w:val="center"/>
                </w:tcPr>
                <w:p w:rsidR="00184CE7" w:rsidRPr="00F04A32" w:rsidRDefault="00184CE7" w:rsidP="00117C55">
                  <w:pPr>
                    <w:jc w:val="center"/>
                    <w:rPr>
                      <w:rFonts w:hint="eastAsia"/>
                      <w:bCs/>
                      <w:szCs w:val="21"/>
                    </w:rPr>
                  </w:pPr>
                  <w:proofErr w:type="gramStart"/>
                  <w:r w:rsidRPr="00F04A32">
                    <w:rPr>
                      <w:rFonts w:hint="eastAsia"/>
                      <w:bCs/>
                      <w:szCs w:val="21"/>
                    </w:rPr>
                    <w:t>雷锰球磨机</w:t>
                  </w:r>
                  <w:proofErr w:type="gramEnd"/>
                </w:p>
              </w:tc>
              <w:tc>
                <w:tcPr>
                  <w:tcW w:w="340" w:type="pct"/>
                  <w:vAlign w:val="center"/>
                </w:tcPr>
                <w:p w:rsidR="00184CE7" w:rsidRPr="00F04A32" w:rsidRDefault="00184CE7" w:rsidP="00117C55">
                  <w:pPr>
                    <w:jc w:val="center"/>
                    <w:rPr>
                      <w:bCs/>
                      <w:szCs w:val="21"/>
                    </w:rPr>
                  </w:pPr>
                  <w:r w:rsidRPr="00F04A32">
                    <w:rPr>
                      <w:bCs/>
                      <w:szCs w:val="21"/>
                    </w:rPr>
                    <w:t>1</w:t>
                  </w:r>
                  <w:r w:rsidRPr="00F04A32">
                    <w:rPr>
                      <w:rFonts w:hint="eastAsia"/>
                      <w:bCs/>
                      <w:szCs w:val="21"/>
                    </w:rPr>
                    <w:t>台</w:t>
                  </w:r>
                </w:p>
              </w:tc>
              <w:tc>
                <w:tcPr>
                  <w:tcW w:w="660" w:type="pct"/>
                  <w:vAlign w:val="center"/>
                </w:tcPr>
                <w:p w:rsidR="00184CE7" w:rsidRPr="00F04A32" w:rsidRDefault="00184CE7" w:rsidP="00117C55">
                  <w:pPr>
                    <w:jc w:val="center"/>
                    <w:rPr>
                      <w:bCs/>
                      <w:szCs w:val="21"/>
                    </w:rPr>
                  </w:pPr>
                  <w:r w:rsidRPr="00F04A32">
                    <w:rPr>
                      <w:bCs/>
                      <w:szCs w:val="21"/>
                    </w:rPr>
                    <w:t>85/1</w:t>
                  </w:r>
                </w:p>
              </w:tc>
              <w:tc>
                <w:tcPr>
                  <w:tcW w:w="428" w:type="pct"/>
                  <w:vMerge/>
                  <w:vAlign w:val="center"/>
                </w:tcPr>
                <w:p w:rsidR="00184CE7" w:rsidRPr="00F04A32" w:rsidRDefault="00184CE7" w:rsidP="00117C55">
                  <w:pPr>
                    <w:jc w:val="center"/>
                    <w:rPr>
                      <w:rFonts w:hint="eastAsia"/>
                      <w:bCs/>
                      <w:szCs w:val="21"/>
                    </w:rPr>
                  </w:pPr>
                </w:p>
              </w:tc>
              <w:tc>
                <w:tcPr>
                  <w:tcW w:w="254" w:type="pct"/>
                  <w:vAlign w:val="center"/>
                </w:tcPr>
                <w:p w:rsidR="00184CE7" w:rsidRPr="00F04A32" w:rsidRDefault="00184CE7" w:rsidP="00117C55">
                  <w:pPr>
                    <w:jc w:val="center"/>
                    <w:rPr>
                      <w:rFonts w:hint="eastAsia"/>
                      <w:bCs/>
                      <w:szCs w:val="21"/>
                    </w:rPr>
                  </w:pPr>
                  <w:r w:rsidRPr="00F04A32">
                    <w:rPr>
                      <w:bCs/>
                      <w:szCs w:val="21"/>
                    </w:rPr>
                    <w:t>71</w:t>
                  </w:r>
                </w:p>
              </w:tc>
              <w:tc>
                <w:tcPr>
                  <w:tcW w:w="341" w:type="pct"/>
                  <w:vAlign w:val="center"/>
                </w:tcPr>
                <w:p w:rsidR="00184CE7" w:rsidRPr="00F04A32" w:rsidRDefault="00184CE7" w:rsidP="00117C55">
                  <w:pPr>
                    <w:jc w:val="center"/>
                    <w:rPr>
                      <w:rFonts w:hint="eastAsia"/>
                      <w:bCs/>
                      <w:szCs w:val="21"/>
                    </w:rPr>
                  </w:pPr>
                  <w:r w:rsidRPr="00F04A32">
                    <w:rPr>
                      <w:bCs/>
                      <w:szCs w:val="21"/>
                    </w:rPr>
                    <w:t>75</w:t>
                  </w:r>
                </w:p>
              </w:tc>
              <w:tc>
                <w:tcPr>
                  <w:tcW w:w="255" w:type="pct"/>
                  <w:vAlign w:val="center"/>
                </w:tcPr>
                <w:p w:rsidR="00184CE7" w:rsidRPr="00F04A32" w:rsidRDefault="00184CE7" w:rsidP="00117C55">
                  <w:pPr>
                    <w:jc w:val="center"/>
                    <w:rPr>
                      <w:rFonts w:hint="eastAsia"/>
                      <w:bCs/>
                      <w:szCs w:val="21"/>
                    </w:rPr>
                  </w:pPr>
                  <w:r w:rsidRPr="00F04A32">
                    <w:rPr>
                      <w:bCs/>
                      <w:szCs w:val="21"/>
                    </w:rPr>
                    <w:t>71</w:t>
                  </w:r>
                </w:p>
              </w:tc>
              <w:tc>
                <w:tcPr>
                  <w:tcW w:w="342" w:type="pct"/>
                  <w:vAlign w:val="center"/>
                </w:tcPr>
                <w:p w:rsidR="00184CE7" w:rsidRPr="00F04A32" w:rsidRDefault="00184CE7" w:rsidP="00117C55">
                  <w:pPr>
                    <w:jc w:val="center"/>
                    <w:rPr>
                      <w:rFonts w:hint="eastAsia"/>
                      <w:bCs/>
                      <w:szCs w:val="21"/>
                    </w:rPr>
                  </w:pPr>
                  <w:r w:rsidRPr="00F04A32">
                    <w:rPr>
                      <w:rFonts w:hint="eastAsia"/>
                      <w:bCs/>
                      <w:szCs w:val="21"/>
                    </w:rPr>
                    <w:t>6</w:t>
                  </w:r>
                  <w:r w:rsidRPr="00F04A32">
                    <w:rPr>
                      <w:bCs/>
                      <w:szCs w:val="21"/>
                    </w:rPr>
                    <w:t>1</w:t>
                  </w:r>
                </w:p>
              </w:tc>
              <w:tc>
                <w:tcPr>
                  <w:tcW w:w="515" w:type="pct"/>
                  <w:vAlign w:val="center"/>
                </w:tcPr>
                <w:p w:rsidR="00184CE7" w:rsidRPr="00F04A32" w:rsidRDefault="00184CE7" w:rsidP="00117C55">
                  <w:pPr>
                    <w:jc w:val="center"/>
                    <w:rPr>
                      <w:rFonts w:hint="eastAsia"/>
                      <w:bCs/>
                      <w:szCs w:val="21"/>
                    </w:rPr>
                  </w:pPr>
                  <w:r w:rsidRPr="00F04A32">
                    <w:rPr>
                      <w:rFonts w:hAnsi="宋体" w:hint="eastAsia"/>
                      <w:bCs/>
                      <w:szCs w:val="21"/>
                    </w:rPr>
                    <w:t>2</w:t>
                  </w:r>
                  <w:r w:rsidRPr="00F04A32">
                    <w:rPr>
                      <w:rFonts w:hAnsi="宋体"/>
                      <w:bCs/>
                      <w:szCs w:val="21"/>
                    </w:rPr>
                    <w:t>0</w:t>
                  </w:r>
                </w:p>
              </w:tc>
              <w:tc>
                <w:tcPr>
                  <w:tcW w:w="288" w:type="pct"/>
                  <w:vAlign w:val="center"/>
                </w:tcPr>
                <w:p w:rsidR="00184CE7" w:rsidRPr="00F04A32" w:rsidRDefault="00184CE7" w:rsidP="00117C55">
                  <w:pPr>
                    <w:jc w:val="center"/>
                    <w:rPr>
                      <w:rFonts w:hint="eastAsia"/>
                      <w:bCs/>
                      <w:szCs w:val="21"/>
                    </w:rPr>
                  </w:pPr>
                  <w:r w:rsidRPr="00F04A32">
                    <w:rPr>
                      <w:rFonts w:hint="eastAsia"/>
                      <w:bCs/>
                      <w:szCs w:val="21"/>
                    </w:rPr>
                    <w:t>4</w:t>
                  </w:r>
                  <w:r w:rsidRPr="00F04A32">
                    <w:rPr>
                      <w:bCs/>
                      <w:szCs w:val="21"/>
                    </w:rPr>
                    <w:t>5</w:t>
                  </w:r>
                </w:p>
              </w:tc>
              <w:tc>
                <w:tcPr>
                  <w:tcW w:w="258" w:type="pct"/>
                  <w:vAlign w:val="center"/>
                </w:tcPr>
                <w:p w:rsidR="00184CE7" w:rsidRPr="00F04A32" w:rsidRDefault="00184CE7" w:rsidP="00117C55">
                  <w:pPr>
                    <w:jc w:val="center"/>
                    <w:rPr>
                      <w:rFonts w:hint="eastAsia"/>
                      <w:bCs/>
                      <w:szCs w:val="21"/>
                    </w:rPr>
                  </w:pPr>
                  <w:r w:rsidRPr="00F04A32">
                    <w:rPr>
                      <w:bCs/>
                      <w:szCs w:val="21"/>
                    </w:rPr>
                    <w:t>49</w:t>
                  </w:r>
                </w:p>
              </w:tc>
              <w:tc>
                <w:tcPr>
                  <w:tcW w:w="297" w:type="pct"/>
                  <w:vAlign w:val="center"/>
                </w:tcPr>
                <w:p w:rsidR="00184CE7" w:rsidRPr="00F04A32" w:rsidRDefault="00184CE7" w:rsidP="00117C55">
                  <w:pPr>
                    <w:jc w:val="center"/>
                    <w:rPr>
                      <w:rFonts w:hint="eastAsia"/>
                      <w:bCs/>
                      <w:szCs w:val="21"/>
                    </w:rPr>
                  </w:pPr>
                  <w:r w:rsidRPr="00F04A32">
                    <w:rPr>
                      <w:bCs/>
                      <w:szCs w:val="21"/>
                    </w:rPr>
                    <w:t>45</w:t>
                  </w:r>
                </w:p>
              </w:tc>
              <w:tc>
                <w:tcPr>
                  <w:tcW w:w="235" w:type="pct"/>
                  <w:vAlign w:val="center"/>
                </w:tcPr>
                <w:p w:rsidR="00184CE7" w:rsidRPr="00F04A32" w:rsidRDefault="00184CE7" w:rsidP="00117C55">
                  <w:pPr>
                    <w:jc w:val="center"/>
                    <w:rPr>
                      <w:rFonts w:hint="eastAsia"/>
                      <w:bCs/>
                      <w:szCs w:val="21"/>
                    </w:rPr>
                  </w:pPr>
                  <w:r w:rsidRPr="00F04A32">
                    <w:rPr>
                      <w:bCs/>
                      <w:szCs w:val="21"/>
                    </w:rPr>
                    <w:t>35</w:t>
                  </w:r>
                </w:p>
              </w:tc>
            </w:tr>
            <w:tr w:rsidR="00184CE7" w:rsidRPr="00F04A32" w:rsidTr="00117C55">
              <w:trPr>
                <w:trHeight w:val="397"/>
                <w:jc w:val="center"/>
              </w:trPr>
              <w:tc>
                <w:tcPr>
                  <w:tcW w:w="787" w:type="pct"/>
                  <w:vAlign w:val="center"/>
                </w:tcPr>
                <w:p w:rsidR="00184CE7" w:rsidRPr="00F04A32" w:rsidRDefault="00184CE7" w:rsidP="00117C55">
                  <w:pPr>
                    <w:jc w:val="center"/>
                    <w:rPr>
                      <w:rFonts w:hint="eastAsia"/>
                      <w:bCs/>
                      <w:szCs w:val="21"/>
                    </w:rPr>
                  </w:pPr>
                  <w:r w:rsidRPr="00F04A32">
                    <w:rPr>
                      <w:rFonts w:hint="eastAsia"/>
                      <w:bCs/>
                      <w:szCs w:val="21"/>
                    </w:rPr>
                    <w:t>除尘器风机</w:t>
                  </w:r>
                </w:p>
              </w:tc>
              <w:tc>
                <w:tcPr>
                  <w:tcW w:w="340" w:type="pct"/>
                  <w:vAlign w:val="center"/>
                </w:tcPr>
                <w:p w:rsidR="00184CE7" w:rsidRPr="00F04A32" w:rsidRDefault="00184CE7" w:rsidP="00117C55">
                  <w:pPr>
                    <w:jc w:val="center"/>
                    <w:rPr>
                      <w:bCs/>
                      <w:szCs w:val="21"/>
                    </w:rPr>
                  </w:pPr>
                  <w:r w:rsidRPr="00F04A32">
                    <w:rPr>
                      <w:rFonts w:hint="eastAsia"/>
                      <w:bCs/>
                      <w:szCs w:val="21"/>
                    </w:rPr>
                    <w:t>3</w:t>
                  </w:r>
                  <w:r w:rsidRPr="00F04A32">
                    <w:rPr>
                      <w:rFonts w:hint="eastAsia"/>
                      <w:bCs/>
                      <w:szCs w:val="21"/>
                    </w:rPr>
                    <w:t>台</w:t>
                  </w:r>
                </w:p>
              </w:tc>
              <w:tc>
                <w:tcPr>
                  <w:tcW w:w="660" w:type="pct"/>
                  <w:vAlign w:val="center"/>
                </w:tcPr>
                <w:p w:rsidR="00184CE7" w:rsidRPr="00F04A32" w:rsidRDefault="00184CE7" w:rsidP="00117C55">
                  <w:pPr>
                    <w:jc w:val="center"/>
                    <w:rPr>
                      <w:rFonts w:hint="eastAsia"/>
                      <w:bCs/>
                      <w:szCs w:val="21"/>
                    </w:rPr>
                  </w:pPr>
                  <w:r w:rsidRPr="00F04A32">
                    <w:rPr>
                      <w:rFonts w:hint="eastAsia"/>
                      <w:bCs/>
                      <w:szCs w:val="21"/>
                    </w:rPr>
                    <w:t>85</w:t>
                  </w:r>
                  <w:r w:rsidRPr="00F04A32">
                    <w:rPr>
                      <w:bCs/>
                      <w:szCs w:val="21"/>
                    </w:rPr>
                    <w:t>/1</w:t>
                  </w:r>
                </w:p>
              </w:tc>
              <w:tc>
                <w:tcPr>
                  <w:tcW w:w="428" w:type="pct"/>
                  <w:vMerge/>
                  <w:vAlign w:val="center"/>
                </w:tcPr>
                <w:p w:rsidR="00184CE7" w:rsidRPr="00F04A32" w:rsidRDefault="00184CE7" w:rsidP="00117C55">
                  <w:pPr>
                    <w:jc w:val="center"/>
                    <w:rPr>
                      <w:rFonts w:hint="eastAsia"/>
                      <w:bCs/>
                      <w:szCs w:val="21"/>
                    </w:rPr>
                  </w:pPr>
                </w:p>
              </w:tc>
              <w:tc>
                <w:tcPr>
                  <w:tcW w:w="254" w:type="pct"/>
                  <w:vAlign w:val="center"/>
                </w:tcPr>
                <w:p w:rsidR="00184CE7" w:rsidRPr="00F04A32" w:rsidRDefault="00184CE7" w:rsidP="00117C55">
                  <w:pPr>
                    <w:jc w:val="center"/>
                    <w:rPr>
                      <w:rFonts w:hint="eastAsia"/>
                      <w:bCs/>
                      <w:szCs w:val="21"/>
                    </w:rPr>
                  </w:pPr>
                  <w:r w:rsidRPr="00F04A32">
                    <w:rPr>
                      <w:rFonts w:hint="eastAsia"/>
                      <w:bCs/>
                      <w:szCs w:val="21"/>
                    </w:rPr>
                    <w:t>7</w:t>
                  </w:r>
                  <w:r w:rsidRPr="00F04A32">
                    <w:rPr>
                      <w:bCs/>
                      <w:szCs w:val="21"/>
                    </w:rPr>
                    <w:t>9</w:t>
                  </w:r>
                </w:p>
              </w:tc>
              <w:tc>
                <w:tcPr>
                  <w:tcW w:w="341" w:type="pct"/>
                  <w:vAlign w:val="center"/>
                </w:tcPr>
                <w:p w:rsidR="00184CE7" w:rsidRPr="00F04A32" w:rsidRDefault="00184CE7" w:rsidP="00117C55">
                  <w:pPr>
                    <w:jc w:val="center"/>
                    <w:rPr>
                      <w:rFonts w:hint="eastAsia"/>
                      <w:bCs/>
                      <w:szCs w:val="21"/>
                    </w:rPr>
                  </w:pPr>
                  <w:r w:rsidRPr="00F04A32">
                    <w:rPr>
                      <w:bCs/>
                      <w:szCs w:val="21"/>
                    </w:rPr>
                    <w:t>67</w:t>
                  </w:r>
                </w:p>
              </w:tc>
              <w:tc>
                <w:tcPr>
                  <w:tcW w:w="255" w:type="pct"/>
                  <w:vAlign w:val="center"/>
                </w:tcPr>
                <w:p w:rsidR="00184CE7" w:rsidRPr="00F04A32" w:rsidRDefault="00184CE7" w:rsidP="00117C55">
                  <w:pPr>
                    <w:jc w:val="center"/>
                    <w:rPr>
                      <w:rFonts w:hint="eastAsia"/>
                      <w:bCs/>
                      <w:szCs w:val="21"/>
                    </w:rPr>
                  </w:pPr>
                  <w:r w:rsidRPr="00F04A32">
                    <w:rPr>
                      <w:bCs/>
                      <w:szCs w:val="21"/>
                    </w:rPr>
                    <w:t>69</w:t>
                  </w:r>
                </w:p>
              </w:tc>
              <w:tc>
                <w:tcPr>
                  <w:tcW w:w="342" w:type="pct"/>
                  <w:vAlign w:val="center"/>
                </w:tcPr>
                <w:p w:rsidR="00184CE7" w:rsidRPr="00F04A32" w:rsidRDefault="00184CE7" w:rsidP="00117C55">
                  <w:pPr>
                    <w:jc w:val="center"/>
                    <w:rPr>
                      <w:rFonts w:hint="eastAsia"/>
                      <w:bCs/>
                      <w:szCs w:val="21"/>
                    </w:rPr>
                  </w:pPr>
                  <w:r w:rsidRPr="00F04A32">
                    <w:rPr>
                      <w:bCs/>
                      <w:szCs w:val="21"/>
                    </w:rPr>
                    <w:t>61</w:t>
                  </w:r>
                </w:p>
              </w:tc>
              <w:tc>
                <w:tcPr>
                  <w:tcW w:w="515" w:type="pct"/>
                  <w:vAlign w:val="center"/>
                </w:tcPr>
                <w:p w:rsidR="00184CE7" w:rsidRPr="00F04A32" w:rsidRDefault="00184CE7" w:rsidP="00117C55">
                  <w:pPr>
                    <w:jc w:val="center"/>
                    <w:rPr>
                      <w:rFonts w:hint="eastAsia"/>
                      <w:bCs/>
                      <w:szCs w:val="21"/>
                    </w:rPr>
                  </w:pPr>
                  <w:r w:rsidRPr="00F04A32">
                    <w:rPr>
                      <w:rFonts w:hAnsi="宋体" w:hint="eastAsia"/>
                      <w:bCs/>
                      <w:szCs w:val="21"/>
                    </w:rPr>
                    <w:t>2</w:t>
                  </w:r>
                  <w:r w:rsidRPr="00F04A32">
                    <w:rPr>
                      <w:rFonts w:hAnsi="宋体"/>
                      <w:bCs/>
                      <w:szCs w:val="21"/>
                    </w:rPr>
                    <w:t>0</w:t>
                  </w:r>
                </w:p>
              </w:tc>
              <w:tc>
                <w:tcPr>
                  <w:tcW w:w="288" w:type="pct"/>
                  <w:vAlign w:val="center"/>
                </w:tcPr>
                <w:p w:rsidR="00184CE7" w:rsidRPr="00F04A32" w:rsidRDefault="00184CE7" w:rsidP="00117C55">
                  <w:pPr>
                    <w:jc w:val="center"/>
                    <w:rPr>
                      <w:rFonts w:hint="eastAsia"/>
                      <w:bCs/>
                      <w:szCs w:val="21"/>
                    </w:rPr>
                  </w:pPr>
                  <w:r w:rsidRPr="00F04A32">
                    <w:rPr>
                      <w:bCs/>
                      <w:szCs w:val="21"/>
                    </w:rPr>
                    <w:t>43</w:t>
                  </w:r>
                </w:p>
              </w:tc>
              <w:tc>
                <w:tcPr>
                  <w:tcW w:w="258" w:type="pct"/>
                  <w:vAlign w:val="center"/>
                </w:tcPr>
                <w:p w:rsidR="00184CE7" w:rsidRPr="00F04A32" w:rsidRDefault="00184CE7" w:rsidP="00117C55">
                  <w:pPr>
                    <w:jc w:val="center"/>
                    <w:rPr>
                      <w:rFonts w:hint="eastAsia"/>
                      <w:bCs/>
                      <w:szCs w:val="21"/>
                    </w:rPr>
                  </w:pPr>
                  <w:r w:rsidRPr="00F04A32">
                    <w:rPr>
                      <w:bCs/>
                      <w:szCs w:val="21"/>
                    </w:rPr>
                    <w:t>41</w:t>
                  </w:r>
                </w:p>
              </w:tc>
              <w:tc>
                <w:tcPr>
                  <w:tcW w:w="297" w:type="pct"/>
                  <w:vAlign w:val="center"/>
                </w:tcPr>
                <w:p w:rsidR="00184CE7" w:rsidRPr="00F04A32" w:rsidRDefault="00184CE7" w:rsidP="00117C55">
                  <w:pPr>
                    <w:jc w:val="center"/>
                    <w:rPr>
                      <w:rFonts w:hint="eastAsia"/>
                      <w:bCs/>
                      <w:szCs w:val="21"/>
                    </w:rPr>
                  </w:pPr>
                  <w:r w:rsidRPr="00F04A32">
                    <w:rPr>
                      <w:bCs/>
                      <w:szCs w:val="21"/>
                    </w:rPr>
                    <w:t>43</w:t>
                  </w:r>
                </w:p>
              </w:tc>
              <w:tc>
                <w:tcPr>
                  <w:tcW w:w="235" w:type="pct"/>
                  <w:vAlign w:val="center"/>
                </w:tcPr>
                <w:p w:rsidR="00184CE7" w:rsidRPr="00F04A32" w:rsidRDefault="00184CE7" w:rsidP="00117C55">
                  <w:pPr>
                    <w:jc w:val="center"/>
                    <w:rPr>
                      <w:rFonts w:hint="eastAsia"/>
                      <w:bCs/>
                      <w:szCs w:val="21"/>
                    </w:rPr>
                  </w:pPr>
                  <w:r w:rsidRPr="00F04A32">
                    <w:rPr>
                      <w:bCs/>
                      <w:szCs w:val="21"/>
                    </w:rPr>
                    <w:t>35</w:t>
                  </w:r>
                </w:p>
              </w:tc>
            </w:tr>
            <w:tr w:rsidR="00184CE7" w:rsidRPr="00F04A32" w:rsidTr="00117C55">
              <w:trPr>
                <w:trHeight w:val="397"/>
                <w:jc w:val="center"/>
              </w:trPr>
              <w:tc>
                <w:tcPr>
                  <w:tcW w:w="787" w:type="pct"/>
                  <w:vAlign w:val="center"/>
                </w:tcPr>
                <w:p w:rsidR="00184CE7" w:rsidRPr="00F04A32" w:rsidRDefault="00184CE7" w:rsidP="00117C55">
                  <w:pPr>
                    <w:jc w:val="center"/>
                    <w:rPr>
                      <w:rFonts w:hint="eastAsia"/>
                      <w:bCs/>
                      <w:szCs w:val="21"/>
                    </w:rPr>
                  </w:pPr>
                  <w:r w:rsidRPr="00F04A32">
                    <w:rPr>
                      <w:rFonts w:hint="eastAsia"/>
                      <w:bCs/>
                      <w:szCs w:val="21"/>
                    </w:rPr>
                    <w:t>筛分机</w:t>
                  </w:r>
                </w:p>
              </w:tc>
              <w:tc>
                <w:tcPr>
                  <w:tcW w:w="340" w:type="pct"/>
                  <w:vAlign w:val="center"/>
                </w:tcPr>
                <w:p w:rsidR="00184CE7" w:rsidRPr="00F04A32" w:rsidRDefault="00184CE7" w:rsidP="00117C55">
                  <w:pPr>
                    <w:jc w:val="center"/>
                    <w:rPr>
                      <w:bCs/>
                      <w:szCs w:val="21"/>
                    </w:rPr>
                  </w:pPr>
                  <w:r w:rsidRPr="00F04A32">
                    <w:rPr>
                      <w:rFonts w:hint="eastAsia"/>
                      <w:bCs/>
                      <w:szCs w:val="21"/>
                    </w:rPr>
                    <w:t>1</w:t>
                  </w:r>
                  <w:r w:rsidRPr="00F04A32">
                    <w:rPr>
                      <w:rFonts w:hint="eastAsia"/>
                      <w:bCs/>
                      <w:szCs w:val="21"/>
                    </w:rPr>
                    <w:t>台</w:t>
                  </w:r>
                </w:p>
              </w:tc>
              <w:tc>
                <w:tcPr>
                  <w:tcW w:w="660" w:type="pct"/>
                  <w:vAlign w:val="center"/>
                </w:tcPr>
                <w:p w:rsidR="00184CE7" w:rsidRPr="00F04A32" w:rsidRDefault="00184CE7" w:rsidP="00117C55">
                  <w:pPr>
                    <w:jc w:val="center"/>
                    <w:rPr>
                      <w:rFonts w:hint="eastAsia"/>
                      <w:bCs/>
                      <w:szCs w:val="21"/>
                    </w:rPr>
                  </w:pPr>
                  <w:r w:rsidRPr="00F04A32">
                    <w:rPr>
                      <w:rFonts w:hint="eastAsia"/>
                      <w:bCs/>
                      <w:szCs w:val="21"/>
                    </w:rPr>
                    <w:t>75/1</w:t>
                  </w:r>
                </w:p>
              </w:tc>
              <w:tc>
                <w:tcPr>
                  <w:tcW w:w="428" w:type="pct"/>
                  <w:vMerge/>
                  <w:vAlign w:val="center"/>
                </w:tcPr>
                <w:p w:rsidR="00184CE7" w:rsidRPr="00F04A32" w:rsidRDefault="00184CE7" w:rsidP="00117C55">
                  <w:pPr>
                    <w:jc w:val="center"/>
                    <w:rPr>
                      <w:rFonts w:hint="eastAsia"/>
                      <w:bCs/>
                      <w:szCs w:val="21"/>
                    </w:rPr>
                  </w:pPr>
                </w:p>
              </w:tc>
              <w:tc>
                <w:tcPr>
                  <w:tcW w:w="254" w:type="pct"/>
                  <w:vAlign w:val="center"/>
                </w:tcPr>
                <w:p w:rsidR="00184CE7" w:rsidRPr="00F04A32" w:rsidRDefault="00184CE7" w:rsidP="00117C55">
                  <w:pPr>
                    <w:jc w:val="center"/>
                    <w:rPr>
                      <w:rFonts w:hint="eastAsia"/>
                      <w:bCs/>
                      <w:szCs w:val="21"/>
                    </w:rPr>
                  </w:pPr>
                  <w:r w:rsidRPr="00F04A32">
                    <w:rPr>
                      <w:rFonts w:hint="eastAsia"/>
                      <w:bCs/>
                      <w:szCs w:val="21"/>
                    </w:rPr>
                    <w:t>62</w:t>
                  </w:r>
                </w:p>
              </w:tc>
              <w:tc>
                <w:tcPr>
                  <w:tcW w:w="341" w:type="pct"/>
                  <w:vAlign w:val="center"/>
                </w:tcPr>
                <w:p w:rsidR="00184CE7" w:rsidRPr="00F04A32" w:rsidRDefault="00184CE7" w:rsidP="00117C55">
                  <w:pPr>
                    <w:jc w:val="center"/>
                    <w:rPr>
                      <w:bCs/>
                      <w:szCs w:val="21"/>
                    </w:rPr>
                  </w:pPr>
                  <w:r w:rsidRPr="00F04A32">
                    <w:rPr>
                      <w:rFonts w:hint="eastAsia"/>
                      <w:bCs/>
                      <w:szCs w:val="21"/>
                    </w:rPr>
                    <w:t>64</w:t>
                  </w:r>
                </w:p>
              </w:tc>
              <w:tc>
                <w:tcPr>
                  <w:tcW w:w="255" w:type="pct"/>
                  <w:vAlign w:val="center"/>
                </w:tcPr>
                <w:p w:rsidR="00184CE7" w:rsidRPr="00F04A32" w:rsidRDefault="00184CE7" w:rsidP="00117C55">
                  <w:pPr>
                    <w:jc w:val="center"/>
                    <w:rPr>
                      <w:bCs/>
                      <w:szCs w:val="21"/>
                    </w:rPr>
                  </w:pPr>
                  <w:r w:rsidRPr="00F04A32">
                    <w:rPr>
                      <w:rFonts w:hint="eastAsia"/>
                      <w:bCs/>
                      <w:szCs w:val="21"/>
                    </w:rPr>
                    <w:t>62</w:t>
                  </w:r>
                </w:p>
              </w:tc>
              <w:tc>
                <w:tcPr>
                  <w:tcW w:w="342" w:type="pct"/>
                  <w:vAlign w:val="center"/>
                </w:tcPr>
                <w:p w:rsidR="00184CE7" w:rsidRPr="00F04A32" w:rsidRDefault="00184CE7" w:rsidP="00117C55">
                  <w:pPr>
                    <w:jc w:val="center"/>
                    <w:rPr>
                      <w:bCs/>
                      <w:szCs w:val="21"/>
                    </w:rPr>
                  </w:pPr>
                  <w:r w:rsidRPr="00F04A32">
                    <w:rPr>
                      <w:rFonts w:hint="eastAsia"/>
                      <w:bCs/>
                      <w:szCs w:val="21"/>
                    </w:rPr>
                    <w:t>61</w:t>
                  </w:r>
                </w:p>
              </w:tc>
              <w:tc>
                <w:tcPr>
                  <w:tcW w:w="515" w:type="pct"/>
                  <w:vAlign w:val="center"/>
                </w:tcPr>
                <w:p w:rsidR="00184CE7" w:rsidRPr="00F04A32" w:rsidRDefault="00184CE7" w:rsidP="00117C55">
                  <w:pPr>
                    <w:jc w:val="center"/>
                    <w:rPr>
                      <w:rFonts w:hAnsi="宋体"/>
                      <w:bCs/>
                      <w:szCs w:val="21"/>
                    </w:rPr>
                  </w:pPr>
                  <w:r w:rsidRPr="00F04A32">
                    <w:rPr>
                      <w:rFonts w:hAnsi="宋体" w:hint="eastAsia"/>
                      <w:bCs/>
                      <w:szCs w:val="21"/>
                    </w:rPr>
                    <w:t>2</w:t>
                  </w:r>
                  <w:r w:rsidRPr="00F04A32">
                    <w:rPr>
                      <w:rFonts w:hAnsi="宋体"/>
                      <w:bCs/>
                      <w:szCs w:val="21"/>
                    </w:rPr>
                    <w:t>0</w:t>
                  </w:r>
                </w:p>
              </w:tc>
              <w:tc>
                <w:tcPr>
                  <w:tcW w:w="288" w:type="pct"/>
                  <w:vAlign w:val="center"/>
                </w:tcPr>
                <w:p w:rsidR="00184CE7" w:rsidRPr="00F04A32" w:rsidRDefault="00184CE7" w:rsidP="00117C55">
                  <w:pPr>
                    <w:jc w:val="center"/>
                    <w:rPr>
                      <w:bCs/>
                      <w:szCs w:val="21"/>
                    </w:rPr>
                  </w:pPr>
                  <w:r w:rsidRPr="00F04A32">
                    <w:rPr>
                      <w:rFonts w:hint="eastAsia"/>
                      <w:bCs/>
                      <w:szCs w:val="21"/>
                    </w:rPr>
                    <w:t>36</w:t>
                  </w:r>
                </w:p>
              </w:tc>
              <w:tc>
                <w:tcPr>
                  <w:tcW w:w="258" w:type="pct"/>
                  <w:vAlign w:val="center"/>
                </w:tcPr>
                <w:p w:rsidR="00184CE7" w:rsidRPr="00F04A32" w:rsidRDefault="00184CE7" w:rsidP="00117C55">
                  <w:pPr>
                    <w:jc w:val="center"/>
                    <w:rPr>
                      <w:bCs/>
                      <w:szCs w:val="21"/>
                    </w:rPr>
                  </w:pPr>
                  <w:r w:rsidRPr="00F04A32">
                    <w:rPr>
                      <w:rFonts w:hint="eastAsia"/>
                      <w:bCs/>
                      <w:szCs w:val="21"/>
                    </w:rPr>
                    <w:t>38</w:t>
                  </w:r>
                </w:p>
              </w:tc>
              <w:tc>
                <w:tcPr>
                  <w:tcW w:w="297" w:type="pct"/>
                  <w:vAlign w:val="center"/>
                </w:tcPr>
                <w:p w:rsidR="00184CE7" w:rsidRPr="00F04A32" w:rsidRDefault="00184CE7" w:rsidP="00117C55">
                  <w:pPr>
                    <w:jc w:val="center"/>
                    <w:rPr>
                      <w:bCs/>
                      <w:szCs w:val="21"/>
                    </w:rPr>
                  </w:pPr>
                  <w:r w:rsidRPr="00F04A32">
                    <w:rPr>
                      <w:rFonts w:hint="eastAsia"/>
                      <w:bCs/>
                      <w:szCs w:val="21"/>
                    </w:rPr>
                    <w:t>36</w:t>
                  </w:r>
                </w:p>
              </w:tc>
              <w:tc>
                <w:tcPr>
                  <w:tcW w:w="235" w:type="pct"/>
                  <w:vAlign w:val="center"/>
                </w:tcPr>
                <w:p w:rsidR="00184CE7" w:rsidRPr="00F04A32" w:rsidRDefault="00184CE7" w:rsidP="00117C55">
                  <w:pPr>
                    <w:rPr>
                      <w:bCs/>
                      <w:szCs w:val="21"/>
                    </w:rPr>
                  </w:pPr>
                  <w:r w:rsidRPr="00F04A32">
                    <w:rPr>
                      <w:rFonts w:hint="eastAsia"/>
                      <w:bCs/>
                      <w:szCs w:val="21"/>
                    </w:rPr>
                    <w:t>34</w:t>
                  </w:r>
                </w:p>
              </w:tc>
            </w:tr>
            <w:tr w:rsidR="00184CE7" w:rsidRPr="00F04A32" w:rsidTr="00117C55">
              <w:trPr>
                <w:trHeight w:val="397"/>
                <w:jc w:val="center"/>
              </w:trPr>
              <w:tc>
                <w:tcPr>
                  <w:tcW w:w="787" w:type="pct"/>
                  <w:vAlign w:val="center"/>
                </w:tcPr>
                <w:p w:rsidR="00184CE7" w:rsidRPr="00F04A32" w:rsidRDefault="00184CE7" w:rsidP="00117C55">
                  <w:pPr>
                    <w:jc w:val="center"/>
                    <w:rPr>
                      <w:rFonts w:hint="eastAsia"/>
                      <w:bCs/>
                      <w:szCs w:val="21"/>
                    </w:rPr>
                  </w:pPr>
                  <w:r w:rsidRPr="00F04A32">
                    <w:rPr>
                      <w:rFonts w:hint="eastAsia"/>
                      <w:bCs/>
                      <w:szCs w:val="21"/>
                    </w:rPr>
                    <w:t>球磨机</w:t>
                  </w:r>
                </w:p>
                <w:p w:rsidR="00184CE7" w:rsidRPr="00F04A32" w:rsidRDefault="00184CE7" w:rsidP="00117C55">
                  <w:pPr>
                    <w:jc w:val="center"/>
                    <w:rPr>
                      <w:rFonts w:hint="eastAsia"/>
                      <w:bCs/>
                      <w:szCs w:val="21"/>
                    </w:rPr>
                  </w:pPr>
                  <w:r w:rsidRPr="00F04A32">
                    <w:rPr>
                      <w:rFonts w:hAnsi="宋体" w:hint="eastAsia"/>
                      <w:szCs w:val="21"/>
                    </w:rPr>
                    <w:t>（地下式）</w:t>
                  </w:r>
                </w:p>
              </w:tc>
              <w:tc>
                <w:tcPr>
                  <w:tcW w:w="340" w:type="pct"/>
                  <w:vAlign w:val="center"/>
                </w:tcPr>
                <w:p w:rsidR="00184CE7" w:rsidRPr="00F04A32" w:rsidRDefault="00184CE7" w:rsidP="00117C55">
                  <w:pPr>
                    <w:jc w:val="center"/>
                    <w:rPr>
                      <w:bCs/>
                      <w:szCs w:val="21"/>
                    </w:rPr>
                  </w:pPr>
                  <w:r w:rsidRPr="00F04A32">
                    <w:rPr>
                      <w:rFonts w:hint="eastAsia"/>
                      <w:bCs/>
                      <w:szCs w:val="21"/>
                    </w:rPr>
                    <w:t>1</w:t>
                  </w:r>
                  <w:r w:rsidRPr="00F04A32">
                    <w:rPr>
                      <w:rFonts w:hint="eastAsia"/>
                      <w:bCs/>
                      <w:szCs w:val="21"/>
                    </w:rPr>
                    <w:t>台</w:t>
                  </w:r>
                </w:p>
              </w:tc>
              <w:tc>
                <w:tcPr>
                  <w:tcW w:w="660" w:type="pct"/>
                  <w:vAlign w:val="center"/>
                </w:tcPr>
                <w:p w:rsidR="00184CE7" w:rsidRPr="00F04A32" w:rsidRDefault="00184CE7" w:rsidP="00117C55">
                  <w:pPr>
                    <w:jc w:val="center"/>
                    <w:rPr>
                      <w:rFonts w:hint="eastAsia"/>
                      <w:bCs/>
                      <w:szCs w:val="21"/>
                    </w:rPr>
                  </w:pPr>
                  <w:r w:rsidRPr="00F04A32">
                    <w:rPr>
                      <w:rFonts w:hint="eastAsia"/>
                      <w:bCs/>
                      <w:szCs w:val="21"/>
                    </w:rPr>
                    <w:t>85/1</w:t>
                  </w:r>
                </w:p>
              </w:tc>
              <w:tc>
                <w:tcPr>
                  <w:tcW w:w="428" w:type="pct"/>
                  <w:vMerge/>
                  <w:vAlign w:val="center"/>
                </w:tcPr>
                <w:p w:rsidR="00184CE7" w:rsidRPr="00F04A32" w:rsidRDefault="00184CE7" w:rsidP="00117C55">
                  <w:pPr>
                    <w:jc w:val="center"/>
                    <w:rPr>
                      <w:rFonts w:hint="eastAsia"/>
                      <w:bCs/>
                      <w:szCs w:val="21"/>
                    </w:rPr>
                  </w:pPr>
                </w:p>
              </w:tc>
              <w:tc>
                <w:tcPr>
                  <w:tcW w:w="254" w:type="pct"/>
                  <w:vAlign w:val="center"/>
                </w:tcPr>
                <w:p w:rsidR="00184CE7" w:rsidRPr="00F04A32" w:rsidRDefault="00184CE7" w:rsidP="00117C55">
                  <w:pPr>
                    <w:jc w:val="center"/>
                    <w:rPr>
                      <w:rFonts w:hint="eastAsia"/>
                      <w:bCs/>
                      <w:szCs w:val="21"/>
                    </w:rPr>
                  </w:pPr>
                  <w:r w:rsidRPr="00F04A32">
                    <w:rPr>
                      <w:rFonts w:hint="eastAsia"/>
                      <w:bCs/>
                      <w:szCs w:val="21"/>
                    </w:rPr>
                    <w:t>72</w:t>
                  </w:r>
                </w:p>
              </w:tc>
              <w:tc>
                <w:tcPr>
                  <w:tcW w:w="341" w:type="pct"/>
                  <w:vAlign w:val="center"/>
                </w:tcPr>
                <w:p w:rsidR="00184CE7" w:rsidRPr="00F04A32" w:rsidRDefault="00184CE7" w:rsidP="00117C55">
                  <w:pPr>
                    <w:jc w:val="center"/>
                    <w:rPr>
                      <w:bCs/>
                      <w:szCs w:val="21"/>
                    </w:rPr>
                  </w:pPr>
                  <w:r w:rsidRPr="00F04A32">
                    <w:rPr>
                      <w:rFonts w:hint="eastAsia"/>
                      <w:bCs/>
                      <w:szCs w:val="21"/>
                    </w:rPr>
                    <w:t>73</w:t>
                  </w:r>
                </w:p>
              </w:tc>
              <w:tc>
                <w:tcPr>
                  <w:tcW w:w="255" w:type="pct"/>
                  <w:vAlign w:val="center"/>
                </w:tcPr>
                <w:p w:rsidR="00184CE7" w:rsidRPr="00F04A32" w:rsidRDefault="00184CE7" w:rsidP="00117C55">
                  <w:pPr>
                    <w:jc w:val="center"/>
                    <w:rPr>
                      <w:bCs/>
                      <w:szCs w:val="21"/>
                    </w:rPr>
                  </w:pPr>
                  <w:r w:rsidRPr="00F04A32">
                    <w:rPr>
                      <w:rFonts w:hint="eastAsia"/>
                      <w:bCs/>
                      <w:szCs w:val="21"/>
                    </w:rPr>
                    <w:t>72</w:t>
                  </w:r>
                </w:p>
              </w:tc>
              <w:tc>
                <w:tcPr>
                  <w:tcW w:w="342" w:type="pct"/>
                  <w:vAlign w:val="center"/>
                </w:tcPr>
                <w:p w:rsidR="00184CE7" w:rsidRPr="00F04A32" w:rsidRDefault="00184CE7" w:rsidP="00117C55">
                  <w:pPr>
                    <w:jc w:val="center"/>
                    <w:rPr>
                      <w:bCs/>
                      <w:szCs w:val="21"/>
                    </w:rPr>
                  </w:pPr>
                  <w:r w:rsidRPr="00F04A32">
                    <w:rPr>
                      <w:rFonts w:hint="eastAsia"/>
                      <w:bCs/>
                      <w:szCs w:val="21"/>
                    </w:rPr>
                    <w:t>64</w:t>
                  </w:r>
                </w:p>
              </w:tc>
              <w:tc>
                <w:tcPr>
                  <w:tcW w:w="515" w:type="pct"/>
                  <w:vAlign w:val="center"/>
                </w:tcPr>
                <w:p w:rsidR="00184CE7" w:rsidRPr="00F04A32" w:rsidRDefault="00184CE7" w:rsidP="00117C55">
                  <w:pPr>
                    <w:jc w:val="center"/>
                    <w:rPr>
                      <w:rFonts w:hint="eastAsia"/>
                      <w:bCs/>
                      <w:szCs w:val="21"/>
                    </w:rPr>
                  </w:pPr>
                  <w:r w:rsidRPr="00F04A32">
                    <w:rPr>
                      <w:rFonts w:hAnsi="宋体" w:hint="eastAsia"/>
                      <w:bCs/>
                      <w:szCs w:val="21"/>
                    </w:rPr>
                    <w:t>2</w:t>
                  </w:r>
                  <w:r w:rsidRPr="00F04A32">
                    <w:rPr>
                      <w:rFonts w:hAnsi="宋体"/>
                      <w:bCs/>
                      <w:szCs w:val="21"/>
                    </w:rPr>
                    <w:t>0</w:t>
                  </w:r>
                </w:p>
              </w:tc>
              <w:tc>
                <w:tcPr>
                  <w:tcW w:w="288" w:type="pct"/>
                  <w:vAlign w:val="center"/>
                </w:tcPr>
                <w:p w:rsidR="00184CE7" w:rsidRPr="00F04A32" w:rsidRDefault="00184CE7" w:rsidP="00117C55">
                  <w:pPr>
                    <w:jc w:val="center"/>
                    <w:rPr>
                      <w:bCs/>
                      <w:szCs w:val="21"/>
                    </w:rPr>
                  </w:pPr>
                  <w:r w:rsidRPr="00F04A32">
                    <w:rPr>
                      <w:rFonts w:hint="eastAsia"/>
                      <w:bCs/>
                      <w:szCs w:val="21"/>
                    </w:rPr>
                    <w:t>48</w:t>
                  </w:r>
                </w:p>
              </w:tc>
              <w:tc>
                <w:tcPr>
                  <w:tcW w:w="258" w:type="pct"/>
                  <w:vAlign w:val="center"/>
                </w:tcPr>
                <w:p w:rsidR="00184CE7" w:rsidRPr="00F04A32" w:rsidRDefault="00184CE7" w:rsidP="00117C55">
                  <w:pPr>
                    <w:jc w:val="center"/>
                    <w:rPr>
                      <w:bCs/>
                      <w:szCs w:val="21"/>
                    </w:rPr>
                  </w:pPr>
                  <w:r w:rsidRPr="00F04A32">
                    <w:rPr>
                      <w:rFonts w:hint="eastAsia"/>
                      <w:bCs/>
                      <w:szCs w:val="21"/>
                    </w:rPr>
                    <w:t>49</w:t>
                  </w:r>
                </w:p>
              </w:tc>
              <w:tc>
                <w:tcPr>
                  <w:tcW w:w="297" w:type="pct"/>
                  <w:vAlign w:val="center"/>
                </w:tcPr>
                <w:p w:rsidR="00184CE7" w:rsidRPr="00F04A32" w:rsidRDefault="00184CE7" w:rsidP="00117C55">
                  <w:pPr>
                    <w:jc w:val="center"/>
                    <w:rPr>
                      <w:bCs/>
                      <w:szCs w:val="21"/>
                    </w:rPr>
                  </w:pPr>
                  <w:r w:rsidRPr="00F04A32">
                    <w:rPr>
                      <w:rFonts w:hint="eastAsia"/>
                      <w:bCs/>
                      <w:szCs w:val="21"/>
                    </w:rPr>
                    <w:t>45</w:t>
                  </w:r>
                </w:p>
              </w:tc>
              <w:tc>
                <w:tcPr>
                  <w:tcW w:w="235" w:type="pct"/>
                  <w:vAlign w:val="center"/>
                </w:tcPr>
                <w:p w:rsidR="00184CE7" w:rsidRPr="00F04A32" w:rsidRDefault="00184CE7" w:rsidP="00117C55">
                  <w:pPr>
                    <w:rPr>
                      <w:bCs/>
                      <w:szCs w:val="21"/>
                    </w:rPr>
                  </w:pPr>
                  <w:r w:rsidRPr="00F04A32">
                    <w:rPr>
                      <w:rFonts w:hint="eastAsia"/>
                      <w:bCs/>
                      <w:szCs w:val="21"/>
                    </w:rPr>
                    <w:t>39</w:t>
                  </w:r>
                </w:p>
              </w:tc>
            </w:tr>
            <w:tr w:rsidR="00184CE7" w:rsidRPr="00F04A32" w:rsidTr="00117C55">
              <w:trPr>
                <w:trHeight w:val="397"/>
                <w:jc w:val="center"/>
              </w:trPr>
              <w:tc>
                <w:tcPr>
                  <w:tcW w:w="787" w:type="pct"/>
                  <w:vAlign w:val="center"/>
                </w:tcPr>
                <w:p w:rsidR="00184CE7" w:rsidRPr="00F04A32" w:rsidRDefault="00184CE7" w:rsidP="00117C55">
                  <w:pPr>
                    <w:jc w:val="center"/>
                    <w:rPr>
                      <w:rFonts w:hint="eastAsia"/>
                      <w:bCs/>
                      <w:szCs w:val="21"/>
                    </w:rPr>
                  </w:pPr>
                  <w:r w:rsidRPr="00F04A32">
                    <w:rPr>
                      <w:rFonts w:hint="eastAsia"/>
                      <w:bCs/>
                      <w:szCs w:val="21"/>
                    </w:rPr>
                    <w:t>制球机</w:t>
                  </w:r>
                </w:p>
              </w:tc>
              <w:tc>
                <w:tcPr>
                  <w:tcW w:w="340" w:type="pct"/>
                  <w:vAlign w:val="center"/>
                </w:tcPr>
                <w:p w:rsidR="00184CE7" w:rsidRPr="00F04A32" w:rsidRDefault="00184CE7" w:rsidP="00117C55">
                  <w:pPr>
                    <w:jc w:val="center"/>
                    <w:rPr>
                      <w:bCs/>
                      <w:szCs w:val="21"/>
                    </w:rPr>
                  </w:pPr>
                  <w:r w:rsidRPr="00F04A32">
                    <w:rPr>
                      <w:rFonts w:hint="eastAsia"/>
                      <w:bCs/>
                      <w:szCs w:val="21"/>
                    </w:rPr>
                    <w:t>1</w:t>
                  </w:r>
                  <w:r w:rsidRPr="00F04A32">
                    <w:rPr>
                      <w:rFonts w:hint="eastAsia"/>
                      <w:bCs/>
                      <w:szCs w:val="21"/>
                    </w:rPr>
                    <w:t>台</w:t>
                  </w:r>
                </w:p>
              </w:tc>
              <w:tc>
                <w:tcPr>
                  <w:tcW w:w="660" w:type="pct"/>
                  <w:vAlign w:val="center"/>
                </w:tcPr>
                <w:p w:rsidR="00184CE7" w:rsidRPr="00F04A32" w:rsidRDefault="00184CE7" w:rsidP="00117C55">
                  <w:pPr>
                    <w:jc w:val="center"/>
                    <w:rPr>
                      <w:rFonts w:hint="eastAsia"/>
                      <w:bCs/>
                      <w:szCs w:val="21"/>
                    </w:rPr>
                  </w:pPr>
                  <w:r w:rsidRPr="00F04A32">
                    <w:rPr>
                      <w:rFonts w:hint="eastAsia"/>
                      <w:bCs/>
                      <w:szCs w:val="21"/>
                    </w:rPr>
                    <w:t>75/1</w:t>
                  </w:r>
                </w:p>
              </w:tc>
              <w:tc>
                <w:tcPr>
                  <w:tcW w:w="428" w:type="pct"/>
                  <w:vMerge/>
                  <w:vAlign w:val="center"/>
                </w:tcPr>
                <w:p w:rsidR="00184CE7" w:rsidRPr="00F04A32" w:rsidRDefault="00184CE7" w:rsidP="00117C55">
                  <w:pPr>
                    <w:jc w:val="center"/>
                    <w:rPr>
                      <w:rFonts w:hint="eastAsia"/>
                      <w:bCs/>
                      <w:szCs w:val="21"/>
                    </w:rPr>
                  </w:pPr>
                </w:p>
              </w:tc>
              <w:tc>
                <w:tcPr>
                  <w:tcW w:w="254" w:type="pct"/>
                  <w:vAlign w:val="center"/>
                </w:tcPr>
                <w:p w:rsidR="00184CE7" w:rsidRPr="00F04A32" w:rsidRDefault="00184CE7" w:rsidP="00117C55">
                  <w:pPr>
                    <w:jc w:val="center"/>
                    <w:rPr>
                      <w:rFonts w:hint="eastAsia"/>
                      <w:bCs/>
                      <w:szCs w:val="21"/>
                    </w:rPr>
                  </w:pPr>
                  <w:r w:rsidRPr="00F04A32">
                    <w:rPr>
                      <w:rFonts w:hint="eastAsia"/>
                      <w:bCs/>
                      <w:szCs w:val="21"/>
                    </w:rPr>
                    <w:t>61</w:t>
                  </w:r>
                </w:p>
              </w:tc>
              <w:tc>
                <w:tcPr>
                  <w:tcW w:w="341" w:type="pct"/>
                  <w:vAlign w:val="center"/>
                </w:tcPr>
                <w:p w:rsidR="00184CE7" w:rsidRPr="00F04A32" w:rsidRDefault="00184CE7" w:rsidP="00117C55">
                  <w:pPr>
                    <w:jc w:val="center"/>
                    <w:rPr>
                      <w:bCs/>
                      <w:szCs w:val="21"/>
                    </w:rPr>
                  </w:pPr>
                  <w:r w:rsidRPr="00F04A32">
                    <w:rPr>
                      <w:rFonts w:hint="eastAsia"/>
                      <w:bCs/>
                      <w:szCs w:val="21"/>
                    </w:rPr>
                    <w:t>62</w:t>
                  </w:r>
                </w:p>
              </w:tc>
              <w:tc>
                <w:tcPr>
                  <w:tcW w:w="255" w:type="pct"/>
                  <w:vAlign w:val="center"/>
                </w:tcPr>
                <w:p w:rsidR="00184CE7" w:rsidRPr="00F04A32" w:rsidRDefault="00184CE7" w:rsidP="00117C55">
                  <w:pPr>
                    <w:jc w:val="center"/>
                    <w:rPr>
                      <w:bCs/>
                      <w:szCs w:val="21"/>
                    </w:rPr>
                  </w:pPr>
                  <w:r w:rsidRPr="00F04A32">
                    <w:rPr>
                      <w:rFonts w:hint="eastAsia"/>
                      <w:bCs/>
                      <w:szCs w:val="21"/>
                    </w:rPr>
                    <w:t>64</w:t>
                  </w:r>
                </w:p>
              </w:tc>
              <w:tc>
                <w:tcPr>
                  <w:tcW w:w="342" w:type="pct"/>
                  <w:vAlign w:val="center"/>
                </w:tcPr>
                <w:p w:rsidR="00184CE7" w:rsidRPr="00F04A32" w:rsidRDefault="00184CE7" w:rsidP="00117C55">
                  <w:pPr>
                    <w:jc w:val="center"/>
                    <w:rPr>
                      <w:bCs/>
                      <w:szCs w:val="21"/>
                    </w:rPr>
                  </w:pPr>
                  <w:r w:rsidRPr="00F04A32">
                    <w:rPr>
                      <w:rFonts w:hint="eastAsia"/>
                      <w:bCs/>
                      <w:szCs w:val="21"/>
                    </w:rPr>
                    <w:t>61</w:t>
                  </w:r>
                </w:p>
              </w:tc>
              <w:tc>
                <w:tcPr>
                  <w:tcW w:w="515" w:type="pct"/>
                  <w:vAlign w:val="center"/>
                </w:tcPr>
                <w:p w:rsidR="00184CE7" w:rsidRPr="00F04A32" w:rsidRDefault="00184CE7" w:rsidP="00117C55">
                  <w:pPr>
                    <w:jc w:val="center"/>
                    <w:rPr>
                      <w:rFonts w:hint="eastAsia"/>
                      <w:bCs/>
                      <w:szCs w:val="21"/>
                    </w:rPr>
                  </w:pPr>
                  <w:r w:rsidRPr="00F04A32">
                    <w:rPr>
                      <w:rFonts w:hAnsi="宋体" w:hint="eastAsia"/>
                      <w:bCs/>
                      <w:szCs w:val="21"/>
                    </w:rPr>
                    <w:t>2</w:t>
                  </w:r>
                  <w:r w:rsidRPr="00F04A32">
                    <w:rPr>
                      <w:rFonts w:hAnsi="宋体"/>
                      <w:bCs/>
                      <w:szCs w:val="21"/>
                    </w:rPr>
                    <w:t>0</w:t>
                  </w:r>
                </w:p>
              </w:tc>
              <w:tc>
                <w:tcPr>
                  <w:tcW w:w="288" w:type="pct"/>
                  <w:vAlign w:val="center"/>
                </w:tcPr>
                <w:p w:rsidR="00184CE7" w:rsidRPr="00F04A32" w:rsidRDefault="00184CE7" w:rsidP="00117C55">
                  <w:pPr>
                    <w:jc w:val="center"/>
                    <w:rPr>
                      <w:bCs/>
                      <w:szCs w:val="21"/>
                    </w:rPr>
                  </w:pPr>
                  <w:r w:rsidRPr="00F04A32">
                    <w:rPr>
                      <w:rFonts w:hint="eastAsia"/>
                      <w:bCs/>
                      <w:szCs w:val="21"/>
                    </w:rPr>
                    <w:t>35</w:t>
                  </w:r>
                </w:p>
              </w:tc>
              <w:tc>
                <w:tcPr>
                  <w:tcW w:w="258" w:type="pct"/>
                  <w:vAlign w:val="center"/>
                </w:tcPr>
                <w:p w:rsidR="00184CE7" w:rsidRPr="00F04A32" w:rsidRDefault="00184CE7" w:rsidP="00117C55">
                  <w:pPr>
                    <w:jc w:val="center"/>
                    <w:rPr>
                      <w:bCs/>
                      <w:szCs w:val="21"/>
                    </w:rPr>
                  </w:pPr>
                  <w:r w:rsidRPr="00F04A32">
                    <w:rPr>
                      <w:rFonts w:hint="eastAsia"/>
                      <w:bCs/>
                      <w:szCs w:val="21"/>
                    </w:rPr>
                    <w:t>34</w:t>
                  </w:r>
                </w:p>
              </w:tc>
              <w:tc>
                <w:tcPr>
                  <w:tcW w:w="297" w:type="pct"/>
                  <w:vAlign w:val="center"/>
                </w:tcPr>
                <w:p w:rsidR="00184CE7" w:rsidRPr="00F04A32" w:rsidRDefault="00184CE7" w:rsidP="00117C55">
                  <w:pPr>
                    <w:jc w:val="center"/>
                    <w:rPr>
                      <w:bCs/>
                      <w:szCs w:val="21"/>
                    </w:rPr>
                  </w:pPr>
                  <w:r w:rsidRPr="00F04A32">
                    <w:rPr>
                      <w:rFonts w:hint="eastAsia"/>
                      <w:bCs/>
                      <w:szCs w:val="21"/>
                    </w:rPr>
                    <w:t>36</w:t>
                  </w:r>
                </w:p>
              </w:tc>
              <w:tc>
                <w:tcPr>
                  <w:tcW w:w="235" w:type="pct"/>
                  <w:vAlign w:val="center"/>
                </w:tcPr>
                <w:p w:rsidR="00184CE7" w:rsidRPr="00F04A32" w:rsidRDefault="00184CE7" w:rsidP="00117C55">
                  <w:pPr>
                    <w:rPr>
                      <w:bCs/>
                      <w:szCs w:val="21"/>
                    </w:rPr>
                  </w:pPr>
                  <w:r w:rsidRPr="00F04A32">
                    <w:rPr>
                      <w:rFonts w:hint="eastAsia"/>
                      <w:bCs/>
                      <w:szCs w:val="21"/>
                    </w:rPr>
                    <w:t>31</w:t>
                  </w:r>
                </w:p>
              </w:tc>
            </w:tr>
          </w:tbl>
          <w:p w:rsidR="00184CE7" w:rsidRPr="00F04A32" w:rsidRDefault="00184CE7" w:rsidP="00117C55">
            <w:pPr>
              <w:spacing w:line="420" w:lineRule="auto"/>
              <w:ind w:firstLine="480"/>
              <w:rPr>
                <w:rFonts w:hint="eastAsia"/>
                <w:sz w:val="24"/>
              </w:rPr>
            </w:pPr>
            <w:r w:rsidRPr="00F04A32">
              <w:rPr>
                <w:rFonts w:hint="eastAsia"/>
                <w:sz w:val="24"/>
              </w:rPr>
              <w:t>2</w:t>
            </w:r>
            <w:r w:rsidRPr="00F04A32">
              <w:rPr>
                <w:rFonts w:hint="eastAsia"/>
                <w:sz w:val="24"/>
              </w:rPr>
              <w:t>、声环境影响预测</w:t>
            </w:r>
          </w:p>
          <w:p w:rsidR="00184CE7" w:rsidRPr="00F04A32" w:rsidRDefault="00184CE7" w:rsidP="00117C55">
            <w:pPr>
              <w:adjustRightInd w:val="0"/>
              <w:spacing w:line="420" w:lineRule="auto"/>
              <w:ind w:firstLineChars="200" w:firstLine="480"/>
              <w:rPr>
                <w:sz w:val="24"/>
                <w:lang w:bidi="ar"/>
              </w:rPr>
            </w:pPr>
            <w:r w:rsidRPr="00F04A32">
              <w:rPr>
                <w:rFonts w:hint="eastAsia"/>
                <w:sz w:val="24"/>
              </w:rPr>
              <w:t>本次评价选用《环境影响评价技术导则</w:t>
            </w:r>
            <w:r w:rsidRPr="00F04A32">
              <w:rPr>
                <w:sz w:val="24"/>
              </w:rPr>
              <w:t xml:space="preserve"> </w:t>
            </w:r>
            <w:r w:rsidRPr="00F04A32">
              <w:rPr>
                <w:rFonts w:hint="eastAsia"/>
                <w:sz w:val="24"/>
              </w:rPr>
              <w:t>声环境》（</w:t>
            </w:r>
            <w:r w:rsidRPr="00F04A32">
              <w:rPr>
                <w:sz w:val="24"/>
              </w:rPr>
              <w:t>HJ2.4-2021</w:t>
            </w:r>
            <w:r w:rsidRPr="00F04A32">
              <w:rPr>
                <w:rFonts w:hint="eastAsia"/>
                <w:sz w:val="24"/>
              </w:rPr>
              <w:t>）推荐的噪声预测模式预测各厂界噪声值。预测模式如下：</w:t>
            </w:r>
          </w:p>
          <w:p w:rsidR="00184CE7" w:rsidRPr="00F04A32" w:rsidRDefault="00184CE7" w:rsidP="00184CE7">
            <w:pPr>
              <w:pStyle w:val="11175"/>
              <w:numPr>
                <w:ilvl w:val="0"/>
                <w:numId w:val="20"/>
              </w:numPr>
              <w:spacing w:before="0" w:after="0"/>
              <w:ind w:firstLineChars="0"/>
              <w:rPr>
                <w:color w:val="auto"/>
              </w:rPr>
            </w:pPr>
            <w:r w:rsidRPr="00F04A32">
              <w:rPr>
                <w:rFonts w:ascii="宋体" w:hAnsi="宋体" w:hint="eastAsia"/>
                <w:color w:val="auto"/>
              </w:rPr>
              <w:t>基本公式</w:t>
            </w:r>
          </w:p>
          <w:p w:rsidR="00184CE7" w:rsidRPr="00F04A32" w:rsidRDefault="00184CE7" w:rsidP="00117C55">
            <w:pPr>
              <w:pStyle w:val="affffffa"/>
              <w:spacing w:before="31"/>
              <w:ind w:left="0" w:right="1470" w:firstLine="482"/>
            </w:pPr>
            <w:r w:rsidRPr="00F04A32">
              <w:rPr>
                <w:position w:val="-14"/>
              </w:rPr>
              <w:object w:dxaOrig="5040" w:dyaOrig="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5" o:spid="_x0000_i1025" type="#_x0000_t75" style="width:252pt;height:19.7pt;mso-position-horizontal-relative:page;mso-position-vertical-relative:page" o:ole="">
                  <v:imagedata r:id="rId10" o:title=""/>
                </v:shape>
                <o:OLEObject Type="Embed" ProgID="Equation.KSEE3" ShapeID="Object 25" DrawAspect="Content" ObjectID="_1762582503" r:id="rId11">
                  <o:FieldCodes>\* MERGEFORMAT</o:FieldCodes>
                </o:OLEObject>
              </w:object>
            </w:r>
          </w:p>
          <w:p w:rsidR="00184CE7" w:rsidRPr="00F04A32" w:rsidRDefault="00184CE7" w:rsidP="00117C55">
            <w:pPr>
              <w:spacing w:line="420" w:lineRule="auto"/>
              <w:ind w:firstLine="480"/>
              <w:rPr>
                <w:sz w:val="24"/>
              </w:rPr>
            </w:pPr>
            <w:r w:rsidRPr="00F04A32">
              <w:rPr>
                <w:sz w:val="24"/>
              </w:rPr>
              <w:t>式中：</w:t>
            </w:r>
            <w:r w:rsidRPr="00F04A32">
              <w:rPr>
                <w:sz w:val="24"/>
              </w:rPr>
              <w:t>L</w:t>
            </w:r>
            <w:r w:rsidRPr="00F04A32">
              <w:rPr>
                <w:rFonts w:hint="eastAsia"/>
                <w:sz w:val="24"/>
                <w:vertAlign w:val="subscript"/>
              </w:rPr>
              <w:t>P</w:t>
            </w:r>
            <w:r w:rsidRPr="00F04A32">
              <w:rPr>
                <w:sz w:val="24"/>
              </w:rPr>
              <w:t>(r)——</w:t>
            </w:r>
            <w:r w:rsidRPr="00F04A32">
              <w:rPr>
                <w:rFonts w:hint="eastAsia"/>
                <w:sz w:val="24"/>
              </w:rPr>
              <w:t>预测点处</w:t>
            </w:r>
            <w:r w:rsidRPr="00F04A32">
              <w:rPr>
                <w:sz w:val="24"/>
              </w:rPr>
              <w:t>声</w:t>
            </w:r>
            <w:r w:rsidRPr="00F04A32">
              <w:rPr>
                <w:rFonts w:hint="eastAsia"/>
                <w:sz w:val="24"/>
              </w:rPr>
              <w:t>压</w:t>
            </w:r>
            <w:r w:rsidRPr="00F04A32">
              <w:rPr>
                <w:sz w:val="24"/>
              </w:rPr>
              <w:t>级，</w:t>
            </w:r>
            <w:r w:rsidRPr="00F04A32">
              <w:rPr>
                <w:sz w:val="24"/>
              </w:rPr>
              <w:t>dB(A)</w:t>
            </w:r>
            <w:r w:rsidRPr="00F04A32">
              <w:rPr>
                <w:sz w:val="24"/>
              </w:rPr>
              <w:t>；</w:t>
            </w:r>
          </w:p>
          <w:p w:rsidR="00184CE7" w:rsidRPr="00F04A32" w:rsidRDefault="00184CE7" w:rsidP="00117C55">
            <w:pPr>
              <w:spacing w:line="420" w:lineRule="auto"/>
              <w:ind w:firstLine="480"/>
              <w:rPr>
                <w:rFonts w:hint="eastAsia"/>
                <w:sz w:val="24"/>
              </w:rPr>
            </w:pPr>
            <w:r w:rsidRPr="00F04A32">
              <w:rPr>
                <w:sz w:val="24"/>
              </w:rPr>
              <w:t>L</w:t>
            </w:r>
            <w:r w:rsidRPr="00F04A32">
              <w:rPr>
                <w:rFonts w:hint="eastAsia"/>
                <w:sz w:val="24"/>
                <w:vertAlign w:val="subscript"/>
              </w:rPr>
              <w:t>P</w:t>
            </w:r>
            <w:r w:rsidRPr="00F04A32">
              <w:rPr>
                <w:sz w:val="24"/>
              </w:rPr>
              <w:t>(r</w:t>
            </w:r>
            <w:r w:rsidRPr="00F04A32">
              <w:rPr>
                <w:sz w:val="24"/>
                <w:vertAlign w:val="subscript"/>
              </w:rPr>
              <w:t>0</w:t>
            </w:r>
            <w:r w:rsidRPr="00F04A32">
              <w:rPr>
                <w:sz w:val="24"/>
              </w:rPr>
              <w:t>) ——</w:t>
            </w:r>
            <w:r w:rsidRPr="00F04A32">
              <w:rPr>
                <w:rFonts w:hint="eastAsia"/>
                <w:sz w:val="24"/>
              </w:rPr>
              <w:t>参考位置</w:t>
            </w:r>
            <w:r w:rsidRPr="00F04A32">
              <w:rPr>
                <w:sz w:val="24"/>
              </w:rPr>
              <w:t>r</w:t>
            </w:r>
            <w:r w:rsidRPr="00F04A32">
              <w:rPr>
                <w:sz w:val="24"/>
                <w:vertAlign w:val="subscript"/>
              </w:rPr>
              <w:t>0</w:t>
            </w:r>
            <w:r w:rsidRPr="00F04A32">
              <w:rPr>
                <w:sz w:val="24"/>
              </w:rPr>
              <w:t>处的声</w:t>
            </w:r>
            <w:r w:rsidRPr="00F04A32">
              <w:rPr>
                <w:rFonts w:hint="eastAsia"/>
                <w:sz w:val="24"/>
              </w:rPr>
              <w:t>压</w:t>
            </w:r>
            <w:r w:rsidRPr="00F04A32">
              <w:rPr>
                <w:sz w:val="24"/>
              </w:rPr>
              <w:t>级，</w:t>
            </w:r>
            <w:r w:rsidRPr="00F04A32">
              <w:rPr>
                <w:sz w:val="24"/>
              </w:rPr>
              <w:t>dB(A)</w:t>
            </w:r>
            <w:r w:rsidRPr="00F04A32">
              <w:rPr>
                <w:rFonts w:hint="eastAsia"/>
                <w:sz w:val="24"/>
              </w:rPr>
              <w:t>；</w:t>
            </w:r>
          </w:p>
          <w:p w:rsidR="00184CE7" w:rsidRPr="00F04A32" w:rsidRDefault="00184CE7" w:rsidP="00117C55">
            <w:pPr>
              <w:spacing w:line="420" w:lineRule="auto"/>
              <w:ind w:firstLine="480"/>
              <w:rPr>
                <w:rFonts w:hint="eastAsia"/>
                <w:sz w:val="24"/>
              </w:rPr>
            </w:pPr>
            <w:r w:rsidRPr="00F04A32">
              <w:rPr>
                <w:rFonts w:hint="eastAsia"/>
                <w:sz w:val="24"/>
              </w:rPr>
              <w:t>D</w:t>
            </w:r>
            <w:r w:rsidRPr="00F04A32">
              <w:rPr>
                <w:rFonts w:hint="eastAsia"/>
                <w:sz w:val="24"/>
                <w:vertAlign w:val="subscript"/>
              </w:rPr>
              <w:t>C</w:t>
            </w:r>
            <w:r w:rsidRPr="00F04A32">
              <w:rPr>
                <w:sz w:val="24"/>
              </w:rPr>
              <w:t>——</w:t>
            </w:r>
            <w:r w:rsidRPr="00F04A32">
              <w:rPr>
                <w:rFonts w:hint="eastAsia"/>
                <w:sz w:val="24"/>
              </w:rPr>
              <w:t>指向性校正，它描述点声源的等效连续声压级与产生声功率级</w:t>
            </w:r>
            <w:r w:rsidRPr="00F04A32">
              <w:rPr>
                <w:rFonts w:hint="eastAsia"/>
                <w:sz w:val="24"/>
              </w:rPr>
              <w:t>Lw</w:t>
            </w:r>
            <w:r w:rsidRPr="00F04A32">
              <w:rPr>
                <w:rFonts w:hint="eastAsia"/>
                <w:sz w:val="24"/>
              </w:rPr>
              <w:t>的全向点声源在规定方向的声级的偏差程度，</w:t>
            </w:r>
            <w:r w:rsidRPr="00F04A32">
              <w:rPr>
                <w:rFonts w:hint="eastAsia"/>
                <w:sz w:val="24"/>
              </w:rPr>
              <w:t>dB</w:t>
            </w:r>
            <w:r w:rsidRPr="00F04A32">
              <w:rPr>
                <w:rFonts w:hint="eastAsia"/>
                <w:sz w:val="24"/>
              </w:rPr>
              <w:t>；</w:t>
            </w:r>
          </w:p>
          <w:p w:rsidR="00184CE7" w:rsidRPr="00F04A32" w:rsidRDefault="00184CE7" w:rsidP="00117C55">
            <w:pPr>
              <w:spacing w:line="420" w:lineRule="auto"/>
              <w:ind w:firstLine="480"/>
              <w:rPr>
                <w:sz w:val="24"/>
              </w:rPr>
            </w:pPr>
            <w:r w:rsidRPr="00F04A32">
              <w:rPr>
                <w:sz w:val="24"/>
              </w:rPr>
              <w:t>A</w:t>
            </w:r>
            <w:r w:rsidRPr="00F04A32">
              <w:rPr>
                <w:sz w:val="24"/>
                <w:vertAlign w:val="subscript"/>
              </w:rPr>
              <w:t>div</w:t>
            </w:r>
            <w:r w:rsidRPr="00F04A32">
              <w:rPr>
                <w:sz w:val="24"/>
              </w:rPr>
              <w:t xml:space="preserve"> ——</w:t>
            </w:r>
            <w:r w:rsidRPr="00F04A32">
              <w:rPr>
                <w:sz w:val="24"/>
              </w:rPr>
              <w:t>几何发散引起的衰减，</w:t>
            </w:r>
            <w:r w:rsidRPr="00F04A32">
              <w:rPr>
                <w:sz w:val="24"/>
              </w:rPr>
              <w:t>dB</w:t>
            </w:r>
            <w:r w:rsidRPr="00F04A32">
              <w:rPr>
                <w:sz w:val="24"/>
              </w:rPr>
              <w:t>；</w:t>
            </w:r>
          </w:p>
          <w:p w:rsidR="00184CE7" w:rsidRPr="00F04A32" w:rsidRDefault="00184CE7" w:rsidP="00117C55">
            <w:pPr>
              <w:spacing w:line="420" w:lineRule="auto"/>
              <w:ind w:firstLine="480"/>
              <w:rPr>
                <w:sz w:val="24"/>
              </w:rPr>
            </w:pPr>
            <w:r w:rsidRPr="00F04A32">
              <w:rPr>
                <w:sz w:val="24"/>
              </w:rPr>
              <w:t xml:space="preserve"> A</w:t>
            </w:r>
            <w:r w:rsidRPr="00F04A32">
              <w:rPr>
                <w:sz w:val="24"/>
                <w:vertAlign w:val="subscript"/>
              </w:rPr>
              <w:t>atm</w:t>
            </w:r>
            <w:r w:rsidRPr="00F04A32">
              <w:rPr>
                <w:sz w:val="24"/>
              </w:rPr>
              <w:t xml:space="preserve"> ——</w:t>
            </w:r>
            <w:r w:rsidRPr="00F04A32">
              <w:rPr>
                <w:sz w:val="24"/>
              </w:rPr>
              <w:t>大气吸收引起的衰减，</w:t>
            </w:r>
            <w:r w:rsidRPr="00F04A32">
              <w:rPr>
                <w:sz w:val="24"/>
              </w:rPr>
              <w:t>dB</w:t>
            </w:r>
            <w:r w:rsidRPr="00F04A32">
              <w:rPr>
                <w:sz w:val="24"/>
              </w:rPr>
              <w:t>；</w:t>
            </w:r>
          </w:p>
          <w:p w:rsidR="00184CE7" w:rsidRPr="00F04A32" w:rsidRDefault="00184CE7" w:rsidP="00117C55">
            <w:pPr>
              <w:spacing w:line="420" w:lineRule="auto"/>
              <w:ind w:firstLine="480"/>
              <w:rPr>
                <w:sz w:val="24"/>
              </w:rPr>
            </w:pPr>
            <w:r w:rsidRPr="00F04A32">
              <w:rPr>
                <w:sz w:val="24"/>
              </w:rPr>
              <w:lastRenderedPageBreak/>
              <w:t>A</w:t>
            </w:r>
            <w:r w:rsidRPr="00F04A32">
              <w:rPr>
                <w:sz w:val="24"/>
                <w:vertAlign w:val="subscript"/>
              </w:rPr>
              <w:t>gr</w:t>
            </w:r>
            <w:r w:rsidRPr="00F04A32">
              <w:rPr>
                <w:sz w:val="24"/>
              </w:rPr>
              <w:t xml:space="preserve"> ——</w:t>
            </w:r>
            <w:r w:rsidRPr="00F04A32">
              <w:rPr>
                <w:sz w:val="24"/>
              </w:rPr>
              <w:t>地面效应引起的衰减，</w:t>
            </w:r>
            <w:r w:rsidRPr="00F04A32">
              <w:rPr>
                <w:sz w:val="24"/>
              </w:rPr>
              <w:t>dB</w:t>
            </w:r>
            <w:r w:rsidRPr="00F04A32">
              <w:rPr>
                <w:sz w:val="24"/>
              </w:rPr>
              <w:t>；</w:t>
            </w:r>
            <w:r w:rsidRPr="00F04A32">
              <w:rPr>
                <w:sz w:val="24"/>
              </w:rPr>
              <w:t xml:space="preserve"> </w:t>
            </w:r>
          </w:p>
          <w:p w:rsidR="00184CE7" w:rsidRPr="00F04A32" w:rsidRDefault="00184CE7" w:rsidP="00117C55">
            <w:pPr>
              <w:spacing w:line="420" w:lineRule="auto"/>
              <w:ind w:firstLine="480"/>
              <w:rPr>
                <w:sz w:val="24"/>
              </w:rPr>
            </w:pPr>
            <w:r w:rsidRPr="00F04A32">
              <w:rPr>
                <w:sz w:val="24"/>
              </w:rPr>
              <w:t>A</w:t>
            </w:r>
            <w:r w:rsidRPr="00F04A32">
              <w:rPr>
                <w:sz w:val="24"/>
                <w:vertAlign w:val="subscript"/>
              </w:rPr>
              <w:t xml:space="preserve">bar </w:t>
            </w:r>
            <w:r w:rsidRPr="00F04A32">
              <w:rPr>
                <w:sz w:val="24"/>
              </w:rPr>
              <w:t>——</w:t>
            </w:r>
            <w:r w:rsidRPr="00F04A32">
              <w:rPr>
                <w:sz w:val="24"/>
              </w:rPr>
              <w:t>障碍物屏蔽引起的衰减，</w:t>
            </w:r>
            <w:r w:rsidRPr="00F04A32">
              <w:rPr>
                <w:sz w:val="24"/>
              </w:rPr>
              <w:t>dB</w:t>
            </w:r>
            <w:r w:rsidRPr="00F04A32">
              <w:rPr>
                <w:sz w:val="24"/>
              </w:rPr>
              <w:t>；</w:t>
            </w:r>
          </w:p>
          <w:p w:rsidR="00184CE7" w:rsidRPr="00F04A32" w:rsidRDefault="00184CE7" w:rsidP="00117C55">
            <w:pPr>
              <w:spacing w:line="420" w:lineRule="auto"/>
              <w:ind w:firstLine="480"/>
              <w:rPr>
                <w:sz w:val="24"/>
              </w:rPr>
            </w:pPr>
            <w:r w:rsidRPr="00F04A32">
              <w:rPr>
                <w:sz w:val="24"/>
              </w:rPr>
              <w:t xml:space="preserve"> A</w:t>
            </w:r>
            <w:r w:rsidRPr="00F04A32">
              <w:rPr>
                <w:sz w:val="24"/>
                <w:vertAlign w:val="subscript"/>
              </w:rPr>
              <w:t>misc</w:t>
            </w:r>
            <w:r w:rsidRPr="00F04A32">
              <w:rPr>
                <w:sz w:val="24"/>
              </w:rPr>
              <w:t xml:space="preserve"> ——</w:t>
            </w:r>
            <w:r w:rsidRPr="00F04A32">
              <w:rPr>
                <w:sz w:val="24"/>
              </w:rPr>
              <w:t>其他多方面效应引起的衰减，</w:t>
            </w:r>
            <w:r w:rsidRPr="00F04A32">
              <w:rPr>
                <w:sz w:val="24"/>
              </w:rPr>
              <w:t>dB</w:t>
            </w:r>
            <w:r w:rsidRPr="00F04A32">
              <w:rPr>
                <w:sz w:val="24"/>
              </w:rPr>
              <w:t>。</w:t>
            </w:r>
          </w:p>
          <w:p w:rsidR="00184CE7" w:rsidRPr="00F04A32" w:rsidRDefault="00184CE7" w:rsidP="00117C55">
            <w:pPr>
              <w:spacing w:line="420" w:lineRule="auto"/>
              <w:ind w:firstLine="480"/>
              <w:rPr>
                <w:rFonts w:hint="eastAsia"/>
                <w:sz w:val="24"/>
              </w:rPr>
            </w:pPr>
            <w:r w:rsidRPr="00F04A32">
              <w:rPr>
                <w:rFonts w:ascii="宋体" w:hAnsi="宋体" w:hint="eastAsia"/>
              </w:rPr>
              <w:t>②</w:t>
            </w:r>
            <w:r w:rsidRPr="00F04A32">
              <w:rPr>
                <w:rFonts w:hint="eastAsia"/>
                <w:sz w:val="24"/>
              </w:rPr>
              <w:t>工业企业噪声计算</w:t>
            </w:r>
          </w:p>
          <w:p w:rsidR="00184CE7" w:rsidRPr="00F04A32" w:rsidRDefault="00184CE7" w:rsidP="00117C55">
            <w:pPr>
              <w:spacing w:line="420" w:lineRule="auto"/>
              <w:ind w:firstLine="480"/>
              <w:rPr>
                <w:rFonts w:hint="eastAsia"/>
              </w:rPr>
            </w:pPr>
            <w:r w:rsidRPr="00F04A32">
              <w:rPr>
                <w:rFonts w:hint="eastAsia"/>
                <w:sz w:val="24"/>
              </w:rPr>
              <w:t>设第</w:t>
            </w:r>
            <w:r w:rsidRPr="00F04A32">
              <w:rPr>
                <w:sz w:val="24"/>
              </w:rPr>
              <w:t>i</w:t>
            </w:r>
            <w:proofErr w:type="gramStart"/>
            <w:r w:rsidRPr="00F04A32">
              <w:rPr>
                <w:rFonts w:hint="eastAsia"/>
                <w:sz w:val="24"/>
              </w:rPr>
              <w:t>个</w:t>
            </w:r>
            <w:proofErr w:type="gramEnd"/>
            <w:r w:rsidRPr="00F04A32">
              <w:rPr>
                <w:rFonts w:hint="eastAsia"/>
                <w:sz w:val="24"/>
              </w:rPr>
              <w:t>室外声源在预测点产生的</w:t>
            </w:r>
            <w:r w:rsidRPr="00F04A32">
              <w:rPr>
                <w:rFonts w:hint="eastAsia"/>
                <w:sz w:val="24"/>
              </w:rPr>
              <w:t xml:space="preserve"> </w:t>
            </w:r>
            <w:r w:rsidRPr="00F04A32">
              <w:rPr>
                <w:sz w:val="24"/>
              </w:rPr>
              <w:t xml:space="preserve">A </w:t>
            </w:r>
            <w:r w:rsidRPr="00F04A32">
              <w:rPr>
                <w:rFonts w:hint="eastAsia"/>
                <w:sz w:val="24"/>
              </w:rPr>
              <w:t>声级为</w:t>
            </w:r>
            <w:r w:rsidRPr="00F04A32">
              <w:rPr>
                <w:sz w:val="24"/>
              </w:rPr>
              <w:t>L</w:t>
            </w:r>
            <w:r w:rsidRPr="00F04A32">
              <w:rPr>
                <w:sz w:val="24"/>
                <w:vertAlign w:val="subscript"/>
              </w:rPr>
              <w:t>Ai</w:t>
            </w:r>
            <w:r w:rsidRPr="00F04A32">
              <w:rPr>
                <w:sz w:val="24"/>
              </w:rPr>
              <w:t xml:space="preserve"> </w:t>
            </w:r>
            <w:r w:rsidRPr="00F04A32">
              <w:rPr>
                <w:rFonts w:hint="eastAsia"/>
                <w:sz w:val="24"/>
              </w:rPr>
              <w:t>，在</w:t>
            </w:r>
            <w:r w:rsidRPr="00F04A32">
              <w:rPr>
                <w:sz w:val="24"/>
              </w:rPr>
              <w:t>T</w:t>
            </w:r>
            <w:r w:rsidRPr="00F04A32">
              <w:rPr>
                <w:rFonts w:hint="eastAsia"/>
                <w:sz w:val="24"/>
              </w:rPr>
              <w:t>时间内该声源工作时间为</w:t>
            </w:r>
            <w:r w:rsidRPr="00F04A32">
              <w:rPr>
                <w:rFonts w:hint="eastAsia"/>
                <w:sz w:val="24"/>
              </w:rPr>
              <w:t xml:space="preserve"> </w:t>
            </w:r>
            <w:r w:rsidRPr="00F04A32">
              <w:rPr>
                <w:sz w:val="24"/>
              </w:rPr>
              <w:t>t</w:t>
            </w:r>
            <w:r w:rsidRPr="00F04A32">
              <w:rPr>
                <w:sz w:val="24"/>
                <w:vertAlign w:val="subscript"/>
              </w:rPr>
              <w:t xml:space="preserve">i </w:t>
            </w:r>
            <w:r w:rsidRPr="00F04A32">
              <w:rPr>
                <w:rFonts w:hint="eastAsia"/>
                <w:sz w:val="24"/>
              </w:rPr>
              <w:t>；第</w:t>
            </w:r>
            <w:r w:rsidRPr="00F04A32">
              <w:rPr>
                <w:sz w:val="24"/>
              </w:rPr>
              <w:t>j</w:t>
            </w:r>
            <w:proofErr w:type="gramStart"/>
            <w:r w:rsidRPr="00F04A32">
              <w:rPr>
                <w:rFonts w:hint="eastAsia"/>
                <w:sz w:val="24"/>
              </w:rPr>
              <w:t>个</w:t>
            </w:r>
            <w:proofErr w:type="gramEnd"/>
            <w:r w:rsidRPr="00F04A32">
              <w:rPr>
                <w:rFonts w:hint="eastAsia"/>
                <w:sz w:val="24"/>
              </w:rPr>
              <w:t>等效室外声源在预测点产生的</w:t>
            </w:r>
            <w:r w:rsidRPr="00F04A32">
              <w:rPr>
                <w:rFonts w:hint="eastAsia"/>
                <w:sz w:val="24"/>
              </w:rPr>
              <w:t xml:space="preserve"> </w:t>
            </w:r>
            <w:r w:rsidRPr="00F04A32">
              <w:rPr>
                <w:sz w:val="24"/>
              </w:rPr>
              <w:t xml:space="preserve">A </w:t>
            </w:r>
            <w:r w:rsidRPr="00F04A32">
              <w:rPr>
                <w:rFonts w:hint="eastAsia"/>
                <w:sz w:val="24"/>
              </w:rPr>
              <w:t>声级为</w:t>
            </w:r>
            <w:r w:rsidRPr="00F04A32">
              <w:rPr>
                <w:sz w:val="24"/>
              </w:rPr>
              <w:t>L</w:t>
            </w:r>
            <w:r w:rsidRPr="00F04A32">
              <w:rPr>
                <w:sz w:val="24"/>
                <w:vertAlign w:val="subscript"/>
              </w:rPr>
              <w:t>Aj</w:t>
            </w:r>
            <w:r w:rsidRPr="00F04A32">
              <w:rPr>
                <w:sz w:val="24"/>
              </w:rPr>
              <w:t xml:space="preserve"> </w:t>
            </w:r>
            <w:r w:rsidRPr="00F04A32">
              <w:rPr>
                <w:rFonts w:hint="eastAsia"/>
                <w:sz w:val="24"/>
              </w:rPr>
              <w:t>，在</w:t>
            </w:r>
            <w:r w:rsidRPr="00F04A32">
              <w:rPr>
                <w:sz w:val="24"/>
              </w:rPr>
              <w:t>T</w:t>
            </w:r>
            <w:r w:rsidRPr="00F04A32">
              <w:rPr>
                <w:rFonts w:hint="eastAsia"/>
                <w:sz w:val="24"/>
              </w:rPr>
              <w:t>时间内该声源工作时间为</w:t>
            </w:r>
            <w:r w:rsidRPr="00F04A32">
              <w:rPr>
                <w:sz w:val="24"/>
              </w:rPr>
              <w:t>t</w:t>
            </w:r>
            <w:r w:rsidRPr="00F04A32">
              <w:rPr>
                <w:sz w:val="24"/>
                <w:vertAlign w:val="subscript"/>
              </w:rPr>
              <w:t xml:space="preserve">j </w:t>
            </w:r>
            <w:r w:rsidRPr="00F04A32">
              <w:rPr>
                <w:rFonts w:hint="eastAsia"/>
                <w:sz w:val="24"/>
              </w:rPr>
              <w:t>，则拟建工程声源对预测点产生的贡献值（</w:t>
            </w:r>
            <w:r w:rsidRPr="00F04A32">
              <w:rPr>
                <w:sz w:val="24"/>
              </w:rPr>
              <w:t>L</w:t>
            </w:r>
            <w:r w:rsidRPr="00F04A32">
              <w:rPr>
                <w:sz w:val="24"/>
                <w:vertAlign w:val="subscript"/>
              </w:rPr>
              <w:t>eqg</w:t>
            </w:r>
            <w:r w:rsidRPr="00F04A32">
              <w:rPr>
                <w:rFonts w:hint="eastAsia"/>
                <w:sz w:val="24"/>
              </w:rPr>
              <w:t>）为：</w:t>
            </w:r>
          </w:p>
          <w:p w:rsidR="00184CE7" w:rsidRPr="00F04A32" w:rsidRDefault="00184CE7" w:rsidP="00117C55">
            <w:pPr>
              <w:spacing w:line="420" w:lineRule="auto"/>
              <w:ind w:firstLine="480"/>
              <w:rPr>
                <w:sz w:val="24"/>
              </w:rPr>
            </w:pPr>
            <w:r w:rsidRPr="00F04A32">
              <w:rPr>
                <w:rFonts w:hint="eastAsia"/>
                <w:position w:val="-34"/>
              </w:rPr>
              <w:object w:dxaOrig="4099" w:dyaOrig="799">
                <v:shape id="Object 30" o:spid="_x0000_i1026" type="#_x0000_t75" style="width:229.6pt;height:44.85pt;mso-position-horizontal-relative:page;mso-position-vertical-relative:page" o:ole="">
                  <v:imagedata r:id="rId12" o:title=""/>
                </v:shape>
                <o:OLEObject Type="Embed" ProgID="Equation.KSEE3" ShapeID="Object 30" DrawAspect="Content" ObjectID="_1762582504" r:id="rId13">
                  <o:FieldCodes>\* MERGEFORMAT</o:FieldCodes>
                </o:OLEObject>
              </w:object>
            </w:r>
          </w:p>
          <w:p w:rsidR="00184CE7" w:rsidRPr="00F04A32" w:rsidRDefault="00184CE7" w:rsidP="00117C55">
            <w:pPr>
              <w:spacing w:line="420" w:lineRule="auto"/>
              <w:ind w:firstLine="480"/>
              <w:rPr>
                <w:sz w:val="24"/>
              </w:rPr>
            </w:pPr>
            <w:r w:rsidRPr="00F04A32">
              <w:rPr>
                <w:sz w:val="24"/>
              </w:rPr>
              <w:t>式中：</w:t>
            </w:r>
            <w:r w:rsidRPr="00F04A32">
              <w:rPr>
                <w:sz w:val="24"/>
              </w:rPr>
              <w:t>L</w:t>
            </w:r>
            <w:r w:rsidRPr="00F04A32">
              <w:rPr>
                <w:rFonts w:hint="eastAsia"/>
                <w:sz w:val="24"/>
                <w:vertAlign w:val="subscript"/>
              </w:rPr>
              <w:t>epq</w:t>
            </w:r>
            <w:r w:rsidRPr="00F04A32">
              <w:rPr>
                <w:sz w:val="24"/>
              </w:rPr>
              <w:t>——</w:t>
            </w:r>
            <w:r w:rsidRPr="00F04A32">
              <w:rPr>
                <w:rFonts w:hint="eastAsia"/>
                <w:sz w:val="24"/>
              </w:rPr>
              <w:t>建设项目声源在预测点产生的噪声贡献值</w:t>
            </w:r>
            <w:r w:rsidRPr="00F04A32">
              <w:rPr>
                <w:sz w:val="24"/>
              </w:rPr>
              <w:t>，</w:t>
            </w:r>
            <w:r w:rsidRPr="00F04A32">
              <w:rPr>
                <w:sz w:val="24"/>
              </w:rPr>
              <w:t>dB</w:t>
            </w:r>
            <w:r w:rsidRPr="00F04A32">
              <w:rPr>
                <w:sz w:val="24"/>
              </w:rPr>
              <w:t>；</w:t>
            </w:r>
          </w:p>
          <w:p w:rsidR="00184CE7" w:rsidRPr="00F04A32" w:rsidRDefault="00184CE7" w:rsidP="00117C55">
            <w:pPr>
              <w:spacing w:line="420" w:lineRule="auto"/>
              <w:ind w:firstLine="480"/>
              <w:rPr>
                <w:sz w:val="24"/>
              </w:rPr>
            </w:pPr>
            <w:r w:rsidRPr="00F04A32">
              <w:rPr>
                <w:rFonts w:hint="eastAsia"/>
                <w:sz w:val="24"/>
              </w:rPr>
              <w:t>T</w:t>
            </w:r>
            <w:r w:rsidRPr="00F04A32">
              <w:rPr>
                <w:rFonts w:hint="eastAsia"/>
                <w:sz w:val="24"/>
              </w:rPr>
              <w:t>——用于计算等效声级的时间，</w:t>
            </w:r>
            <w:r w:rsidRPr="00F04A32">
              <w:rPr>
                <w:rFonts w:hint="eastAsia"/>
                <w:sz w:val="24"/>
              </w:rPr>
              <w:t>s</w:t>
            </w:r>
            <w:r w:rsidRPr="00F04A32">
              <w:rPr>
                <w:sz w:val="24"/>
              </w:rPr>
              <w:t>；</w:t>
            </w:r>
          </w:p>
          <w:p w:rsidR="00184CE7" w:rsidRPr="00F04A32" w:rsidRDefault="00184CE7" w:rsidP="00117C55">
            <w:pPr>
              <w:spacing w:line="420" w:lineRule="auto"/>
              <w:ind w:firstLine="480"/>
              <w:rPr>
                <w:rFonts w:hint="eastAsia"/>
                <w:sz w:val="24"/>
              </w:rPr>
            </w:pPr>
            <w:r w:rsidRPr="00F04A32">
              <w:rPr>
                <w:rFonts w:hint="eastAsia"/>
                <w:sz w:val="24"/>
              </w:rPr>
              <w:t xml:space="preserve">N </w:t>
            </w:r>
            <w:r w:rsidRPr="00F04A32">
              <w:rPr>
                <w:rFonts w:hint="eastAsia"/>
                <w:sz w:val="24"/>
              </w:rPr>
              <w:t>——室外声源个数；</w:t>
            </w:r>
          </w:p>
          <w:p w:rsidR="00184CE7" w:rsidRPr="00F04A32" w:rsidRDefault="00184CE7" w:rsidP="00117C55">
            <w:pPr>
              <w:spacing w:line="420" w:lineRule="auto"/>
              <w:ind w:firstLine="480"/>
              <w:rPr>
                <w:rFonts w:hint="eastAsia"/>
                <w:sz w:val="24"/>
              </w:rPr>
            </w:pPr>
            <w:r w:rsidRPr="00F04A32">
              <w:rPr>
                <w:rFonts w:hint="eastAsia"/>
                <w:sz w:val="24"/>
              </w:rPr>
              <w:t>t</w:t>
            </w:r>
            <w:r w:rsidRPr="00F04A32">
              <w:rPr>
                <w:rFonts w:hint="eastAsia"/>
                <w:sz w:val="24"/>
                <w:vertAlign w:val="subscript"/>
              </w:rPr>
              <w:t>i</w:t>
            </w:r>
            <w:r w:rsidRPr="00F04A32">
              <w:rPr>
                <w:rFonts w:hint="eastAsia"/>
                <w:sz w:val="24"/>
              </w:rPr>
              <w:t xml:space="preserve"> </w:t>
            </w:r>
            <w:r w:rsidRPr="00F04A32">
              <w:rPr>
                <w:rFonts w:hint="eastAsia"/>
                <w:sz w:val="24"/>
              </w:rPr>
              <w:t>——在</w:t>
            </w:r>
            <w:r w:rsidRPr="00F04A32">
              <w:rPr>
                <w:rFonts w:hint="eastAsia"/>
                <w:sz w:val="24"/>
              </w:rPr>
              <w:t xml:space="preserve"> T </w:t>
            </w:r>
            <w:r w:rsidRPr="00F04A32">
              <w:rPr>
                <w:rFonts w:hint="eastAsia"/>
                <w:sz w:val="24"/>
              </w:rPr>
              <w:t>时间内</w:t>
            </w:r>
            <w:r w:rsidRPr="00F04A32">
              <w:rPr>
                <w:rFonts w:hint="eastAsia"/>
                <w:sz w:val="24"/>
              </w:rPr>
              <w:t xml:space="preserve"> i </w:t>
            </w:r>
            <w:r w:rsidRPr="00F04A32">
              <w:rPr>
                <w:rFonts w:hint="eastAsia"/>
                <w:sz w:val="24"/>
              </w:rPr>
              <w:t>声源工作时间，</w:t>
            </w:r>
            <w:r w:rsidRPr="00F04A32">
              <w:rPr>
                <w:rFonts w:hint="eastAsia"/>
                <w:sz w:val="24"/>
              </w:rPr>
              <w:t>s</w:t>
            </w:r>
            <w:r w:rsidRPr="00F04A32">
              <w:rPr>
                <w:rFonts w:hint="eastAsia"/>
                <w:sz w:val="24"/>
              </w:rPr>
              <w:t>；</w:t>
            </w:r>
            <w:r w:rsidRPr="00F04A32">
              <w:rPr>
                <w:rFonts w:hint="eastAsia"/>
                <w:sz w:val="24"/>
              </w:rPr>
              <w:t xml:space="preserve"> </w:t>
            </w:r>
          </w:p>
          <w:p w:rsidR="00184CE7" w:rsidRPr="00F04A32" w:rsidRDefault="00184CE7" w:rsidP="00117C55">
            <w:pPr>
              <w:spacing w:line="420" w:lineRule="auto"/>
              <w:ind w:firstLine="480"/>
              <w:rPr>
                <w:rFonts w:hint="eastAsia"/>
                <w:sz w:val="24"/>
              </w:rPr>
            </w:pPr>
            <w:r w:rsidRPr="00F04A32">
              <w:rPr>
                <w:rFonts w:hint="eastAsia"/>
                <w:sz w:val="24"/>
              </w:rPr>
              <w:t xml:space="preserve">M </w:t>
            </w:r>
            <w:r w:rsidRPr="00F04A32">
              <w:rPr>
                <w:rFonts w:hint="eastAsia"/>
                <w:sz w:val="24"/>
              </w:rPr>
              <w:t>——等效室外声源个数；</w:t>
            </w:r>
          </w:p>
          <w:p w:rsidR="00184CE7" w:rsidRPr="00F04A32" w:rsidRDefault="00184CE7" w:rsidP="00184CE7">
            <w:pPr>
              <w:pStyle w:val="afffffff7"/>
              <w:spacing w:before="0" w:after="0"/>
              <w:ind w:firstLineChars="250"/>
            </w:pPr>
            <w:r w:rsidRPr="00F04A32">
              <w:rPr>
                <w:rFonts w:hint="eastAsia"/>
              </w:rPr>
              <w:t>t</w:t>
            </w:r>
            <w:r w:rsidRPr="00F04A32">
              <w:rPr>
                <w:rFonts w:hint="eastAsia"/>
                <w:vertAlign w:val="subscript"/>
              </w:rPr>
              <w:t xml:space="preserve"> j </w:t>
            </w:r>
            <w:r w:rsidRPr="00F04A32">
              <w:rPr>
                <w:rFonts w:hint="eastAsia"/>
              </w:rPr>
              <w:t>——在</w:t>
            </w:r>
            <w:r w:rsidRPr="00F04A32">
              <w:rPr>
                <w:rFonts w:hint="eastAsia"/>
              </w:rPr>
              <w:t xml:space="preserve"> T </w:t>
            </w:r>
            <w:r w:rsidRPr="00F04A32">
              <w:rPr>
                <w:rFonts w:hint="eastAsia"/>
              </w:rPr>
              <w:t>时间内</w:t>
            </w:r>
            <w:r w:rsidRPr="00F04A32">
              <w:rPr>
                <w:rFonts w:hint="eastAsia"/>
              </w:rPr>
              <w:t xml:space="preserve"> j </w:t>
            </w:r>
            <w:r w:rsidRPr="00F04A32">
              <w:rPr>
                <w:rFonts w:hint="eastAsia"/>
              </w:rPr>
              <w:t>声源工作时间，</w:t>
            </w:r>
            <w:r w:rsidRPr="00F04A32">
              <w:rPr>
                <w:rFonts w:hint="eastAsia"/>
              </w:rPr>
              <w:t>s</w:t>
            </w:r>
            <w:r w:rsidRPr="00F04A32">
              <w:rPr>
                <w:rFonts w:hint="eastAsia"/>
              </w:rPr>
              <w:t>。</w:t>
            </w:r>
          </w:p>
          <w:p w:rsidR="00184CE7" w:rsidRPr="00F04A32" w:rsidRDefault="00184CE7" w:rsidP="00117C55">
            <w:pPr>
              <w:spacing w:line="420" w:lineRule="auto"/>
              <w:ind w:firstLine="482"/>
              <w:jc w:val="left"/>
              <w:rPr>
                <w:rFonts w:hint="eastAsia"/>
                <w:bCs/>
                <w:sz w:val="24"/>
              </w:rPr>
            </w:pPr>
            <w:r w:rsidRPr="00F04A32">
              <w:rPr>
                <w:rFonts w:hint="eastAsia"/>
                <w:bCs/>
                <w:sz w:val="24"/>
              </w:rPr>
              <w:t>本项目厂界</w:t>
            </w:r>
            <w:r w:rsidRPr="00F04A32">
              <w:rPr>
                <w:rFonts w:hint="eastAsia"/>
                <w:bCs/>
                <w:sz w:val="24"/>
              </w:rPr>
              <w:t>5</w:t>
            </w:r>
            <w:r w:rsidRPr="00F04A32">
              <w:rPr>
                <w:bCs/>
                <w:sz w:val="24"/>
              </w:rPr>
              <w:t>0</w:t>
            </w:r>
            <w:r w:rsidRPr="00F04A32">
              <w:rPr>
                <w:rFonts w:hint="eastAsia"/>
                <w:bCs/>
                <w:sz w:val="24"/>
              </w:rPr>
              <w:t>m</w:t>
            </w:r>
            <w:r w:rsidRPr="00F04A32">
              <w:rPr>
                <w:rFonts w:hint="eastAsia"/>
                <w:bCs/>
                <w:sz w:val="24"/>
              </w:rPr>
              <w:t>范围内无噪声敏感点，因此本次评价</w:t>
            </w:r>
            <w:proofErr w:type="gramStart"/>
            <w:r w:rsidRPr="00F04A32">
              <w:rPr>
                <w:rFonts w:hint="eastAsia"/>
                <w:bCs/>
                <w:sz w:val="24"/>
              </w:rPr>
              <w:t>只预测</w:t>
            </w:r>
            <w:proofErr w:type="gramEnd"/>
            <w:r w:rsidRPr="00F04A32">
              <w:rPr>
                <w:rFonts w:hint="eastAsia"/>
                <w:bCs/>
                <w:sz w:val="24"/>
              </w:rPr>
              <w:t>厂界噪声贡献值</w:t>
            </w:r>
            <w:r w:rsidRPr="00F04A32">
              <w:rPr>
                <w:rFonts w:hint="eastAsia"/>
                <w:b/>
                <w:sz w:val="24"/>
              </w:rPr>
              <w:t>，</w:t>
            </w:r>
            <w:r w:rsidRPr="00F04A32">
              <w:rPr>
                <w:rFonts w:hint="eastAsia"/>
                <w:bCs/>
                <w:sz w:val="24"/>
              </w:rPr>
              <w:t>噪声</w:t>
            </w:r>
            <w:proofErr w:type="gramStart"/>
            <w:r w:rsidRPr="00F04A32">
              <w:rPr>
                <w:rFonts w:hint="eastAsia"/>
                <w:bCs/>
                <w:sz w:val="24"/>
              </w:rPr>
              <w:t>值预测</w:t>
            </w:r>
            <w:proofErr w:type="gramEnd"/>
            <w:r w:rsidRPr="00F04A32">
              <w:rPr>
                <w:rFonts w:hint="eastAsia"/>
                <w:bCs/>
                <w:sz w:val="24"/>
              </w:rPr>
              <w:t>结果见下表。</w:t>
            </w:r>
          </w:p>
          <w:p w:rsidR="00184CE7" w:rsidRPr="00F04A32" w:rsidRDefault="00184CE7" w:rsidP="00117C55">
            <w:pPr>
              <w:pStyle w:val="afffd"/>
              <w:tabs>
                <w:tab w:val="left" w:pos="0"/>
              </w:tabs>
              <w:spacing w:before="0" w:beforeAutospacing="0" w:afterLines="50" w:after="120" w:afterAutospacing="0"/>
              <w:ind w:left="419"/>
              <w:jc w:val="center"/>
              <w:rPr>
                <w:b/>
                <w:bCs/>
                <w:kern w:val="2"/>
              </w:rPr>
            </w:pPr>
            <w:r w:rsidRPr="00F04A32">
              <w:rPr>
                <w:rFonts w:hint="eastAsia"/>
                <w:b/>
                <w:bCs/>
                <w:kern w:val="2"/>
              </w:rPr>
              <w:t>表30</w:t>
            </w:r>
            <w:r w:rsidRPr="00F04A32">
              <w:rPr>
                <w:b/>
                <w:bCs/>
                <w:kern w:val="2"/>
              </w:rPr>
              <w:t>项目噪声预测结果  单位：dB(A)</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341"/>
              <w:gridCol w:w="852"/>
              <w:gridCol w:w="852"/>
              <w:gridCol w:w="850"/>
              <w:gridCol w:w="709"/>
              <w:gridCol w:w="993"/>
              <w:gridCol w:w="709"/>
              <w:gridCol w:w="1116"/>
              <w:gridCol w:w="677"/>
            </w:tblGrid>
            <w:tr w:rsidR="00184CE7" w:rsidRPr="00F04A32" w:rsidTr="00117C55">
              <w:trPr>
                <w:trHeight w:val="397"/>
                <w:jc w:val="center"/>
              </w:trPr>
              <w:tc>
                <w:tcPr>
                  <w:tcW w:w="827" w:type="pct"/>
                  <w:vAlign w:val="center"/>
                </w:tcPr>
                <w:p w:rsidR="00184CE7" w:rsidRPr="00F04A32" w:rsidRDefault="00184CE7" w:rsidP="00117C55">
                  <w:pPr>
                    <w:jc w:val="center"/>
                    <w:rPr>
                      <w:bCs/>
                      <w:szCs w:val="21"/>
                    </w:rPr>
                  </w:pPr>
                  <w:r w:rsidRPr="00F04A32">
                    <w:rPr>
                      <w:rFonts w:hint="eastAsia"/>
                      <w:bCs/>
                      <w:szCs w:val="21"/>
                    </w:rPr>
                    <w:t>预测点</w:t>
                  </w:r>
                </w:p>
              </w:tc>
              <w:tc>
                <w:tcPr>
                  <w:tcW w:w="1052" w:type="pct"/>
                  <w:gridSpan w:val="2"/>
                  <w:vAlign w:val="center"/>
                </w:tcPr>
                <w:p w:rsidR="00184CE7" w:rsidRPr="00F04A32" w:rsidRDefault="00184CE7" w:rsidP="00117C55">
                  <w:pPr>
                    <w:jc w:val="center"/>
                    <w:rPr>
                      <w:bCs/>
                      <w:szCs w:val="21"/>
                    </w:rPr>
                  </w:pPr>
                  <w:r w:rsidRPr="00F04A32">
                    <w:rPr>
                      <w:rFonts w:hint="eastAsia"/>
                      <w:bCs/>
                      <w:szCs w:val="21"/>
                    </w:rPr>
                    <w:t>东厂界</w:t>
                  </w:r>
                </w:p>
              </w:tc>
              <w:tc>
                <w:tcPr>
                  <w:tcW w:w="963" w:type="pct"/>
                  <w:gridSpan w:val="2"/>
                  <w:vAlign w:val="center"/>
                </w:tcPr>
                <w:p w:rsidR="00184CE7" w:rsidRPr="00F04A32" w:rsidRDefault="00184CE7" w:rsidP="00117C55">
                  <w:pPr>
                    <w:jc w:val="center"/>
                    <w:rPr>
                      <w:bCs/>
                      <w:szCs w:val="21"/>
                    </w:rPr>
                  </w:pPr>
                  <w:r w:rsidRPr="00F04A32">
                    <w:rPr>
                      <w:rFonts w:hint="eastAsia"/>
                      <w:bCs/>
                      <w:szCs w:val="21"/>
                    </w:rPr>
                    <w:t>南厂界</w:t>
                  </w:r>
                </w:p>
              </w:tc>
              <w:tc>
                <w:tcPr>
                  <w:tcW w:w="1051" w:type="pct"/>
                  <w:gridSpan w:val="2"/>
                  <w:vAlign w:val="center"/>
                </w:tcPr>
                <w:p w:rsidR="00184CE7" w:rsidRPr="00F04A32" w:rsidRDefault="00184CE7" w:rsidP="00117C55">
                  <w:pPr>
                    <w:jc w:val="center"/>
                    <w:rPr>
                      <w:bCs/>
                      <w:szCs w:val="21"/>
                    </w:rPr>
                  </w:pPr>
                  <w:r w:rsidRPr="00F04A32">
                    <w:rPr>
                      <w:rFonts w:hint="eastAsia"/>
                      <w:bCs/>
                      <w:szCs w:val="21"/>
                    </w:rPr>
                    <w:t>西厂界</w:t>
                  </w:r>
                </w:p>
              </w:tc>
              <w:tc>
                <w:tcPr>
                  <w:tcW w:w="1107" w:type="pct"/>
                  <w:gridSpan w:val="2"/>
                  <w:vAlign w:val="center"/>
                </w:tcPr>
                <w:p w:rsidR="00184CE7" w:rsidRPr="00F04A32" w:rsidRDefault="00184CE7" w:rsidP="00117C55">
                  <w:pPr>
                    <w:jc w:val="center"/>
                    <w:rPr>
                      <w:rFonts w:hint="eastAsia"/>
                      <w:bCs/>
                      <w:szCs w:val="21"/>
                    </w:rPr>
                  </w:pPr>
                  <w:r w:rsidRPr="00F04A32">
                    <w:rPr>
                      <w:rFonts w:hint="eastAsia"/>
                      <w:bCs/>
                      <w:szCs w:val="21"/>
                    </w:rPr>
                    <w:t>北厂界</w:t>
                  </w:r>
                </w:p>
              </w:tc>
            </w:tr>
            <w:tr w:rsidR="00184CE7" w:rsidRPr="00F04A32" w:rsidTr="00117C55">
              <w:trPr>
                <w:trHeight w:val="397"/>
                <w:jc w:val="center"/>
              </w:trPr>
              <w:tc>
                <w:tcPr>
                  <w:tcW w:w="827" w:type="pct"/>
                  <w:vAlign w:val="center"/>
                </w:tcPr>
                <w:p w:rsidR="00184CE7" w:rsidRPr="00F04A32" w:rsidRDefault="00184CE7" w:rsidP="00117C55">
                  <w:pPr>
                    <w:jc w:val="center"/>
                    <w:rPr>
                      <w:bCs/>
                      <w:szCs w:val="21"/>
                    </w:rPr>
                  </w:pPr>
                  <w:r w:rsidRPr="00F04A32">
                    <w:rPr>
                      <w:rFonts w:hint="eastAsia"/>
                      <w:bCs/>
                      <w:szCs w:val="21"/>
                    </w:rPr>
                    <w:t>时段</w:t>
                  </w:r>
                </w:p>
              </w:tc>
              <w:tc>
                <w:tcPr>
                  <w:tcW w:w="526" w:type="pct"/>
                  <w:vAlign w:val="center"/>
                </w:tcPr>
                <w:p w:rsidR="00184CE7" w:rsidRPr="00F04A32" w:rsidRDefault="00184CE7" w:rsidP="00117C55">
                  <w:pPr>
                    <w:spacing w:before="20" w:after="20"/>
                    <w:jc w:val="center"/>
                    <w:rPr>
                      <w:bCs/>
                      <w:szCs w:val="21"/>
                    </w:rPr>
                  </w:pPr>
                  <w:r w:rsidRPr="00F04A32">
                    <w:rPr>
                      <w:rFonts w:hint="eastAsia"/>
                      <w:bCs/>
                      <w:szCs w:val="21"/>
                    </w:rPr>
                    <w:t>昼间</w:t>
                  </w:r>
                </w:p>
              </w:tc>
              <w:tc>
                <w:tcPr>
                  <w:tcW w:w="526" w:type="pct"/>
                  <w:vAlign w:val="center"/>
                </w:tcPr>
                <w:p w:rsidR="00184CE7" w:rsidRPr="00F04A32" w:rsidRDefault="00184CE7" w:rsidP="00117C55">
                  <w:pPr>
                    <w:spacing w:before="20" w:after="20"/>
                    <w:jc w:val="center"/>
                    <w:rPr>
                      <w:bCs/>
                      <w:szCs w:val="21"/>
                    </w:rPr>
                  </w:pPr>
                  <w:r w:rsidRPr="00F04A32">
                    <w:rPr>
                      <w:rFonts w:hint="eastAsia"/>
                      <w:bCs/>
                      <w:szCs w:val="21"/>
                    </w:rPr>
                    <w:t>夜间</w:t>
                  </w:r>
                </w:p>
              </w:tc>
              <w:tc>
                <w:tcPr>
                  <w:tcW w:w="525" w:type="pct"/>
                  <w:vAlign w:val="center"/>
                </w:tcPr>
                <w:p w:rsidR="00184CE7" w:rsidRPr="00F04A32" w:rsidRDefault="00184CE7" w:rsidP="00117C55">
                  <w:pPr>
                    <w:spacing w:before="20" w:after="20"/>
                    <w:jc w:val="center"/>
                    <w:rPr>
                      <w:bCs/>
                      <w:szCs w:val="21"/>
                    </w:rPr>
                  </w:pPr>
                  <w:r w:rsidRPr="00F04A32">
                    <w:rPr>
                      <w:rFonts w:hint="eastAsia"/>
                      <w:bCs/>
                      <w:szCs w:val="21"/>
                    </w:rPr>
                    <w:t>昼间</w:t>
                  </w:r>
                </w:p>
              </w:tc>
              <w:tc>
                <w:tcPr>
                  <w:tcW w:w="438" w:type="pct"/>
                  <w:vAlign w:val="center"/>
                </w:tcPr>
                <w:p w:rsidR="00184CE7" w:rsidRPr="00F04A32" w:rsidRDefault="00184CE7" w:rsidP="00117C55">
                  <w:pPr>
                    <w:spacing w:before="20" w:after="20"/>
                    <w:jc w:val="center"/>
                    <w:rPr>
                      <w:bCs/>
                      <w:szCs w:val="21"/>
                    </w:rPr>
                  </w:pPr>
                  <w:r w:rsidRPr="00F04A32">
                    <w:rPr>
                      <w:rFonts w:hint="eastAsia"/>
                      <w:bCs/>
                      <w:szCs w:val="21"/>
                    </w:rPr>
                    <w:t>夜间</w:t>
                  </w:r>
                </w:p>
              </w:tc>
              <w:tc>
                <w:tcPr>
                  <w:tcW w:w="613" w:type="pct"/>
                  <w:vAlign w:val="center"/>
                </w:tcPr>
                <w:p w:rsidR="00184CE7" w:rsidRPr="00F04A32" w:rsidRDefault="00184CE7" w:rsidP="00117C55">
                  <w:pPr>
                    <w:spacing w:before="20" w:after="20"/>
                    <w:jc w:val="center"/>
                    <w:rPr>
                      <w:bCs/>
                      <w:szCs w:val="21"/>
                    </w:rPr>
                  </w:pPr>
                  <w:r w:rsidRPr="00F04A32">
                    <w:rPr>
                      <w:rFonts w:hint="eastAsia"/>
                      <w:bCs/>
                      <w:szCs w:val="21"/>
                    </w:rPr>
                    <w:t>昼间</w:t>
                  </w:r>
                </w:p>
              </w:tc>
              <w:tc>
                <w:tcPr>
                  <w:tcW w:w="438" w:type="pct"/>
                  <w:vAlign w:val="center"/>
                </w:tcPr>
                <w:p w:rsidR="00184CE7" w:rsidRPr="00F04A32" w:rsidRDefault="00184CE7" w:rsidP="00117C55">
                  <w:pPr>
                    <w:spacing w:before="20" w:after="20"/>
                    <w:jc w:val="center"/>
                    <w:rPr>
                      <w:bCs/>
                      <w:szCs w:val="21"/>
                    </w:rPr>
                  </w:pPr>
                  <w:r w:rsidRPr="00F04A32">
                    <w:rPr>
                      <w:rFonts w:hint="eastAsia"/>
                      <w:bCs/>
                      <w:szCs w:val="21"/>
                    </w:rPr>
                    <w:t>夜间</w:t>
                  </w:r>
                </w:p>
              </w:tc>
              <w:tc>
                <w:tcPr>
                  <w:tcW w:w="689" w:type="pct"/>
                  <w:vAlign w:val="center"/>
                </w:tcPr>
                <w:p w:rsidR="00184CE7" w:rsidRPr="00F04A32" w:rsidRDefault="00184CE7" w:rsidP="00117C55">
                  <w:pPr>
                    <w:spacing w:before="20" w:after="20"/>
                    <w:jc w:val="center"/>
                    <w:rPr>
                      <w:rFonts w:hint="eastAsia"/>
                      <w:bCs/>
                      <w:szCs w:val="21"/>
                    </w:rPr>
                  </w:pPr>
                  <w:r w:rsidRPr="00F04A32">
                    <w:rPr>
                      <w:rFonts w:hint="eastAsia"/>
                      <w:bCs/>
                      <w:szCs w:val="21"/>
                    </w:rPr>
                    <w:t>昼间</w:t>
                  </w:r>
                </w:p>
              </w:tc>
              <w:tc>
                <w:tcPr>
                  <w:tcW w:w="418" w:type="pct"/>
                  <w:vAlign w:val="center"/>
                </w:tcPr>
                <w:p w:rsidR="00184CE7" w:rsidRPr="00F04A32" w:rsidRDefault="00184CE7" w:rsidP="00117C55">
                  <w:pPr>
                    <w:spacing w:before="20" w:after="20"/>
                    <w:jc w:val="center"/>
                    <w:rPr>
                      <w:rFonts w:hint="eastAsia"/>
                      <w:bCs/>
                      <w:szCs w:val="21"/>
                    </w:rPr>
                  </w:pPr>
                  <w:r w:rsidRPr="00F04A32">
                    <w:rPr>
                      <w:rFonts w:hint="eastAsia"/>
                      <w:bCs/>
                      <w:szCs w:val="21"/>
                    </w:rPr>
                    <w:t>夜间</w:t>
                  </w:r>
                </w:p>
              </w:tc>
            </w:tr>
            <w:tr w:rsidR="00184CE7" w:rsidRPr="00F04A32" w:rsidTr="00117C55">
              <w:trPr>
                <w:trHeight w:val="397"/>
                <w:jc w:val="center"/>
              </w:trPr>
              <w:tc>
                <w:tcPr>
                  <w:tcW w:w="827" w:type="pct"/>
                  <w:vAlign w:val="center"/>
                </w:tcPr>
                <w:p w:rsidR="00184CE7" w:rsidRPr="00F04A32" w:rsidRDefault="00184CE7" w:rsidP="00117C55">
                  <w:pPr>
                    <w:jc w:val="center"/>
                    <w:rPr>
                      <w:bCs/>
                      <w:szCs w:val="21"/>
                    </w:rPr>
                  </w:pPr>
                  <w:r w:rsidRPr="00F04A32">
                    <w:rPr>
                      <w:rFonts w:hint="eastAsia"/>
                      <w:bCs/>
                      <w:szCs w:val="21"/>
                    </w:rPr>
                    <w:t>贡献值</w:t>
                  </w:r>
                </w:p>
              </w:tc>
              <w:tc>
                <w:tcPr>
                  <w:tcW w:w="526" w:type="pct"/>
                  <w:vAlign w:val="center"/>
                </w:tcPr>
                <w:p w:rsidR="00184CE7" w:rsidRPr="00F04A32" w:rsidRDefault="00184CE7" w:rsidP="00117C55">
                  <w:pPr>
                    <w:spacing w:before="20" w:after="20"/>
                    <w:jc w:val="center"/>
                    <w:rPr>
                      <w:bCs/>
                      <w:szCs w:val="21"/>
                    </w:rPr>
                  </w:pPr>
                  <w:r w:rsidRPr="00F04A32">
                    <w:rPr>
                      <w:bCs/>
                      <w:szCs w:val="21"/>
                    </w:rPr>
                    <w:t>35.0</w:t>
                  </w:r>
                </w:p>
              </w:tc>
              <w:tc>
                <w:tcPr>
                  <w:tcW w:w="526" w:type="pct"/>
                  <w:vAlign w:val="center"/>
                </w:tcPr>
                <w:p w:rsidR="00184CE7" w:rsidRPr="00F04A32" w:rsidRDefault="00184CE7" w:rsidP="00117C55">
                  <w:pPr>
                    <w:spacing w:before="20" w:after="20"/>
                    <w:jc w:val="center"/>
                    <w:rPr>
                      <w:bCs/>
                      <w:szCs w:val="21"/>
                    </w:rPr>
                  </w:pPr>
                  <w:r w:rsidRPr="00F04A32">
                    <w:rPr>
                      <w:bCs/>
                      <w:szCs w:val="21"/>
                    </w:rPr>
                    <w:t>35.0</w:t>
                  </w:r>
                </w:p>
              </w:tc>
              <w:tc>
                <w:tcPr>
                  <w:tcW w:w="525" w:type="pct"/>
                  <w:vAlign w:val="center"/>
                </w:tcPr>
                <w:p w:rsidR="00184CE7" w:rsidRPr="00F04A32" w:rsidRDefault="00184CE7" w:rsidP="00117C55">
                  <w:pPr>
                    <w:spacing w:before="20" w:after="20"/>
                    <w:jc w:val="center"/>
                    <w:rPr>
                      <w:bCs/>
                      <w:szCs w:val="21"/>
                    </w:rPr>
                  </w:pPr>
                  <w:r w:rsidRPr="00F04A32">
                    <w:rPr>
                      <w:bCs/>
                      <w:szCs w:val="21"/>
                    </w:rPr>
                    <w:t>2</w:t>
                  </w:r>
                  <w:r w:rsidRPr="00F04A32">
                    <w:rPr>
                      <w:rFonts w:hint="eastAsia"/>
                      <w:bCs/>
                      <w:szCs w:val="21"/>
                    </w:rPr>
                    <w:t>8</w:t>
                  </w:r>
                  <w:r w:rsidRPr="00F04A32">
                    <w:rPr>
                      <w:bCs/>
                      <w:szCs w:val="21"/>
                    </w:rPr>
                    <w:t>.1</w:t>
                  </w:r>
                </w:p>
              </w:tc>
              <w:tc>
                <w:tcPr>
                  <w:tcW w:w="438" w:type="pct"/>
                  <w:vAlign w:val="center"/>
                </w:tcPr>
                <w:p w:rsidR="00184CE7" w:rsidRPr="00F04A32" w:rsidRDefault="00184CE7" w:rsidP="00117C55">
                  <w:pPr>
                    <w:spacing w:before="20" w:after="20"/>
                    <w:jc w:val="center"/>
                    <w:rPr>
                      <w:bCs/>
                      <w:szCs w:val="21"/>
                    </w:rPr>
                  </w:pPr>
                  <w:r w:rsidRPr="00F04A32">
                    <w:rPr>
                      <w:bCs/>
                      <w:szCs w:val="21"/>
                    </w:rPr>
                    <w:t>2</w:t>
                  </w:r>
                  <w:r w:rsidRPr="00F04A32">
                    <w:rPr>
                      <w:rFonts w:hint="eastAsia"/>
                      <w:bCs/>
                      <w:szCs w:val="21"/>
                    </w:rPr>
                    <w:t>8</w:t>
                  </w:r>
                  <w:r w:rsidRPr="00F04A32">
                    <w:rPr>
                      <w:bCs/>
                      <w:szCs w:val="21"/>
                    </w:rPr>
                    <w:t>.1</w:t>
                  </w:r>
                </w:p>
              </w:tc>
              <w:tc>
                <w:tcPr>
                  <w:tcW w:w="613" w:type="pct"/>
                  <w:vAlign w:val="center"/>
                </w:tcPr>
                <w:p w:rsidR="00184CE7" w:rsidRPr="00F04A32" w:rsidRDefault="00184CE7" w:rsidP="00117C55">
                  <w:pPr>
                    <w:spacing w:before="20" w:after="20"/>
                    <w:jc w:val="center"/>
                    <w:rPr>
                      <w:bCs/>
                      <w:szCs w:val="21"/>
                    </w:rPr>
                  </w:pPr>
                  <w:r w:rsidRPr="00F04A32">
                    <w:rPr>
                      <w:bCs/>
                      <w:szCs w:val="21"/>
                    </w:rPr>
                    <w:t>16.6</w:t>
                  </w:r>
                </w:p>
              </w:tc>
              <w:tc>
                <w:tcPr>
                  <w:tcW w:w="438" w:type="pct"/>
                  <w:vAlign w:val="center"/>
                </w:tcPr>
                <w:p w:rsidR="00184CE7" w:rsidRPr="00F04A32" w:rsidRDefault="00184CE7" w:rsidP="00117C55">
                  <w:pPr>
                    <w:spacing w:before="20" w:after="20"/>
                    <w:jc w:val="center"/>
                    <w:rPr>
                      <w:bCs/>
                      <w:szCs w:val="21"/>
                    </w:rPr>
                  </w:pPr>
                  <w:r w:rsidRPr="00F04A32">
                    <w:rPr>
                      <w:bCs/>
                      <w:szCs w:val="21"/>
                    </w:rPr>
                    <w:t>16.6</w:t>
                  </w:r>
                </w:p>
              </w:tc>
              <w:tc>
                <w:tcPr>
                  <w:tcW w:w="689" w:type="pct"/>
                  <w:vAlign w:val="center"/>
                </w:tcPr>
                <w:p w:rsidR="00184CE7" w:rsidRPr="00F04A32" w:rsidRDefault="00184CE7" w:rsidP="00117C55">
                  <w:pPr>
                    <w:spacing w:before="20" w:after="20"/>
                    <w:jc w:val="center"/>
                    <w:rPr>
                      <w:rFonts w:hint="eastAsia"/>
                      <w:bCs/>
                      <w:szCs w:val="21"/>
                    </w:rPr>
                  </w:pPr>
                  <w:r w:rsidRPr="00F04A32">
                    <w:rPr>
                      <w:rFonts w:hint="eastAsia"/>
                      <w:bCs/>
                      <w:szCs w:val="21"/>
                    </w:rPr>
                    <w:t>29</w:t>
                  </w:r>
                  <w:r w:rsidRPr="00F04A32">
                    <w:rPr>
                      <w:bCs/>
                      <w:szCs w:val="21"/>
                    </w:rPr>
                    <w:t>.6</w:t>
                  </w:r>
                </w:p>
              </w:tc>
              <w:tc>
                <w:tcPr>
                  <w:tcW w:w="418" w:type="pct"/>
                  <w:vAlign w:val="center"/>
                </w:tcPr>
                <w:p w:rsidR="00184CE7" w:rsidRPr="00F04A32" w:rsidRDefault="00184CE7" w:rsidP="00117C55">
                  <w:pPr>
                    <w:spacing w:before="20" w:after="20"/>
                    <w:jc w:val="center"/>
                    <w:rPr>
                      <w:rFonts w:hint="eastAsia"/>
                      <w:bCs/>
                      <w:szCs w:val="21"/>
                    </w:rPr>
                  </w:pPr>
                  <w:r w:rsidRPr="00F04A32">
                    <w:rPr>
                      <w:rFonts w:hint="eastAsia"/>
                      <w:bCs/>
                      <w:szCs w:val="21"/>
                    </w:rPr>
                    <w:t>2</w:t>
                  </w:r>
                  <w:r w:rsidRPr="00F04A32">
                    <w:rPr>
                      <w:bCs/>
                      <w:szCs w:val="21"/>
                    </w:rPr>
                    <w:t>9.6</w:t>
                  </w:r>
                </w:p>
              </w:tc>
            </w:tr>
            <w:tr w:rsidR="00184CE7" w:rsidRPr="00F04A32" w:rsidTr="00117C55">
              <w:trPr>
                <w:trHeight w:val="397"/>
                <w:jc w:val="center"/>
              </w:trPr>
              <w:tc>
                <w:tcPr>
                  <w:tcW w:w="827" w:type="pct"/>
                  <w:vAlign w:val="center"/>
                </w:tcPr>
                <w:p w:rsidR="00184CE7" w:rsidRPr="00F04A32" w:rsidRDefault="00184CE7" w:rsidP="00117C55">
                  <w:pPr>
                    <w:jc w:val="center"/>
                    <w:rPr>
                      <w:bCs/>
                      <w:szCs w:val="21"/>
                    </w:rPr>
                  </w:pPr>
                  <w:r w:rsidRPr="00F04A32">
                    <w:rPr>
                      <w:rFonts w:hint="eastAsia"/>
                      <w:bCs/>
                      <w:szCs w:val="21"/>
                    </w:rPr>
                    <w:t>标准值</w:t>
                  </w:r>
                </w:p>
              </w:tc>
              <w:tc>
                <w:tcPr>
                  <w:tcW w:w="526" w:type="pct"/>
                  <w:vAlign w:val="center"/>
                </w:tcPr>
                <w:p w:rsidR="00184CE7" w:rsidRPr="00F04A32" w:rsidRDefault="00184CE7" w:rsidP="00117C55">
                  <w:pPr>
                    <w:spacing w:before="20" w:after="20"/>
                    <w:jc w:val="center"/>
                  </w:pPr>
                  <w:r w:rsidRPr="00F04A32">
                    <w:t>60</w:t>
                  </w:r>
                </w:p>
              </w:tc>
              <w:tc>
                <w:tcPr>
                  <w:tcW w:w="526" w:type="pct"/>
                  <w:vAlign w:val="center"/>
                </w:tcPr>
                <w:p w:rsidR="00184CE7" w:rsidRPr="00F04A32" w:rsidRDefault="00184CE7" w:rsidP="00117C55">
                  <w:pPr>
                    <w:spacing w:before="20" w:after="20"/>
                    <w:jc w:val="center"/>
                  </w:pPr>
                  <w:r w:rsidRPr="00F04A32">
                    <w:rPr>
                      <w:rFonts w:hint="eastAsia"/>
                    </w:rPr>
                    <w:t>5</w:t>
                  </w:r>
                  <w:r w:rsidRPr="00F04A32">
                    <w:t>0</w:t>
                  </w:r>
                </w:p>
              </w:tc>
              <w:tc>
                <w:tcPr>
                  <w:tcW w:w="525" w:type="pct"/>
                  <w:vAlign w:val="center"/>
                </w:tcPr>
                <w:p w:rsidR="00184CE7" w:rsidRPr="00F04A32" w:rsidRDefault="00184CE7" w:rsidP="00117C55">
                  <w:pPr>
                    <w:spacing w:before="20" w:after="20"/>
                    <w:jc w:val="center"/>
                  </w:pPr>
                  <w:r w:rsidRPr="00F04A32">
                    <w:rPr>
                      <w:rFonts w:hint="eastAsia"/>
                    </w:rPr>
                    <w:t>6</w:t>
                  </w:r>
                  <w:r w:rsidRPr="00F04A32">
                    <w:t>0</w:t>
                  </w:r>
                </w:p>
              </w:tc>
              <w:tc>
                <w:tcPr>
                  <w:tcW w:w="438" w:type="pct"/>
                  <w:vAlign w:val="center"/>
                </w:tcPr>
                <w:p w:rsidR="00184CE7" w:rsidRPr="00F04A32" w:rsidRDefault="00184CE7" w:rsidP="00117C55">
                  <w:pPr>
                    <w:spacing w:before="20" w:after="20"/>
                    <w:jc w:val="center"/>
                  </w:pPr>
                  <w:r w:rsidRPr="00F04A32">
                    <w:rPr>
                      <w:rFonts w:hint="eastAsia"/>
                    </w:rPr>
                    <w:t>5</w:t>
                  </w:r>
                  <w:r w:rsidRPr="00F04A32">
                    <w:t>0</w:t>
                  </w:r>
                </w:p>
              </w:tc>
              <w:tc>
                <w:tcPr>
                  <w:tcW w:w="613" w:type="pct"/>
                  <w:vAlign w:val="center"/>
                </w:tcPr>
                <w:p w:rsidR="00184CE7" w:rsidRPr="00F04A32" w:rsidRDefault="00184CE7" w:rsidP="00117C55">
                  <w:pPr>
                    <w:spacing w:before="20" w:after="20"/>
                    <w:jc w:val="center"/>
                  </w:pPr>
                  <w:r w:rsidRPr="00F04A32">
                    <w:rPr>
                      <w:rFonts w:hint="eastAsia"/>
                    </w:rPr>
                    <w:t>60</w:t>
                  </w:r>
                </w:p>
              </w:tc>
              <w:tc>
                <w:tcPr>
                  <w:tcW w:w="438" w:type="pct"/>
                  <w:vAlign w:val="center"/>
                </w:tcPr>
                <w:p w:rsidR="00184CE7" w:rsidRPr="00F04A32" w:rsidRDefault="00184CE7" w:rsidP="00117C55">
                  <w:pPr>
                    <w:spacing w:before="20" w:after="20"/>
                    <w:jc w:val="center"/>
                  </w:pPr>
                  <w:r w:rsidRPr="00F04A32">
                    <w:rPr>
                      <w:rFonts w:hint="eastAsia"/>
                    </w:rPr>
                    <w:t>50</w:t>
                  </w:r>
                </w:p>
              </w:tc>
              <w:tc>
                <w:tcPr>
                  <w:tcW w:w="689" w:type="pct"/>
                  <w:vAlign w:val="center"/>
                </w:tcPr>
                <w:p w:rsidR="00184CE7" w:rsidRPr="00F04A32" w:rsidRDefault="00184CE7" w:rsidP="00117C55">
                  <w:pPr>
                    <w:spacing w:before="20" w:after="20"/>
                    <w:jc w:val="center"/>
                    <w:rPr>
                      <w:rFonts w:hint="eastAsia"/>
                    </w:rPr>
                  </w:pPr>
                  <w:r w:rsidRPr="00F04A32">
                    <w:rPr>
                      <w:rFonts w:hint="eastAsia"/>
                    </w:rPr>
                    <w:t>6</w:t>
                  </w:r>
                  <w:r w:rsidRPr="00F04A32">
                    <w:t>0</w:t>
                  </w:r>
                </w:p>
              </w:tc>
              <w:tc>
                <w:tcPr>
                  <w:tcW w:w="418" w:type="pct"/>
                  <w:vAlign w:val="center"/>
                </w:tcPr>
                <w:p w:rsidR="00184CE7" w:rsidRPr="00F04A32" w:rsidRDefault="00184CE7" w:rsidP="00117C55">
                  <w:pPr>
                    <w:spacing w:before="20" w:after="20"/>
                    <w:jc w:val="center"/>
                    <w:rPr>
                      <w:rFonts w:hint="eastAsia"/>
                    </w:rPr>
                  </w:pPr>
                  <w:r w:rsidRPr="00F04A32">
                    <w:rPr>
                      <w:rFonts w:hint="eastAsia"/>
                    </w:rPr>
                    <w:t>5</w:t>
                  </w:r>
                  <w:r w:rsidRPr="00F04A32">
                    <w:t>0</w:t>
                  </w:r>
                </w:p>
              </w:tc>
            </w:tr>
          </w:tbl>
          <w:p w:rsidR="00184CE7" w:rsidRPr="00F04A32" w:rsidRDefault="00184CE7" w:rsidP="00117C55">
            <w:pPr>
              <w:jc w:val="center"/>
              <w:rPr>
                <w:rFonts w:ascii="黑体" w:eastAsia="黑体" w:hAnsi="黑体"/>
                <w:bCs/>
                <w:kern w:val="0"/>
                <w:sz w:val="24"/>
                <w:szCs w:val="20"/>
              </w:rPr>
            </w:pPr>
          </w:p>
          <w:p w:rsidR="00184CE7" w:rsidRPr="00F04A32" w:rsidRDefault="00184CE7" w:rsidP="00117C55">
            <w:pPr>
              <w:adjustRightInd w:val="0"/>
              <w:snapToGrid w:val="0"/>
              <w:spacing w:line="420" w:lineRule="auto"/>
              <w:ind w:firstLineChars="200" w:firstLine="480"/>
              <w:jc w:val="left"/>
              <w:rPr>
                <w:sz w:val="24"/>
              </w:rPr>
            </w:pPr>
            <w:r w:rsidRPr="00F04A32">
              <w:rPr>
                <w:rFonts w:hint="eastAsia"/>
                <w:sz w:val="24"/>
              </w:rPr>
              <w:t>东、南、西、北厂界昼夜间噪声预测值满足《工业企业厂界环境噪声排放标准》（</w:t>
            </w:r>
            <w:r w:rsidRPr="00F04A32">
              <w:rPr>
                <w:sz w:val="24"/>
              </w:rPr>
              <w:t>GB 12348-2008</w:t>
            </w:r>
            <w:r w:rsidRPr="00F04A32">
              <w:rPr>
                <w:rFonts w:hint="eastAsia"/>
                <w:sz w:val="24"/>
              </w:rPr>
              <w:t>）</w:t>
            </w:r>
            <w:r w:rsidRPr="00F04A32">
              <w:rPr>
                <w:sz w:val="24"/>
              </w:rPr>
              <w:t>2</w:t>
            </w:r>
            <w:r w:rsidRPr="00F04A32">
              <w:rPr>
                <w:sz w:val="24"/>
              </w:rPr>
              <w:t>类</w:t>
            </w:r>
            <w:r w:rsidRPr="00F04A32">
              <w:rPr>
                <w:rFonts w:hint="eastAsia"/>
                <w:sz w:val="24"/>
              </w:rPr>
              <w:t>标准要求</w:t>
            </w:r>
            <w:r w:rsidRPr="00F04A32">
              <w:rPr>
                <w:sz w:val="24"/>
              </w:rPr>
              <w:t>。由此可知，本项目运营期对</w:t>
            </w:r>
            <w:proofErr w:type="gramStart"/>
            <w:r w:rsidRPr="00F04A32">
              <w:rPr>
                <w:sz w:val="24"/>
              </w:rPr>
              <w:t>周围声</w:t>
            </w:r>
            <w:proofErr w:type="gramEnd"/>
            <w:r w:rsidRPr="00F04A32">
              <w:rPr>
                <w:sz w:val="24"/>
              </w:rPr>
              <w:t>环</w:t>
            </w:r>
            <w:r w:rsidRPr="00F04A32">
              <w:rPr>
                <w:sz w:val="24"/>
              </w:rPr>
              <w:lastRenderedPageBreak/>
              <w:t>境影响较小。</w:t>
            </w:r>
          </w:p>
          <w:p w:rsidR="00184CE7" w:rsidRPr="00F04A32" w:rsidRDefault="00184CE7" w:rsidP="00117C55">
            <w:pPr>
              <w:adjustRightInd w:val="0"/>
              <w:snapToGrid w:val="0"/>
              <w:spacing w:line="420" w:lineRule="auto"/>
              <w:ind w:firstLineChars="200" w:firstLine="480"/>
              <w:jc w:val="left"/>
              <w:rPr>
                <w:bCs/>
                <w:sz w:val="24"/>
              </w:rPr>
            </w:pPr>
            <w:r w:rsidRPr="00F04A32">
              <w:rPr>
                <w:rFonts w:hint="eastAsia"/>
                <w:bCs/>
                <w:sz w:val="24"/>
              </w:rPr>
              <w:t>3</w:t>
            </w:r>
            <w:r w:rsidRPr="00F04A32">
              <w:rPr>
                <w:rFonts w:hint="eastAsia"/>
                <w:bCs/>
                <w:sz w:val="24"/>
              </w:rPr>
              <w:t>、环境监测计划</w:t>
            </w:r>
          </w:p>
          <w:p w:rsidR="00184CE7" w:rsidRPr="00F04A32" w:rsidRDefault="00184CE7" w:rsidP="00117C55">
            <w:pPr>
              <w:adjustRightInd w:val="0"/>
              <w:snapToGrid w:val="0"/>
              <w:spacing w:line="420" w:lineRule="auto"/>
              <w:ind w:firstLineChars="200" w:firstLine="480"/>
              <w:rPr>
                <w:sz w:val="24"/>
              </w:rPr>
            </w:pPr>
            <w:r w:rsidRPr="00F04A32">
              <w:rPr>
                <w:rFonts w:hint="eastAsia"/>
                <w:sz w:val="24"/>
              </w:rPr>
              <w:t>参照《排污单位自行监测技术指南</w:t>
            </w:r>
            <w:r w:rsidRPr="00F04A32">
              <w:rPr>
                <w:rFonts w:hint="eastAsia"/>
                <w:sz w:val="24"/>
              </w:rPr>
              <w:t xml:space="preserve"> </w:t>
            </w:r>
            <w:r w:rsidRPr="00F04A32">
              <w:rPr>
                <w:rFonts w:hint="eastAsia"/>
                <w:sz w:val="24"/>
              </w:rPr>
              <w:t>总则》（</w:t>
            </w:r>
            <w:r w:rsidRPr="00F04A32">
              <w:rPr>
                <w:rFonts w:hint="eastAsia"/>
                <w:sz w:val="24"/>
              </w:rPr>
              <w:t>HJ819-2017</w:t>
            </w:r>
            <w:r w:rsidRPr="00F04A32">
              <w:rPr>
                <w:rFonts w:hint="eastAsia"/>
                <w:sz w:val="24"/>
              </w:rPr>
              <w:t>）的要求</w:t>
            </w:r>
            <w:r w:rsidRPr="00F04A32">
              <w:rPr>
                <w:rFonts w:hint="eastAsia"/>
                <w:bCs/>
                <w:sz w:val="24"/>
              </w:rPr>
              <w:t>，本次评价</w:t>
            </w:r>
            <w:r w:rsidRPr="00F04A32">
              <w:rPr>
                <w:rFonts w:hint="eastAsia"/>
                <w:sz w:val="24"/>
              </w:rPr>
              <w:t>项目噪声监测计划见下表。</w:t>
            </w:r>
          </w:p>
          <w:p w:rsidR="00184CE7" w:rsidRPr="00F04A32" w:rsidRDefault="00184CE7" w:rsidP="00117C55">
            <w:pPr>
              <w:pStyle w:val="afffd"/>
              <w:spacing w:before="0" w:beforeAutospacing="0" w:after="0" w:afterAutospacing="0" w:line="276" w:lineRule="auto"/>
              <w:ind w:left="420"/>
              <w:jc w:val="center"/>
              <w:rPr>
                <w:rFonts w:ascii="黑体" w:eastAsia="黑体" w:hAnsi="黑体" w:hint="eastAsia"/>
                <w:bCs/>
              </w:rPr>
            </w:pPr>
            <w:r w:rsidRPr="00F04A32">
              <w:rPr>
                <w:rFonts w:ascii="黑体" w:eastAsia="黑体" w:hAnsi="黑体" w:hint="eastAsia"/>
                <w:bCs/>
              </w:rPr>
              <w:t>表31项目噪声监测计划一览表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
              <w:gridCol w:w="1540"/>
              <w:gridCol w:w="1605"/>
              <w:gridCol w:w="1376"/>
              <w:gridCol w:w="2481"/>
            </w:tblGrid>
            <w:tr w:rsidR="00184CE7" w:rsidRPr="00F04A32" w:rsidTr="00117C55">
              <w:trPr>
                <w:trHeight w:val="397"/>
                <w:jc w:val="center"/>
              </w:trPr>
              <w:tc>
                <w:tcPr>
                  <w:tcW w:w="1087" w:type="dxa"/>
                  <w:vAlign w:val="center"/>
                </w:tcPr>
                <w:p w:rsidR="00184CE7" w:rsidRPr="00F04A32" w:rsidRDefault="00184CE7" w:rsidP="00117C55">
                  <w:pPr>
                    <w:jc w:val="center"/>
                    <w:rPr>
                      <w:szCs w:val="21"/>
                    </w:rPr>
                  </w:pPr>
                  <w:r w:rsidRPr="00F04A32">
                    <w:rPr>
                      <w:rFonts w:hint="eastAsia"/>
                      <w:szCs w:val="21"/>
                    </w:rPr>
                    <w:t>环境要素</w:t>
                  </w:r>
                </w:p>
              </w:tc>
              <w:tc>
                <w:tcPr>
                  <w:tcW w:w="1541" w:type="dxa"/>
                  <w:vAlign w:val="center"/>
                </w:tcPr>
                <w:p w:rsidR="00184CE7" w:rsidRPr="00F04A32" w:rsidRDefault="00184CE7" w:rsidP="00117C55">
                  <w:pPr>
                    <w:jc w:val="center"/>
                    <w:rPr>
                      <w:szCs w:val="21"/>
                    </w:rPr>
                  </w:pPr>
                  <w:r w:rsidRPr="00F04A32">
                    <w:rPr>
                      <w:rFonts w:hint="eastAsia"/>
                      <w:szCs w:val="21"/>
                    </w:rPr>
                    <w:t>监测点位</w:t>
                  </w:r>
                </w:p>
              </w:tc>
              <w:tc>
                <w:tcPr>
                  <w:tcW w:w="1606" w:type="dxa"/>
                  <w:vAlign w:val="center"/>
                </w:tcPr>
                <w:p w:rsidR="00184CE7" w:rsidRPr="00F04A32" w:rsidRDefault="00184CE7" w:rsidP="00117C55">
                  <w:pPr>
                    <w:jc w:val="center"/>
                    <w:rPr>
                      <w:szCs w:val="21"/>
                    </w:rPr>
                  </w:pPr>
                  <w:r w:rsidRPr="00F04A32">
                    <w:rPr>
                      <w:rFonts w:hint="eastAsia"/>
                      <w:szCs w:val="21"/>
                    </w:rPr>
                    <w:t>监测指标</w:t>
                  </w:r>
                </w:p>
              </w:tc>
              <w:tc>
                <w:tcPr>
                  <w:tcW w:w="1377" w:type="dxa"/>
                  <w:vAlign w:val="center"/>
                </w:tcPr>
                <w:p w:rsidR="00184CE7" w:rsidRPr="00F04A32" w:rsidRDefault="00184CE7" w:rsidP="00117C55">
                  <w:pPr>
                    <w:jc w:val="center"/>
                    <w:rPr>
                      <w:szCs w:val="21"/>
                    </w:rPr>
                  </w:pPr>
                  <w:r w:rsidRPr="00F04A32">
                    <w:rPr>
                      <w:rFonts w:hint="eastAsia"/>
                      <w:szCs w:val="21"/>
                    </w:rPr>
                    <w:t>监测频次</w:t>
                  </w:r>
                </w:p>
              </w:tc>
              <w:tc>
                <w:tcPr>
                  <w:tcW w:w="2482" w:type="dxa"/>
                  <w:vAlign w:val="center"/>
                </w:tcPr>
                <w:p w:rsidR="00184CE7" w:rsidRPr="00F04A32" w:rsidRDefault="00184CE7" w:rsidP="00117C55">
                  <w:pPr>
                    <w:jc w:val="center"/>
                    <w:rPr>
                      <w:szCs w:val="21"/>
                    </w:rPr>
                  </w:pPr>
                  <w:r w:rsidRPr="00F04A32">
                    <w:rPr>
                      <w:rFonts w:hint="eastAsia"/>
                      <w:szCs w:val="21"/>
                    </w:rPr>
                    <w:t>执行排放标准</w:t>
                  </w:r>
                </w:p>
              </w:tc>
            </w:tr>
            <w:tr w:rsidR="00184CE7" w:rsidRPr="00F04A32" w:rsidTr="00117C55">
              <w:trPr>
                <w:trHeight w:val="956"/>
                <w:jc w:val="center"/>
              </w:trPr>
              <w:tc>
                <w:tcPr>
                  <w:tcW w:w="1087" w:type="dxa"/>
                  <w:vAlign w:val="center"/>
                </w:tcPr>
                <w:p w:rsidR="00184CE7" w:rsidRPr="00F04A32" w:rsidRDefault="00184CE7" w:rsidP="00117C55">
                  <w:pPr>
                    <w:jc w:val="center"/>
                    <w:rPr>
                      <w:szCs w:val="21"/>
                    </w:rPr>
                  </w:pPr>
                  <w:r w:rsidRPr="00F04A32">
                    <w:rPr>
                      <w:rFonts w:hint="eastAsia"/>
                      <w:szCs w:val="21"/>
                    </w:rPr>
                    <w:t>噪声</w:t>
                  </w:r>
                </w:p>
              </w:tc>
              <w:tc>
                <w:tcPr>
                  <w:tcW w:w="1541" w:type="dxa"/>
                  <w:vAlign w:val="center"/>
                </w:tcPr>
                <w:p w:rsidR="00184CE7" w:rsidRPr="00F04A32" w:rsidRDefault="00184CE7" w:rsidP="00117C55">
                  <w:pPr>
                    <w:jc w:val="center"/>
                    <w:rPr>
                      <w:szCs w:val="21"/>
                    </w:rPr>
                  </w:pPr>
                  <w:r w:rsidRPr="00F04A32">
                    <w:rPr>
                      <w:rFonts w:hint="eastAsia"/>
                      <w:szCs w:val="21"/>
                    </w:rPr>
                    <w:t>四周厂界昼间、夜间噪声</w:t>
                  </w:r>
                </w:p>
              </w:tc>
              <w:tc>
                <w:tcPr>
                  <w:tcW w:w="1606" w:type="dxa"/>
                  <w:vAlign w:val="center"/>
                </w:tcPr>
                <w:p w:rsidR="00184CE7" w:rsidRPr="00F04A32" w:rsidRDefault="00184CE7" w:rsidP="00117C55">
                  <w:pPr>
                    <w:jc w:val="center"/>
                    <w:rPr>
                      <w:szCs w:val="21"/>
                    </w:rPr>
                  </w:pPr>
                  <w:r w:rsidRPr="00F04A32">
                    <w:rPr>
                      <w:rFonts w:hint="eastAsia"/>
                      <w:szCs w:val="21"/>
                    </w:rPr>
                    <w:t>等效</w:t>
                  </w:r>
                  <w:r w:rsidRPr="00F04A32">
                    <w:rPr>
                      <w:szCs w:val="21"/>
                    </w:rPr>
                    <w:t>A</w:t>
                  </w:r>
                  <w:r w:rsidRPr="00F04A32">
                    <w:rPr>
                      <w:rFonts w:hint="eastAsia"/>
                      <w:szCs w:val="21"/>
                    </w:rPr>
                    <w:t>声级</w:t>
                  </w:r>
                </w:p>
              </w:tc>
              <w:tc>
                <w:tcPr>
                  <w:tcW w:w="1377" w:type="dxa"/>
                  <w:vAlign w:val="center"/>
                </w:tcPr>
                <w:p w:rsidR="00184CE7" w:rsidRPr="00F04A32" w:rsidRDefault="00184CE7" w:rsidP="00117C55">
                  <w:pPr>
                    <w:jc w:val="center"/>
                    <w:rPr>
                      <w:szCs w:val="21"/>
                    </w:rPr>
                  </w:pPr>
                  <w:r w:rsidRPr="00F04A32">
                    <w:rPr>
                      <w:rFonts w:hint="eastAsia"/>
                      <w:szCs w:val="21"/>
                    </w:rPr>
                    <w:t>每季度一次</w:t>
                  </w:r>
                </w:p>
              </w:tc>
              <w:tc>
                <w:tcPr>
                  <w:tcW w:w="2482" w:type="dxa"/>
                  <w:vAlign w:val="center"/>
                </w:tcPr>
                <w:p w:rsidR="00184CE7" w:rsidRPr="00F04A32" w:rsidRDefault="00184CE7" w:rsidP="00117C55">
                  <w:pPr>
                    <w:jc w:val="center"/>
                    <w:rPr>
                      <w:szCs w:val="21"/>
                    </w:rPr>
                  </w:pPr>
                  <w:r w:rsidRPr="00F04A32">
                    <w:rPr>
                      <w:rFonts w:hint="eastAsia"/>
                      <w:szCs w:val="21"/>
                    </w:rPr>
                    <w:t>《工业企业厂界环境噪声排放标准》（</w:t>
                  </w:r>
                  <w:r w:rsidRPr="00F04A32">
                    <w:rPr>
                      <w:szCs w:val="21"/>
                    </w:rPr>
                    <w:t>GB 12348-2008</w:t>
                  </w:r>
                  <w:r w:rsidRPr="00F04A32">
                    <w:rPr>
                      <w:rFonts w:hint="eastAsia"/>
                      <w:szCs w:val="21"/>
                    </w:rPr>
                    <w:t>）</w:t>
                  </w:r>
                  <w:r w:rsidRPr="00F04A32">
                    <w:rPr>
                      <w:rFonts w:hint="eastAsia"/>
                      <w:szCs w:val="21"/>
                    </w:rPr>
                    <w:t>2</w:t>
                  </w:r>
                  <w:r w:rsidRPr="00F04A32">
                    <w:rPr>
                      <w:rFonts w:hint="eastAsia"/>
                      <w:szCs w:val="21"/>
                    </w:rPr>
                    <w:t>类</w:t>
                  </w:r>
                </w:p>
              </w:tc>
            </w:tr>
          </w:tbl>
          <w:p w:rsidR="00184CE7" w:rsidRPr="00F04A32" w:rsidRDefault="00184CE7" w:rsidP="00117C55">
            <w:pPr>
              <w:adjustRightInd w:val="0"/>
              <w:snapToGrid w:val="0"/>
              <w:rPr>
                <w:rFonts w:ascii="黑体" w:eastAsia="黑体" w:hAnsi="黑体" w:cs="宋体" w:hint="eastAsia"/>
                <w:bCs/>
                <w:spacing w:val="-10"/>
                <w:sz w:val="11"/>
                <w:szCs w:val="11"/>
              </w:rPr>
            </w:pPr>
          </w:p>
          <w:p w:rsidR="00184CE7" w:rsidRPr="00F04A32" w:rsidRDefault="00184CE7" w:rsidP="00117C55">
            <w:pPr>
              <w:adjustRightInd w:val="0"/>
              <w:snapToGrid w:val="0"/>
              <w:spacing w:line="420" w:lineRule="auto"/>
              <w:rPr>
                <w:rFonts w:ascii="黑体" w:eastAsia="黑体" w:hAnsi="黑体" w:hint="eastAsia"/>
                <w:sz w:val="28"/>
                <w:szCs w:val="28"/>
              </w:rPr>
            </w:pPr>
            <w:r w:rsidRPr="00F04A32">
              <w:rPr>
                <w:rFonts w:ascii="黑体" w:eastAsia="黑体" w:hAnsi="黑体" w:cs="宋体" w:hint="eastAsia"/>
                <w:bCs/>
                <w:spacing w:val="-10"/>
                <w:sz w:val="28"/>
                <w:szCs w:val="28"/>
              </w:rPr>
              <w:t>四</w:t>
            </w:r>
            <w:r w:rsidRPr="00F04A32">
              <w:rPr>
                <w:rFonts w:ascii="黑体" w:eastAsia="黑体" w:hAnsi="黑体" w:hint="eastAsia"/>
                <w:sz w:val="28"/>
                <w:szCs w:val="28"/>
              </w:rPr>
              <w:t>、固体废物影响分析</w:t>
            </w:r>
          </w:p>
          <w:p w:rsidR="00184CE7" w:rsidRPr="00F04A32" w:rsidRDefault="00184CE7" w:rsidP="00117C55">
            <w:pPr>
              <w:spacing w:line="420" w:lineRule="auto"/>
              <w:ind w:firstLineChars="200" w:firstLine="480"/>
              <w:rPr>
                <w:rFonts w:hint="eastAsia"/>
                <w:sz w:val="24"/>
              </w:rPr>
            </w:pPr>
            <w:r w:rsidRPr="00F04A32">
              <w:rPr>
                <w:rFonts w:hint="eastAsia"/>
                <w:sz w:val="24"/>
              </w:rPr>
              <w:t>本项目产生的固体废物包括一般固体废物和职工生活垃圾。</w:t>
            </w:r>
          </w:p>
          <w:p w:rsidR="00184CE7" w:rsidRPr="00F04A32" w:rsidRDefault="00184CE7" w:rsidP="00117C55">
            <w:pPr>
              <w:spacing w:line="420" w:lineRule="auto"/>
              <w:ind w:firstLineChars="200" w:firstLine="480"/>
              <w:rPr>
                <w:rFonts w:hint="eastAsia"/>
                <w:sz w:val="24"/>
              </w:rPr>
            </w:pPr>
            <w:r w:rsidRPr="00F04A32">
              <w:rPr>
                <w:rFonts w:hint="eastAsia"/>
                <w:sz w:val="24"/>
              </w:rPr>
              <w:t>1</w:t>
            </w:r>
            <w:r w:rsidRPr="00F04A32">
              <w:rPr>
                <w:rFonts w:hint="eastAsia"/>
                <w:sz w:val="24"/>
              </w:rPr>
              <w:t>、生活垃圾</w:t>
            </w:r>
          </w:p>
          <w:p w:rsidR="00184CE7" w:rsidRPr="00F04A32" w:rsidRDefault="00184CE7" w:rsidP="00117C55">
            <w:pPr>
              <w:tabs>
                <w:tab w:val="center" w:pos="4559"/>
              </w:tabs>
              <w:spacing w:line="420" w:lineRule="auto"/>
              <w:ind w:firstLineChars="200" w:firstLine="480"/>
              <w:rPr>
                <w:sz w:val="24"/>
              </w:rPr>
            </w:pPr>
            <w:r w:rsidRPr="00F04A32">
              <w:rPr>
                <w:rFonts w:hint="eastAsia"/>
                <w:sz w:val="24"/>
              </w:rPr>
              <w:t>项目劳动定员</w:t>
            </w:r>
            <w:r w:rsidRPr="00F04A32">
              <w:rPr>
                <w:rFonts w:hint="eastAsia"/>
                <w:sz w:val="24"/>
              </w:rPr>
              <w:t>8</w:t>
            </w:r>
            <w:r w:rsidRPr="00F04A32">
              <w:rPr>
                <w:rFonts w:hint="eastAsia"/>
                <w:sz w:val="24"/>
              </w:rPr>
              <w:t>人，生活垃圾产生量按</w:t>
            </w:r>
            <w:r w:rsidRPr="00F04A32">
              <w:rPr>
                <w:sz w:val="24"/>
              </w:rPr>
              <w:t>0.5kg/d·</w:t>
            </w:r>
            <w:r w:rsidRPr="00F04A32">
              <w:rPr>
                <w:rFonts w:hint="eastAsia"/>
                <w:sz w:val="24"/>
              </w:rPr>
              <w:t>人计，则生活垃圾产生量为</w:t>
            </w:r>
            <w:r w:rsidRPr="00F04A32">
              <w:rPr>
                <w:sz w:val="24"/>
              </w:rPr>
              <w:t>1.</w:t>
            </w:r>
            <w:r w:rsidRPr="00F04A32">
              <w:rPr>
                <w:rFonts w:hint="eastAsia"/>
                <w:sz w:val="24"/>
              </w:rPr>
              <w:t>2</w:t>
            </w:r>
            <w:r w:rsidRPr="00F04A32">
              <w:rPr>
                <w:sz w:val="24"/>
              </w:rPr>
              <w:t>t/a</w:t>
            </w:r>
            <w:r w:rsidRPr="00F04A32">
              <w:rPr>
                <w:rFonts w:hint="eastAsia"/>
                <w:sz w:val="24"/>
              </w:rPr>
              <w:t>。生活垃圾由垃圾桶收集后</w:t>
            </w:r>
            <w:proofErr w:type="gramStart"/>
            <w:r w:rsidRPr="00F04A32">
              <w:rPr>
                <w:rFonts w:hint="eastAsia"/>
                <w:sz w:val="24"/>
              </w:rPr>
              <w:t>定期由</w:t>
            </w:r>
            <w:proofErr w:type="gramEnd"/>
            <w:r w:rsidRPr="00F04A32">
              <w:rPr>
                <w:rFonts w:hint="eastAsia"/>
                <w:sz w:val="24"/>
              </w:rPr>
              <w:t>环卫部门统一清运处置。</w:t>
            </w:r>
          </w:p>
          <w:p w:rsidR="00184CE7" w:rsidRPr="00F04A32" w:rsidRDefault="00184CE7" w:rsidP="00117C55">
            <w:pPr>
              <w:spacing w:line="420" w:lineRule="auto"/>
              <w:ind w:firstLineChars="200" w:firstLine="480"/>
              <w:rPr>
                <w:rFonts w:hint="eastAsia"/>
                <w:sz w:val="24"/>
              </w:rPr>
            </w:pPr>
            <w:r w:rsidRPr="00F04A32">
              <w:rPr>
                <w:rFonts w:hint="eastAsia"/>
                <w:sz w:val="24"/>
              </w:rPr>
              <w:t>2</w:t>
            </w:r>
            <w:r w:rsidRPr="00F04A32">
              <w:rPr>
                <w:rFonts w:hint="eastAsia"/>
                <w:sz w:val="24"/>
              </w:rPr>
              <w:t>、一般固体废物</w:t>
            </w:r>
          </w:p>
          <w:p w:rsidR="00184CE7" w:rsidRPr="00F04A32" w:rsidRDefault="00184CE7" w:rsidP="00117C55">
            <w:pPr>
              <w:adjustRightInd w:val="0"/>
              <w:snapToGrid w:val="0"/>
              <w:spacing w:line="420" w:lineRule="auto"/>
              <w:ind w:firstLineChars="200" w:firstLine="480"/>
              <w:textAlignment w:val="baseline"/>
              <w:rPr>
                <w:bCs/>
                <w:kern w:val="0"/>
                <w:sz w:val="24"/>
              </w:rPr>
            </w:pPr>
            <w:r w:rsidRPr="00F04A32">
              <w:rPr>
                <w:rFonts w:hint="eastAsia"/>
                <w:bCs/>
                <w:kern w:val="28"/>
                <w:sz w:val="24"/>
              </w:rPr>
              <w:t>本项目除尘器收集的粉尘经收集后可回用于生产</w:t>
            </w:r>
            <w:r w:rsidRPr="00F04A32">
              <w:rPr>
                <w:rFonts w:hint="eastAsia"/>
                <w:bCs/>
                <w:kern w:val="0"/>
                <w:sz w:val="24"/>
              </w:rPr>
              <w:t>。</w:t>
            </w:r>
          </w:p>
          <w:p w:rsidR="00184CE7" w:rsidRPr="00F04A32" w:rsidRDefault="00184CE7" w:rsidP="00117C55">
            <w:pPr>
              <w:adjustRightInd w:val="0"/>
              <w:snapToGrid w:val="0"/>
              <w:spacing w:line="420" w:lineRule="auto"/>
              <w:ind w:firstLineChars="200" w:firstLine="480"/>
              <w:textAlignment w:val="baseline"/>
              <w:rPr>
                <w:bCs/>
                <w:kern w:val="0"/>
                <w:sz w:val="24"/>
              </w:rPr>
            </w:pPr>
            <w:r w:rsidRPr="00F04A32">
              <w:rPr>
                <w:rFonts w:hint="eastAsia"/>
                <w:bCs/>
                <w:kern w:val="0"/>
                <w:sz w:val="24"/>
              </w:rPr>
              <w:t>本项目固体废物主要有废包装袋，年产生量约为</w:t>
            </w:r>
            <w:r w:rsidRPr="00F04A32">
              <w:rPr>
                <w:rFonts w:hint="eastAsia"/>
                <w:bCs/>
                <w:kern w:val="0"/>
                <w:sz w:val="24"/>
              </w:rPr>
              <w:t>0</w:t>
            </w:r>
            <w:r w:rsidRPr="00F04A32">
              <w:rPr>
                <w:bCs/>
                <w:kern w:val="0"/>
                <w:sz w:val="24"/>
              </w:rPr>
              <w:t>.2</w:t>
            </w:r>
            <w:r w:rsidRPr="00F04A32">
              <w:rPr>
                <w:rFonts w:hint="eastAsia"/>
                <w:bCs/>
                <w:kern w:val="0"/>
                <w:sz w:val="24"/>
              </w:rPr>
              <w:t>t</w:t>
            </w:r>
            <w:r w:rsidRPr="00F04A32">
              <w:rPr>
                <w:bCs/>
                <w:kern w:val="0"/>
                <w:sz w:val="24"/>
              </w:rPr>
              <w:t>/</w:t>
            </w:r>
            <w:r w:rsidRPr="00F04A32">
              <w:rPr>
                <w:rFonts w:hint="eastAsia"/>
                <w:bCs/>
                <w:kern w:val="0"/>
                <w:sz w:val="24"/>
              </w:rPr>
              <w:t>a</w:t>
            </w:r>
            <w:r w:rsidRPr="00F04A32">
              <w:rPr>
                <w:rFonts w:hint="eastAsia"/>
                <w:bCs/>
                <w:kern w:val="0"/>
                <w:sz w:val="24"/>
              </w:rPr>
              <w:t>，在一般固废暂存区收集后定期外售。</w:t>
            </w:r>
          </w:p>
          <w:p w:rsidR="00184CE7" w:rsidRPr="00F04A32" w:rsidRDefault="00184CE7" w:rsidP="00117C55">
            <w:pPr>
              <w:adjustRightInd w:val="0"/>
              <w:snapToGrid w:val="0"/>
              <w:spacing w:line="420" w:lineRule="auto"/>
              <w:ind w:firstLineChars="200" w:firstLine="480"/>
              <w:textAlignment w:val="baseline"/>
              <w:rPr>
                <w:rFonts w:hint="eastAsia"/>
                <w:bCs/>
                <w:kern w:val="0"/>
                <w:sz w:val="24"/>
              </w:rPr>
            </w:pPr>
            <w:r w:rsidRPr="00F04A32">
              <w:rPr>
                <w:rFonts w:hint="eastAsia"/>
                <w:bCs/>
                <w:kern w:val="0"/>
                <w:sz w:val="24"/>
              </w:rPr>
              <w:t>3</w:t>
            </w:r>
            <w:r w:rsidRPr="00F04A32">
              <w:rPr>
                <w:rFonts w:hint="eastAsia"/>
                <w:bCs/>
                <w:kern w:val="0"/>
                <w:sz w:val="24"/>
              </w:rPr>
              <w:t>、危险废物</w:t>
            </w:r>
          </w:p>
          <w:p w:rsidR="00184CE7" w:rsidRPr="00F04A32" w:rsidRDefault="00184CE7" w:rsidP="00117C55">
            <w:pPr>
              <w:adjustRightInd w:val="0"/>
              <w:snapToGrid w:val="0"/>
              <w:spacing w:line="420" w:lineRule="auto"/>
              <w:ind w:firstLineChars="200" w:firstLine="480"/>
              <w:textAlignment w:val="baseline"/>
              <w:rPr>
                <w:rFonts w:hint="eastAsia"/>
                <w:bCs/>
                <w:kern w:val="0"/>
                <w:sz w:val="24"/>
              </w:rPr>
            </w:pPr>
            <w:r w:rsidRPr="00F04A32">
              <w:rPr>
                <w:rFonts w:hint="eastAsia"/>
                <w:bCs/>
                <w:kern w:val="0"/>
                <w:sz w:val="24"/>
              </w:rPr>
              <w:t>①废机油：项目生产过程中设备保养维护需定期更换机油，废机油产生量约为</w:t>
            </w:r>
            <w:r w:rsidRPr="00F04A32">
              <w:rPr>
                <w:rFonts w:hint="eastAsia"/>
                <w:bCs/>
                <w:kern w:val="0"/>
                <w:sz w:val="24"/>
              </w:rPr>
              <w:t>0.1t/a</w:t>
            </w:r>
            <w:r w:rsidRPr="00F04A32">
              <w:rPr>
                <w:rFonts w:hint="eastAsia"/>
                <w:bCs/>
                <w:kern w:val="0"/>
                <w:sz w:val="24"/>
              </w:rPr>
              <w:t>，属于危险废物，废物类别</w:t>
            </w:r>
            <w:r w:rsidRPr="00F04A32">
              <w:rPr>
                <w:rFonts w:hint="eastAsia"/>
                <w:bCs/>
                <w:kern w:val="0"/>
                <w:sz w:val="24"/>
              </w:rPr>
              <w:t>HW08</w:t>
            </w:r>
            <w:r w:rsidRPr="00F04A32">
              <w:rPr>
                <w:rFonts w:hint="eastAsia"/>
                <w:bCs/>
                <w:kern w:val="0"/>
                <w:sz w:val="24"/>
              </w:rPr>
              <w:t>（</w:t>
            </w:r>
            <w:r w:rsidRPr="00F04A32">
              <w:rPr>
                <w:rFonts w:hint="eastAsia"/>
                <w:bCs/>
                <w:kern w:val="0"/>
                <w:sz w:val="24"/>
              </w:rPr>
              <w:t>900-214-08</w:t>
            </w:r>
            <w:r w:rsidRPr="00F04A32">
              <w:rPr>
                <w:rFonts w:hint="eastAsia"/>
                <w:bCs/>
                <w:kern w:val="0"/>
                <w:sz w:val="24"/>
              </w:rPr>
              <w:t>）。</w:t>
            </w:r>
          </w:p>
          <w:p w:rsidR="00184CE7" w:rsidRPr="00F04A32" w:rsidRDefault="00184CE7" w:rsidP="00117C55">
            <w:pPr>
              <w:adjustRightInd w:val="0"/>
              <w:snapToGrid w:val="0"/>
              <w:spacing w:line="420" w:lineRule="auto"/>
              <w:ind w:firstLineChars="200" w:firstLine="480"/>
              <w:textAlignment w:val="baseline"/>
              <w:rPr>
                <w:rFonts w:hint="eastAsia"/>
                <w:bCs/>
                <w:kern w:val="0"/>
                <w:sz w:val="24"/>
              </w:rPr>
            </w:pPr>
            <w:r w:rsidRPr="00F04A32">
              <w:rPr>
                <w:rFonts w:hint="eastAsia"/>
                <w:bCs/>
                <w:kern w:val="0"/>
                <w:sz w:val="24"/>
              </w:rPr>
              <w:t>②废液压油：项目液压设备需定期更换液压油，废液压油产生量为</w:t>
            </w:r>
            <w:r w:rsidRPr="00F04A32">
              <w:rPr>
                <w:rFonts w:hint="eastAsia"/>
                <w:bCs/>
                <w:kern w:val="0"/>
                <w:sz w:val="24"/>
              </w:rPr>
              <w:t>0.1t/a</w:t>
            </w:r>
            <w:r w:rsidRPr="00F04A32">
              <w:rPr>
                <w:rFonts w:hint="eastAsia"/>
                <w:bCs/>
                <w:kern w:val="0"/>
                <w:sz w:val="24"/>
              </w:rPr>
              <w:t>，属于危险废物，废物类别</w:t>
            </w:r>
            <w:r w:rsidRPr="00F04A32">
              <w:rPr>
                <w:rFonts w:hint="eastAsia"/>
                <w:bCs/>
                <w:kern w:val="0"/>
                <w:sz w:val="24"/>
              </w:rPr>
              <w:t>HW08</w:t>
            </w:r>
            <w:r w:rsidRPr="00F04A32">
              <w:rPr>
                <w:rFonts w:hint="eastAsia"/>
                <w:bCs/>
                <w:kern w:val="0"/>
                <w:sz w:val="24"/>
              </w:rPr>
              <w:t>（</w:t>
            </w:r>
            <w:r w:rsidRPr="00F04A32">
              <w:rPr>
                <w:rFonts w:hint="eastAsia"/>
                <w:bCs/>
                <w:kern w:val="0"/>
                <w:sz w:val="24"/>
              </w:rPr>
              <w:t>900-218-08</w:t>
            </w:r>
            <w:r w:rsidRPr="00F04A32">
              <w:rPr>
                <w:rFonts w:hint="eastAsia"/>
                <w:bCs/>
                <w:kern w:val="0"/>
                <w:sz w:val="24"/>
              </w:rPr>
              <w:t>）。</w:t>
            </w:r>
          </w:p>
          <w:p w:rsidR="00184CE7" w:rsidRPr="00F04A32" w:rsidRDefault="00184CE7" w:rsidP="00117C55">
            <w:pPr>
              <w:pStyle w:val="afffd"/>
              <w:tabs>
                <w:tab w:val="left" w:pos="0"/>
              </w:tabs>
              <w:spacing w:before="0" w:beforeAutospacing="0" w:after="0" w:afterAutospacing="0" w:line="276" w:lineRule="auto"/>
              <w:ind w:left="288"/>
              <w:jc w:val="center"/>
              <w:rPr>
                <w:rFonts w:ascii="黑体" w:eastAsia="黑体" w:hAnsi="黑体" w:hint="eastAsia"/>
                <w:bCs/>
              </w:rPr>
            </w:pPr>
            <w:r w:rsidRPr="00F04A32">
              <w:rPr>
                <w:rFonts w:ascii="黑体" w:eastAsia="黑体" w:hAnsi="黑体" w:hint="eastAsia"/>
                <w:bCs/>
              </w:rPr>
              <w:t>表32本项目建成后</w:t>
            </w:r>
            <w:proofErr w:type="gramStart"/>
            <w:r w:rsidRPr="00F04A32">
              <w:rPr>
                <w:rFonts w:ascii="黑体" w:eastAsia="黑体" w:hAnsi="黑体" w:hint="eastAsia"/>
                <w:bCs/>
              </w:rPr>
              <w:t>固体废物产排情况</w:t>
            </w:r>
            <w:proofErr w:type="gramEnd"/>
            <w:r w:rsidRPr="00F04A32">
              <w:rPr>
                <w:rFonts w:ascii="黑体" w:eastAsia="黑体" w:hAnsi="黑体" w:hint="eastAsia"/>
                <w:bCs/>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133"/>
              <w:gridCol w:w="903"/>
              <w:gridCol w:w="812"/>
              <w:gridCol w:w="908"/>
              <w:gridCol w:w="1156"/>
              <w:gridCol w:w="1156"/>
              <w:gridCol w:w="910"/>
            </w:tblGrid>
            <w:tr w:rsidR="00184CE7" w:rsidRPr="00F04A32" w:rsidTr="00117C55">
              <w:trPr>
                <w:trHeight w:val="397"/>
                <w:jc w:val="center"/>
              </w:trPr>
              <w:tc>
                <w:tcPr>
                  <w:tcW w:w="1111"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产生环节</w:t>
                  </w:r>
                </w:p>
              </w:tc>
              <w:tc>
                <w:tcPr>
                  <w:tcW w:w="1133"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名称</w:t>
                  </w:r>
                </w:p>
              </w:tc>
              <w:tc>
                <w:tcPr>
                  <w:tcW w:w="902"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属性</w:t>
                  </w:r>
                </w:p>
              </w:tc>
              <w:tc>
                <w:tcPr>
                  <w:tcW w:w="811"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物理性状</w:t>
                  </w:r>
                </w:p>
              </w:tc>
              <w:tc>
                <w:tcPr>
                  <w:tcW w:w="907"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产生量</w:t>
                  </w:r>
                  <w:r w:rsidRPr="00F04A32">
                    <w:rPr>
                      <w:rFonts w:ascii="Times New Roman" w:hAnsi="Times New Roman"/>
                    </w:rPr>
                    <w:t>t/a</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贮存方式</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利用处置方式和去向</w:t>
                  </w:r>
                </w:p>
              </w:tc>
              <w:tc>
                <w:tcPr>
                  <w:tcW w:w="909"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排放量</w:t>
                  </w:r>
                </w:p>
              </w:tc>
            </w:tr>
            <w:tr w:rsidR="00184CE7" w:rsidRPr="00F04A32" w:rsidTr="00117C55">
              <w:trPr>
                <w:trHeight w:val="397"/>
                <w:jc w:val="center"/>
              </w:trPr>
              <w:tc>
                <w:tcPr>
                  <w:tcW w:w="1111"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lastRenderedPageBreak/>
                    <w:t>职工生活</w:t>
                  </w:r>
                </w:p>
              </w:tc>
              <w:tc>
                <w:tcPr>
                  <w:tcW w:w="1133" w:type="dxa"/>
                  <w:vAlign w:val="center"/>
                  <w:hideMark/>
                </w:tcPr>
                <w:p w:rsidR="00184CE7" w:rsidRPr="00F04A32" w:rsidRDefault="00184CE7" w:rsidP="00117C55">
                  <w:pPr>
                    <w:pStyle w:val="afd"/>
                    <w:snapToGrid w:val="0"/>
                    <w:spacing w:line="260" w:lineRule="exact"/>
                    <w:jc w:val="center"/>
                    <w:rPr>
                      <w:rFonts w:ascii="Times New Roman" w:hAnsi="Times New Roman"/>
                      <w:bCs/>
                    </w:rPr>
                  </w:pPr>
                  <w:r w:rsidRPr="00F04A32">
                    <w:rPr>
                      <w:rFonts w:ascii="Times New Roman" w:hAnsi="Times New Roman"/>
                      <w:bCs/>
                    </w:rPr>
                    <w:t>生活垃圾</w:t>
                  </w:r>
                </w:p>
              </w:tc>
              <w:tc>
                <w:tcPr>
                  <w:tcW w:w="902" w:type="dxa"/>
                  <w:vAlign w:val="center"/>
                  <w:hideMark/>
                </w:tcPr>
                <w:p w:rsidR="00184CE7" w:rsidRPr="00F04A32" w:rsidRDefault="00184CE7" w:rsidP="00117C55">
                  <w:pPr>
                    <w:pStyle w:val="afd"/>
                    <w:snapToGrid w:val="0"/>
                    <w:spacing w:line="260" w:lineRule="exact"/>
                    <w:jc w:val="center"/>
                    <w:rPr>
                      <w:rFonts w:ascii="Times New Roman" w:hAnsi="Times New Roman"/>
                      <w:bCs/>
                    </w:rPr>
                  </w:pPr>
                  <w:r w:rsidRPr="00F04A32">
                    <w:rPr>
                      <w:rFonts w:ascii="Times New Roman" w:hAnsi="Times New Roman"/>
                      <w:bCs/>
                    </w:rPr>
                    <w:t>一般</w:t>
                  </w:r>
                </w:p>
                <w:p w:rsidR="00184CE7" w:rsidRPr="00F04A32" w:rsidRDefault="00184CE7" w:rsidP="00117C55">
                  <w:pPr>
                    <w:pStyle w:val="afd"/>
                    <w:snapToGrid w:val="0"/>
                    <w:spacing w:line="260" w:lineRule="exact"/>
                    <w:jc w:val="center"/>
                    <w:rPr>
                      <w:rFonts w:ascii="Times New Roman" w:hAnsi="Times New Roman"/>
                      <w:bCs/>
                    </w:rPr>
                  </w:pPr>
                  <w:r w:rsidRPr="00F04A32">
                    <w:rPr>
                      <w:rFonts w:ascii="Times New Roman" w:hAnsi="Times New Roman"/>
                      <w:bCs/>
                    </w:rPr>
                    <w:t>固废</w:t>
                  </w:r>
                </w:p>
              </w:tc>
              <w:tc>
                <w:tcPr>
                  <w:tcW w:w="811"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固态</w:t>
                  </w:r>
                </w:p>
              </w:tc>
              <w:tc>
                <w:tcPr>
                  <w:tcW w:w="907"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1.2</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垃圾桶</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环卫部门处理</w:t>
                  </w:r>
                </w:p>
              </w:tc>
              <w:tc>
                <w:tcPr>
                  <w:tcW w:w="909"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0</w:t>
                  </w:r>
                </w:p>
              </w:tc>
            </w:tr>
            <w:tr w:rsidR="00184CE7" w:rsidRPr="00F04A32" w:rsidTr="00117C55">
              <w:trPr>
                <w:trHeight w:val="397"/>
                <w:jc w:val="center"/>
              </w:trPr>
              <w:tc>
                <w:tcPr>
                  <w:tcW w:w="1111" w:type="dxa"/>
                  <w:vAlign w:val="center"/>
                  <w:hideMark/>
                </w:tcPr>
                <w:p w:rsidR="00184CE7" w:rsidRPr="00F04A32" w:rsidRDefault="00184CE7" w:rsidP="00117C55">
                  <w:pPr>
                    <w:widowControl/>
                    <w:jc w:val="center"/>
                    <w:rPr>
                      <w:szCs w:val="21"/>
                    </w:rPr>
                  </w:pPr>
                  <w:r w:rsidRPr="00F04A32">
                    <w:rPr>
                      <w:rFonts w:hint="eastAsia"/>
                      <w:szCs w:val="21"/>
                    </w:rPr>
                    <w:t>除尘</w:t>
                  </w:r>
                  <w:r w:rsidRPr="00F04A32">
                    <w:rPr>
                      <w:szCs w:val="21"/>
                    </w:rPr>
                    <w:t>器</w:t>
                  </w:r>
                </w:p>
              </w:tc>
              <w:tc>
                <w:tcPr>
                  <w:tcW w:w="1133"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除尘</w:t>
                  </w:r>
                  <w:r w:rsidRPr="00F04A32">
                    <w:rPr>
                      <w:rFonts w:ascii="Times New Roman" w:hAnsi="Times New Roman"/>
                    </w:rPr>
                    <w:t>器收集的粉尘</w:t>
                  </w:r>
                </w:p>
              </w:tc>
              <w:tc>
                <w:tcPr>
                  <w:tcW w:w="902"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一般</w:t>
                  </w:r>
                </w:p>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固废</w:t>
                  </w:r>
                </w:p>
              </w:tc>
              <w:tc>
                <w:tcPr>
                  <w:tcW w:w="811"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固态</w:t>
                  </w:r>
                </w:p>
              </w:tc>
              <w:tc>
                <w:tcPr>
                  <w:tcW w:w="907"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61.09</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不</w:t>
                  </w:r>
                  <w:r w:rsidRPr="00F04A32">
                    <w:rPr>
                      <w:rFonts w:ascii="Times New Roman" w:hAnsi="Times New Roman"/>
                    </w:rPr>
                    <w:t>储存</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直接</w:t>
                  </w:r>
                  <w:r w:rsidRPr="00F04A32">
                    <w:rPr>
                      <w:rFonts w:ascii="Times New Roman" w:hAnsi="Times New Roman"/>
                    </w:rPr>
                    <w:t>回用生产</w:t>
                  </w:r>
                </w:p>
              </w:tc>
              <w:tc>
                <w:tcPr>
                  <w:tcW w:w="909"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0</w:t>
                  </w:r>
                </w:p>
              </w:tc>
            </w:tr>
            <w:tr w:rsidR="00184CE7" w:rsidRPr="00F04A32" w:rsidTr="00117C55">
              <w:trPr>
                <w:trHeight w:val="627"/>
                <w:jc w:val="center"/>
              </w:trPr>
              <w:tc>
                <w:tcPr>
                  <w:tcW w:w="1111" w:type="dxa"/>
                  <w:vAlign w:val="center"/>
                </w:tcPr>
                <w:p w:rsidR="00184CE7" w:rsidRPr="00F04A32" w:rsidRDefault="00184CE7" w:rsidP="00117C55">
                  <w:pPr>
                    <w:widowControl/>
                    <w:jc w:val="center"/>
                    <w:rPr>
                      <w:szCs w:val="21"/>
                    </w:rPr>
                  </w:pPr>
                  <w:r w:rsidRPr="00F04A32">
                    <w:rPr>
                      <w:szCs w:val="21"/>
                    </w:rPr>
                    <w:t>生产过程</w:t>
                  </w:r>
                </w:p>
              </w:tc>
              <w:tc>
                <w:tcPr>
                  <w:tcW w:w="1133"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废包装材料</w:t>
                  </w:r>
                </w:p>
              </w:tc>
              <w:tc>
                <w:tcPr>
                  <w:tcW w:w="902"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一般</w:t>
                  </w:r>
                </w:p>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固废</w:t>
                  </w:r>
                </w:p>
              </w:tc>
              <w:tc>
                <w:tcPr>
                  <w:tcW w:w="811"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固态</w:t>
                  </w:r>
                </w:p>
              </w:tc>
              <w:tc>
                <w:tcPr>
                  <w:tcW w:w="907"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0.2</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一般固废暂存区</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外售</w:t>
                  </w:r>
                </w:p>
              </w:tc>
              <w:tc>
                <w:tcPr>
                  <w:tcW w:w="909"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0</w:t>
                  </w:r>
                </w:p>
              </w:tc>
            </w:tr>
            <w:tr w:rsidR="00184CE7" w:rsidRPr="00F04A32" w:rsidTr="00117C55">
              <w:trPr>
                <w:trHeight w:val="397"/>
                <w:jc w:val="center"/>
              </w:trPr>
              <w:tc>
                <w:tcPr>
                  <w:tcW w:w="1111" w:type="dxa"/>
                  <w:vAlign w:val="center"/>
                  <w:hideMark/>
                </w:tcPr>
                <w:p w:rsidR="00184CE7" w:rsidRPr="00F04A32" w:rsidRDefault="00184CE7" w:rsidP="00117C55">
                  <w:pPr>
                    <w:widowControl/>
                    <w:jc w:val="center"/>
                    <w:rPr>
                      <w:szCs w:val="21"/>
                    </w:rPr>
                  </w:pPr>
                  <w:r w:rsidRPr="00F04A32">
                    <w:rPr>
                      <w:szCs w:val="21"/>
                    </w:rPr>
                    <w:t>设备维护保养</w:t>
                  </w:r>
                </w:p>
              </w:tc>
              <w:tc>
                <w:tcPr>
                  <w:tcW w:w="1133"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废机油</w:t>
                  </w:r>
                </w:p>
              </w:tc>
              <w:tc>
                <w:tcPr>
                  <w:tcW w:w="902"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危险</w:t>
                  </w:r>
                </w:p>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废物</w:t>
                  </w:r>
                </w:p>
              </w:tc>
              <w:tc>
                <w:tcPr>
                  <w:tcW w:w="811"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液态</w:t>
                  </w:r>
                </w:p>
              </w:tc>
              <w:tc>
                <w:tcPr>
                  <w:tcW w:w="907" w:type="dxa"/>
                  <w:vAlign w:val="center"/>
                  <w:hideMark/>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hint="eastAsia"/>
                    </w:rPr>
                    <w:t>0.1</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proofErr w:type="gramStart"/>
                  <w:r w:rsidRPr="00F04A32">
                    <w:rPr>
                      <w:rFonts w:ascii="Times New Roman" w:hAnsi="Times New Roman"/>
                    </w:rPr>
                    <w:t>危废暂存</w:t>
                  </w:r>
                  <w:proofErr w:type="gramEnd"/>
                  <w:r w:rsidRPr="00F04A32">
                    <w:rPr>
                      <w:rFonts w:ascii="Times New Roman" w:hAnsi="Times New Roman"/>
                    </w:rPr>
                    <w:t>间</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资质单位处置</w:t>
                  </w:r>
                </w:p>
              </w:tc>
              <w:tc>
                <w:tcPr>
                  <w:tcW w:w="909"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0</w:t>
                  </w:r>
                </w:p>
              </w:tc>
            </w:tr>
            <w:tr w:rsidR="00184CE7" w:rsidRPr="00F04A32" w:rsidTr="00117C55">
              <w:trPr>
                <w:trHeight w:val="397"/>
                <w:jc w:val="center"/>
              </w:trPr>
              <w:tc>
                <w:tcPr>
                  <w:tcW w:w="1111" w:type="dxa"/>
                  <w:vAlign w:val="center"/>
                </w:tcPr>
                <w:p w:rsidR="00184CE7" w:rsidRPr="00F04A32" w:rsidRDefault="00184CE7" w:rsidP="00117C55">
                  <w:pPr>
                    <w:widowControl/>
                    <w:jc w:val="center"/>
                    <w:rPr>
                      <w:szCs w:val="21"/>
                    </w:rPr>
                  </w:pPr>
                  <w:r w:rsidRPr="00F04A32">
                    <w:rPr>
                      <w:szCs w:val="21"/>
                    </w:rPr>
                    <w:t>液压设备更换</w:t>
                  </w:r>
                </w:p>
              </w:tc>
              <w:tc>
                <w:tcPr>
                  <w:tcW w:w="1133"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废液压油</w:t>
                  </w:r>
                </w:p>
              </w:tc>
              <w:tc>
                <w:tcPr>
                  <w:tcW w:w="902"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危险</w:t>
                  </w:r>
                </w:p>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废物</w:t>
                  </w:r>
                </w:p>
              </w:tc>
              <w:tc>
                <w:tcPr>
                  <w:tcW w:w="811"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液态</w:t>
                  </w:r>
                </w:p>
              </w:tc>
              <w:tc>
                <w:tcPr>
                  <w:tcW w:w="907"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0.1</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proofErr w:type="gramStart"/>
                  <w:r w:rsidRPr="00F04A32">
                    <w:rPr>
                      <w:rFonts w:ascii="Times New Roman" w:hAnsi="Times New Roman"/>
                    </w:rPr>
                    <w:t>危废暂存</w:t>
                  </w:r>
                  <w:proofErr w:type="gramEnd"/>
                  <w:r w:rsidRPr="00F04A32">
                    <w:rPr>
                      <w:rFonts w:ascii="Times New Roman" w:hAnsi="Times New Roman"/>
                    </w:rPr>
                    <w:t>间</w:t>
                  </w:r>
                </w:p>
              </w:tc>
              <w:tc>
                <w:tcPr>
                  <w:tcW w:w="1155"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资质单位处置</w:t>
                  </w:r>
                </w:p>
              </w:tc>
              <w:tc>
                <w:tcPr>
                  <w:tcW w:w="909" w:type="dxa"/>
                  <w:vAlign w:val="center"/>
                </w:tcPr>
                <w:p w:rsidR="00184CE7" w:rsidRPr="00F04A32" w:rsidRDefault="00184CE7" w:rsidP="00117C55">
                  <w:pPr>
                    <w:pStyle w:val="afd"/>
                    <w:snapToGrid w:val="0"/>
                    <w:spacing w:line="260" w:lineRule="exact"/>
                    <w:jc w:val="center"/>
                    <w:rPr>
                      <w:rFonts w:ascii="Times New Roman" w:hAnsi="Times New Roman"/>
                    </w:rPr>
                  </w:pPr>
                  <w:r w:rsidRPr="00F04A32">
                    <w:rPr>
                      <w:rFonts w:ascii="Times New Roman" w:hAnsi="Times New Roman"/>
                    </w:rPr>
                    <w:t>0</w:t>
                  </w:r>
                </w:p>
              </w:tc>
            </w:tr>
          </w:tbl>
          <w:p w:rsidR="00184CE7" w:rsidRPr="00F04A32" w:rsidRDefault="00184CE7" w:rsidP="00117C55">
            <w:pPr>
              <w:pStyle w:val="afffd"/>
              <w:tabs>
                <w:tab w:val="left" w:pos="0"/>
              </w:tabs>
              <w:spacing w:before="0" w:beforeAutospacing="0" w:after="0" w:afterAutospacing="0" w:line="276" w:lineRule="auto"/>
              <w:jc w:val="center"/>
              <w:rPr>
                <w:rFonts w:ascii="黑体" w:eastAsia="黑体" w:hAnsi="黑体"/>
                <w:bCs/>
              </w:rPr>
            </w:pPr>
            <w:r w:rsidRPr="00F04A32">
              <w:rPr>
                <w:rFonts w:ascii="黑体" w:eastAsia="黑体" w:hAnsi="黑体" w:hint="eastAsia"/>
                <w:bCs/>
              </w:rPr>
              <w:t>表33危险废物汇总表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16"/>
              <w:gridCol w:w="784"/>
              <w:gridCol w:w="1075"/>
              <w:gridCol w:w="817"/>
              <w:gridCol w:w="818"/>
              <w:gridCol w:w="423"/>
              <w:gridCol w:w="841"/>
              <w:gridCol w:w="881"/>
              <w:gridCol w:w="686"/>
              <w:gridCol w:w="746"/>
            </w:tblGrid>
            <w:tr w:rsidR="00184CE7" w:rsidRPr="00F04A32" w:rsidTr="00117C55">
              <w:trPr>
                <w:trHeight w:val="397"/>
                <w:jc w:val="center"/>
              </w:trPr>
              <w:tc>
                <w:tcPr>
                  <w:tcW w:w="32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序号</w:t>
                  </w:r>
                </w:p>
              </w:tc>
              <w:tc>
                <w:tcPr>
                  <w:tcW w:w="605"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危险废物名称</w:t>
                  </w:r>
                </w:p>
              </w:tc>
              <w:tc>
                <w:tcPr>
                  <w:tcW w:w="770"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危险废物类别</w:t>
                  </w:r>
                </w:p>
              </w:tc>
              <w:tc>
                <w:tcPr>
                  <w:tcW w:w="67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危险废物代码</w:t>
                  </w:r>
                </w:p>
              </w:tc>
              <w:tc>
                <w:tcPr>
                  <w:tcW w:w="80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产生量（</w:t>
                  </w:r>
                  <w:r w:rsidRPr="00F04A32">
                    <w:rPr>
                      <w:rFonts w:hAnsi="宋体" w:hint="eastAsia"/>
                      <w:bCs/>
                      <w:kern w:val="0"/>
                      <w:sz w:val="18"/>
                      <w:szCs w:val="18"/>
                    </w:rPr>
                    <w:t>t/a</w:t>
                  </w:r>
                  <w:r w:rsidRPr="00F04A32">
                    <w:rPr>
                      <w:rFonts w:hAnsi="宋体" w:hint="eastAsia"/>
                      <w:bCs/>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产生工序及装置</w:t>
                  </w:r>
                </w:p>
              </w:tc>
              <w:tc>
                <w:tcPr>
                  <w:tcW w:w="41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形态</w:t>
                  </w:r>
                </w:p>
              </w:tc>
              <w:tc>
                <w:tcPr>
                  <w:tcW w:w="82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主要成分</w:t>
                  </w:r>
                </w:p>
              </w:tc>
              <w:tc>
                <w:tcPr>
                  <w:tcW w:w="86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有害</w:t>
                  </w:r>
                </w:p>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成分</w:t>
                  </w:r>
                </w:p>
              </w:tc>
              <w:tc>
                <w:tcPr>
                  <w:tcW w:w="67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危险</w:t>
                  </w:r>
                </w:p>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特性</w:t>
                  </w:r>
                </w:p>
              </w:tc>
              <w:tc>
                <w:tcPr>
                  <w:tcW w:w="73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bCs/>
                      <w:kern w:val="0"/>
                      <w:sz w:val="18"/>
                      <w:szCs w:val="18"/>
                    </w:rPr>
                  </w:pPr>
                  <w:r w:rsidRPr="00F04A32">
                    <w:rPr>
                      <w:rFonts w:hAnsi="宋体" w:hint="eastAsia"/>
                      <w:bCs/>
                      <w:kern w:val="0"/>
                      <w:sz w:val="18"/>
                      <w:szCs w:val="18"/>
                    </w:rPr>
                    <w:t>污染防治措施</w:t>
                  </w:r>
                </w:p>
              </w:tc>
            </w:tr>
            <w:tr w:rsidR="00184CE7" w:rsidRPr="00F04A32" w:rsidTr="00117C55">
              <w:trPr>
                <w:trHeight w:val="397"/>
                <w:jc w:val="center"/>
              </w:trPr>
              <w:tc>
                <w:tcPr>
                  <w:tcW w:w="32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kern w:val="0"/>
                      <w:sz w:val="18"/>
                      <w:szCs w:val="18"/>
                    </w:rPr>
                  </w:pPr>
                  <w:r w:rsidRPr="00F04A32">
                    <w:rPr>
                      <w:rFonts w:hint="eastAsia"/>
                      <w:kern w:val="0"/>
                      <w:sz w:val="18"/>
                      <w:szCs w:val="18"/>
                    </w:rPr>
                    <w:t>1</w:t>
                  </w:r>
                </w:p>
              </w:tc>
              <w:tc>
                <w:tcPr>
                  <w:tcW w:w="605"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pStyle w:val="afd"/>
                    <w:snapToGrid w:val="0"/>
                    <w:spacing w:line="260" w:lineRule="exact"/>
                    <w:jc w:val="center"/>
                    <w:rPr>
                      <w:rFonts w:ascii="Times New Roman" w:hAnsi="Times New Roman"/>
                      <w:sz w:val="18"/>
                      <w:szCs w:val="18"/>
                    </w:rPr>
                  </w:pPr>
                  <w:r w:rsidRPr="00F04A32">
                    <w:rPr>
                      <w:rFonts w:ascii="Times New Roman" w:hAnsi="Times New Roman" w:hint="eastAsia"/>
                      <w:sz w:val="18"/>
                      <w:szCs w:val="18"/>
                    </w:rPr>
                    <w:t>废机油</w:t>
                  </w:r>
                </w:p>
              </w:tc>
              <w:tc>
                <w:tcPr>
                  <w:tcW w:w="770"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kern w:val="0"/>
                      <w:sz w:val="18"/>
                      <w:szCs w:val="18"/>
                    </w:rPr>
                  </w:pPr>
                  <w:r w:rsidRPr="00F04A32">
                    <w:rPr>
                      <w:sz w:val="18"/>
                      <w:szCs w:val="18"/>
                    </w:rPr>
                    <w:t>HW08</w:t>
                  </w:r>
                </w:p>
              </w:tc>
              <w:tc>
                <w:tcPr>
                  <w:tcW w:w="67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kern w:val="0"/>
                      <w:sz w:val="18"/>
                      <w:szCs w:val="18"/>
                    </w:rPr>
                  </w:pPr>
                  <w:r w:rsidRPr="00F04A32">
                    <w:rPr>
                      <w:sz w:val="18"/>
                      <w:szCs w:val="18"/>
                    </w:rPr>
                    <w:t>900-214-08</w:t>
                  </w:r>
                </w:p>
              </w:tc>
              <w:tc>
                <w:tcPr>
                  <w:tcW w:w="80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widowControl/>
                    <w:adjustRightInd w:val="0"/>
                    <w:snapToGrid w:val="0"/>
                    <w:jc w:val="center"/>
                    <w:textAlignment w:val="center"/>
                    <w:rPr>
                      <w:kern w:val="0"/>
                      <w:sz w:val="18"/>
                      <w:szCs w:val="18"/>
                      <w:lang w:bidi="ar"/>
                    </w:rPr>
                  </w:pPr>
                  <w:r w:rsidRPr="00F04A32">
                    <w:rPr>
                      <w:rFonts w:hint="eastAsia"/>
                      <w:kern w:val="0"/>
                      <w:sz w:val="18"/>
                      <w:szCs w:val="18"/>
                      <w:lang w:bidi="ar"/>
                    </w:rPr>
                    <w:t>0.1</w:t>
                  </w:r>
                </w:p>
              </w:tc>
              <w:tc>
                <w:tcPr>
                  <w:tcW w:w="80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pStyle w:val="afd"/>
                    <w:snapToGrid w:val="0"/>
                    <w:spacing w:line="260" w:lineRule="exact"/>
                    <w:jc w:val="center"/>
                    <w:rPr>
                      <w:rFonts w:ascii="Times New Roman" w:hAnsi="Times New Roman"/>
                      <w:sz w:val="18"/>
                      <w:szCs w:val="18"/>
                    </w:rPr>
                  </w:pPr>
                  <w:r w:rsidRPr="00F04A32">
                    <w:rPr>
                      <w:rFonts w:ascii="Times New Roman" w:hAnsi="Times New Roman" w:hint="eastAsia"/>
                      <w:sz w:val="18"/>
                      <w:szCs w:val="18"/>
                    </w:rPr>
                    <w:t>设备保养维护</w:t>
                  </w:r>
                </w:p>
              </w:tc>
              <w:tc>
                <w:tcPr>
                  <w:tcW w:w="41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kern w:val="0"/>
                      <w:sz w:val="18"/>
                      <w:szCs w:val="18"/>
                    </w:rPr>
                  </w:pPr>
                  <w:r w:rsidRPr="00F04A32">
                    <w:rPr>
                      <w:rFonts w:hAnsi="宋体" w:hint="eastAsia"/>
                      <w:kern w:val="0"/>
                      <w:sz w:val="18"/>
                      <w:szCs w:val="18"/>
                    </w:rPr>
                    <w:t>液态</w:t>
                  </w:r>
                </w:p>
              </w:tc>
              <w:tc>
                <w:tcPr>
                  <w:tcW w:w="82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shd w:val="clear" w:color="auto" w:fill="FFFFFF"/>
                    </w:rPr>
                  </w:pPr>
                  <w:r w:rsidRPr="00F04A32">
                    <w:rPr>
                      <w:rFonts w:hint="eastAsia"/>
                      <w:sz w:val="18"/>
                      <w:szCs w:val="18"/>
                      <w:shd w:val="clear" w:color="auto" w:fill="FFFFFF"/>
                    </w:rPr>
                    <w:t>基础油、特殊添加剂</w:t>
                  </w:r>
                </w:p>
              </w:tc>
              <w:tc>
                <w:tcPr>
                  <w:tcW w:w="86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shd w:val="clear" w:color="auto" w:fill="FFFFFF"/>
                    </w:rPr>
                  </w:pPr>
                  <w:r w:rsidRPr="00F04A32">
                    <w:rPr>
                      <w:rFonts w:hint="eastAsia"/>
                      <w:bCs/>
                      <w:kern w:val="28"/>
                      <w:sz w:val="18"/>
                      <w:szCs w:val="18"/>
                    </w:rPr>
                    <w:t>基础油、添加剂</w:t>
                  </w:r>
                </w:p>
              </w:tc>
              <w:tc>
                <w:tcPr>
                  <w:tcW w:w="67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rPr>
                  </w:pPr>
                  <w:r w:rsidRPr="00F04A32">
                    <w:rPr>
                      <w:sz w:val="18"/>
                      <w:szCs w:val="18"/>
                    </w:rPr>
                    <w:t>T</w:t>
                  </w:r>
                  <w:r w:rsidRPr="00F04A32">
                    <w:rPr>
                      <w:rFonts w:hint="eastAsia"/>
                      <w:sz w:val="18"/>
                      <w:szCs w:val="18"/>
                    </w:rPr>
                    <w:t>，</w:t>
                  </w:r>
                  <w:r w:rsidRPr="00F04A32">
                    <w:rPr>
                      <w:sz w:val="18"/>
                      <w:szCs w:val="18"/>
                    </w:rPr>
                    <w:t>I</w:t>
                  </w:r>
                </w:p>
              </w:tc>
              <w:tc>
                <w:tcPr>
                  <w:tcW w:w="733" w:type="dxa"/>
                  <w:vMerge w:val="restart"/>
                  <w:tcBorders>
                    <w:top w:val="single" w:sz="4" w:space="0" w:color="auto"/>
                    <w:left w:val="single" w:sz="4" w:space="0" w:color="auto"/>
                    <w:right w:val="single" w:sz="4" w:space="0" w:color="auto"/>
                  </w:tcBorders>
                  <w:vAlign w:val="center"/>
                  <w:hideMark/>
                </w:tcPr>
                <w:p w:rsidR="00184CE7" w:rsidRPr="00F04A32" w:rsidRDefault="00184CE7" w:rsidP="00117C55">
                  <w:pPr>
                    <w:widowControl/>
                    <w:jc w:val="center"/>
                    <w:rPr>
                      <w:sz w:val="18"/>
                      <w:szCs w:val="18"/>
                    </w:rPr>
                  </w:pPr>
                  <w:r w:rsidRPr="00F04A32">
                    <w:rPr>
                      <w:rFonts w:hAnsi="宋体" w:hint="eastAsia"/>
                      <w:sz w:val="18"/>
                      <w:szCs w:val="18"/>
                    </w:rPr>
                    <w:t>在</w:t>
                  </w:r>
                  <w:proofErr w:type="gramStart"/>
                  <w:r w:rsidRPr="00F04A32">
                    <w:rPr>
                      <w:rFonts w:hAnsi="宋体" w:hint="eastAsia"/>
                      <w:sz w:val="18"/>
                      <w:szCs w:val="18"/>
                    </w:rPr>
                    <w:t>厂区危废暂存</w:t>
                  </w:r>
                  <w:proofErr w:type="gramEnd"/>
                  <w:r w:rsidRPr="00F04A32">
                    <w:rPr>
                      <w:rFonts w:hAnsi="宋体" w:hint="eastAsia"/>
                      <w:sz w:val="18"/>
                      <w:szCs w:val="18"/>
                    </w:rPr>
                    <w:t>间暂存，定期交由</w:t>
                  </w:r>
                  <w:proofErr w:type="gramStart"/>
                  <w:r w:rsidRPr="00F04A32">
                    <w:rPr>
                      <w:rFonts w:hAnsi="宋体" w:hint="eastAsia"/>
                      <w:sz w:val="18"/>
                      <w:szCs w:val="18"/>
                    </w:rPr>
                    <w:t>危废处理</w:t>
                  </w:r>
                  <w:proofErr w:type="gramEnd"/>
                  <w:r w:rsidRPr="00F04A32">
                    <w:rPr>
                      <w:rFonts w:hAnsi="宋体" w:hint="eastAsia"/>
                      <w:sz w:val="18"/>
                      <w:szCs w:val="18"/>
                    </w:rPr>
                    <w:t>资质单位处置</w:t>
                  </w:r>
                </w:p>
              </w:tc>
            </w:tr>
            <w:tr w:rsidR="00184CE7" w:rsidRPr="00F04A32" w:rsidTr="00117C55">
              <w:trPr>
                <w:trHeight w:val="397"/>
                <w:jc w:val="center"/>
              </w:trPr>
              <w:tc>
                <w:tcPr>
                  <w:tcW w:w="32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kern w:val="0"/>
                      <w:sz w:val="18"/>
                      <w:szCs w:val="18"/>
                    </w:rPr>
                  </w:pPr>
                  <w:r w:rsidRPr="00F04A32">
                    <w:rPr>
                      <w:rFonts w:hint="eastAsia"/>
                      <w:kern w:val="0"/>
                      <w:sz w:val="18"/>
                      <w:szCs w:val="18"/>
                    </w:rPr>
                    <w:t>2</w:t>
                  </w:r>
                </w:p>
              </w:tc>
              <w:tc>
                <w:tcPr>
                  <w:tcW w:w="605"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pStyle w:val="afd"/>
                    <w:snapToGrid w:val="0"/>
                    <w:spacing w:line="260" w:lineRule="exact"/>
                    <w:jc w:val="center"/>
                    <w:rPr>
                      <w:rFonts w:ascii="Times New Roman" w:hAnsi="Times New Roman"/>
                      <w:sz w:val="18"/>
                      <w:szCs w:val="18"/>
                    </w:rPr>
                  </w:pPr>
                  <w:r w:rsidRPr="00F04A32">
                    <w:rPr>
                      <w:rFonts w:ascii="Times New Roman" w:hAnsi="Times New Roman" w:hint="eastAsia"/>
                      <w:sz w:val="18"/>
                      <w:szCs w:val="18"/>
                    </w:rPr>
                    <w:t>废液压油</w:t>
                  </w:r>
                </w:p>
              </w:tc>
              <w:tc>
                <w:tcPr>
                  <w:tcW w:w="770"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rPr>
                  </w:pPr>
                  <w:r w:rsidRPr="00F04A32">
                    <w:rPr>
                      <w:sz w:val="18"/>
                      <w:szCs w:val="18"/>
                    </w:rPr>
                    <w:t>HW08</w:t>
                  </w:r>
                </w:p>
              </w:tc>
              <w:tc>
                <w:tcPr>
                  <w:tcW w:w="67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rPr>
                  </w:pPr>
                  <w:r w:rsidRPr="00F04A32">
                    <w:rPr>
                      <w:sz w:val="18"/>
                      <w:szCs w:val="18"/>
                    </w:rPr>
                    <w:t>900-218-08</w:t>
                  </w:r>
                </w:p>
              </w:tc>
              <w:tc>
                <w:tcPr>
                  <w:tcW w:w="803"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widowControl/>
                    <w:adjustRightInd w:val="0"/>
                    <w:snapToGrid w:val="0"/>
                    <w:jc w:val="center"/>
                    <w:textAlignment w:val="center"/>
                    <w:rPr>
                      <w:kern w:val="0"/>
                      <w:sz w:val="18"/>
                      <w:szCs w:val="18"/>
                      <w:lang w:bidi="ar"/>
                    </w:rPr>
                  </w:pPr>
                  <w:r w:rsidRPr="00F04A32">
                    <w:rPr>
                      <w:kern w:val="0"/>
                      <w:sz w:val="18"/>
                      <w:szCs w:val="18"/>
                      <w:lang w:bidi="ar"/>
                    </w:rPr>
                    <w:t>0.1</w:t>
                  </w:r>
                </w:p>
              </w:tc>
              <w:tc>
                <w:tcPr>
                  <w:tcW w:w="80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pStyle w:val="afd"/>
                    <w:snapToGrid w:val="0"/>
                    <w:spacing w:line="260" w:lineRule="exact"/>
                    <w:jc w:val="center"/>
                    <w:rPr>
                      <w:rFonts w:ascii="Times New Roman" w:hAnsi="Times New Roman"/>
                      <w:sz w:val="18"/>
                      <w:szCs w:val="18"/>
                    </w:rPr>
                  </w:pPr>
                  <w:r w:rsidRPr="00F04A32">
                    <w:rPr>
                      <w:rFonts w:ascii="Times New Roman" w:hAnsi="Times New Roman" w:hint="eastAsia"/>
                      <w:sz w:val="18"/>
                      <w:szCs w:val="18"/>
                    </w:rPr>
                    <w:t>液压设备更换</w:t>
                  </w:r>
                </w:p>
              </w:tc>
              <w:tc>
                <w:tcPr>
                  <w:tcW w:w="41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kern w:val="0"/>
                      <w:sz w:val="18"/>
                      <w:szCs w:val="18"/>
                    </w:rPr>
                  </w:pPr>
                  <w:r w:rsidRPr="00F04A32">
                    <w:rPr>
                      <w:rFonts w:hAnsi="宋体" w:hint="eastAsia"/>
                      <w:kern w:val="0"/>
                      <w:sz w:val="18"/>
                      <w:szCs w:val="18"/>
                    </w:rPr>
                    <w:t>液态</w:t>
                  </w:r>
                </w:p>
              </w:tc>
              <w:tc>
                <w:tcPr>
                  <w:tcW w:w="82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shd w:val="clear" w:color="auto" w:fill="FFFFFF"/>
                    </w:rPr>
                  </w:pPr>
                  <w:r w:rsidRPr="00F04A32">
                    <w:rPr>
                      <w:rFonts w:hint="eastAsia"/>
                      <w:sz w:val="18"/>
                      <w:szCs w:val="18"/>
                      <w:shd w:val="clear" w:color="auto" w:fill="FFFFFF"/>
                    </w:rPr>
                    <w:t>基础油、特殊添加剂</w:t>
                  </w:r>
                </w:p>
              </w:tc>
              <w:tc>
                <w:tcPr>
                  <w:tcW w:w="866"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shd w:val="clear" w:color="auto" w:fill="FFFFFF"/>
                    </w:rPr>
                  </w:pPr>
                  <w:r w:rsidRPr="00F04A32">
                    <w:rPr>
                      <w:rFonts w:hint="eastAsia"/>
                      <w:bCs/>
                      <w:kern w:val="28"/>
                      <w:sz w:val="18"/>
                      <w:szCs w:val="18"/>
                    </w:rPr>
                    <w:t>基础油、添加剂</w:t>
                  </w:r>
                </w:p>
              </w:tc>
              <w:tc>
                <w:tcPr>
                  <w:tcW w:w="674" w:type="dxa"/>
                  <w:tcBorders>
                    <w:top w:val="single" w:sz="4" w:space="0" w:color="auto"/>
                    <w:left w:val="single" w:sz="4" w:space="0" w:color="auto"/>
                    <w:bottom w:val="single" w:sz="4" w:space="0" w:color="auto"/>
                    <w:right w:val="single" w:sz="4" w:space="0" w:color="auto"/>
                  </w:tcBorders>
                  <w:vAlign w:val="center"/>
                  <w:hideMark/>
                </w:tcPr>
                <w:p w:rsidR="00184CE7" w:rsidRPr="00F04A32" w:rsidRDefault="00184CE7" w:rsidP="00117C55">
                  <w:pPr>
                    <w:topLinePunct/>
                    <w:adjustRightInd w:val="0"/>
                    <w:snapToGrid w:val="0"/>
                    <w:jc w:val="center"/>
                    <w:rPr>
                      <w:sz w:val="18"/>
                      <w:szCs w:val="18"/>
                    </w:rPr>
                  </w:pPr>
                  <w:r w:rsidRPr="00F04A32">
                    <w:rPr>
                      <w:sz w:val="18"/>
                      <w:szCs w:val="18"/>
                    </w:rPr>
                    <w:t>T</w:t>
                  </w:r>
                  <w:r w:rsidRPr="00F04A32">
                    <w:rPr>
                      <w:rFonts w:hint="eastAsia"/>
                      <w:sz w:val="18"/>
                      <w:szCs w:val="18"/>
                    </w:rPr>
                    <w:t>，</w:t>
                  </w:r>
                  <w:r w:rsidRPr="00F04A32">
                    <w:rPr>
                      <w:sz w:val="18"/>
                      <w:szCs w:val="18"/>
                    </w:rPr>
                    <w:t>I</w:t>
                  </w:r>
                </w:p>
              </w:tc>
              <w:tc>
                <w:tcPr>
                  <w:tcW w:w="733" w:type="dxa"/>
                  <w:vMerge/>
                  <w:tcBorders>
                    <w:left w:val="single" w:sz="4" w:space="0" w:color="auto"/>
                    <w:right w:val="single" w:sz="4" w:space="0" w:color="auto"/>
                  </w:tcBorders>
                  <w:vAlign w:val="center"/>
                  <w:hideMark/>
                </w:tcPr>
                <w:p w:rsidR="00184CE7" w:rsidRPr="00F04A32" w:rsidRDefault="00184CE7" w:rsidP="00117C55">
                  <w:pPr>
                    <w:widowControl/>
                    <w:jc w:val="left"/>
                    <w:rPr>
                      <w:sz w:val="18"/>
                      <w:szCs w:val="18"/>
                    </w:rPr>
                  </w:pPr>
                </w:p>
              </w:tc>
            </w:tr>
          </w:tbl>
          <w:p w:rsidR="00184CE7" w:rsidRPr="00F04A32" w:rsidRDefault="00184CE7" w:rsidP="00117C55">
            <w:pPr>
              <w:widowControl/>
              <w:spacing w:line="420" w:lineRule="auto"/>
              <w:ind w:firstLineChars="200" w:firstLine="480"/>
              <w:rPr>
                <w:rFonts w:cs="宋体"/>
                <w:bCs/>
                <w:sz w:val="24"/>
                <w:szCs w:val="20"/>
              </w:rPr>
            </w:pPr>
            <w:r w:rsidRPr="00F04A32">
              <w:rPr>
                <w:rFonts w:cs="宋体" w:hint="eastAsia"/>
                <w:bCs/>
                <w:sz w:val="24"/>
                <w:szCs w:val="20"/>
              </w:rPr>
              <w:t>4</w:t>
            </w:r>
            <w:r w:rsidRPr="00F04A32">
              <w:rPr>
                <w:rFonts w:cs="宋体" w:hint="eastAsia"/>
                <w:bCs/>
                <w:sz w:val="24"/>
                <w:szCs w:val="20"/>
              </w:rPr>
              <w:t>、固体废物处理措施</w:t>
            </w:r>
          </w:p>
          <w:p w:rsidR="00184CE7" w:rsidRPr="00F04A32" w:rsidRDefault="00184CE7" w:rsidP="00117C55">
            <w:pPr>
              <w:widowControl/>
              <w:spacing w:line="420" w:lineRule="auto"/>
              <w:ind w:firstLineChars="200" w:firstLine="480"/>
              <w:rPr>
                <w:bCs/>
                <w:sz w:val="24"/>
              </w:rPr>
            </w:pPr>
            <w:r w:rsidRPr="00F04A32">
              <w:rPr>
                <w:rFonts w:hint="eastAsia"/>
                <w:bCs/>
                <w:sz w:val="24"/>
              </w:rPr>
              <w:t>（</w:t>
            </w:r>
            <w:r w:rsidRPr="00F04A32">
              <w:rPr>
                <w:rFonts w:hint="eastAsia"/>
                <w:bCs/>
                <w:sz w:val="24"/>
              </w:rPr>
              <w:t>1</w:t>
            </w:r>
            <w:r w:rsidRPr="00F04A32">
              <w:rPr>
                <w:rFonts w:hint="eastAsia"/>
                <w:bCs/>
                <w:sz w:val="24"/>
              </w:rPr>
              <w:t>）一般固</w:t>
            </w:r>
            <w:proofErr w:type="gramStart"/>
            <w:r w:rsidRPr="00F04A32">
              <w:rPr>
                <w:rFonts w:hint="eastAsia"/>
                <w:bCs/>
                <w:sz w:val="24"/>
              </w:rPr>
              <w:t>废处理</w:t>
            </w:r>
            <w:proofErr w:type="gramEnd"/>
            <w:r w:rsidRPr="00F04A32">
              <w:rPr>
                <w:rFonts w:hint="eastAsia"/>
                <w:bCs/>
                <w:sz w:val="24"/>
              </w:rPr>
              <w:t>措施</w:t>
            </w:r>
          </w:p>
          <w:p w:rsidR="00184CE7" w:rsidRPr="00F04A32" w:rsidRDefault="00184CE7" w:rsidP="00117C55">
            <w:pPr>
              <w:widowControl/>
              <w:spacing w:line="420" w:lineRule="auto"/>
              <w:ind w:firstLineChars="200" w:firstLine="480"/>
              <w:rPr>
                <w:rFonts w:hint="eastAsia"/>
                <w:bCs/>
                <w:sz w:val="24"/>
              </w:rPr>
            </w:pPr>
            <w:r w:rsidRPr="00F04A32">
              <w:rPr>
                <w:rFonts w:hint="eastAsia"/>
                <w:bCs/>
                <w:sz w:val="24"/>
              </w:rPr>
              <w:t>一般工业固体废物应进行分类收集后，存放</w:t>
            </w:r>
            <w:proofErr w:type="gramStart"/>
            <w:r w:rsidRPr="00F04A32">
              <w:rPr>
                <w:rFonts w:hint="eastAsia"/>
                <w:bCs/>
                <w:sz w:val="24"/>
              </w:rPr>
              <w:t>于固废</w:t>
            </w:r>
            <w:proofErr w:type="gramEnd"/>
            <w:r w:rsidRPr="00F04A32">
              <w:rPr>
                <w:rFonts w:hint="eastAsia"/>
                <w:bCs/>
                <w:sz w:val="24"/>
              </w:rPr>
              <w:t>暂存区内，不得随意丢弃。本项目一般固废去位于厂区东北处，面积</w:t>
            </w:r>
            <w:r w:rsidRPr="00F04A32">
              <w:rPr>
                <w:rFonts w:hint="eastAsia"/>
                <w:bCs/>
                <w:sz w:val="24"/>
              </w:rPr>
              <w:t>5m</w:t>
            </w:r>
            <w:r w:rsidRPr="00F04A32">
              <w:rPr>
                <w:rFonts w:hint="eastAsia"/>
                <w:bCs/>
                <w:sz w:val="24"/>
                <w:vertAlign w:val="superscript"/>
              </w:rPr>
              <w:t>2</w:t>
            </w:r>
            <w:r w:rsidRPr="00F04A32">
              <w:rPr>
                <w:rFonts w:hint="eastAsia"/>
                <w:bCs/>
                <w:sz w:val="24"/>
              </w:rPr>
              <w:t>，贮存能力约为</w:t>
            </w:r>
            <w:r w:rsidRPr="00F04A32">
              <w:rPr>
                <w:rFonts w:hint="eastAsia"/>
                <w:bCs/>
                <w:sz w:val="24"/>
              </w:rPr>
              <w:t>2</w:t>
            </w:r>
            <w:r w:rsidRPr="00F04A32">
              <w:rPr>
                <w:rFonts w:hint="eastAsia"/>
                <w:bCs/>
                <w:sz w:val="24"/>
              </w:rPr>
              <w:t>吨。在厂区暂存后定期外售。综上所述，项目固体废物均能得到合理处置，不会对周围环境产生不利影。</w:t>
            </w:r>
            <w:r w:rsidRPr="00F04A32">
              <w:rPr>
                <w:rFonts w:hint="eastAsia"/>
                <w:bCs/>
                <w:sz w:val="24"/>
              </w:rPr>
              <w:t xml:space="preserve"> </w:t>
            </w:r>
          </w:p>
          <w:p w:rsidR="00184CE7" w:rsidRPr="00F04A32" w:rsidRDefault="00184CE7" w:rsidP="00117C55">
            <w:pPr>
              <w:widowControl/>
              <w:spacing w:line="420" w:lineRule="auto"/>
              <w:ind w:firstLineChars="200" w:firstLine="480"/>
              <w:rPr>
                <w:rFonts w:cs="宋体"/>
                <w:bCs/>
                <w:sz w:val="24"/>
                <w:szCs w:val="20"/>
              </w:rPr>
            </w:pPr>
            <w:r w:rsidRPr="00F04A32">
              <w:rPr>
                <w:rFonts w:cs="宋体" w:hint="eastAsia"/>
                <w:bCs/>
                <w:sz w:val="24"/>
                <w:szCs w:val="20"/>
              </w:rPr>
              <w:t>（</w:t>
            </w:r>
            <w:r w:rsidRPr="00F04A32">
              <w:rPr>
                <w:rFonts w:cs="宋体" w:hint="eastAsia"/>
                <w:bCs/>
                <w:sz w:val="24"/>
                <w:szCs w:val="20"/>
              </w:rPr>
              <w:t>2</w:t>
            </w:r>
            <w:r w:rsidRPr="00F04A32">
              <w:rPr>
                <w:rFonts w:cs="宋体" w:hint="eastAsia"/>
                <w:bCs/>
                <w:sz w:val="24"/>
                <w:szCs w:val="20"/>
              </w:rPr>
              <w:t>）危险废物处理措施</w:t>
            </w:r>
          </w:p>
          <w:p w:rsidR="00184CE7" w:rsidRPr="00F04A32" w:rsidRDefault="00184CE7" w:rsidP="00117C55">
            <w:pPr>
              <w:widowControl/>
              <w:spacing w:line="420" w:lineRule="auto"/>
              <w:ind w:firstLineChars="200" w:firstLine="480"/>
              <w:rPr>
                <w:rFonts w:hint="eastAsia"/>
                <w:bCs/>
                <w:sz w:val="24"/>
              </w:rPr>
            </w:pPr>
            <w:proofErr w:type="gramStart"/>
            <w:r w:rsidRPr="00F04A32">
              <w:rPr>
                <w:rFonts w:cs="宋体" w:hint="eastAsia"/>
                <w:bCs/>
                <w:sz w:val="24"/>
                <w:szCs w:val="20"/>
              </w:rPr>
              <w:t>危废</w:t>
            </w:r>
            <w:r w:rsidRPr="00F04A32">
              <w:rPr>
                <w:rFonts w:hint="eastAsia"/>
                <w:bCs/>
                <w:sz w:val="24"/>
              </w:rPr>
              <w:t>储存</w:t>
            </w:r>
            <w:proofErr w:type="gramEnd"/>
            <w:r w:rsidRPr="00F04A32">
              <w:rPr>
                <w:rFonts w:cs="宋体" w:hint="eastAsia"/>
                <w:bCs/>
                <w:sz w:val="24"/>
                <w:szCs w:val="20"/>
              </w:rPr>
              <w:t>设施设置情况：</w:t>
            </w:r>
            <w:proofErr w:type="gramStart"/>
            <w:r w:rsidRPr="00F04A32">
              <w:rPr>
                <w:rFonts w:hint="eastAsia"/>
                <w:bCs/>
                <w:sz w:val="24"/>
              </w:rPr>
              <w:t>项目危废暂存</w:t>
            </w:r>
            <w:proofErr w:type="gramEnd"/>
            <w:r w:rsidRPr="00F04A32">
              <w:rPr>
                <w:rFonts w:hint="eastAsia"/>
                <w:bCs/>
                <w:sz w:val="24"/>
              </w:rPr>
              <w:t>间拟设在车间东北部，按照《危险废物贮存污染控制标准》（</w:t>
            </w:r>
            <w:r w:rsidRPr="00F04A32">
              <w:rPr>
                <w:rFonts w:hint="eastAsia"/>
                <w:bCs/>
                <w:sz w:val="24"/>
              </w:rPr>
              <w:t>G</w:t>
            </w:r>
            <w:r w:rsidRPr="00F04A32">
              <w:rPr>
                <w:bCs/>
                <w:sz w:val="24"/>
              </w:rPr>
              <w:t>B18597-2023</w:t>
            </w:r>
            <w:r w:rsidRPr="00F04A32">
              <w:rPr>
                <w:rFonts w:hint="eastAsia"/>
                <w:bCs/>
                <w:sz w:val="24"/>
              </w:rPr>
              <w:t>）的要求进行建设，设置为全封闭结构，地基拟采用混凝土进行硬化，混凝土强度等级为</w:t>
            </w:r>
            <w:r w:rsidRPr="00F04A32">
              <w:rPr>
                <w:bCs/>
                <w:sz w:val="24"/>
              </w:rPr>
              <w:t>C30</w:t>
            </w:r>
            <w:r w:rsidRPr="00F04A32">
              <w:rPr>
                <w:rFonts w:hint="eastAsia"/>
                <w:bCs/>
                <w:sz w:val="24"/>
              </w:rPr>
              <w:t>，抗渗等级为</w:t>
            </w:r>
            <w:r w:rsidRPr="00F04A32">
              <w:rPr>
                <w:bCs/>
                <w:sz w:val="24"/>
              </w:rPr>
              <w:t>P8</w:t>
            </w:r>
            <w:r w:rsidRPr="00F04A32">
              <w:rPr>
                <w:rFonts w:hint="eastAsia"/>
                <w:bCs/>
                <w:sz w:val="24"/>
              </w:rPr>
              <w:t>，混凝土敷设厚度为</w:t>
            </w:r>
            <w:r w:rsidRPr="00F04A32">
              <w:rPr>
                <w:bCs/>
                <w:sz w:val="24"/>
              </w:rPr>
              <w:t>200mm</w:t>
            </w:r>
            <w:r w:rsidRPr="00F04A32">
              <w:rPr>
                <w:rFonts w:hint="eastAsia"/>
                <w:bCs/>
                <w:sz w:val="24"/>
              </w:rPr>
              <w:t>，混凝土防渗层在墙、柱、基础交接处设衔接缝，衔</w:t>
            </w:r>
            <w:r w:rsidRPr="00F04A32">
              <w:rPr>
                <w:rFonts w:hint="eastAsia"/>
                <w:bCs/>
                <w:sz w:val="24"/>
              </w:rPr>
              <w:lastRenderedPageBreak/>
              <w:t>接缝内填制嵌缝板、背衬材料和嵌缝密封料，最后采用防渗涂料喷涂地面，渗透系数小于</w:t>
            </w:r>
            <w:r w:rsidRPr="00F04A32">
              <w:rPr>
                <w:bCs/>
                <w:sz w:val="24"/>
              </w:rPr>
              <w:t>1.0×10</w:t>
            </w:r>
            <w:r w:rsidRPr="00F04A32">
              <w:rPr>
                <w:bCs/>
                <w:sz w:val="24"/>
                <w:vertAlign w:val="superscript"/>
              </w:rPr>
              <w:t>-10</w:t>
            </w:r>
            <w:r w:rsidRPr="00F04A32">
              <w:rPr>
                <w:bCs/>
                <w:sz w:val="24"/>
              </w:rPr>
              <w:t>cm/s</w:t>
            </w:r>
            <w:r w:rsidRPr="00F04A32">
              <w:rPr>
                <w:rFonts w:hint="eastAsia"/>
                <w:bCs/>
                <w:sz w:val="24"/>
              </w:rPr>
              <w:t>，满足</w:t>
            </w:r>
            <w:r w:rsidRPr="00F04A32">
              <w:rPr>
                <w:bCs/>
                <w:sz w:val="24"/>
              </w:rPr>
              <w:t>“</w:t>
            </w:r>
            <w:r w:rsidRPr="00F04A32">
              <w:rPr>
                <w:rFonts w:hint="eastAsia"/>
                <w:bCs/>
                <w:sz w:val="24"/>
              </w:rPr>
              <w:t>防风、防雨、防晒、防漏、防渗、防腐</w:t>
            </w:r>
            <w:r w:rsidRPr="00F04A32">
              <w:rPr>
                <w:bCs/>
                <w:sz w:val="24"/>
              </w:rPr>
              <w:t>”</w:t>
            </w:r>
            <w:r w:rsidRPr="00F04A32">
              <w:rPr>
                <w:rFonts w:hint="eastAsia"/>
                <w:bCs/>
                <w:sz w:val="24"/>
              </w:rPr>
              <w:t>六防措施。危险废物暂存区设置围堰，围堰高度不低于</w:t>
            </w:r>
            <w:r w:rsidRPr="00F04A32">
              <w:rPr>
                <w:rFonts w:hint="eastAsia"/>
                <w:bCs/>
                <w:sz w:val="24"/>
              </w:rPr>
              <w:t>30cm</w:t>
            </w:r>
            <w:r w:rsidRPr="00F04A32">
              <w:rPr>
                <w:rFonts w:hint="eastAsia"/>
                <w:bCs/>
                <w:sz w:val="24"/>
              </w:rPr>
              <w:t>，并按照《危险废物识别标志设置技术规范》（</w:t>
            </w:r>
            <w:r w:rsidRPr="00F04A32">
              <w:rPr>
                <w:rFonts w:hint="eastAsia"/>
                <w:bCs/>
                <w:sz w:val="24"/>
              </w:rPr>
              <w:t>H</w:t>
            </w:r>
            <w:r w:rsidRPr="00F04A32">
              <w:rPr>
                <w:bCs/>
                <w:sz w:val="24"/>
              </w:rPr>
              <w:t>J1276-2022</w:t>
            </w:r>
            <w:r w:rsidRPr="00F04A32">
              <w:rPr>
                <w:rFonts w:hint="eastAsia"/>
                <w:bCs/>
                <w:sz w:val="24"/>
              </w:rPr>
              <w:t>）中要求</w:t>
            </w:r>
            <w:proofErr w:type="gramStart"/>
            <w:r w:rsidRPr="00F04A32">
              <w:rPr>
                <w:rFonts w:hint="eastAsia"/>
                <w:bCs/>
                <w:sz w:val="24"/>
              </w:rPr>
              <w:t>设置危废标识</w:t>
            </w:r>
            <w:proofErr w:type="gramEnd"/>
            <w:r w:rsidRPr="00F04A32">
              <w:rPr>
                <w:rFonts w:hint="eastAsia"/>
                <w:bCs/>
                <w:sz w:val="24"/>
              </w:rPr>
              <w:t>牌。</w:t>
            </w:r>
            <w:r w:rsidRPr="00F04A32">
              <w:rPr>
                <w:bCs/>
                <w:sz w:val="24"/>
              </w:rPr>
              <w:t>本项目危险废物暂存</w:t>
            </w:r>
            <w:r w:rsidRPr="00F04A32">
              <w:rPr>
                <w:rFonts w:hint="eastAsia"/>
                <w:bCs/>
                <w:sz w:val="24"/>
              </w:rPr>
              <w:t>间</w:t>
            </w:r>
            <w:r w:rsidRPr="00F04A32">
              <w:rPr>
                <w:bCs/>
                <w:sz w:val="24"/>
              </w:rPr>
              <w:t>基本情况见</w:t>
            </w:r>
            <w:r w:rsidRPr="00F04A32">
              <w:rPr>
                <w:rFonts w:hint="eastAsia"/>
                <w:bCs/>
                <w:sz w:val="24"/>
              </w:rPr>
              <w:t>下表。</w:t>
            </w:r>
          </w:p>
          <w:p w:rsidR="00184CE7" w:rsidRPr="00F04A32" w:rsidRDefault="00184CE7" w:rsidP="00117C55">
            <w:pPr>
              <w:pStyle w:val="afffd"/>
              <w:spacing w:beforeLines="50" w:before="120" w:beforeAutospacing="0" w:afterLines="50" w:after="120" w:afterAutospacing="0"/>
              <w:jc w:val="center"/>
              <w:rPr>
                <w:rFonts w:eastAsia="黑体"/>
                <w:bCs/>
              </w:rPr>
            </w:pPr>
            <w:r w:rsidRPr="00F04A32">
              <w:rPr>
                <w:rFonts w:eastAsia="黑体" w:hint="eastAsia"/>
                <w:bCs/>
              </w:rPr>
              <w:t>表</w:t>
            </w:r>
            <w:r w:rsidRPr="00F04A32">
              <w:rPr>
                <w:rFonts w:eastAsia="黑体" w:hint="eastAsia"/>
                <w:bCs/>
              </w:rPr>
              <w:t>34</w:t>
            </w:r>
            <w:r w:rsidRPr="00F04A32">
              <w:rPr>
                <w:rFonts w:eastAsia="黑体" w:hint="eastAsia"/>
                <w:bCs/>
              </w:rPr>
              <w:t>项目危险废物贮存场所（设施）基本情况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854"/>
              <w:gridCol w:w="1174"/>
              <w:gridCol w:w="871"/>
              <w:gridCol w:w="1282"/>
              <w:gridCol w:w="667"/>
              <w:gridCol w:w="680"/>
              <w:gridCol w:w="789"/>
              <w:gridCol w:w="677"/>
              <w:gridCol w:w="625"/>
            </w:tblGrid>
            <w:tr w:rsidR="00184CE7" w:rsidRPr="00F04A32" w:rsidTr="00117C55">
              <w:trPr>
                <w:trHeight w:val="864"/>
              </w:trPr>
              <w:tc>
                <w:tcPr>
                  <w:tcW w:w="470"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序号</w:t>
                  </w:r>
                </w:p>
              </w:tc>
              <w:tc>
                <w:tcPr>
                  <w:tcW w:w="854" w:type="dxa"/>
                  <w:vAlign w:val="center"/>
                </w:tcPr>
                <w:p w:rsidR="00184CE7" w:rsidRPr="00F04A32" w:rsidRDefault="00184CE7" w:rsidP="00117C55">
                  <w:pPr>
                    <w:topLinePunct/>
                    <w:adjustRightInd w:val="0"/>
                    <w:snapToGrid w:val="0"/>
                    <w:jc w:val="center"/>
                    <w:rPr>
                      <w:kern w:val="0"/>
                      <w:szCs w:val="21"/>
                    </w:rPr>
                  </w:pPr>
                  <w:r w:rsidRPr="00F04A32">
                    <w:rPr>
                      <w:rFonts w:hint="eastAsia"/>
                      <w:spacing w:val="-20"/>
                      <w:kern w:val="0"/>
                      <w:szCs w:val="21"/>
                    </w:rPr>
                    <w:t>贮存场所（设施）名称</w:t>
                  </w:r>
                </w:p>
              </w:tc>
              <w:tc>
                <w:tcPr>
                  <w:tcW w:w="1174"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危险废物名称</w:t>
                  </w:r>
                </w:p>
              </w:tc>
              <w:tc>
                <w:tcPr>
                  <w:tcW w:w="871"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危险废物类别</w:t>
                  </w:r>
                </w:p>
              </w:tc>
              <w:tc>
                <w:tcPr>
                  <w:tcW w:w="1282"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危险废物代码</w:t>
                  </w:r>
                </w:p>
              </w:tc>
              <w:tc>
                <w:tcPr>
                  <w:tcW w:w="667"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位置</w:t>
                  </w:r>
                </w:p>
              </w:tc>
              <w:tc>
                <w:tcPr>
                  <w:tcW w:w="680"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占地面积</w:t>
                  </w:r>
                </w:p>
              </w:tc>
              <w:tc>
                <w:tcPr>
                  <w:tcW w:w="789"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贮存方式</w:t>
                  </w:r>
                </w:p>
              </w:tc>
              <w:tc>
                <w:tcPr>
                  <w:tcW w:w="677" w:type="dxa"/>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贮存</w:t>
                  </w:r>
                </w:p>
                <w:p w:rsidR="00184CE7" w:rsidRPr="00F04A32" w:rsidRDefault="00184CE7" w:rsidP="00117C55">
                  <w:pPr>
                    <w:topLinePunct/>
                    <w:adjustRightInd w:val="0"/>
                    <w:snapToGrid w:val="0"/>
                    <w:jc w:val="center"/>
                    <w:rPr>
                      <w:kern w:val="0"/>
                      <w:szCs w:val="21"/>
                    </w:rPr>
                  </w:pPr>
                  <w:r w:rsidRPr="00F04A32">
                    <w:rPr>
                      <w:rFonts w:hint="eastAsia"/>
                      <w:kern w:val="0"/>
                      <w:szCs w:val="21"/>
                    </w:rPr>
                    <w:t>能力</w:t>
                  </w:r>
                </w:p>
              </w:tc>
              <w:tc>
                <w:tcPr>
                  <w:tcW w:w="625" w:type="dxa"/>
                  <w:vAlign w:val="center"/>
                </w:tcPr>
                <w:p w:rsidR="00184CE7" w:rsidRPr="00F04A32" w:rsidRDefault="00184CE7" w:rsidP="00117C55">
                  <w:pPr>
                    <w:topLinePunct/>
                    <w:adjustRightInd w:val="0"/>
                    <w:snapToGrid w:val="0"/>
                    <w:jc w:val="center"/>
                    <w:rPr>
                      <w:spacing w:val="-20"/>
                      <w:kern w:val="0"/>
                      <w:szCs w:val="21"/>
                    </w:rPr>
                  </w:pPr>
                  <w:r w:rsidRPr="00F04A32">
                    <w:rPr>
                      <w:rFonts w:hint="eastAsia"/>
                      <w:spacing w:val="-20"/>
                      <w:kern w:val="0"/>
                      <w:szCs w:val="21"/>
                    </w:rPr>
                    <w:t>贮存</w:t>
                  </w:r>
                </w:p>
                <w:p w:rsidR="00184CE7" w:rsidRPr="00F04A32" w:rsidRDefault="00184CE7" w:rsidP="00117C55">
                  <w:pPr>
                    <w:topLinePunct/>
                    <w:adjustRightInd w:val="0"/>
                    <w:snapToGrid w:val="0"/>
                    <w:jc w:val="center"/>
                    <w:rPr>
                      <w:kern w:val="0"/>
                      <w:szCs w:val="21"/>
                    </w:rPr>
                  </w:pPr>
                  <w:r w:rsidRPr="00F04A32">
                    <w:rPr>
                      <w:rFonts w:hint="eastAsia"/>
                      <w:spacing w:val="-20"/>
                      <w:kern w:val="0"/>
                      <w:szCs w:val="21"/>
                    </w:rPr>
                    <w:t>周期</w:t>
                  </w:r>
                </w:p>
              </w:tc>
            </w:tr>
            <w:tr w:rsidR="00184CE7" w:rsidRPr="00F04A32" w:rsidTr="00117C55">
              <w:trPr>
                <w:trHeight w:val="567"/>
              </w:trPr>
              <w:tc>
                <w:tcPr>
                  <w:tcW w:w="470" w:type="dxa"/>
                  <w:vAlign w:val="center"/>
                </w:tcPr>
                <w:p w:rsidR="00184CE7" w:rsidRPr="00F04A32" w:rsidRDefault="00184CE7" w:rsidP="00117C55">
                  <w:pPr>
                    <w:topLinePunct/>
                    <w:adjustRightInd w:val="0"/>
                    <w:snapToGrid w:val="0"/>
                    <w:jc w:val="center"/>
                    <w:rPr>
                      <w:kern w:val="0"/>
                      <w:szCs w:val="21"/>
                    </w:rPr>
                  </w:pPr>
                  <w:r w:rsidRPr="00F04A32">
                    <w:rPr>
                      <w:kern w:val="0"/>
                      <w:szCs w:val="21"/>
                    </w:rPr>
                    <w:t>1</w:t>
                  </w:r>
                </w:p>
              </w:tc>
              <w:tc>
                <w:tcPr>
                  <w:tcW w:w="854" w:type="dxa"/>
                  <w:vMerge w:val="restart"/>
                  <w:vAlign w:val="center"/>
                </w:tcPr>
                <w:p w:rsidR="00184CE7" w:rsidRPr="00F04A32" w:rsidRDefault="00184CE7" w:rsidP="00117C55">
                  <w:pPr>
                    <w:topLinePunct/>
                    <w:adjustRightInd w:val="0"/>
                    <w:snapToGrid w:val="0"/>
                    <w:jc w:val="center"/>
                    <w:rPr>
                      <w:kern w:val="0"/>
                      <w:szCs w:val="21"/>
                    </w:rPr>
                  </w:pPr>
                  <w:proofErr w:type="gramStart"/>
                  <w:r w:rsidRPr="00F04A32">
                    <w:rPr>
                      <w:rFonts w:hint="eastAsia"/>
                      <w:kern w:val="0"/>
                      <w:szCs w:val="21"/>
                    </w:rPr>
                    <w:t>危废暂存</w:t>
                  </w:r>
                  <w:proofErr w:type="gramEnd"/>
                  <w:r w:rsidRPr="00F04A32">
                    <w:rPr>
                      <w:rFonts w:hint="eastAsia"/>
                      <w:kern w:val="0"/>
                      <w:szCs w:val="21"/>
                    </w:rPr>
                    <w:t>间</w:t>
                  </w:r>
                </w:p>
              </w:tc>
              <w:tc>
                <w:tcPr>
                  <w:tcW w:w="1174" w:type="dxa"/>
                  <w:vAlign w:val="center"/>
                </w:tcPr>
                <w:p w:rsidR="00184CE7" w:rsidRPr="00F04A32" w:rsidRDefault="00184CE7" w:rsidP="00117C55">
                  <w:pPr>
                    <w:tabs>
                      <w:tab w:val="left" w:pos="0"/>
                    </w:tabs>
                    <w:adjustRightInd w:val="0"/>
                    <w:snapToGrid w:val="0"/>
                    <w:spacing w:beforeLines="10" w:before="24" w:afterLines="10" w:after="24"/>
                    <w:jc w:val="center"/>
                    <w:rPr>
                      <w:rFonts w:ascii="宋体" w:hAnsi="宋体"/>
                      <w:kern w:val="0"/>
                      <w:szCs w:val="21"/>
                    </w:rPr>
                  </w:pPr>
                  <w:r w:rsidRPr="00F04A32">
                    <w:rPr>
                      <w:rFonts w:ascii="宋体" w:hAnsi="宋体" w:hint="eastAsia"/>
                      <w:kern w:val="0"/>
                      <w:szCs w:val="21"/>
                    </w:rPr>
                    <w:t>废机油</w:t>
                  </w:r>
                </w:p>
              </w:tc>
              <w:tc>
                <w:tcPr>
                  <w:tcW w:w="871" w:type="dxa"/>
                  <w:vAlign w:val="center"/>
                </w:tcPr>
                <w:p w:rsidR="00184CE7" w:rsidRPr="00F04A32" w:rsidRDefault="00184CE7" w:rsidP="00117C55">
                  <w:pPr>
                    <w:topLinePunct/>
                    <w:adjustRightInd w:val="0"/>
                    <w:snapToGrid w:val="0"/>
                    <w:jc w:val="center"/>
                    <w:rPr>
                      <w:szCs w:val="21"/>
                    </w:rPr>
                  </w:pPr>
                  <w:r w:rsidRPr="00F04A32">
                    <w:rPr>
                      <w:szCs w:val="21"/>
                    </w:rPr>
                    <w:t>HW08</w:t>
                  </w:r>
                </w:p>
              </w:tc>
              <w:tc>
                <w:tcPr>
                  <w:tcW w:w="1282" w:type="dxa"/>
                  <w:vAlign w:val="center"/>
                </w:tcPr>
                <w:p w:rsidR="00184CE7" w:rsidRPr="00F04A32" w:rsidRDefault="00184CE7" w:rsidP="00117C55">
                  <w:pPr>
                    <w:topLinePunct/>
                    <w:adjustRightInd w:val="0"/>
                    <w:snapToGrid w:val="0"/>
                    <w:jc w:val="center"/>
                    <w:rPr>
                      <w:szCs w:val="21"/>
                    </w:rPr>
                  </w:pPr>
                  <w:r w:rsidRPr="00F04A32">
                    <w:rPr>
                      <w:szCs w:val="21"/>
                    </w:rPr>
                    <w:t>900-2</w:t>
                  </w:r>
                  <w:r w:rsidRPr="00F04A32">
                    <w:rPr>
                      <w:rFonts w:hint="eastAsia"/>
                      <w:szCs w:val="21"/>
                    </w:rPr>
                    <w:t>14</w:t>
                  </w:r>
                  <w:r w:rsidRPr="00F04A32">
                    <w:rPr>
                      <w:szCs w:val="21"/>
                    </w:rPr>
                    <w:t>-08</w:t>
                  </w:r>
                </w:p>
              </w:tc>
              <w:tc>
                <w:tcPr>
                  <w:tcW w:w="667" w:type="dxa"/>
                  <w:vMerge w:val="restart"/>
                  <w:vAlign w:val="center"/>
                </w:tcPr>
                <w:p w:rsidR="00184CE7" w:rsidRPr="00F04A32" w:rsidRDefault="00184CE7" w:rsidP="00117C55">
                  <w:pPr>
                    <w:topLinePunct/>
                    <w:adjustRightInd w:val="0"/>
                    <w:snapToGrid w:val="0"/>
                    <w:jc w:val="center"/>
                    <w:rPr>
                      <w:kern w:val="0"/>
                      <w:szCs w:val="21"/>
                    </w:rPr>
                  </w:pPr>
                  <w:r w:rsidRPr="00F04A32">
                    <w:rPr>
                      <w:rFonts w:hint="eastAsia"/>
                      <w:kern w:val="0"/>
                      <w:szCs w:val="21"/>
                    </w:rPr>
                    <w:t>生产车间东北部</w:t>
                  </w:r>
                </w:p>
              </w:tc>
              <w:tc>
                <w:tcPr>
                  <w:tcW w:w="680" w:type="dxa"/>
                  <w:vMerge w:val="restart"/>
                  <w:vAlign w:val="center"/>
                </w:tcPr>
                <w:p w:rsidR="00184CE7" w:rsidRPr="00F04A32" w:rsidRDefault="00184CE7" w:rsidP="00117C55">
                  <w:pPr>
                    <w:topLinePunct/>
                    <w:adjustRightInd w:val="0"/>
                    <w:snapToGrid w:val="0"/>
                    <w:jc w:val="center"/>
                    <w:rPr>
                      <w:kern w:val="0"/>
                      <w:szCs w:val="21"/>
                    </w:rPr>
                  </w:pPr>
                  <w:r w:rsidRPr="00F04A32">
                    <w:rPr>
                      <w:kern w:val="0"/>
                      <w:szCs w:val="21"/>
                    </w:rPr>
                    <w:t>5m</w:t>
                  </w:r>
                  <w:r w:rsidRPr="00F04A32">
                    <w:rPr>
                      <w:kern w:val="0"/>
                      <w:szCs w:val="21"/>
                      <w:vertAlign w:val="superscript"/>
                    </w:rPr>
                    <w:t>2</w:t>
                  </w:r>
                </w:p>
              </w:tc>
              <w:tc>
                <w:tcPr>
                  <w:tcW w:w="789" w:type="dxa"/>
                  <w:vMerge w:val="restart"/>
                  <w:vAlign w:val="center"/>
                </w:tcPr>
                <w:p w:rsidR="00184CE7" w:rsidRPr="00F04A32" w:rsidRDefault="00184CE7" w:rsidP="00117C55">
                  <w:pPr>
                    <w:autoSpaceDE w:val="0"/>
                    <w:autoSpaceDN w:val="0"/>
                    <w:adjustRightInd w:val="0"/>
                    <w:jc w:val="center"/>
                    <w:rPr>
                      <w:rFonts w:hint="eastAsia"/>
                      <w:szCs w:val="21"/>
                    </w:rPr>
                  </w:pPr>
                  <w:r w:rsidRPr="00F04A32">
                    <w:rPr>
                      <w:rFonts w:hint="eastAsia"/>
                      <w:szCs w:val="21"/>
                    </w:rPr>
                    <w:t>专用容器贮存</w:t>
                  </w:r>
                </w:p>
              </w:tc>
              <w:tc>
                <w:tcPr>
                  <w:tcW w:w="677" w:type="dxa"/>
                  <w:vMerge w:val="restart"/>
                  <w:vAlign w:val="center"/>
                </w:tcPr>
                <w:p w:rsidR="00184CE7" w:rsidRPr="00F04A32" w:rsidRDefault="00184CE7" w:rsidP="00117C55">
                  <w:pPr>
                    <w:autoSpaceDE w:val="0"/>
                    <w:autoSpaceDN w:val="0"/>
                    <w:adjustRightInd w:val="0"/>
                    <w:jc w:val="center"/>
                    <w:rPr>
                      <w:kern w:val="0"/>
                      <w:szCs w:val="21"/>
                    </w:rPr>
                  </w:pPr>
                  <w:r w:rsidRPr="00F04A32">
                    <w:rPr>
                      <w:rFonts w:hint="eastAsia"/>
                      <w:szCs w:val="21"/>
                    </w:rPr>
                    <w:t>2</w:t>
                  </w:r>
                  <w:r w:rsidRPr="00F04A32">
                    <w:rPr>
                      <w:szCs w:val="21"/>
                    </w:rPr>
                    <w:t>t</w:t>
                  </w:r>
                </w:p>
              </w:tc>
              <w:tc>
                <w:tcPr>
                  <w:tcW w:w="625" w:type="dxa"/>
                  <w:vMerge w:val="restart"/>
                  <w:vAlign w:val="center"/>
                </w:tcPr>
                <w:p w:rsidR="00184CE7" w:rsidRPr="00F04A32" w:rsidRDefault="00184CE7" w:rsidP="00117C55">
                  <w:pPr>
                    <w:autoSpaceDE w:val="0"/>
                    <w:autoSpaceDN w:val="0"/>
                    <w:adjustRightInd w:val="0"/>
                    <w:jc w:val="center"/>
                    <w:rPr>
                      <w:kern w:val="0"/>
                      <w:szCs w:val="21"/>
                    </w:rPr>
                  </w:pPr>
                  <w:r w:rsidRPr="00F04A32">
                    <w:rPr>
                      <w:szCs w:val="21"/>
                    </w:rPr>
                    <w:t>6</w:t>
                  </w:r>
                  <w:r w:rsidRPr="00F04A32">
                    <w:rPr>
                      <w:rFonts w:hint="eastAsia"/>
                      <w:szCs w:val="21"/>
                    </w:rPr>
                    <w:t>个月</w:t>
                  </w:r>
                </w:p>
              </w:tc>
            </w:tr>
            <w:tr w:rsidR="00184CE7" w:rsidRPr="00F04A32" w:rsidTr="00117C55">
              <w:trPr>
                <w:trHeight w:val="567"/>
              </w:trPr>
              <w:tc>
                <w:tcPr>
                  <w:tcW w:w="470" w:type="dxa"/>
                  <w:vAlign w:val="center"/>
                </w:tcPr>
                <w:p w:rsidR="00184CE7" w:rsidRPr="00F04A32" w:rsidRDefault="00184CE7" w:rsidP="00117C55">
                  <w:pPr>
                    <w:topLinePunct/>
                    <w:adjustRightInd w:val="0"/>
                    <w:snapToGrid w:val="0"/>
                    <w:jc w:val="center"/>
                    <w:rPr>
                      <w:rFonts w:hint="eastAsia"/>
                      <w:kern w:val="0"/>
                      <w:szCs w:val="21"/>
                    </w:rPr>
                  </w:pPr>
                  <w:r w:rsidRPr="00F04A32">
                    <w:rPr>
                      <w:rFonts w:hint="eastAsia"/>
                      <w:kern w:val="0"/>
                      <w:szCs w:val="21"/>
                    </w:rPr>
                    <w:t>2</w:t>
                  </w:r>
                </w:p>
              </w:tc>
              <w:tc>
                <w:tcPr>
                  <w:tcW w:w="854" w:type="dxa"/>
                  <w:vMerge/>
                  <w:vAlign w:val="center"/>
                </w:tcPr>
                <w:p w:rsidR="00184CE7" w:rsidRPr="00F04A32" w:rsidRDefault="00184CE7" w:rsidP="00117C55">
                  <w:pPr>
                    <w:topLinePunct/>
                    <w:adjustRightInd w:val="0"/>
                    <w:snapToGrid w:val="0"/>
                    <w:jc w:val="center"/>
                    <w:rPr>
                      <w:rFonts w:hint="eastAsia"/>
                      <w:kern w:val="0"/>
                      <w:szCs w:val="21"/>
                    </w:rPr>
                  </w:pPr>
                </w:p>
              </w:tc>
              <w:tc>
                <w:tcPr>
                  <w:tcW w:w="1174" w:type="dxa"/>
                  <w:vAlign w:val="center"/>
                </w:tcPr>
                <w:p w:rsidR="00184CE7" w:rsidRPr="00F04A32" w:rsidRDefault="00184CE7" w:rsidP="00117C55">
                  <w:pPr>
                    <w:tabs>
                      <w:tab w:val="left" w:pos="0"/>
                    </w:tabs>
                    <w:adjustRightInd w:val="0"/>
                    <w:snapToGrid w:val="0"/>
                    <w:spacing w:beforeLines="10" w:before="24" w:afterLines="10" w:after="24"/>
                    <w:jc w:val="center"/>
                    <w:rPr>
                      <w:rFonts w:ascii="宋体" w:hAnsi="宋体" w:hint="eastAsia"/>
                      <w:kern w:val="0"/>
                      <w:szCs w:val="21"/>
                    </w:rPr>
                  </w:pPr>
                  <w:r w:rsidRPr="00F04A32">
                    <w:rPr>
                      <w:rFonts w:ascii="宋体" w:hAnsi="宋体" w:hint="eastAsia"/>
                      <w:kern w:val="0"/>
                      <w:szCs w:val="21"/>
                    </w:rPr>
                    <w:t>废液压油</w:t>
                  </w:r>
                </w:p>
              </w:tc>
              <w:tc>
                <w:tcPr>
                  <w:tcW w:w="871" w:type="dxa"/>
                  <w:vAlign w:val="center"/>
                </w:tcPr>
                <w:p w:rsidR="00184CE7" w:rsidRPr="00F04A32" w:rsidRDefault="00184CE7" w:rsidP="00117C55">
                  <w:pPr>
                    <w:topLinePunct/>
                    <w:adjustRightInd w:val="0"/>
                    <w:snapToGrid w:val="0"/>
                    <w:jc w:val="center"/>
                    <w:rPr>
                      <w:szCs w:val="21"/>
                    </w:rPr>
                  </w:pPr>
                  <w:r w:rsidRPr="00F04A32">
                    <w:rPr>
                      <w:szCs w:val="21"/>
                    </w:rPr>
                    <w:t>HW08</w:t>
                  </w:r>
                </w:p>
              </w:tc>
              <w:tc>
                <w:tcPr>
                  <w:tcW w:w="1282" w:type="dxa"/>
                  <w:vAlign w:val="center"/>
                </w:tcPr>
                <w:p w:rsidR="00184CE7" w:rsidRPr="00F04A32" w:rsidRDefault="00184CE7" w:rsidP="00117C55">
                  <w:pPr>
                    <w:topLinePunct/>
                    <w:adjustRightInd w:val="0"/>
                    <w:snapToGrid w:val="0"/>
                    <w:jc w:val="center"/>
                    <w:rPr>
                      <w:szCs w:val="21"/>
                    </w:rPr>
                  </w:pPr>
                  <w:r w:rsidRPr="00F04A32">
                    <w:rPr>
                      <w:rFonts w:hint="eastAsia"/>
                      <w:szCs w:val="21"/>
                    </w:rPr>
                    <w:t>900-218-08</w:t>
                  </w:r>
                </w:p>
              </w:tc>
              <w:tc>
                <w:tcPr>
                  <w:tcW w:w="667" w:type="dxa"/>
                  <w:vMerge/>
                  <w:vAlign w:val="center"/>
                </w:tcPr>
                <w:p w:rsidR="00184CE7" w:rsidRPr="00F04A32" w:rsidRDefault="00184CE7" w:rsidP="00117C55">
                  <w:pPr>
                    <w:topLinePunct/>
                    <w:adjustRightInd w:val="0"/>
                    <w:snapToGrid w:val="0"/>
                    <w:jc w:val="center"/>
                    <w:rPr>
                      <w:rFonts w:hint="eastAsia"/>
                      <w:kern w:val="0"/>
                      <w:szCs w:val="21"/>
                    </w:rPr>
                  </w:pPr>
                </w:p>
              </w:tc>
              <w:tc>
                <w:tcPr>
                  <w:tcW w:w="680" w:type="dxa"/>
                  <w:vMerge/>
                  <w:vAlign w:val="center"/>
                </w:tcPr>
                <w:p w:rsidR="00184CE7" w:rsidRPr="00F04A32" w:rsidRDefault="00184CE7" w:rsidP="00117C55">
                  <w:pPr>
                    <w:topLinePunct/>
                    <w:adjustRightInd w:val="0"/>
                    <w:snapToGrid w:val="0"/>
                    <w:jc w:val="center"/>
                    <w:rPr>
                      <w:rFonts w:hint="eastAsia"/>
                      <w:kern w:val="0"/>
                      <w:szCs w:val="21"/>
                    </w:rPr>
                  </w:pPr>
                </w:p>
              </w:tc>
              <w:tc>
                <w:tcPr>
                  <w:tcW w:w="789" w:type="dxa"/>
                  <w:vMerge/>
                  <w:vAlign w:val="center"/>
                </w:tcPr>
                <w:p w:rsidR="00184CE7" w:rsidRPr="00F04A32" w:rsidRDefault="00184CE7" w:rsidP="00117C55">
                  <w:pPr>
                    <w:autoSpaceDE w:val="0"/>
                    <w:autoSpaceDN w:val="0"/>
                    <w:adjustRightInd w:val="0"/>
                    <w:jc w:val="center"/>
                    <w:rPr>
                      <w:rFonts w:hint="eastAsia"/>
                      <w:szCs w:val="21"/>
                    </w:rPr>
                  </w:pPr>
                </w:p>
              </w:tc>
              <w:tc>
                <w:tcPr>
                  <w:tcW w:w="677" w:type="dxa"/>
                  <w:vMerge/>
                  <w:vAlign w:val="center"/>
                </w:tcPr>
                <w:p w:rsidR="00184CE7" w:rsidRPr="00F04A32" w:rsidRDefault="00184CE7" w:rsidP="00117C55">
                  <w:pPr>
                    <w:autoSpaceDE w:val="0"/>
                    <w:autoSpaceDN w:val="0"/>
                    <w:adjustRightInd w:val="0"/>
                    <w:jc w:val="center"/>
                    <w:rPr>
                      <w:rFonts w:hint="eastAsia"/>
                      <w:szCs w:val="21"/>
                    </w:rPr>
                  </w:pPr>
                </w:p>
              </w:tc>
              <w:tc>
                <w:tcPr>
                  <w:tcW w:w="625" w:type="dxa"/>
                  <w:vMerge/>
                  <w:vAlign w:val="center"/>
                </w:tcPr>
                <w:p w:rsidR="00184CE7" w:rsidRPr="00F04A32" w:rsidRDefault="00184CE7" w:rsidP="00117C55">
                  <w:pPr>
                    <w:autoSpaceDE w:val="0"/>
                    <w:autoSpaceDN w:val="0"/>
                    <w:adjustRightInd w:val="0"/>
                    <w:jc w:val="center"/>
                    <w:rPr>
                      <w:szCs w:val="21"/>
                    </w:rPr>
                  </w:pPr>
                </w:p>
              </w:tc>
            </w:tr>
          </w:tbl>
          <w:p w:rsidR="00184CE7" w:rsidRPr="00F04A32" w:rsidRDefault="00184CE7" w:rsidP="00117C55">
            <w:pPr>
              <w:spacing w:line="420" w:lineRule="auto"/>
              <w:ind w:firstLine="480"/>
              <w:rPr>
                <w:sz w:val="10"/>
                <w:szCs w:val="10"/>
              </w:rPr>
            </w:pPr>
          </w:p>
          <w:p w:rsidR="00184CE7" w:rsidRPr="00F04A32" w:rsidRDefault="00184CE7" w:rsidP="00117C55">
            <w:pPr>
              <w:spacing w:line="420" w:lineRule="auto"/>
              <w:ind w:firstLine="480"/>
              <w:rPr>
                <w:b/>
                <w:bCs/>
                <w:sz w:val="24"/>
                <w:u w:val="single"/>
              </w:rPr>
            </w:pPr>
            <w:r w:rsidRPr="00F04A32">
              <w:rPr>
                <w:sz w:val="24"/>
              </w:rPr>
              <w:t>本项目需外委处置的危险废物类别为</w:t>
            </w:r>
            <w:r w:rsidRPr="00F04A32">
              <w:rPr>
                <w:sz w:val="24"/>
              </w:rPr>
              <w:t xml:space="preserve"> HW08</w:t>
            </w:r>
            <w:r w:rsidRPr="00F04A32">
              <w:rPr>
                <w:sz w:val="24"/>
              </w:rPr>
              <w:t>，代码为</w:t>
            </w:r>
            <w:r w:rsidRPr="00F04A32">
              <w:rPr>
                <w:sz w:val="24"/>
              </w:rPr>
              <w:t xml:space="preserve"> 900-214-08</w:t>
            </w:r>
            <w:r w:rsidRPr="00F04A32">
              <w:rPr>
                <w:rFonts w:hint="eastAsia"/>
                <w:sz w:val="24"/>
              </w:rPr>
              <w:t>、</w:t>
            </w:r>
            <w:r w:rsidRPr="00F04A32">
              <w:rPr>
                <w:rFonts w:hint="eastAsia"/>
                <w:sz w:val="24"/>
              </w:rPr>
              <w:t>900-218-08</w:t>
            </w:r>
            <w:r w:rsidRPr="00F04A32">
              <w:rPr>
                <w:sz w:val="24"/>
              </w:rPr>
              <w:t>，环</w:t>
            </w:r>
            <w:proofErr w:type="gramStart"/>
            <w:r w:rsidRPr="00F04A32">
              <w:rPr>
                <w:sz w:val="24"/>
              </w:rPr>
              <w:t>评要求</w:t>
            </w:r>
            <w:proofErr w:type="gramEnd"/>
            <w:r w:rsidRPr="00F04A32">
              <w:rPr>
                <w:sz w:val="24"/>
              </w:rPr>
              <w:t>建设单位按照危险废物处置单位的核准经营危险废物类别和代码，委托有资质单位对本项目危险废物进行处理，建设单位应严格按照</w:t>
            </w:r>
            <w:r w:rsidRPr="00F04A32">
              <w:rPr>
                <w:rFonts w:hint="eastAsia"/>
                <w:sz w:val="24"/>
              </w:rPr>
              <w:t>“</w:t>
            </w:r>
            <w:r w:rsidRPr="00F04A32">
              <w:rPr>
                <w:sz w:val="24"/>
              </w:rPr>
              <w:t>危险废物转移联单制度</w:t>
            </w:r>
            <w:r w:rsidRPr="00F04A32">
              <w:rPr>
                <w:rFonts w:hint="eastAsia"/>
                <w:sz w:val="24"/>
              </w:rPr>
              <w:t>”</w:t>
            </w:r>
            <w:r w:rsidRPr="00F04A32">
              <w:rPr>
                <w:sz w:val="24"/>
              </w:rPr>
              <w:t>进行危险废物转运。</w:t>
            </w:r>
          </w:p>
          <w:p w:rsidR="00184CE7" w:rsidRPr="00F04A32" w:rsidRDefault="00184CE7" w:rsidP="00117C55">
            <w:pPr>
              <w:spacing w:line="420" w:lineRule="auto"/>
              <w:ind w:firstLineChars="200" w:firstLine="480"/>
              <w:rPr>
                <w:rFonts w:hint="eastAsia"/>
                <w:bCs/>
                <w:kern w:val="0"/>
                <w:sz w:val="24"/>
              </w:rPr>
            </w:pPr>
            <w:r w:rsidRPr="00F04A32">
              <w:rPr>
                <w:bCs/>
                <w:kern w:val="0"/>
                <w:sz w:val="24"/>
              </w:rPr>
              <w:t>综上所述，项目固体废物均能得到合理处置，</w:t>
            </w:r>
            <w:r w:rsidRPr="00F04A32">
              <w:rPr>
                <w:rFonts w:hint="eastAsia"/>
                <w:bCs/>
                <w:kern w:val="0"/>
                <w:sz w:val="24"/>
              </w:rPr>
              <w:t>不会对周围环境产生不利影响。</w:t>
            </w:r>
          </w:p>
          <w:p w:rsidR="00184CE7" w:rsidRPr="00F04A32" w:rsidRDefault="00184CE7" w:rsidP="00117C55">
            <w:pPr>
              <w:adjustRightInd w:val="0"/>
              <w:snapToGrid w:val="0"/>
              <w:spacing w:line="420" w:lineRule="auto"/>
              <w:rPr>
                <w:rFonts w:ascii="黑体" w:eastAsia="黑体" w:hAnsi="黑体" w:hint="eastAsia"/>
                <w:sz w:val="28"/>
                <w:szCs w:val="28"/>
              </w:rPr>
            </w:pPr>
            <w:r w:rsidRPr="00F04A32">
              <w:rPr>
                <w:rFonts w:ascii="黑体" w:eastAsia="黑体" w:hAnsi="黑体" w:cs="宋体" w:hint="eastAsia"/>
                <w:bCs/>
                <w:spacing w:val="-10"/>
                <w:sz w:val="28"/>
                <w:szCs w:val="28"/>
              </w:rPr>
              <w:t>五</w:t>
            </w:r>
            <w:r w:rsidRPr="00F04A32">
              <w:rPr>
                <w:rFonts w:ascii="黑体" w:eastAsia="黑体" w:hAnsi="黑体" w:hint="eastAsia"/>
                <w:sz w:val="28"/>
                <w:szCs w:val="28"/>
              </w:rPr>
              <w:t>、地下水、土壤影响分析</w:t>
            </w:r>
          </w:p>
          <w:p w:rsidR="00184CE7" w:rsidRPr="00F04A32" w:rsidRDefault="00184CE7" w:rsidP="00117C55">
            <w:pPr>
              <w:pStyle w:val="afffffffa"/>
              <w:spacing w:before="0" w:after="0" w:line="420" w:lineRule="auto"/>
            </w:pPr>
            <w:r w:rsidRPr="00F04A32">
              <w:rPr>
                <w:rFonts w:hint="eastAsia"/>
                <w:kern w:val="2"/>
              </w:rPr>
              <w:t>本项目地下水和土壤主要污染源</w:t>
            </w:r>
            <w:proofErr w:type="gramStart"/>
            <w:r w:rsidRPr="00F04A32">
              <w:rPr>
                <w:rFonts w:hint="eastAsia"/>
                <w:kern w:val="2"/>
              </w:rPr>
              <w:t>为危废暂存</w:t>
            </w:r>
            <w:proofErr w:type="gramEnd"/>
            <w:r w:rsidRPr="00F04A32">
              <w:rPr>
                <w:rFonts w:hint="eastAsia"/>
                <w:kern w:val="2"/>
              </w:rPr>
              <w:t>间，</w:t>
            </w:r>
            <w:r w:rsidRPr="00F04A32">
              <w:rPr>
                <w:rFonts w:hint="eastAsia"/>
              </w:rPr>
              <w:t>影响途径有垂直入渗等，</w:t>
            </w:r>
            <w:r w:rsidRPr="00F04A32">
              <w:t>主要涉及因子为</w:t>
            </w:r>
            <w:r w:rsidRPr="00F04A32">
              <w:rPr>
                <w:rFonts w:hint="eastAsia"/>
              </w:rPr>
              <w:t>石油烃。</w:t>
            </w:r>
          </w:p>
          <w:p w:rsidR="00184CE7" w:rsidRPr="00F04A32" w:rsidRDefault="00184CE7" w:rsidP="00117C55">
            <w:pPr>
              <w:spacing w:line="420" w:lineRule="auto"/>
              <w:ind w:firstLineChars="200" w:firstLine="480"/>
              <w:rPr>
                <w:rFonts w:hint="eastAsia"/>
                <w:kern w:val="0"/>
                <w:sz w:val="24"/>
              </w:rPr>
            </w:pPr>
            <w:r w:rsidRPr="00F04A32">
              <w:rPr>
                <w:rFonts w:hint="eastAsia"/>
                <w:kern w:val="0"/>
                <w:sz w:val="24"/>
              </w:rPr>
              <w:t>项目拟进行分区防渗，具体情况如下：</w:t>
            </w:r>
          </w:p>
          <w:p w:rsidR="00184CE7" w:rsidRPr="00F04A32" w:rsidRDefault="00184CE7" w:rsidP="00117C55">
            <w:pPr>
              <w:pStyle w:val="afffd"/>
              <w:spacing w:before="0" w:beforeAutospacing="0" w:afterLines="50" w:after="120" w:afterAutospacing="0"/>
              <w:ind w:left="419"/>
              <w:jc w:val="center"/>
              <w:rPr>
                <w:rFonts w:eastAsia="黑体"/>
                <w:bCs/>
              </w:rPr>
            </w:pPr>
            <w:r w:rsidRPr="00F04A32">
              <w:rPr>
                <w:rFonts w:eastAsia="黑体" w:hint="eastAsia"/>
                <w:bCs/>
              </w:rPr>
              <w:t>表</w:t>
            </w:r>
            <w:r w:rsidRPr="00F04A32">
              <w:rPr>
                <w:rFonts w:eastAsia="黑体" w:hint="eastAsia"/>
                <w:bCs/>
              </w:rPr>
              <w:t>35</w:t>
            </w:r>
            <w:r w:rsidRPr="00F04A32">
              <w:rPr>
                <w:rFonts w:eastAsia="黑体"/>
                <w:bCs/>
              </w:rPr>
              <w:t>本项目防渗工程污染防治分区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2564"/>
              <w:gridCol w:w="2524"/>
              <w:gridCol w:w="2055"/>
            </w:tblGrid>
            <w:tr w:rsidR="00184CE7" w:rsidRPr="00F04A32" w:rsidTr="00117C55">
              <w:trPr>
                <w:trHeight w:val="397"/>
                <w:jc w:val="center"/>
              </w:trPr>
              <w:tc>
                <w:tcPr>
                  <w:tcW w:w="585" w:type="pct"/>
                  <w:vAlign w:val="center"/>
                </w:tcPr>
                <w:p w:rsidR="00184CE7" w:rsidRPr="00F04A32" w:rsidRDefault="00184CE7" w:rsidP="00117C55">
                  <w:pPr>
                    <w:spacing w:line="240" w:lineRule="exact"/>
                    <w:jc w:val="center"/>
                    <w:rPr>
                      <w:szCs w:val="21"/>
                    </w:rPr>
                  </w:pPr>
                  <w:r w:rsidRPr="00F04A32">
                    <w:rPr>
                      <w:szCs w:val="21"/>
                    </w:rPr>
                    <w:t>序号</w:t>
                  </w:r>
                </w:p>
              </w:tc>
              <w:tc>
                <w:tcPr>
                  <w:tcW w:w="1585" w:type="pct"/>
                  <w:vAlign w:val="center"/>
                </w:tcPr>
                <w:p w:rsidR="00184CE7" w:rsidRPr="00F04A32" w:rsidRDefault="00184CE7" w:rsidP="00117C55">
                  <w:pPr>
                    <w:spacing w:line="240" w:lineRule="exact"/>
                    <w:jc w:val="center"/>
                    <w:rPr>
                      <w:szCs w:val="21"/>
                    </w:rPr>
                  </w:pPr>
                  <w:r w:rsidRPr="00F04A32">
                    <w:rPr>
                      <w:szCs w:val="21"/>
                    </w:rPr>
                    <w:t>名称</w:t>
                  </w:r>
                </w:p>
              </w:tc>
              <w:tc>
                <w:tcPr>
                  <w:tcW w:w="1560" w:type="pct"/>
                  <w:vAlign w:val="center"/>
                </w:tcPr>
                <w:p w:rsidR="00184CE7" w:rsidRPr="00F04A32" w:rsidRDefault="00184CE7" w:rsidP="00117C55">
                  <w:pPr>
                    <w:spacing w:line="240" w:lineRule="exact"/>
                    <w:jc w:val="center"/>
                    <w:rPr>
                      <w:szCs w:val="21"/>
                    </w:rPr>
                  </w:pPr>
                  <w:r w:rsidRPr="00F04A32">
                    <w:rPr>
                      <w:szCs w:val="21"/>
                    </w:rPr>
                    <w:t>防渗区域及部位</w:t>
                  </w:r>
                </w:p>
              </w:tc>
              <w:tc>
                <w:tcPr>
                  <w:tcW w:w="1270" w:type="pct"/>
                  <w:vAlign w:val="center"/>
                </w:tcPr>
                <w:p w:rsidR="00184CE7" w:rsidRPr="00F04A32" w:rsidRDefault="00184CE7" w:rsidP="00117C55">
                  <w:pPr>
                    <w:spacing w:line="240" w:lineRule="exact"/>
                    <w:jc w:val="center"/>
                    <w:rPr>
                      <w:szCs w:val="21"/>
                    </w:rPr>
                  </w:pPr>
                  <w:r w:rsidRPr="00F04A32">
                    <w:rPr>
                      <w:szCs w:val="21"/>
                    </w:rPr>
                    <w:t>防渗分区等级</w:t>
                  </w:r>
                </w:p>
              </w:tc>
            </w:tr>
            <w:tr w:rsidR="00184CE7" w:rsidRPr="00F04A32" w:rsidTr="00117C55">
              <w:trPr>
                <w:trHeight w:val="397"/>
                <w:jc w:val="center"/>
              </w:trPr>
              <w:tc>
                <w:tcPr>
                  <w:tcW w:w="585" w:type="pct"/>
                  <w:vAlign w:val="center"/>
                </w:tcPr>
                <w:p w:rsidR="00184CE7" w:rsidRPr="00F04A32" w:rsidRDefault="00184CE7" w:rsidP="00117C55">
                  <w:pPr>
                    <w:spacing w:line="240" w:lineRule="exact"/>
                    <w:jc w:val="center"/>
                    <w:rPr>
                      <w:szCs w:val="21"/>
                    </w:rPr>
                  </w:pPr>
                  <w:r w:rsidRPr="00F04A32">
                    <w:rPr>
                      <w:szCs w:val="21"/>
                    </w:rPr>
                    <w:t>1</w:t>
                  </w:r>
                </w:p>
              </w:tc>
              <w:tc>
                <w:tcPr>
                  <w:tcW w:w="1585" w:type="pct"/>
                  <w:vAlign w:val="center"/>
                </w:tcPr>
                <w:p w:rsidR="00184CE7" w:rsidRPr="00F04A32" w:rsidRDefault="00184CE7" w:rsidP="00117C55">
                  <w:pPr>
                    <w:snapToGrid w:val="0"/>
                    <w:spacing w:line="320" w:lineRule="atLeast"/>
                    <w:jc w:val="center"/>
                    <w:rPr>
                      <w:szCs w:val="21"/>
                    </w:rPr>
                  </w:pPr>
                  <w:proofErr w:type="gramStart"/>
                  <w:r w:rsidRPr="00F04A32">
                    <w:rPr>
                      <w:rFonts w:hint="eastAsia"/>
                      <w:szCs w:val="21"/>
                    </w:rPr>
                    <w:t>危废暂存</w:t>
                  </w:r>
                  <w:proofErr w:type="gramEnd"/>
                  <w:r w:rsidRPr="00F04A32">
                    <w:rPr>
                      <w:rFonts w:hint="eastAsia"/>
                      <w:szCs w:val="21"/>
                    </w:rPr>
                    <w:t>间</w:t>
                  </w:r>
                </w:p>
              </w:tc>
              <w:tc>
                <w:tcPr>
                  <w:tcW w:w="1560" w:type="pct"/>
                  <w:vAlign w:val="center"/>
                </w:tcPr>
                <w:p w:rsidR="00184CE7" w:rsidRPr="00F04A32" w:rsidRDefault="00184CE7" w:rsidP="00117C55">
                  <w:pPr>
                    <w:spacing w:line="240" w:lineRule="exact"/>
                    <w:jc w:val="center"/>
                    <w:rPr>
                      <w:rFonts w:hint="eastAsia"/>
                      <w:szCs w:val="21"/>
                    </w:rPr>
                  </w:pPr>
                  <w:r w:rsidRPr="00F04A32">
                    <w:rPr>
                      <w:rFonts w:hint="eastAsia"/>
                      <w:szCs w:val="21"/>
                    </w:rPr>
                    <w:t>地面</w:t>
                  </w:r>
                </w:p>
              </w:tc>
              <w:tc>
                <w:tcPr>
                  <w:tcW w:w="1270" w:type="pct"/>
                  <w:vAlign w:val="center"/>
                </w:tcPr>
                <w:p w:rsidR="00184CE7" w:rsidRPr="00F04A32" w:rsidRDefault="00184CE7" w:rsidP="00117C55">
                  <w:pPr>
                    <w:spacing w:line="240" w:lineRule="exact"/>
                    <w:jc w:val="center"/>
                    <w:rPr>
                      <w:szCs w:val="21"/>
                    </w:rPr>
                  </w:pPr>
                  <w:r w:rsidRPr="00F04A32">
                    <w:rPr>
                      <w:szCs w:val="21"/>
                    </w:rPr>
                    <w:t>重点</w:t>
                  </w:r>
                </w:p>
              </w:tc>
            </w:tr>
            <w:tr w:rsidR="00184CE7" w:rsidRPr="00F04A32" w:rsidTr="00117C55">
              <w:trPr>
                <w:trHeight w:val="397"/>
                <w:jc w:val="center"/>
              </w:trPr>
              <w:tc>
                <w:tcPr>
                  <w:tcW w:w="585" w:type="pct"/>
                  <w:vAlign w:val="center"/>
                </w:tcPr>
                <w:p w:rsidR="00184CE7" w:rsidRPr="00F04A32" w:rsidRDefault="00184CE7" w:rsidP="00117C55">
                  <w:pPr>
                    <w:spacing w:line="240" w:lineRule="exact"/>
                    <w:jc w:val="center"/>
                    <w:rPr>
                      <w:szCs w:val="21"/>
                    </w:rPr>
                  </w:pPr>
                  <w:r w:rsidRPr="00F04A32">
                    <w:rPr>
                      <w:szCs w:val="21"/>
                    </w:rPr>
                    <w:t>2</w:t>
                  </w:r>
                </w:p>
              </w:tc>
              <w:tc>
                <w:tcPr>
                  <w:tcW w:w="1585" w:type="pct"/>
                  <w:vAlign w:val="center"/>
                </w:tcPr>
                <w:p w:rsidR="00184CE7" w:rsidRPr="00F04A32" w:rsidRDefault="00184CE7" w:rsidP="00117C55">
                  <w:pPr>
                    <w:snapToGrid w:val="0"/>
                    <w:spacing w:line="320" w:lineRule="atLeast"/>
                    <w:jc w:val="center"/>
                    <w:rPr>
                      <w:szCs w:val="21"/>
                    </w:rPr>
                  </w:pPr>
                  <w:r w:rsidRPr="00F04A32">
                    <w:rPr>
                      <w:rFonts w:hint="eastAsia"/>
                      <w:szCs w:val="21"/>
                    </w:rPr>
                    <w:t>生产车间</w:t>
                  </w:r>
                </w:p>
              </w:tc>
              <w:tc>
                <w:tcPr>
                  <w:tcW w:w="1560" w:type="pct"/>
                  <w:vAlign w:val="center"/>
                </w:tcPr>
                <w:p w:rsidR="00184CE7" w:rsidRPr="00F04A32" w:rsidRDefault="00184CE7" w:rsidP="00117C55">
                  <w:pPr>
                    <w:spacing w:line="240" w:lineRule="exact"/>
                    <w:jc w:val="center"/>
                    <w:rPr>
                      <w:rFonts w:hint="eastAsia"/>
                      <w:szCs w:val="21"/>
                    </w:rPr>
                  </w:pPr>
                  <w:r w:rsidRPr="00F04A32">
                    <w:rPr>
                      <w:rFonts w:hint="eastAsia"/>
                      <w:szCs w:val="21"/>
                    </w:rPr>
                    <w:t>地面</w:t>
                  </w:r>
                </w:p>
              </w:tc>
              <w:tc>
                <w:tcPr>
                  <w:tcW w:w="1270" w:type="pct"/>
                  <w:vAlign w:val="center"/>
                </w:tcPr>
                <w:p w:rsidR="00184CE7" w:rsidRPr="00F04A32" w:rsidRDefault="00184CE7" w:rsidP="00117C55">
                  <w:pPr>
                    <w:spacing w:line="240" w:lineRule="exact"/>
                    <w:jc w:val="center"/>
                    <w:rPr>
                      <w:szCs w:val="21"/>
                    </w:rPr>
                  </w:pPr>
                  <w:r w:rsidRPr="00F04A32">
                    <w:rPr>
                      <w:rFonts w:hint="eastAsia"/>
                      <w:szCs w:val="21"/>
                    </w:rPr>
                    <w:t>一般</w:t>
                  </w:r>
                </w:p>
              </w:tc>
            </w:tr>
          </w:tbl>
          <w:p w:rsidR="00184CE7" w:rsidRPr="00F04A32" w:rsidRDefault="00184CE7" w:rsidP="00117C55">
            <w:pPr>
              <w:spacing w:beforeLines="50" w:before="120" w:line="420" w:lineRule="auto"/>
              <w:ind w:firstLineChars="200" w:firstLine="480"/>
              <w:rPr>
                <w:rFonts w:hint="eastAsia"/>
                <w:sz w:val="24"/>
              </w:rPr>
            </w:pPr>
            <w:r w:rsidRPr="00F04A32">
              <w:rPr>
                <w:sz w:val="24"/>
              </w:rPr>
              <w:lastRenderedPageBreak/>
              <w:t>重点防渗区：</w:t>
            </w:r>
            <w:r w:rsidRPr="00F04A32">
              <w:rPr>
                <w:rFonts w:hint="eastAsia"/>
                <w:sz w:val="24"/>
              </w:rPr>
              <w:t>危险废物暂存间混凝土敷设厚度为</w:t>
            </w:r>
            <w:r w:rsidRPr="00F04A32">
              <w:rPr>
                <w:rFonts w:hint="eastAsia"/>
                <w:sz w:val="24"/>
              </w:rPr>
              <w:t>200mm</w:t>
            </w:r>
            <w:r w:rsidRPr="00F04A32">
              <w:rPr>
                <w:rFonts w:hint="eastAsia"/>
                <w:sz w:val="24"/>
              </w:rPr>
              <w:t>，上部采用防渗涂料喷涂地面，渗透系数小于</w:t>
            </w:r>
            <w:r w:rsidRPr="00F04A32">
              <w:rPr>
                <w:rFonts w:hint="eastAsia"/>
                <w:sz w:val="24"/>
              </w:rPr>
              <w:t>1.0</w:t>
            </w:r>
            <w:r w:rsidRPr="00F04A32">
              <w:rPr>
                <w:rFonts w:hint="eastAsia"/>
                <w:sz w:val="24"/>
              </w:rPr>
              <w:t>×</w:t>
            </w:r>
            <w:r w:rsidRPr="00F04A32">
              <w:rPr>
                <w:rFonts w:hint="eastAsia"/>
                <w:sz w:val="24"/>
              </w:rPr>
              <w:t>10</w:t>
            </w:r>
            <w:r w:rsidRPr="00F04A32">
              <w:rPr>
                <w:rFonts w:hint="eastAsia"/>
                <w:sz w:val="24"/>
                <w:vertAlign w:val="superscript"/>
              </w:rPr>
              <w:t>-10</w:t>
            </w:r>
            <w:r w:rsidRPr="00F04A32">
              <w:rPr>
                <w:rFonts w:hint="eastAsia"/>
                <w:sz w:val="24"/>
              </w:rPr>
              <w:t>cm/s</w:t>
            </w:r>
            <w:r w:rsidRPr="00F04A32">
              <w:rPr>
                <w:rFonts w:hint="eastAsia"/>
                <w:sz w:val="24"/>
              </w:rPr>
              <w:t>。</w:t>
            </w:r>
          </w:p>
          <w:p w:rsidR="00184CE7" w:rsidRPr="00F04A32" w:rsidRDefault="00184CE7" w:rsidP="00117C55">
            <w:pPr>
              <w:spacing w:line="420" w:lineRule="auto"/>
              <w:ind w:firstLineChars="200" w:firstLine="480"/>
              <w:rPr>
                <w:sz w:val="24"/>
              </w:rPr>
            </w:pPr>
            <w:r w:rsidRPr="00F04A32">
              <w:rPr>
                <w:sz w:val="24"/>
              </w:rPr>
              <w:t>一般防渗区：</w:t>
            </w:r>
            <w:r w:rsidRPr="00F04A32">
              <w:rPr>
                <w:rFonts w:hint="eastAsia"/>
                <w:sz w:val="24"/>
              </w:rPr>
              <w:t>生产车间</w:t>
            </w:r>
            <w:r w:rsidRPr="00F04A32">
              <w:rPr>
                <w:sz w:val="24"/>
              </w:rPr>
              <w:t>采取粘土铺底，再在上层铺</w:t>
            </w:r>
            <w:r w:rsidRPr="00F04A32">
              <w:rPr>
                <w:sz w:val="24"/>
              </w:rPr>
              <w:t>10</w:t>
            </w:r>
            <w:r w:rsidRPr="00F04A32">
              <w:rPr>
                <w:sz w:val="24"/>
              </w:rPr>
              <w:t>～</w:t>
            </w:r>
            <w:r w:rsidRPr="00F04A32">
              <w:rPr>
                <w:sz w:val="24"/>
              </w:rPr>
              <w:t>15cm</w:t>
            </w:r>
            <w:r w:rsidRPr="00F04A32">
              <w:rPr>
                <w:sz w:val="24"/>
              </w:rPr>
              <w:t>的混凝土进行硬化。通过上述措施可使一般防渗区防渗性能与</w:t>
            </w:r>
            <w:r w:rsidRPr="00F04A32">
              <w:rPr>
                <w:sz w:val="24"/>
              </w:rPr>
              <w:t>1.5m</w:t>
            </w:r>
            <w:r w:rsidRPr="00F04A32">
              <w:rPr>
                <w:rFonts w:hint="eastAsia"/>
                <w:sz w:val="24"/>
              </w:rPr>
              <w:t>厚粘土层</w:t>
            </w:r>
            <w:r w:rsidRPr="00F04A32">
              <w:rPr>
                <w:sz w:val="24"/>
              </w:rPr>
              <w:t>(</w:t>
            </w:r>
            <w:r w:rsidRPr="00F04A32">
              <w:rPr>
                <w:rFonts w:hint="eastAsia"/>
                <w:sz w:val="24"/>
              </w:rPr>
              <w:t>渗透系数</w:t>
            </w:r>
            <w:r w:rsidRPr="00F04A32">
              <w:rPr>
                <w:sz w:val="24"/>
              </w:rPr>
              <w:t>1.0</w:t>
            </w:r>
            <w:r w:rsidRPr="00F04A32">
              <w:rPr>
                <w:rFonts w:hint="eastAsia"/>
                <w:sz w:val="24"/>
              </w:rPr>
              <w:t>×</w:t>
            </w:r>
            <w:r w:rsidRPr="00F04A32">
              <w:rPr>
                <w:sz w:val="24"/>
              </w:rPr>
              <w:t>10</w:t>
            </w:r>
            <w:r w:rsidRPr="00F04A32">
              <w:rPr>
                <w:sz w:val="24"/>
                <w:vertAlign w:val="superscript"/>
              </w:rPr>
              <w:t>-7</w:t>
            </w:r>
            <w:r w:rsidRPr="00F04A32">
              <w:rPr>
                <w:sz w:val="24"/>
              </w:rPr>
              <w:t>cm/s)</w:t>
            </w:r>
            <w:r w:rsidRPr="00F04A32">
              <w:rPr>
                <w:rFonts w:hint="eastAsia"/>
                <w:sz w:val="24"/>
              </w:rPr>
              <w:t>等效</w:t>
            </w:r>
            <w:r w:rsidRPr="00F04A32">
              <w:rPr>
                <w:sz w:val="24"/>
              </w:rPr>
              <w:t>。</w:t>
            </w:r>
          </w:p>
          <w:p w:rsidR="00184CE7" w:rsidRPr="00F04A32" w:rsidRDefault="00184CE7" w:rsidP="00117C55">
            <w:pPr>
              <w:spacing w:line="420" w:lineRule="auto"/>
              <w:ind w:firstLineChars="200" w:firstLine="480"/>
              <w:rPr>
                <w:rFonts w:hint="eastAsia"/>
                <w:sz w:val="24"/>
              </w:rPr>
            </w:pPr>
            <w:r w:rsidRPr="00F04A32">
              <w:rPr>
                <w:rFonts w:hint="eastAsia"/>
                <w:sz w:val="24"/>
              </w:rPr>
              <w:t>采取上述措施后，</w:t>
            </w:r>
            <w:r w:rsidRPr="00F04A32">
              <w:rPr>
                <w:sz w:val="24"/>
              </w:rPr>
              <w:t>项目对地下水和土壤影响</w:t>
            </w:r>
            <w:r w:rsidRPr="00F04A32">
              <w:rPr>
                <w:rFonts w:hint="eastAsia"/>
                <w:sz w:val="24"/>
              </w:rPr>
              <w:t>较小</w:t>
            </w:r>
            <w:r w:rsidRPr="00F04A32">
              <w:rPr>
                <w:sz w:val="24"/>
              </w:rPr>
              <w:t>。</w:t>
            </w:r>
          </w:p>
          <w:p w:rsidR="00184CE7" w:rsidRPr="00F04A32" w:rsidRDefault="00184CE7" w:rsidP="00117C55">
            <w:pPr>
              <w:adjustRightInd w:val="0"/>
              <w:snapToGrid w:val="0"/>
              <w:spacing w:line="420" w:lineRule="auto"/>
              <w:rPr>
                <w:rFonts w:ascii="黑体" w:eastAsia="黑体" w:hAnsi="黑体"/>
                <w:sz w:val="28"/>
                <w:szCs w:val="28"/>
              </w:rPr>
            </w:pPr>
            <w:r w:rsidRPr="00F04A32">
              <w:rPr>
                <w:rFonts w:ascii="黑体" w:eastAsia="黑体" w:hAnsi="黑体" w:hint="eastAsia"/>
                <w:sz w:val="28"/>
                <w:szCs w:val="28"/>
              </w:rPr>
              <w:t>六、污染物排放“三本账”</w:t>
            </w:r>
          </w:p>
          <w:p w:rsidR="00184CE7" w:rsidRPr="00F04A32" w:rsidRDefault="00184CE7" w:rsidP="00117C55">
            <w:pPr>
              <w:adjustRightInd w:val="0"/>
              <w:snapToGrid w:val="0"/>
              <w:spacing w:line="420" w:lineRule="auto"/>
              <w:ind w:firstLineChars="200" w:firstLine="480"/>
              <w:rPr>
                <w:kern w:val="28"/>
                <w:sz w:val="24"/>
              </w:rPr>
            </w:pPr>
            <w:r w:rsidRPr="00F04A32">
              <w:rPr>
                <w:rFonts w:hint="eastAsia"/>
                <w:kern w:val="28"/>
                <w:sz w:val="24"/>
              </w:rPr>
              <w:t>本项目建设完成后，整个厂区污染物排放情况“三本账”见下表。</w:t>
            </w:r>
          </w:p>
          <w:p w:rsidR="00184CE7" w:rsidRPr="00F04A32" w:rsidRDefault="00184CE7" w:rsidP="00117C55">
            <w:pPr>
              <w:pStyle w:val="afffd"/>
              <w:spacing w:before="0" w:beforeAutospacing="0" w:after="0" w:afterAutospacing="0" w:line="276" w:lineRule="auto"/>
              <w:ind w:left="420"/>
              <w:jc w:val="center"/>
              <w:rPr>
                <w:rFonts w:ascii="黑体" w:eastAsia="黑体" w:hAnsi="黑体"/>
                <w:bCs/>
              </w:rPr>
            </w:pPr>
            <w:r w:rsidRPr="00F04A32">
              <w:rPr>
                <w:rFonts w:ascii="黑体" w:eastAsia="黑体" w:hAnsi="黑体" w:hint="eastAsia"/>
                <w:bCs/>
              </w:rPr>
              <w:t>表36本项目实施后全厂污染物排放情况“三本账”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537"/>
              <w:gridCol w:w="1070"/>
              <w:gridCol w:w="1285"/>
              <w:gridCol w:w="993"/>
              <w:gridCol w:w="1120"/>
              <w:gridCol w:w="1490"/>
              <w:gridCol w:w="1057"/>
            </w:tblGrid>
            <w:tr w:rsidR="00184CE7" w:rsidRPr="00F04A32" w:rsidTr="00117C55">
              <w:trPr>
                <w:trHeight w:val="397"/>
                <w:jc w:val="center"/>
              </w:trPr>
              <w:tc>
                <w:tcPr>
                  <w:tcW w:w="1074" w:type="dxa"/>
                  <w:gridSpan w:val="2"/>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类别</w:t>
                  </w: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污染物</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现有工程排放量</w:t>
                  </w:r>
                  <w:r w:rsidRPr="00F04A32">
                    <w:rPr>
                      <w:bCs/>
                      <w:szCs w:val="21"/>
                    </w:rPr>
                    <w:t>t/a</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本项目排放量</w:t>
                  </w:r>
                </w:p>
                <w:p w:rsidR="00184CE7" w:rsidRPr="00F04A32" w:rsidRDefault="00184CE7" w:rsidP="00117C55">
                  <w:pPr>
                    <w:jc w:val="center"/>
                    <w:rPr>
                      <w:bCs/>
                      <w:szCs w:val="21"/>
                    </w:rPr>
                  </w:pPr>
                  <w:r w:rsidRPr="00F04A32">
                    <w:rPr>
                      <w:bCs/>
                      <w:szCs w:val="21"/>
                    </w:rPr>
                    <w:t>t/a</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ind w:leftChars="-50" w:left="-105" w:rightChars="-50" w:right="-105"/>
                    <w:jc w:val="center"/>
                    <w:rPr>
                      <w:bCs/>
                      <w:szCs w:val="21"/>
                    </w:rPr>
                  </w:pPr>
                  <w:r w:rsidRPr="00F04A32">
                    <w:rPr>
                      <w:rFonts w:hint="eastAsia"/>
                      <w:bCs/>
                      <w:szCs w:val="21"/>
                    </w:rPr>
                    <w:t>以新带老削减量</w:t>
                  </w:r>
                  <w:r w:rsidRPr="00F04A32">
                    <w:rPr>
                      <w:bCs/>
                      <w:szCs w:val="21"/>
                    </w:rPr>
                    <w:t>t/a</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本项目建成后总排放量</w:t>
                  </w:r>
                  <w:r w:rsidRPr="00F04A32">
                    <w:rPr>
                      <w:bCs/>
                      <w:szCs w:val="21"/>
                    </w:rPr>
                    <w:t>t/a</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排放增减量</w:t>
                  </w:r>
                  <w:r w:rsidRPr="00F04A32">
                    <w:rPr>
                      <w:bCs/>
                      <w:szCs w:val="21"/>
                    </w:rPr>
                    <w:t>t/a</w:t>
                  </w:r>
                </w:p>
              </w:tc>
            </w:tr>
            <w:tr w:rsidR="00184CE7" w:rsidRPr="00F04A32" w:rsidTr="00117C55">
              <w:trPr>
                <w:trHeight w:val="397"/>
                <w:jc w:val="center"/>
              </w:trPr>
              <w:tc>
                <w:tcPr>
                  <w:tcW w:w="1074" w:type="dxa"/>
                  <w:gridSpan w:val="2"/>
                  <w:tcBorders>
                    <w:top w:val="single" w:sz="4" w:space="0" w:color="auto"/>
                    <w:left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废气</w:t>
                  </w: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颗粒物</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0.446</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1.7061</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-0.446</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szCs w:val="21"/>
                    </w:rPr>
                    <w:t>1.2401</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+0.7941</w:t>
                  </w:r>
                </w:p>
              </w:tc>
            </w:tr>
            <w:tr w:rsidR="00184CE7" w:rsidRPr="00F04A32" w:rsidTr="00117C55">
              <w:trPr>
                <w:trHeight w:val="397"/>
                <w:jc w:val="center"/>
              </w:trPr>
              <w:tc>
                <w:tcPr>
                  <w:tcW w:w="537" w:type="dxa"/>
                  <w:vMerge w:val="restart"/>
                  <w:tcBorders>
                    <w:top w:val="single" w:sz="4" w:space="0" w:color="auto"/>
                    <w:left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废水</w:t>
                  </w:r>
                </w:p>
              </w:tc>
              <w:tc>
                <w:tcPr>
                  <w:tcW w:w="537" w:type="dxa"/>
                  <w:tcBorders>
                    <w:top w:val="single" w:sz="4" w:space="0" w:color="auto"/>
                    <w:left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生产废水</w:t>
                  </w: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bCs/>
                      <w:szCs w:val="21"/>
                    </w:rPr>
                    <w:t>废水量</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bCs/>
                      <w:szCs w:val="21"/>
                    </w:rPr>
                    <w:t>0</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szCs w:val="21"/>
                    </w:rPr>
                  </w:pPr>
                  <w:r w:rsidRPr="00F04A32">
                    <w:rPr>
                      <w:rFonts w:hint="eastAsia"/>
                      <w:bCs/>
                      <w:szCs w:val="21"/>
                    </w:rPr>
                    <w:t>0</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p>
              </w:tc>
            </w:tr>
            <w:tr w:rsidR="00184CE7" w:rsidRPr="00F04A32" w:rsidTr="00117C55">
              <w:trPr>
                <w:trHeight w:val="397"/>
                <w:jc w:val="center"/>
              </w:trPr>
              <w:tc>
                <w:tcPr>
                  <w:tcW w:w="537" w:type="dxa"/>
                  <w:vMerge/>
                  <w:tcBorders>
                    <w:left w:val="single" w:sz="4" w:space="0" w:color="auto"/>
                    <w:right w:val="single" w:sz="4" w:space="0" w:color="auto"/>
                  </w:tcBorders>
                  <w:vAlign w:val="center"/>
                </w:tcPr>
                <w:p w:rsidR="00184CE7" w:rsidRPr="00F04A32" w:rsidRDefault="00184CE7" w:rsidP="00117C55">
                  <w:pPr>
                    <w:widowControl/>
                    <w:jc w:val="left"/>
                    <w:rPr>
                      <w:bCs/>
                      <w:szCs w:val="21"/>
                    </w:rPr>
                  </w:pPr>
                </w:p>
              </w:tc>
              <w:tc>
                <w:tcPr>
                  <w:tcW w:w="537" w:type="dxa"/>
                  <w:vMerge w:val="restart"/>
                  <w:tcBorders>
                    <w:left w:val="single" w:sz="4" w:space="0" w:color="auto"/>
                    <w:right w:val="single" w:sz="4" w:space="0" w:color="auto"/>
                  </w:tcBorders>
                  <w:vAlign w:val="center"/>
                </w:tcPr>
                <w:p w:rsidR="00184CE7" w:rsidRPr="00F04A32" w:rsidRDefault="00184CE7" w:rsidP="00117C55">
                  <w:pPr>
                    <w:widowControl/>
                    <w:jc w:val="left"/>
                    <w:rPr>
                      <w:bCs/>
                      <w:szCs w:val="21"/>
                    </w:rPr>
                  </w:pPr>
                  <w:r w:rsidRPr="00F04A32">
                    <w:rPr>
                      <w:rFonts w:hint="eastAsia"/>
                      <w:bCs/>
                      <w:szCs w:val="21"/>
                    </w:rPr>
                    <w:t>生活污水</w:t>
                  </w: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废水量</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153.6</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0" w:lineRule="atLeast"/>
                    <w:jc w:val="center"/>
                    <w:rPr>
                      <w:szCs w:val="21"/>
                    </w:rPr>
                  </w:pPr>
                  <w:r w:rsidRPr="00F04A32">
                    <w:rPr>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153.6</w:t>
                  </w:r>
                </w:p>
              </w:tc>
              <w:tc>
                <w:tcPr>
                  <w:tcW w:w="1057" w:type="dxa"/>
                  <w:tcBorders>
                    <w:top w:val="single" w:sz="4" w:space="0" w:color="auto"/>
                    <w:left w:val="single" w:sz="4" w:space="0" w:color="auto"/>
                    <w:bottom w:val="single" w:sz="4" w:space="0" w:color="auto"/>
                    <w:right w:val="single" w:sz="4" w:space="0" w:color="auto"/>
                  </w:tcBorders>
                </w:tcPr>
                <w:p w:rsidR="00184CE7" w:rsidRPr="00F04A32" w:rsidRDefault="00184CE7" w:rsidP="00117C55">
                  <w:pPr>
                    <w:jc w:val="center"/>
                  </w:pPr>
                  <w:r w:rsidRPr="00F04A32">
                    <w:rPr>
                      <w:bCs/>
                      <w:szCs w:val="21"/>
                    </w:rPr>
                    <w:t>0</w:t>
                  </w:r>
                </w:p>
              </w:tc>
            </w:tr>
            <w:tr w:rsidR="00184CE7" w:rsidRPr="00F04A32" w:rsidTr="00117C55">
              <w:trPr>
                <w:trHeight w:val="397"/>
                <w:jc w:val="center"/>
              </w:trPr>
              <w:tc>
                <w:tcPr>
                  <w:tcW w:w="537" w:type="dxa"/>
                  <w:vMerge/>
                  <w:tcBorders>
                    <w:left w:val="single" w:sz="4" w:space="0" w:color="auto"/>
                    <w:right w:val="single" w:sz="4" w:space="0" w:color="auto"/>
                  </w:tcBorders>
                  <w:vAlign w:val="center"/>
                </w:tcPr>
                <w:p w:rsidR="00184CE7" w:rsidRPr="00F04A32" w:rsidRDefault="00184CE7" w:rsidP="00117C55">
                  <w:pPr>
                    <w:widowControl/>
                    <w:jc w:val="left"/>
                    <w:rPr>
                      <w:bCs/>
                      <w:szCs w:val="21"/>
                    </w:rPr>
                  </w:pPr>
                </w:p>
              </w:tc>
              <w:tc>
                <w:tcPr>
                  <w:tcW w:w="537" w:type="dxa"/>
                  <w:vMerge/>
                  <w:tcBorders>
                    <w:left w:val="single" w:sz="4" w:space="0" w:color="auto"/>
                    <w:right w:val="single" w:sz="4" w:space="0" w:color="auto"/>
                  </w:tcBorders>
                  <w:vAlign w:val="center"/>
                </w:tcPr>
                <w:p w:rsidR="00184CE7" w:rsidRPr="00F04A32" w:rsidRDefault="00184CE7" w:rsidP="00117C55">
                  <w:pPr>
                    <w:widowControl/>
                    <w:jc w:val="left"/>
                    <w:rPr>
                      <w:bCs/>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bCs/>
                      <w:szCs w:val="21"/>
                    </w:rPr>
                    <w:t>COD</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bCs/>
                      <w:szCs w:val="21"/>
                    </w:rPr>
                    <w:t>0.0</w:t>
                  </w:r>
                  <w:r w:rsidRPr="00F04A32">
                    <w:rPr>
                      <w:rFonts w:hint="eastAsia"/>
                      <w:bCs/>
                      <w:szCs w:val="21"/>
                    </w:rPr>
                    <w:t>3325</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0" w:lineRule="atLeast"/>
                    <w:jc w:val="center"/>
                    <w:rPr>
                      <w:szCs w:val="21"/>
                    </w:rPr>
                  </w:pPr>
                  <w:r w:rsidRPr="00F04A32">
                    <w:rPr>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bCs/>
                      <w:szCs w:val="21"/>
                    </w:rPr>
                    <w:t>0.0</w:t>
                  </w:r>
                  <w:r w:rsidRPr="00F04A32">
                    <w:rPr>
                      <w:rFonts w:hint="eastAsia"/>
                      <w:bCs/>
                      <w:szCs w:val="21"/>
                    </w:rPr>
                    <w:t>3325</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0" w:lineRule="atLeast"/>
                    <w:jc w:val="center"/>
                    <w:rPr>
                      <w:szCs w:val="21"/>
                    </w:rPr>
                  </w:pPr>
                  <w:r w:rsidRPr="00F04A32">
                    <w:rPr>
                      <w:szCs w:val="21"/>
                    </w:rPr>
                    <w:t>0</w:t>
                  </w:r>
                </w:p>
              </w:tc>
            </w:tr>
            <w:tr w:rsidR="00184CE7" w:rsidRPr="00F04A32" w:rsidTr="00117C55">
              <w:trPr>
                <w:trHeight w:val="397"/>
                <w:jc w:val="center"/>
              </w:trPr>
              <w:tc>
                <w:tcPr>
                  <w:tcW w:w="537" w:type="dxa"/>
                  <w:vMerge/>
                  <w:tcBorders>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Cs w:val="21"/>
                    </w:rPr>
                  </w:pPr>
                </w:p>
              </w:tc>
              <w:tc>
                <w:tcPr>
                  <w:tcW w:w="537" w:type="dxa"/>
                  <w:vMerge/>
                  <w:tcBorders>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氨氮</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bCs/>
                      <w:szCs w:val="21"/>
                    </w:rPr>
                    <w:t>0.00</w:t>
                  </w:r>
                  <w:r w:rsidRPr="00F04A32">
                    <w:rPr>
                      <w:rFonts w:hint="eastAsia"/>
                      <w:bCs/>
                      <w:szCs w:val="21"/>
                    </w:rPr>
                    <w:t>276</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0" w:lineRule="atLeast"/>
                    <w:jc w:val="center"/>
                    <w:rPr>
                      <w:szCs w:val="21"/>
                    </w:rPr>
                  </w:pPr>
                  <w:r w:rsidRPr="00F04A32">
                    <w:rPr>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bCs/>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bCs/>
                      <w:szCs w:val="21"/>
                    </w:rPr>
                    <w:t>0.00</w:t>
                  </w:r>
                  <w:r w:rsidRPr="00F04A32">
                    <w:rPr>
                      <w:rFonts w:hint="eastAsia"/>
                      <w:bCs/>
                      <w:szCs w:val="21"/>
                    </w:rPr>
                    <w:t>276</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spacing w:line="0" w:lineRule="atLeast"/>
                    <w:jc w:val="center"/>
                    <w:rPr>
                      <w:szCs w:val="21"/>
                    </w:rPr>
                  </w:pPr>
                  <w:r w:rsidRPr="00F04A32">
                    <w:rPr>
                      <w:szCs w:val="21"/>
                    </w:rPr>
                    <w:t>0</w:t>
                  </w:r>
                </w:p>
              </w:tc>
            </w:tr>
            <w:tr w:rsidR="00184CE7" w:rsidRPr="00F04A32" w:rsidTr="00117C55">
              <w:trPr>
                <w:trHeight w:val="180"/>
                <w:jc w:val="center"/>
              </w:trPr>
              <w:tc>
                <w:tcPr>
                  <w:tcW w:w="1074" w:type="dxa"/>
                  <w:gridSpan w:val="2"/>
                  <w:vMerge w:val="restart"/>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一般固废</w:t>
                  </w: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除尘器收集的粉尘</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7.2</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61.18</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-7.2</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61.18</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+53.98</w:t>
                  </w:r>
                </w:p>
              </w:tc>
            </w:tr>
            <w:tr w:rsidR="00184CE7" w:rsidRPr="00F04A32" w:rsidTr="00117C55">
              <w:trPr>
                <w:trHeight w:val="180"/>
                <w:jc w:val="center"/>
              </w:trPr>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废包装袋</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0</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0.02</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0.02</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adjustRightInd w:val="0"/>
                    <w:snapToGrid w:val="0"/>
                    <w:jc w:val="center"/>
                    <w:rPr>
                      <w:rFonts w:hint="eastAsia"/>
                      <w:szCs w:val="21"/>
                    </w:rPr>
                  </w:pPr>
                  <w:r w:rsidRPr="00F04A32">
                    <w:rPr>
                      <w:rFonts w:hint="eastAsia"/>
                      <w:szCs w:val="21"/>
                    </w:rPr>
                    <w:t>+0.02</w:t>
                  </w:r>
                </w:p>
              </w:tc>
            </w:tr>
            <w:tr w:rsidR="00184CE7" w:rsidRPr="00F04A32" w:rsidTr="00117C55">
              <w:trPr>
                <w:trHeight w:val="397"/>
                <w:jc w:val="center"/>
              </w:trPr>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bCs/>
                      <w:szCs w:val="21"/>
                    </w:rPr>
                  </w:pPr>
                  <w:r w:rsidRPr="00F04A32">
                    <w:rPr>
                      <w:rFonts w:hint="eastAsia"/>
                      <w:bCs/>
                      <w:szCs w:val="21"/>
                    </w:rPr>
                    <w:t>生活垃圾</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1.2</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1.2</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szCs w:val="21"/>
                    </w:rPr>
                    <w:t>0</w:t>
                  </w:r>
                </w:p>
              </w:tc>
            </w:tr>
            <w:tr w:rsidR="00184CE7" w:rsidRPr="00F04A32" w:rsidTr="00117C55">
              <w:trPr>
                <w:trHeight w:val="397"/>
                <w:jc w:val="center"/>
              </w:trPr>
              <w:tc>
                <w:tcPr>
                  <w:tcW w:w="1074" w:type="dxa"/>
                  <w:gridSpan w:val="2"/>
                  <w:vMerge w:val="restart"/>
                  <w:tcBorders>
                    <w:top w:val="single" w:sz="4" w:space="0" w:color="auto"/>
                    <w:left w:val="single" w:sz="4" w:space="0" w:color="auto"/>
                    <w:right w:val="single" w:sz="4" w:space="0" w:color="auto"/>
                  </w:tcBorders>
                  <w:vAlign w:val="center"/>
                </w:tcPr>
                <w:p w:rsidR="00184CE7" w:rsidRPr="00F04A32" w:rsidRDefault="00184CE7" w:rsidP="00117C55">
                  <w:pPr>
                    <w:widowControl/>
                    <w:jc w:val="left"/>
                    <w:rPr>
                      <w:bCs/>
                      <w:szCs w:val="21"/>
                    </w:rPr>
                  </w:pPr>
                  <w:r w:rsidRPr="00F04A32">
                    <w:rPr>
                      <w:bCs/>
                      <w:szCs w:val="21"/>
                    </w:rPr>
                    <w:t>危险废物</w:t>
                  </w: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废机油</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0.1</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0.1</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+0.1</w:t>
                  </w:r>
                </w:p>
              </w:tc>
            </w:tr>
            <w:tr w:rsidR="00184CE7" w:rsidRPr="00F04A32" w:rsidTr="00117C55">
              <w:trPr>
                <w:trHeight w:val="397"/>
                <w:jc w:val="center"/>
              </w:trPr>
              <w:tc>
                <w:tcPr>
                  <w:tcW w:w="1074" w:type="dxa"/>
                  <w:gridSpan w:val="2"/>
                  <w:vMerge/>
                  <w:tcBorders>
                    <w:left w:val="single" w:sz="4" w:space="0" w:color="auto"/>
                    <w:bottom w:val="single" w:sz="4" w:space="0" w:color="auto"/>
                    <w:right w:val="single" w:sz="4" w:space="0" w:color="auto"/>
                  </w:tcBorders>
                  <w:vAlign w:val="center"/>
                </w:tcPr>
                <w:p w:rsidR="00184CE7" w:rsidRPr="00F04A32" w:rsidRDefault="00184CE7" w:rsidP="00117C55">
                  <w:pPr>
                    <w:widowControl/>
                    <w:jc w:val="left"/>
                    <w:rPr>
                      <w:bCs/>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jc w:val="center"/>
                    <w:rPr>
                      <w:rFonts w:hint="eastAsia"/>
                      <w:bCs/>
                      <w:szCs w:val="21"/>
                    </w:rPr>
                  </w:pPr>
                  <w:r w:rsidRPr="00F04A32">
                    <w:rPr>
                      <w:rFonts w:hint="eastAsia"/>
                      <w:bCs/>
                      <w:szCs w:val="21"/>
                    </w:rPr>
                    <w:t>废液压油</w:t>
                  </w:r>
                </w:p>
              </w:tc>
              <w:tc>
                <w:tcPr>
                  <w:tcW w:w="1285"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w:t>
                  </w:r>
                </w:p>
              </w:tc>
              <w:tc>
                <w:tcPr>
                  <w:tcW w:w="993"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0.1</w:t>
                  </w:r>
                </w:p>
              </w:tc>
              <w:tc>
                <w:tcPr>
                  <w:tcW w:w="112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0</w:t>
                  </w:r>
                </w:p>
              </w:tc>
              <w:tc>
                <w:tcPr>
                  <w:tcW w:w="1490"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0.1</w:t>
                  </w:r>
                </w:p>
              </w:tc>
              <w:tc>
                <w:tcPr>
                  <w:tcW w:w="1057" w:type="dxa"/>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center"/>
                    <w:rPr>
                      <w:szCs w:val="21"/>
                    </w:rPr>
                  </w:pPr>
                  <w:r w:rsidRPr="00F04A32">
                    <w:rPr>
                      <w:rFonts w:hint="eastAsia"/>
                      <w:szCs w:val="21"/>
                    </w:rPr>
                    <w:t>+0.1</w:t>
                  </w:r>
                </w:p>
              </w:tc>
            </w:tr>
            <w:tr w:rsidR="00184CE7" w:rsidRPr="00F04A32" w:rsidTr="00117C55">
              <w:trPr>
                <w:trHeight w:val="397"/>
                <w:jc w:val="center"/>
              </w:trPr>
              <w:tc>
                <w:tcPr>
                  <w:tcW w:w="8089" w:type="dxa"/>
                  <w:gridSpan w:val="8"/>
                  <w:tcBorders>
                    <w:top w:val="single" w:sz="4" w:space="0" w:color="auto"/>
                    <w:left w:val="single" w:sz="4" w:space="0" w:color="auto"/>
                    <w:bottom w:val="single" w:sz="4" w:space="0" w:color="auto"/>
                    <w:right w:val="single" w:sz="4" w:space="0" w:color="auto"/>
                  </w:tcBorders>
                  <w:vAlign w:val="center"/>
                </w:tcPr>
                <w:p w:rsidR="00184CE7" w:rsidRPr="00F04A32" w:rsidRDefault="00184CE7" w:rsidP="00117C55">
                  <w:pPr>
                    <w:widowControl/>
                    <w:adjustRightInd w:val="0"/>
                    <w:snapToGrid w:val="0"/>
                    <w:jc w:val="left"/>
                    <w:rPr>
                      <w:szCs w:val="21"/>
                    </w:rPr>
                  </w:pPr>
                  <w:r w:rsidRPr="00F04A32">
                    <w:rPr>
                      <w:rFonts w:hint="eastAsia"/>
                      <w:szCs w:val="21"/>
                    </w:rPr>
                    <w:t>注：表中固体废物数据为产生量，排放量均为</w:t>
                  </w:r>
                  <w:r w:rsidRPr="00F04A32">
                    <w:rPr>
                      <w:szCs w:val="21"/>
                    </w:rPr>
                    <w:t>0</w:t>
                  </w:r>
                  <w:r w:rsidRPr="00F04A32">
                    <w:rPr>
                      <w:rFonts w:hint="eastAsia"/>
                      <w:szCs w:val="21"/>
                    </w:rPr>
                    <w:t>。</w:t>
                  </w:r>
                </w:p>
              </w:tc>
            </w:tr>
          </w:tbl>
          <w:p w:rsidR="00184CE7" w:rsidRPr="00F04A32" w:rsidRDefault="00184CE7" w:rsidP="00117C55">
            <w:pPr>
              <w:pStyle w:val="afffd"/>
              <w:spacing w:before="0" w:beforeAutospacing="0" w:after="0" w:afterAutospacing="0" w:line="276" w:lineRule="auto"/>
              <w:jc w:val="center"/>
              <w:rPr>
                <w:rFonts w:ascii="黑体" w:eastAsia="黑体" w:hAnsi="黑体"/>
                <w:bCs/>
              </w:rPr>
            </w:pPr>
          </w:p>
          <w:p w:rsidR="00184CE7" w:rsidRPr="00F04A32" w:rsidRDefault="00184CE7" w:rsidP="00117C55">
            <w:pPr>
              <w:adjustRightInd w:val="0"/>
              <w:snapToGrid w:val="0"/>
              <w:spacing w:line="420" w:lineRule="auto"/>
              <w:rPr>
                <w:rFonts w:ascii="黑体" w:eastAsia="黑体" w:hAnsi="黑体" w:hint="eastAsia"/>
                <w:sz w:val="28"/>
                <w:szCs w:val="28"/>
              </w:rPr>
            </w:pPr>
            <w:r w:rsidRPr="00F04A32">
              <w:rPr>
                <w:rFonts w:ascii="黑体" w:eastAsia="黑体" w:hAnsi="黑体" w:hint="eastAsia"/>
                <w:sz w:val="28"/>
                <w:szCs w:val="28"/>
              </w:rPr>
              <w:t>七、环境保护措施投资</w:t>
            </w:r>
          </w:p>
          <w:p w:rsidR="00184CE7" w:rsidRPr="00F04A32" w:rsidRDefault="00184CE7" w:rsidP="00117C55">
            <w:pPr>
              <w:pStyle w:val="175"/>
            </w:pPr>
            <w:r w:rsidRPr="00F04A32">
              <w:rPr>
                <w:rFonts w:hint="eastAsia"/>
              </w:rPr>
              <w:t>本项目总投资</w:t>
            </w:r>
            <w:r w:rsidRPr="00F04A32">
              <w:rPr>
                <w:rFonts w:hint="eastAsia"/>
              </w:rPr>
              <w:t>150</w:t>
            </w:r>
            <w:r w:rsidRPr="00F04A32">
              <w:rPr>
                <w:rFonts w:hint="eastAsia"/>
              </w:rPr>
              <w:t>万元，环保投资约</w:t>
            </w:r>
            <w:r w:rsidRPr="00F04A32">
              <w:rPr>
                <w:rFonts w:hint="eastAsia"/>
              </w:rPr>
              <w:t>22</w:t>
            </w:r>
            <w:r w:rsidRPr="00F04A32">
              <w:rPr>
                <w:rFonts w:hint="eastAsia"/>
              </w:rPr>
              <w:t>万元，占总投资</w:t>
            </w:r>
            <w:r w:rsidRPr="00F04A32">
              <w:rPr>
                <w:rFonts w:hint="eastAsia"/>
              </w:rPr>
              <w:t>14.7</w:t>
            </w:r>
            <w:r w:rsidRPr="00F04A32">
              <w:t>%</w:t>
            </w:r>
            <w:r w:rsidRPr="00F04A32">
              <w:rPr>
                <w:rFonts w:hint="eastAsia"/>
              </w:rPr>
              <w:t>。环境保护措施及投资见下表。</w:t>
            </w:r>
          </w:p>
          <w:p w:rsidR="00184CE7" w:rsidRPr="00F04A32" w:rsidRDefault="00184CE7" w:rsidP="00117C55">
            <w:pPr>
              <w:pStyle w:val="afffd"/>
              <w:spacing w:before="0" w:beforeAutospacing="0" w:after="0" w:afterAutospacing="0" w:line="276" w:lineRule="auto"/>
              <w:ind w:left="420"/>
              <w:jc w:val="center"/>
              <w:rPr>
                <w:rFonts w:ascii="黑体" w:eastAsia="黑体" w:hAnsi="黑体"/>
                <w:bCs/>
                <w:u w:val="single"/>
              </w:rPr>
            </w:pPr>
            <w:r w:rsidRPr="00F04A32">
              <w:rPr>
                <w:rFonts w:ascii="黑体" w:eastAsia="黑体" w:hAnsi="黑体" w:hint="eastAsia"/>
                <w:bCs/>
                <w:u w:val="single"/>
              </w:rPr>
              <w:lastRenderedPageBreak/>
              <w:t>表37环境保护措施投资一览表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293"/>
              <w:gridCol w:w="2553"/>
              <w:gridCol w:w="706"/>
              <w:gridCol w:w="1135"/>
              <w:gridCol w:w="852"/>
              <w:gridCol w:w="971"/>
            </w:tblGrid>
            <w:tr w:rsidR="00184CE7" w:rsidRPr="00F04A32" w:rsidTr="00117C55">
              <w:trPr>
                <w:trHeight w:val="397"/>
                <w:jc w:val="center"/>
              </w:trPr>
              <w:tc>
                <w:tcPr>
                  <w:tcW w:w="1872" w:type="dxa"/>
                  <w:gridSpan w:val="2"/>
                  <w:vAlign w:val="center"/>
                </w:tcPr>
                <w:p w:rsidR="00184CE7" w:rsidRPr="00F04A32" w:rsidRDefault="00184CE7" w:rsidP="00117C55">
                  <w:pPr>
                    <w:pStyle w:val="afffffffb"/>
                    <w:spacing w:line="240" w:lineRule="auto"/>
                    <w:ind w:firstLineChars="0" w:firstLine="0"/>
                    <w:jc w:val="center"/>
                    <w:rPr>
                      <w:rFonts w:ascii="Times New Roman" w:hAnsi="Times New Roman"/>
                      <w:bCs w:val="0"/>
                      <w:sz w:val="21"/>
                      <w:szCs w:val="21"/>
                      <w:u w:val="single"/>
                    </w:rPr>
                  </w:pPr>
                  <w:r w:rsidRPr="00F04A32">
                    <w:rPr>
                      <w:rFonts w:ascii="Times New Roman" w:hAnsi="Times New Roman" w:hint="eastAsia"/>
                      <w:bCs w:val="0"/>
                      <w:sz w:val="21"/>
                      <w:szCs w:val="21"/>
                      <w:u w:val="single"/>
                    </w:rPr>
                    <w:t>项目</w:t>
                  </w:r>
                </w:p>
              </w:tc>
              <w:tc>
                <w:tcPr>
                  <w:tcW w:w="2553" w:type="dxa"/>
                  <w:vAlign w:val="center"/>
                </w:tcPr>
                <w:p w:rsidR="00184CE7" w:rsidRPr="00F04A32" w:rsidRDefault="00184CE7" w:rsidP="00117C55">
                  <w:pPr>
                    <w:pStyle w:val="afffffffb"/>
                    <w:spacing w:line="240" w:lineRule="auto"/>
                    <w:ind w:firstLineChars="0" w:firstLine="0"/>
                    <w:jc w:val="center"/>
                    <w:rPr>
                      <w:rFonts w:ascii="Times New Roman" w:hAnsi="Times New Roman"/>
                      <w:kern w:val="2"/>
                      <w:sz w:val="21"/>
                      <w:szCs w:val="24"/>
                      <w:u w:val="single"/>
                    </w:rPr>
                  </w:pPr>
                  <w:r w:rsidRPr="00F04A32">
                    <w:rPr>
                      <w:rFonts w:ascii="Times New Roman" w:hAnsi="Times New Roman" w:hint="eastAsia"/>
                      <w:kern w:val="2"/>
                      <w:sz w:val="21"/>
                      <w:szCs w:val="24"/>
                      <w:u w:val="single"/>
                    </w:rPr>
                    <w:t>环保措施或设施</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kern w:val="2"/>
                      <w:sz w:val="21"/>
                      <w:szCs w:val="24"/>
                      <w:u w:val="single"/>
                    </w:rPr>
                  </w:pPr>
                  <w:r w:rsidRPr="00F04A32">
                    <w:rPr>
                      <w:rFonts w:ascii="Times New Roman" w:hAnsi="Times New Roman" w:hint="eastAsia"/>
                      <w:kern w:val="2"/>
                      <w:sz w:val="21"/>
                      <w:szCs w:val="24"/>
                      <w:u w:val="single"/>
                    </w:rPr>
                    <w:t>数量</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kern w:val="2"/>
                      <w:sz w:val="21"/>
                      <w:szCs w:val="24"/>
                      <w:u w:val="single"/>
                    </w:rPr>
                  </w:pPr>
                  <w:r w:rsidRPr="00F04A32">
                    <w:rPr>
                      <w:rFonts w:ascii="Times New Roman" w:hAnsi="Times New Roman" w:hint="eastAsia"/>
                      <w:kern w:val="2"/>
                      <w:sz w:val="21"/>
                      <w:szCs w:val="24"/>
                      <w:u w:val="single"/>
                    </w:rPr>
                    <w:t>规格</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投资</w:t>
                  </w:r>
                </w:p>
                <w:p w:rsidR="00184CE7" w:rsidRPr="00F04A32" w:rsidRDefault="00184CE7" w:rsidP="00117C55">
                  <w:pPr>
                    <w:pStyle w:val="afffffffb"/>
                    <w:spacing w:line="240" w:lineRule="auto"/>
                    <w:ind w:firstLineChars="0" w:firstLine="0"/>
                    <w:jc w:val="center"/>
                    <w:rPr>
                      <w:rFonts w:ascii="Times New Roman" w:hAnsi="Times New Roman"/>
                      <w:kern w:val="2"/>
                      <w:sz w:val="21"/>
                      <w:szCs w:val="24"/>
                      <w:u w:val="single"/>
                    </w:rPr>
                  </w:pPr>
                  <w:r w:rsidRPr="00F04A32">
                    <w:rPr>
                      <w:rFonts w:ascii="Times New Roman" w:hAnsi="Times New Roman" w:hint="eastAsia"/>
                      <w:kern w:val="2"/>
                      <w:sz w:val="21"/>
                      <w:szCs w:val="24"/>
                      <w:u w:val="single"/>
                    </w:rPr>
                    <w:t>（万元）</w:t>
                  </w:r>
                </w:p>
              </w:tc>
              <w:tc>
                <w:tcPr>
                  <w:tcW w:w="971" w:type="dxa"/>
                  <w:vAlign w:val="center"/>
                </w:tcPr>
                <w:p w:rsidR="00184CE7" w:rsidRPr="00F04A32" w:rsidRDefault="00184CE7" w:rsidP="00117C55">
                  <w:pPr>
                    <w:pStyle w:val="afffffffb"/>
                    <w:spacing w:line="240" w:lineRule="auto"/>
                    <w:ind w:firstLineChars="0" w:firstLine="0"/>
                    <w:jc w:val="center"/>
                    <w:rPr>
                      <w:rFonts w:ascii="Times New Roman" w:hAnsi="Times New Roman"/>
                      <w:kern w:val="2"/>
                      <w:sz w:val="21"/>
                      <w:szCs w:val="24"/>
                      <w:u w:val="single"/>
                    </w:rPr>
                  </w:pPr>
                  <w:r w:rsidRPr="00F04A32">
                    <w:rPr>
                      <w:rFonts w:ascii="Times New Roman" w:hAnsi="Times New Roman" w:hint="eastAsia"/>
                      <w:kern w:val="2"/>
                      <w:sz w:val="21"/>
                      <w:szCs w:val="24"/>
                      <w:u w:val="single"/>
                    </w:rPr>
                    <w:t>备注</w:t>
                  </w:r>
                </w:p>
              </w:tc>
            </w:tr>
            <w:tr w:rsidR="00184CE7" w:rsidRPr="00F04A32" w:rsidTr="00117C55">
              <w:trPr>
                <w:trHeight w:val="397"/>
                <w:jc w:val="center"/>
              </w:trPr>
              <w:tc>
                <w:tcPr>
                  <w:tcW w:w="579" w:type="dxa"/>
                  <w:vMerge w:val="restart"/>
                  <w:vAlign w:val="center"/>
                </w:tcPr>
                <w:p w:rsidR="00184CE7" w:rsidRPr="00F04A32" w:rsidRDefault="00184CE7" w:rsidP="00117C55">
                  <w:pPr>
                    <w:widowControl/>
                    <w:jc w:val="center"/>
                    <w:rPr>
                      <w:rFonts w:hint="eastAsia"/>
                      <w:bCs/>
                      <w:kern w:val="28"/>
                      <w:szCs w:val="21"/>
                      <w:u w:val="single"/>
                    </w:rPr>
                  </w:pPr>
                  <w:r w:rsidRPr="00F04A32">
                    <w:rPr>
                      <w:rFonts w:hint="eastAsia"/>
                      <w:bCs/>
                      <w:kern w:val="28"/>
                      <w:szCs w:val="21"/>
                      <w:u w:val="single"/>
                    </w:rPr>
                    <w:t>废气</w:t>
                  </w:r>
                </w:p>
              </w:tc>
              <w:tc>
                <w:tcPr>
                  <w:tcW w:w="1293" w:type="dxa"/>
                  <w:vAlign w:val="center"/>
                </w:tcPr>
                <w:p w:rsidR="00184CE7" w:rsidRPr="00F04A32" w:rsidRDefault="00184CE7" w:rsidP="00117C55">
                  <w:pPr>
                    <w:jc w:val="center"/>
                    <w:rPr>
                      <w:bCs/>
                      <w:kern w:val="0"/>
                      <w:szCs w:val="21"/>
                      <w:u w:val="single"/>
                    </w:rPr>
                  </w:pPr>
                  <w:r w:rsidRPr="00F04A32">
                    <w:rPr>
                      <w:rFonts w:hint="eastAsia"/>
                      <w:u w:val="single"/>
                    </w:rPr>
                    <w:t>颗粒物</w:t>
                  </w:r>
                </w:p>
              </w:tc>
              <w:tc>
                <w:tcPr>
                  <w:tcW w:w="2553" w:type="dxa"/>
                  <w:vAlign w:val="center"/>
                </w:tcPr>
                <w:p w:rsidR="00184CE7" w:rsidRPr="00F04A32" w:rsidRDefault="00184CE7" w:rsidP="00117C55">
                  <w:pPr>
                    <w:jc w:val="center"/>
                    <w:rPr>
                      <w:bCs/>
                      <w:u w:val="single"/>
                    </w:rPr>
                  </w:pPr>
                  <w:r w:rsidRPr="00F04A32">
                    <w:rPr>
                      <w:rFonts w:hint="eastAsia"/>
                      <w:bCs/>
                      <w:u w:val="single"/>
                    </w:rPr>
                    <w:t>在鄂破、筛分、球磨、制球工序加装集气罩及风机引至覆膜滤袋除尘器除尘</w:t>
                  </w:r>
                  <w:r w:rsidRPr="00F04A32">
                    <w:rPr>
                      <w:rFonts w:hint="eastAsia"/>
                      <w:bCs/>
                      <w:u w:val="single"/>
                    </w:rPr>
                    <w:t>+15</w:t>
                  </w:r>
                  <w:r w:rsidRPr="00F04A32">
                    <w:rPr>
                      <w:rFonts w:hint="eastAsia"/>
                      <w:bCs/>
                      <w:u w:val="single"/>
                    </w:rPr>
                    <w:t>高排气筒</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kern w:val="2"/>
                      <w:sz w:val="21"/>
                      <w:szCs w:val="24"/>
                      <w:u w:val="single"/>
                    </w:rPr>
                  </w:pPr>
                  <w:r w:rsidRPr="00F04A32">
                    <w:rPr>
                      <w:rFonts w:ascii="Times New Roman" w:hAnsi="Times New Roman" w:hint="eastAsia"/>
                      <w:kern w:val="2"/>
                      <w:sz w:val="21"/>
                      <w:szCs w:val="24"/>
                      <w:u w:val="single"/>
                    </w:rPr>
                    <w:t>3</w:t>
                  </w:r>
                  <w:r w:rsidRPr="00F04A32">
                    <w:rPr>
                      <w:rFonts w:ascii="Times New Roman" w:hAnsi="Times New Roman" w:hint="eastAsia"/>
                      <w:kern w:val="2"/>
                      <w:sz w:val="21"/>
                      <w:szCs w:val="24"/>
                      <w:u w:val="single"/>
                    </w:rPr>
                    <w:t>套</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16.5</w:t>
                  </w:r>
                </w:p>
              </w:tc>
              <w:tc>
                <w:tcPr>
                  <w:tcW w:w="971" w:type="dxa"/>
                  <w:vAlign w:val="center"/>
                </w:tcPr>
                <w:p w:rsidR="00184CE7" w:rsidRPr="00F04A32" w:rsidRDefault="00184CE7" w:rsidP="00117C55">
                  <w:pPr>
                    <w:pStyle w:val="afffffffb"/>
                    <w:spacing w:line="240" w:lineRule="auto"/>
                    <w:ind w:firstLineChars="0" w:firstLine="0"/>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依托现有排气筒改造</w:t>
                  </w:r>
                  <w:r w:rsidRPr="00F04A32">
                    <w:rPr>
                      <w:rFonts w:ascii="Times New Roman" w:hAnsi="Times New Roman" w:hint="eastAsia"/>
                      <w:kern w:val="2"/>
                      <w:sz w:val="21"/>
                      <w:szCs w:val="24"/>
                      <w:u w:val="single"/>
                    </w:rPr>
                    <w:t xml:space="preserve"> </w:t>
                  </w:r>
                </w:p>
              </w:tc>
            </w:tr>
            <w:tr w:rsidR="00184CE7" w:rsidRPr="00F04A32" w:rsidTr="00117C55">
              <w:trPr>
                <w:trHeight w:val="397"/>
                <w:jc w:val="center"/>
              </w:trPr>
              <w:tc>
                <w:tcPr>
                  <w:tcW w:w="579" w:type="dxa"/>
                  <w:vMerge/>
                  <w:vAlign w:val="center"/>
                </w:tcPr>
                <w:p w:rsidR="00184CE7" w:rsidRPr="00F04A32" w:rsidRDefault="00184CE7" w:rsidP="00117C55">
                  <w:pPr>
                    <w:widowControl/>
                    <w:jc w:val="center"/>
                    <w:rPr>
                      <w:rFonts w:hint="eastAsia"/>
                      <w:bCs/>
                      <w:kern w:val="28"/>
                      <w:szCs w:val="21"/>
                      <w:u w:val="single"/>
                    </w:rPr>
                  </w:pPr>
                </w:p>
              </w:tc>
              <w:tc>
                <w:tcPr>
                  <w:tcW w:w="1293" w:type="dxa"/>
                  <w:vAlign w:val="center"/>
                </w:tcPr>
                <w:p w:rsidR="00184CE7" w:rsidRPr="00F04A32" w:rsidRDefault="00184CE7" w:rsidP="00117C55">
                  <w:pPr>
                    <w:jc w:val="center"/>
                    <w:rPr>
                      <w:rFonts w:hint="eastAsia"/>
                      <w:u w:val="single"/>
                    </w:rPr>
                  </w:pPr>
                  <w:r w:rsidRPr="00F04A32">
                    <w:rPr>
                      <w:rFonts w:hint="eastAsia"/>
                      <w:u w:val="single"/>
                    </w:rPr>
                    <w:t>颗粒物</w:t>
                  </w:r>
                </w:p>
              </w:tc>
              <w:tc>
                <w:tcPr>
                  <w:tcW w:w="2553" w:type="dxa"/>
                  <w:vAlign w:val="center"/>
                </w:tcPr>
                <w:p w:rsidR="00184CE7" w:rsidRPr="00F04A32" w:rsidRDefault="00184CE7" w:rsidP="00117C55">
                  <w:pPr>
                    <w:jc w:val="center"/>
                    <w:rPr>
                      <w:rFonts w:hint="eastAsia"/>
                      <w:bCs/>
                      <w:u w:val="single"/>
                    </w:rPr>
                  </w:pPr>
                  <w:r w:rsidRPr="00F04A32">
                    <w:rPr>
                      <w:rFonts w:hint="eastAsia"/>
                      <w:bCs/>
                      <w:u w:val="single"/>
                    </w:rPr>
                    <w:t>车间干雾喷淋</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2</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3</w:t>
                  </w:r>
                </w:p>
              </w:tc>
              <w:tc>
                <w:tcPr>
                  <w:tcW w:w="971" w:type="dxa"/>
                  <w:vAlign w:val="center"/>
                </w:tcPr>
                <w:p w:rsidR="00184CE7" w:rsidRPr="00F04A32" w:rsidRDefault="00184CE7" w:rsidP="00117C55">
                  <w:pPr>
                    <w:pStyle w:val="afffffffb"/>
                    <w:spacing w:line="240" w:lineRule="auto"/>
                    <w:ind w:firstLineChars="0" w:firstLine="0"/>
                    <w:rPr>
                      <w:rFonts w:ascii="Times New Roman" w:hAnsi="Times New Roman" w:hint="eastAsia"/>
                      <w:kern w:val="2"/>
                      <w:sz w:val="21"/>
                      <w:szCs w:val="24"/>
                      <w:u w:val="single"/>
                    </w:rPr>
                  </w:pPr>
                </w:p>
              </w:tc>
            </w:tr>
            <w:tr w:rsidR="00184CE7" w:rsidRPr="00F04A32" w:rsidTr="00117C55">
              <w:trPr>
                <w:trHeight w:val="397"/>
                <w:jc w:val="center"/>
              </w:trPr>
              <w:tc>
                <w:tcPr>
                  <w:tcW w:w="579" w:type="dxa"/>
                  <w:vMerge/>
                  <w:vAlign w:val="center"/>
                </w:tcPr>
                <w:p w:rsidR="00184CE7" w:rsidRPr="00F04A32" w:rsidRDefault="00184CE7" w:rsidP="00117C55">
                  <w:pPr>
                    <w:widowControl/>
                    <w:jc w:val="center"/>
                    <w:rPr>
                      <w:rFonts w:hint="eastAsia"/>
                      <w:bCs/>
                      <w:kern w:val="28"/>
                      <w:szCs w:val="21"/>
                      <w:u w:val="single"/>
                    </w:rPr>
                  </w:pPr>
                </w:p>
              </w:tc>
              <w:tc>
                <w:tcPr>
                  <w:tcW w:w="1293" w:type="dxa"/>
                  <w:vAlign w:val="center"/>
                </w:tcPr>
                <w:p w:rsidR="00184CE7" w:rsidRPr="00F04A32" w:rsidRDefault="00184CE7" w:rsidP="00117C55">
                  <w:pPr>
                    <w:jc w:val="center"/>
                    <w:rPr>
                      <w:rFonts w:hint="eastAsia"/>
                      <w:u w:val="single"/>
                    </w:rPr>
                  </w:pPr>
                  <w:r w:rsidRPr="00F04A32">
                    <w:rPr>
                      <w:rFonts w:hint="eastAsia"/>
                      <w:u w:val="single"/>
                    </w:rPr>
                    <w:t>颗粒物</w:t>
                  </w:r>
                </w:p>
              </w:tc>
              <w:tc>
                <w:tcPr>
                  <w:tcW w:w="2553" w:type="dxa"/>
                  <w:vAlign w:val="center"/>
                </w:tcPr>
                <w:p w:rsidR="00184CE7" w:rsidRPr="00F04A32" w:rsidRDefault="00184CE7" w:rsidP="00117C55">
                  <w:pPr>
                    <w:jc w:val="center"/>
                    <w:rPr>
                      <w:rFonts w:hint="eastAsia"/>
                      <w:bCs/>
                      <w:u w:val="single"/>
                    </w:rPr>
                  </w:pPr>
                  <w:r w:rsidRPr="00F04A32">
                    <w:rPr>
                      <w:rFonts w:hint="eastAsia"/>
                      <w:bCs/>
                      <w:u w:val="single"/>
                    </w:rPr>
                    <w:t>皮带廊封闭</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4</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1</w:t>
                  </w:r>
                </w:p>
              </w:tc>
              <w:tc>
                <w:tcPr>
                  <w:tcW w:w="971" w:type="dxa"/>
                  <w:vAlign w:val="center"/>
                </w:tcPr>
                <w:p w:rsidR="00184CE7" w:rsidRPr="00F04A32" w:rsidRDefault="00184CE7" w:rsidP="00117C55">
                  <w:pPr>
                    <w:pStyle w:val="afffffffb"/>
                    <w:spacing w:line="240" w:lineRule="auto"/>
                    <w:ind w:firstLineChars="0" w:firstLine="0"/>
                    <w:rPr>
                      <w:rFonts w:ascii="Times New Roman" w:hAnsi="Times New Roman" w:hint="eastAsia"/>
                      <w:kern w:val="2"/>
                      <w:sz w:val="21"/>
                      <w:szCs w:val="24"/>
                      <w:u w:val="single"/>
                    </w:rPr>
                  </w:pPr>
                </w:p>
              </w:tc>
            </w:tr>
            <w:tr w:rsidR="00184CE7" w:rsidRPr="00F04A32" w:rsidTr="00117C55">
              <w:trPr>
                <w:trHeight w:val="397"/>
                <w:jc w:val="center"/>
              </w:trPr>
              <w:tc>
                <w:tcPr>
                  <w:tcW w:w="579" w:type="dxa"/>
                  <w:vAlign w:val="center"/>
                </w:tcPr>
                <w:p w:rsidR="00184CE7" w:rsidRPr="00F04A32" w:rsidRDefault="00184CE7" w:rsidP="00117C55">
                  <w:pPr>
                    <w:widowControl/>
                    <w:jc w:val="center"/>
                    <w:rPr>
                      <w:rFonts w:hint="eastAsia"/>
                      <w:bCs/>
                      <w:kern w:val="28"/>
                      <w:szCs w:val="21"/>
                      <w:u w:val="single"/>
                    </w:rPr>
                  </w:pPr>
                  <w:r w:rsidRPr="00F04A32">
                    <w:rPr>
                      <w:rFonts w:hint="eastAsia"/>
                      <w:bCs/>
                      <w:kern w:val="28"/>
                      <w:szCs w:val="21"/>
                      <w:u w:val="single"/>
                    </w:rPr>
                    <w:t>废水</w:t>
                  </w:r>
                </w:p>
              </w:tc>
              <w:tc>
                <w:tcPr>
                  <w:tcW w:w="1293" w:type="dxa"/>
                  <w:vAlign w:val="center"/>
                </w:tcPr>
                <w:p w:rsidR="00184CE7" w:rsidRPr="00F04A32" w:rsidRDefault="00184CE7" w:rsidP="00117C55">
                  <w:pPr>
                    <w:jc w:val="center"/>
                    <w:rPr>
                      <w:rFonts w:hint="eastAsia"/>
                      <w:u w:val="single"/>
                    </w:rPr>
                  </w:pPr>
                  <w:r w:rsidRPr="00F04A32">
                    <w:rPr>
                      <w:rFonts w:hint="eastAsia"/>
                      <w:u w:val="single"/>
                    </w:rPr>
                    <w:t>生活污水</w:t>
                  </w:r>
                </w:p>
              </w:tc>
              <w:tc>
                <w:tcPr>
                  <w:tcW w:w="2553" w:type="dxa"/>
                  <w:vAlign w:val="center"/>
                </w:tcPr>
                <w:p w:rsidR="00184CE7" w:rsidRPr="00F04A32" w:rsidRDefault="00184CE7" w:rsidP="00117C55">
                  <w:pPr>
                    <w:jc w:val="center"/>
                    <w:rPr>
                      <w:rFonts w:hint="eastAsia"/>
                      <w:bCs/>
                      <w:u w:val="single"/>
                    </w:rPr>
                  </w:pPr>
                  <w:r w:rsidRPr="00F04A32">
                    <w:rPr>
                      <w:rFonts w:hint="eastAsia"/>
                      <w:bCs/>
                      <w:u w:val="single"/>
                    </w:rPr>
                    <w:t>化粪池（</w:t>
                  </w:r>
                  <w:r w:rsidRPr="00F04A32">
                    <w:rPr>
                      <w:rFonts w:hint="eastAsia"/>
                      <w:bCs/>
                      <w:u w:val="single"/>
                    </w:rPr>
                    <w:t>1m*2m*1m</w:t>
                  </w:r>
                  <w:r w:rsidRPr="00F04A32">
                    <w:rPr>
                      <w:rFonts w:hint="eastAsia"/>
                      <w:bCs/>
                      <w:u w:val="single"/>
                    </w:rPr>
                    <w:t>）</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3</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w:t>
                  </w:r>
                </w:p>
              </w:tc>
              <w:tc>
                <w:tcPr>
                  <w:tcW w:w="971" w:type="dxa"/>
                  <w:vAlign w:val="center"/>
                </w:tcPr>
                <w:p w:rsidR="00184CE7" w:rsidRPr="00F04A32" w:rsidRDefault="00184CE7" w:rsidP="00117C55">
                  <w:pPr>
                    <w:pStyle w:val="afffffffb"/>
                    <w:spacing w:line="240" w:lineRule="auto"/>
                    <w:ind w:firstLineChars="0" w:firstLine="0"/>
                    <w:rPr>
                      <w:rFonts w:ascii="Times New Roman" w:hAnsi="Times New Roman" w:hint="eastAsia"/>
                      <w:kern w:val="2"/>
                      <w:sz w:val="21"/>
                      <w:szCs w:val="24"/>
                      <w:u w:val="single"/>
                    </w:rPr>
                  </w:pPr>
                  <w:r w:rsidRPr="00F04A32">
                    <w:rPr>
                      <w:rFonts w:ascii="Times New Roman" w:hAnsi="Times New Roman" w:hint="eastAsia"/>
                      <w:kern w:val="2"/>
                      <w:sz w:val="21"/>
                      <w:szCs w:val="24"/>
                      <w:u w:val="single"/>
                    </w:rPr>
                    <w:t>依托现有</w:t>
                  </w:r>
                </w:p>
              </w:tc>
            </w:tr>
            <w:tr w:rsidR="00184CE7" w:rsidRPr="00F04A32" w:rsidTr="00117C55">
              <w:trPr>
                <w:trHeight w:val="397"/>
                <w:jc w:val="center"/>
              </w:trPr>
              <w:tc>
                <w:tcPr>
                  <w:tcW w:w="579"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噪声</w:t>
                  </w:r>
                </w:p>
              </w:tc>
              <w:tc>
                <w:tcPr>
                  <w:tcW w:w="1293"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设备噪声</w:t>
                  </w:r>
                </w:p>
              </w:tc>
              <w:tc>
                <w:tcPr>
                  <w:tcW w:w="4394" w:type="dxa"/>
                  <w:gridSpan w:val="3"/>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hint="eastAsia"/>
                      <w:bCs w:val="0"/>
                      <w:sz w:val="21"/>
                      <w:szCs w:val="21"/>
                      <w:u w:val="single"/>
                    </w:rPr>
                    <w:t>厂房隔声、基础减振等隔声降噪措施</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w:t>
                  </w:r>
                </w:p>
              </w:tc>
              <w:tc>
                <w:tcPr>
                  <w:tcW w:w="971" w:type="dxa"/>
                  <w:vAlign w:val="center"/>
                </w:tcPr>
                <w:p w:rsidR="00184CE7" w:rsidRPr="00F04A32" w:rsidRDefault="00184CE7" w:rsidP="00117C55">
                  <w:pPr>
                    <w:pStyle w:val="afffffffb"/>
                    <w:ind w:firstLineChars="0" w:firstLine="0"/>
                    <w:rPr>
                      <w:rFonts w:ascii="Times New Roman" w:hAnsi="Times New Roman" w:hint="eastAsia"/>
                      <w:sz w:val="21"/>
                      <w:szCs w:val="21"/>
                      <w:u w:val="single"/>
                    </w:rPr>
                  </w:pPr>
                  <w:r w:rsidRPr="00F04A32">
                    <w:rPr>
                      <w:rFonts w:ascii="Times New Roman" w:hAnsi="Times New Roman" w:hint="eastAsia"/>
                      <w:sz w:val="21"/>
                      <w:szCs w:val="21"/>
                      <w:u w:val="single"/>
                    </w:rPr>
                    <w:t>依托</w:t>
                  </w:r>
                </w:p>
                <w:p w:rsidR="00184CE7" w:rsidRPr="00F04A32" w:rsidRDefault="00184CE7" w:rsidP="00117C55">
                  <w:pPr>
                    <w:pStyle w:val="afffffffb"/>
                    <w:spacing w:line="240" w:lineRule="auto"/>
                    <w:ind w:firstLineChars="0" w:firstLine="0"/>
                    <w:rPr>
                      <w:rFonts w:ascii="Times New Roman" w:hAnsi="Times New Roman"/>
                      <w:sz w:val="21"/>
                      <w:szCs w:val="21"/>
                      <w:u w:val="single"/>
                    </w:rPr>
                  </w:pPr>
                  <w:r w:rsidRPr="00F04A32">
                    <w:rPr>
                      <w:rFonts w:ascii="Times New Roman" w:hAnsi="Times New Roman" w:hint="eastAsia"/>
                      <w:sz w:val="21"/>
                      <w:szCs w:val="21"/>
                      <w:u w:val="single"/>
                    </w:rPr>
                    <w:t>现有</w:t>
                  </w:r>
                </w:p>
              </w:tc>
            </w:tr>
            <w:tr w:rsidR="00184CE7" w:rsidRPr="00F04A32" w:rsidTr="00117C55">
              <w:trPr>
                <w:trHeight w:val="397"/>
                <w:jc w:val="center"/>
              </w:trPr>
              <w:tc>
                <w:tcPr>
                  <w:tcW w:w="579" w:type="dxa"/>
                  <w:vMerge w:val="restart"/>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固废</w:t>
                  </w:r>
                </w:p>
              </w:tc>
              <w:tc>
                <w:tcPr>
                  <w:tcW w:w="1293"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一般固体废物</w:t>
                  </w:r>
                </w:p>
              </w:tc>
              <w:tc>
                <w:tcPr>
                  <w:tcW w:w="2553"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一般固废暂存间</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sz w:val="21"/>
                      <w:szCs w:val="21"/>
                      <w:u w:val="single"/>
                    </w:rPr>
                    <w:t>1</w:t>
                  </w:r>
                  <w:r w:rsidRPr="00F04A32">
                    <w:rPr>
                      <w:rFonts w:ascii="Times New Roman" w:hAnsi="Times New Roman" w:hint="eastAsia"/>
                      <w:sz w:val="21"/>
                      <w:szCs w:val="21"/>
                      <w:u w:val="single"/>
                    </w:rPr>
                    <w:t>个</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bCs w:val="0"/>
                      <w:sz w:val="21"/>
                      <w:szCs w:val="21"/>
                      <w:u w:val="single"/>
                    </w:rPr>
                    <w:t>5</w:t>
                  </w:r>
                  <w:r w:rsidRPr="00F04A32">
                    <w:rPr>
                      <w:rFonts w:ascii="Times New Roman" w:hAnsi="Times New Roman"/>
                      <w:bCs w:val="0"/>
                      <w:sz w:val="21"/>
                      <w:szCs w:val="21"/>
                      <w:u w:val="single"/>
                    </w:rPr>
                    <w:t>m</w:t>
                  </w:r>
                  <w:r w:rsidRPr="00F04A32">
                    <w:rPr>
                      <w:rFonts w:ascii="Times New Roman" w:hAnsi="Times New Roman"/>
                      <w:bCs w:val="0"/>
                      <w:sz w:val="21"/>
                      <w:szCs w:val="21"/>
                      <w:u w:val="single"/>
                      <w:vertAlign w:val="superscript"/>
                    </w:rPr>
                    <w:t>2</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0.5</w:t>
                  </w:r>
                </w:p>
              </w:tc>
              <w:tc>
                <w:tcPr>
                  <w:tcW w:w="971" w:type="dxa"/>
                  <w:vAlign w:val="center"/>
                </w:tcPr>
                <w:p w:rsidR="00184CE7" w:rsidRPr="00F04A32" w:rsidRDefault="00184CE7" w:rsidP="00117C55">
                  <w:pPr>
                    <w:pStyle w:val="afffffffb"/>
                    <w:spacing w:line="240" w:lineRule="auto"/>
                    <w:ind w:firstLineChars="0" w:firstLine="0"/>
                    <w:rPr>
                      <w:rFonts w:ascii="Times New Roman" w:hAnsi="Times New Roman" w:hint="eastAsia"/>
                      <w:sz w:val="21"/>
                      <w:szCs w:val="21"/>
                      <w:u w:val="single"/>
                    </w:rPr>
                  </w:pPr>
                  <w:r w:rsidRPr="00F04A32">
                    <w:rPr>
                      <w:rFonts w:ascii="Times New Roman" w:hAnsi="Times New Roman" w:hint="eastAsia"/>
                      <w:sz w:val="21"/>
                      <w:szCs w:val="21"/>
                      <w:u w:val="single"/>
                    </w:rPr>
                    <w:t>新建</w:t>
                  </w:r>
                </w:p>
              </w:tc>
            </w:tr>
            <w:tr w:rsidR="00184CE7" w:rsidRPr="00F04A32" w:rsidTr="00117C55">
              <w:trPr>
                <w:trHeight w:val="397"/>
                <w:jc w:val="center"/>
              </w:trPr>
              <w:tc>
                <w:tcPr>
                  <w:tcW w:w="579" w:type="dxa"/>
                  <w:vMerge/>
                  <w:vAlign w:val="center"/>
                </w:tcPr>
                <w:p w:rsidR="00184CE7" w:rsidRPr="00F04A32" w:rsidRDefault="00184CE7" w:rsidP="00117C55">
                  <w:pPr>
                    <w:pStyle w:val="afffffffb"/>
                    <w:spacing w:line="240" w:lineRule="auto"/>
                    <w:ind w:firstLineChars="0" w:firstLine="0"/>
                    <w:jc w:val="center"/>
                    <w:rPr>
                      <w:rFonts w:ascii="Times New Roman" w:hAnsi="Times New Roman" w:hint="eastAsia"/>
                      <w:sz w:val="21"/>
                      <w:szCs w:val="21"/>
                      <w:u w:val="single"/>
                    </w:rPr>
                  </w:pPr>
                </w:p>
              </w:tc>
              <w:tc>
                <w:tcPr>
                  <w:tcW w:w="1293"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sz w:val="21"/>
                      <w:szCs w:val="21"/>
                      <w:u w:val="single"/>
                    </w:rPr>
                  </w:pPr>
                  <w:r w:rsidRPr="00F04A32">
                    <w:rPr>
                      <w:rFonts w:ascii="Times New Roman" w:hAnsi="Times New Roman" w:hint="eastAsia"/>
                      <w:sz w:val="21"/>
                      <w:szCs w:val="21"/>
                      <w:u w:val="single"/>
                    </w:rPr>
                    <w:t>危险固废</w:t>
                  </w:r>
                </w:p>
              </w:tc>
              <w:tc>
                <w:tcPr>
                  <w:tcW w:w="2553" w:type="dxa"/>
                  <w:vAlign w:val="center"/>
                </w:tcPr>
                <w:p w:rsidR="00184CE7" w:rsidRPr="00F04A32" w:rsidRDefault="00184CE7" w:rsidP="00117C55">
                  <w:pPr>
                    <w:pStyle w:val="afffffffb"/>
                    <w:spacing w:line="240" w:lineRule="auto"/>
                    <w:ind w:firstLineChars="0" w:firstLine="0"/>
                    <w:jc w:val="center"/>
                    <w:rPr>
                      <w:rFonts w:ascii="Times New Roman" w:hAnsi="Times New Roman" w:hint="eastAsia"/>
                      <w:sz w:val="21"/>
                      <w:szCs w:val="21"/>
                      <w:u w:val="single"/>
                    </w:rPr>
                  </w:pPr>
                  <w:r w:rsidRPr="00F04A32">
                    <w:rPr>
                      <w:rFonts w:ascii="Times New Roman" w:hAnsi="Times New Roman" w:hint="eastAsia"/>
                      <w:sz w:val="21"/>
                      <w:szCs w:val="21"/>
                      <w:u w:val="single"/>
                    </w:rPr>
                    <w:t>危险固废暂存区</w:t>
                  </w:r>
                </w:p>
              </w:tc>
              <w:tc>
                <w:tcPr>
                  <w:tcW w:w="706"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1</w:t>
                  </w:r>
                  <w:r w:rsidRPr="00F04A32">
                    <w:rPr>
                      <w:rFonts w:ascii="Times New Roman" w:hAnsi="Times New Roman" w:hint="eastAsia"/>
                      <w:sz w:val="21"/>
                      <w:szCs w:val="21"/>
                      <w:u w:val="single"/>
                    </w:rPr>
                    <w:t>个</w:t>
                  </w:r>
                </w:p>
              </w:tc>
              <w:tc>
                <w:tcPr>
                  <w:tcW w:w="1135"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bCs w:val="0"/>
                      <w:sz w:val="21"/>
                      <w:szCs w:val="21"/>
                      <w:u w:val="single"/>
                    </w:rPr>
                    <w:t>5</w:t>
                  </w:r>
                  <w:r w:rsidRPr="00F04A32">
                    <w:rPr>
                      <w:rFonts w:ascii="Times New Roman" w:hAnsi="Times New Roman"/>
                      <w:bCs w:val="0"/>
                      <w:sz w:val="21"/>
                      <w:szCs w:val="21"/>
                      <w:u w:val="single"/>
                    </w:rPr>
                    <w:t>m</w:t>
                  </w:r>
                  <w:r w:rsidRPr="00F04A32">
                    <w:rPr>
                      <w:rFonts w:ascii="Times New Roman" w:hAnsi="Times New Roman"/>
                      <w:bCs w:val="0"/>
                      <w:sz w:val="21"/>
                      <w:szCs w:val="21"/>
                      <w:u w:val="single"/>
                      <w:vertAlign w:val="superscript"/>
                    </w:rPr>
                    <w:t>2</w:t>
                  </w:r>
                </w:p>
              </w:tc>
              <w:tc>
                <w:tcPr>
                  <w:tcW w:w="852" w:type="dxa"/>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1</w:t>
                  </w:r>
                </w:p>
              </w:tc>
              <w:tc>
                <w:tcPr>
                  <w:tcW w:w="971" w:type="dxa"/>
                  <w:vAlign w:val="center"/>
                </w:tcPr>
                <w:p w:rsidR="00184CE7" w:rsidRPr="00F04A32" w:rsidRDefault="00184CE7" w:rsidP="00117C55">
                  <w:pPr>
                    <w:pStyle w:val="afffffffb"/>
                    <w:spacing w:line="240" w:lineRule="auto"/>
                    <w:ind w:firstLineChars="0" w:firstLine="0"/>
                    <w:rPr>
                      <w:rFonts w:ascii="Times New Roman" w:hAnsi="Times New Roman" w:hint="eastAsia"/>
                      <w:sz w:val="21"/>
                      <w:szCs w:val="21"/>
                      <w:u w:val="single"/>
                    </w:rPr>
                  </w:pPr>
                  <w:r w:rsidRPr="00F04A32">
                    <w:rPr>
                      <w:rFonts w:ascii="Times New Roman" w:hAnsi="Times New Roman" w:hint="eastAsia"/>
                      <w:sz w:val="21"/>
                      <w:szCs w:val="21"/>
                      <w:u w:val="single"/>
                    </w:rPr>
                    <w:t>新建</w:t>
                  </w:r>
                </w:p>
              </w:tc>
            </w:tr>
            <w:tr w:rsidR="00184CE7" w:rsidRPr="00F04A32" w:rsidTr="00117C55">
              <w:trPr>
                <w:trHeight w:val="397"/>
                <w:jc w:val="center"/>
              </w:trPr>
              <w:tc>
                <w:tcPr>
                  <w:tcW w:w="579" w:type="dxa"/>
                  <w:vMerge/>
                  <w:vAlign w:val="center"/>
                </w:tcPr>
                <w:p w:rsidR="00184CE7" w:rsidRPr="00F04A32" w:rsidRDefault="00184CE7" w:rsidP="00117C55">
                  <w:pPr>
                    <w:pStyle w:val="afffffffb"/>
                    <w:spacing w:line="240" w:lineRule="auto"/>
                    <w:ind w:firstLineChars="0" w:firstLine="0"/>
                    <w:jc w:val="center"/>
                    <w:rPr>
                      <w:rFonts w:ascii="Times New Roman" w:hAnsi="Times New Roman" w:hint="eastAsia"/>
                      <w:sz w:val="21"/>
                      <w:szCs w:val="21"/>
                      <w:u w:val="single"/>
                    </w:rPr>
                  </w:pPr>
                </w:p>
              </w:tc>
              <w:tc>
                <w:tcPr>
                  <w:tcW w:w="1293" w:type="dxa"/>
                  <w:vAlign w:val="center"/>
                </w:tcPr>
                <w:p w:rsidR="00184CE7" w:rsidRPr="00F04A32" w:rsidRDefault="00184CE7" w:rsidP="00117C55">
                  <w:pPr>
                    <w:jc w:val="center"/>
                    <w:rPr>
                      <w:rFonts w:hint="eastAsia"/>
                      <w:bCs/>
                      <w:kern w:val="28"/>
                      <w:szCs w:val="21"/>
                      <w:u w:val="single"/>
                    </w:rPr>
                  </w:pPr>
                  <w:r w:rsidRPr="00F04A32">
                    <w:rPr>
                      <w:rFonts w:hint="eastAsia"/>
                      <w:bCs/>
                      <w:kern w:val="28"/>
                      <w:szCs w:val="21"/>
                      <w:u w:val="single"/>
                    </w:rPr>
                    <w:t>生活垃圾</w:t>
                  </w:r>
                </w:p>
              </w:tc>
              <w:tc>
                <w:tcPr>
                  <w:tcW w:w="2553" w:type="dxa"/>
                  <w:vAlign w:val="center"/>
                </w:tcPr>
                <w:p w:rsidR="00184CE7" w:rsidRPr="00F04A32" w:rsidRDefault="00184CE7" w:rsidP="00117C55">
                  <w:pPr>
                    <w:jc w:val="center"/>
                    <w:rPr>
                      <w:rFonts w:hint="eastAsia"/>
                      <w:bCs/>
                      <w:kern w:val="28"/>
                      <w:szCs w:val="21"/>
                      <w:u w:val="single"/>
                    </w:rPr>
                  </w:pPr>
                  <w:r w:rsidRPr="00F04A32">
                    <w:rPr>
                      <w:rFonts w:hint="eastAsia"/>
                      <w:bCs/>
                      <w:kern w:val="28"/>
                      <w:szCs w:val="21"/>
                      <w:u w:val="single"/>
                    </w:rPr>
                    <w:t>生活垃圾收集桶</w:t>
                  </w:r>
                </w:p>
              </w:tc>
              <w:tc>
                <w:tcPr>
                  <w:tcW w:w="706" w:type="dxa"/>
                  <w:vAlign w:val="center"/>
                </w:tcPr>
                <w:p w:rsidR="00184CE7" w:rsidRPr="00F04A32" w:rsidRDefault="00184CE7" w:rsidP="00117C55">
                  <w:pPr>
                    <w:jc w:val="center"/>
                    <w:rPr>
                      <w:kern w:val="28"/>
                      <w:szCs w:val="21"/>
                      <w:u w:val="single"/>
                    </w:rPr>
                  </w:pPr>
                  <w:r w:rsidRPr="00F04A32">
                    <w:rPr>
                      <w:rFonts w:hint="eastAsia"/>
                      <w:bCs/>
                      <w:kern w:val="28"/>
                      <w:szCs w:val="21"/>
                      <w:u w:val="single"/>
                    </w:rPr>
                    <w:t>若干</w:t>
                  </w:r>
                </w:p>
              </w:tc>
              <w:tc>
                <w:tcPr>
                  <w:tcW w:w="1135" w:type="dxa"/>
                  <w:vAlign w:val="center"/>
                </w:tcPr>
                <w:p w:rsidR="00184CE7" w:rsidRPr="00F04A32" w:rsidRDefault="00184CE7" w:rsidP="00117C55">
                  <w:pPr>
                    <w:jc w:val="center"/>
                    <w:rPr>
                      <w:bCs/>
                      <w:kern w:val="28"/>
                      <w:szCs w:val="21"/>
                      <w:u w:val="single"/>
                    </w:rPr>
                  </w:pPr>
                  <w:r w:rsidRPr="00F04A32">
                    <w:rPr>
                      <w:rFonts w:hint="eastAsia"/>
                      <w:bCs/>
                      <w:kern w:val="28"/>
                      <w:szCs w:val="21"/>
                      <w:u w:val="single"/>
                    </w:rPr>
                    <w:t>/</w:t>
                  </w:r>
                </w:p>
              </w:tc>
              <w:tc>
                <w:tcPr>
                  <w:tcW w:w="852" w:type="dxa"/>
                  <w:vAlign w:val="center"/>
                </w:tcPr>
                <w:p w:rsidR="00184CE7" w:rsidRPr="00F04A32" w:rsidRDefault="00184CE7" w:rsidP="00117C55">
                  <w:pPr>
                    <w:jc w:val="center"/>
                    <w:rPr>
                      <w:rFonts w:hint="eastAsia"/>
                      <w:bCs/>
                      <w:kern w:val="28"/>
                      <w:szCs w:val="21"/>
                      <w:u w:val="single"/>
                    </w:rPr>
                  </w:pPr>
                  <w:r w:rsidRPr="00F04A32">
                    <w:rPr>
                      <w:rFonts w:hint="eastAsia"/>
                      <w:bCs/>
                      <w:kern w:val="28"/>
                      <w:szCs w:val="21"/>
                      <w:u w:val="single"/>
                    </w:rPr>
                    <w:t>/</w:t>
                  </w:r>
                </w:p>
              </w:tc>
              <w:tc>
                <w:tcPr>
                  <w:tcW w:w="971" w:type="dxa"/>
                  <w:vAlign w:val="center"/>
                </w:tcPr>
                <w:p w:rsidR="00184CE7" w:rsidRPr="00F04A32" w:rsidRDefault="00184CE7" w:rsidP="00117C55">
                  <w:pPr>
                    <w:jc w:val="center"/>
                    <w:rPr>
                      <w:rFonts w:hint="eastAsia"/>
                      <w:bCs/>
                      <w:kern w:val="28"/>
                      <w:szCs w:val="21"/>
                      <w:u w:val="single"/>
                    </w:rPr>
                  </w:pPr>
                  <w:r w:rsidRPr="00F04A32">
                    <w:rPr>
                      <w:rFonts w:hint="eastAsia"/>
                      <w:bCs/>
                      <w:kern w:val="28"/>
                      <w:szCs w:val="21"/>
                      <w:u w:val="single"/>
                    </w:rPr>
                    <w:t>依托现有</w:t>
                  </w:r>
                </w:p>
              </w:tc>
            </w:tr>
            <w:tr w:rsidR="00184CE7" w:rsidRPr="00F04A32" w:rsidTr="00117C55">
              <w:trPr>
                <w:trHeight w:val="397"/>
                <w:jc w:val="center"/>
              </w:trPr>
              <w:tc>
                <w:tcPr>
                  <w:tcW w:w="6266" w:type="dxa"/>
                  <w:gridSpan w:val="5"/>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总计</w:t>
                  </w:r>
                </w:p>
              </w:tc>
              <w:tc>
                <w:tcPr>
                  <w:tcW w:w="1823" w:type="dxa"/>
                  <w:gridSpan w:val="2"/>
                  <w:vAlign w:val="center"/>
                </w:tcPr>
                <w:p w:rsidR="00184CE7" w:rsidRPr="00F04A32" w:rsidRDefault="00184CE7" w:rsidP="00117C55">
                  <w:pPr>
                    <w:pStyle w:val="afffffffb"/>
                    <w:spacing w:line="240" w:lineRule="auto"/>
                    <w:ind w:firstLineChars="0" w:firstLine="0"/>
                    <w:jc w:val="center"/>
                    <w:rPr>
                      <w:rFonts w:ascii="Times New Roman" w:hAnsi="Times New Roman"/>
                      <w:sz w:val="21"/>
                      <w:szCs w:val="21"/>
                      <w:u w:val="single"/>
                    </w:rPr>
                  </w:pPr>
                  <w:r w:rsidRPr="00F04A32">
                    <w:rPr>
                      <w:rFonts w:ascii="Times New Roman" w:hAnsi="Times New Roman" w:hint="eastAsia"/>
                      <w:sz w:val="21"/>
                      <w:szCs w:val="21"/>
                      <w:u w:val="single"/>
                    </w:rPr>
                    <w:t>22.0</w:t>
                  </w:r>
                </w:p>
              </w:tc>
            </w:tr>
          </w:tbl>
          <w:p w:rsidR="00184CE7" w:rsidRPr="00F04A32" w:rsidRDefault="00184CE7" w:rsidP="00117C55">
            <w:pPr>
              <w:adjustRightInd w:val="0"/>
              <w:snapToGrid w:val="0"/>
              <w:rPr>
                <w:rFonts w:ascii="黑体" w:eastAsia="黑体" w:hAnsi="黑体" w:cs="宋体" w:hint="eastAsia"/>
                <w:bCs/>
                <w:spacing w:val="-10"/>
                <w:sz w:val="24"/>
              </w:rPr>
            </w:pPr>
          </w:p>
        </w:tc>
      </w:tr>
    </w:tbl>
    <w:p w:rsidR="00184CE7" w:rsidRPr="00F04A32" w:rsidRDefault="00184CE7" w:rsidP="00184CE7">
      <w:pPr>
        <w:adjustRightInd w:val="0"/>
        <w:snapToGrid w:val="0"/>
        <w:spacing w:line="360" w:lineRule="auto"/>
        <w:rPr>
          <w:rFonts w:ascii="宋体" w:cs="宋体" w:hint="eastAsia"/>
          <w:kern w:val="0"/>
          <w:sz w:val="28"/>
          <w:szCs w:val="28"/>
        </w:rPr>
        <w:sectPr w:rsidR="00184CE7" w:rsidRPr="00F04A32">
          <w:footerReference w:type="default" r:id="rId14"/>
          <w:pgSz w:w="11907" w:h="16840"/>
          <w:pgMar w:top="1701" w:right="1531" w:bottom="2127" w:left="1531" w:header="851" w:footer="851" w:gutter="0"/>
          <w:cols w:space="720"/>
          <w:docGrid w:linePitch="312"/>
        </w:sectPr>
      </w:pPr>
    </w:p>
    <w:p w:rsidR="00184CE7" w:rsidRPr="00F04A32" w:rsidRDefault="00184CE7" w:rsidP="00184CE7">
      <w:pPr>
        <w:pStyle w:val="afffd"/>
        <w:jc w:val="center"/>
        <w:outlineLvl w:val="0"/>
        <w:rPr>
          <w:rFonts w:ascii="黑体" w:eastAsia="黑体" w:hAnsi="黑体"/>
          <w:snapToGrid w:val="0"/>
          <w:sz w:val="30"/>
          <w:szCs w:val="30"/>
        </w:rPr>
      </w:pPr>
      <w:r w:rsidRPr="00F04A32">
        <w:rPr>
          <w:rFonts w:ascii="黑体" w:eastAsia="黑体" w:hAnsi="黑体" w:hint="eastAsia"/>
          <w:snapToGrid w:val="0"/>
          <w:sz w:val="30"/>
          <w:szCs w:val="30"/>
        </w:rPr>
        <w:lastRenderedPageBreak/>
        <w:t>五、</w:t>
      </w:r>
      <w:bookmarkStart w:id="3" w:name="_Hlk54167917"/>
      <w:r w:rsidRPr="00F04A32">
        <w:rPr>
          <w:rFonts w:ascii="黑体" w:eastAsia="黑体" w:hAnsi="黑体" w:hint="eastAsia"/>
          <w:snapToGrid w:val="0"/>
          <w:sz w:val="30"/>
          <w:szCs w:val="30"/>
        </w:rPr>
        <w:t>环境保护措施监督检查清单</w:t>
      </w:r>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8"/>
        <w:gridCol w:w="1755"/>
        <w:gridCol w:w="1408"/>
        <w:gridCol w:w="2103"/>
        <w:gridCol w:w="1866"/>
      </w:tblGrid>
      <w:tr w:rsidR="00184CE7" w:rsidRPr="00F04A32" w:rsidTr="00117C55">
        <w:trPr>
          <w:trHeight w:val="425"/>
          <w:jc w:val="center"/>
        </w:trPr>
        <w:tc>
          <w:tcPr>
            <w:tcW w:w="1778" w:type="dxa"/>
            <w:tcBorders>
              <w:tl2br w:val="single" w:sz="4" w:space="0" w:color="auto"/>
            </w:tcBorders>
          </w:tcPr>
          <w:p w:rsidR="00184CE7" w:rsidRPr="00F04A32" w:rsidRDefault="00184CE7" w:rsidP="00117C55">
            <w:pPr>
              <w:adjustRightInd w:val="0"/>
              <w:snapToGrid w:val="0"/>
              <w:ind w:firstLine="840"/>
              <w:rPr>
                <w:szCs w:val="21"/>
              </w:rPr>
            </w:pPr>
            <w:r w:rsidRPr="00F04A32">
              <w:rPr>
                <w:rFonts w:hAnsi="宋体"/>
                <w:szCs w:val="21"/>
              </w:rPr>
              <w:t>内容</w:t>
            </w:r>
          </w:p>
          <w:p w:rsidR="00184CE7" w:rsidRPr="00F04A32" w:rsidRDefault="00184CE7" w:rsidP="00117C55">
            <w:pPr>
              <w:adjustRightInd w:val="0"/>
              <w:snapToGrid w:val="0"/>
              <w:rPr>
                <w:szCs w:val="21"/>
              </w:rPr>
            </w:pPr>
            <w:r w:rsidRPr="00F04A32">
              <w:rPr>
                <w:rFonts w:hAnsi="宋体"/>
                <w:szCs w:val="21"/>
              </w:rPr>
              <w:t>要素</w:t>
            </w:r>
          </w:p>
        </w:tc>
        <w:tc>
          <w:tcPr>
            <w:tcW w:w="1755" w:type="dxa"/>
            <w:vAlign w:val="center"/>
          </w:tcPr>
          <w:p w:rsidR="00184CE7" w:rsidRPr="00F04A32" w:rsidRDefault="00184CE7" w:rsidP="00117C55">
            <w:pPr>
              <w:adjustRightInd w:val="0"/>
              <w:snapToGrid w:val="0"/>
              <w:jc w:val="center"/>
              <w:rPr>
                <w:szCs w:val="21"/>
              </w:rPr>
            </w:pPr>
            <w:r w:rsidRPr="00F04A32">
              <w:rPr>
                <w:rFonts w:hAnsi="宋体"/>
                <w:szCs w:val="21"/>
              </w:rPr>
              <w:t>排放口</w:t>
            </w:r>
            <w:r w:rsidRPr="00F04A32">
              <w:rPr>
                <w:szCs w:val="21"/>
              </w:rPr>
              <w:t>(</w:t>
            </w:r>
            <w:r w:rsidRPr="00F04A32">
              <w:rPr>
                <w:rFonts w:hAnsi="宋体"/>
                <w:szCs w:val="21"/>
              </w:rPr>
              <w:t>编号、</w:t>
            </w:r>
          </w:p>
          <w:p w:rsidR="00184CE7" w:rsidRPr="00F04A32" w:rsidRDefault="00184CE7" w:rsidP="00117C55">
            <w:pPr>
              <w:adjustRightInd w:val="0"/>
              <w:snapToGrid w:val="0"/>
              <w:jc w:val="center"/>
              <w:rPr>
                <w:szCs w:val="21"/>
              </w:rPr>
            </w:pPr>
            <w:r w:rsidRPr="00F04A32">
              <w:rPr>
                <w:rFonts w:hAnsi="宋体"/>
                <w:szCs w:val="21"/>
              </w:rPr>
              <w:t>名称</w:t>
            </w:r>
            <w:r w:rsidRPr="00F04A32">
              <w:rPr>
                <w:szCs w:val="21"/>
              </w:rPr>
              <w:t>)/</w:t>
            </w:r>
            <w:r w:rsidRPr="00F04A32">
              <w:rPr>
                <w:rFonts w:hAnsi="宋体"/>
                <w:szCs w:val="21"/>
              </w:rPr>
              <w:t>污染源</w:t>
            </w:r>
          </w:p>
        </w:tc>
        <w:tc>
          <w:tcPr>
            <w:tcW w:w="1408" w:type="dxa"/>
            <w:vAlign w:val="center"/>
          </w:tcPr>
          <w:p w:rsidR="00184CE7" w:rsidRPr="00F04A32" w:rsidRDefault="00184CE7" w:rsidP="00117C55">
            <w:pPr>
              <w:adjustRightInd w:val="0"/>
              <w:snapToGrid w:val="0"/>
              <w:jc w:val="center"/>
              <w:rPr>
                <w:szCs w:val="21"/>
              </w:rPr>
            </w:pPr>
            <w:r w:rsidRPr="00F04A32">
              <w:rPr>
                <w:rFonts w:hAnsi="宋体"/>
                <w:szCs w:val="21"/>
              </w:rPr>
              <w:t>污染物项目</w:t>
            </w:r>
          </w:p>
        </w:tc>
        <w:tc>
          <w:tcPr>
            <w:tcW w:w="2103" w:type="dxa"/>
            <w:vAlign w:val="center"/>
          </w:tcPr>
          <w:p w:rsidR="00184CE7" w:rsidRPr="00F04A32" w:rsidRDefault="00184CE7" w:rsidP="00117C55">
            <w:pPr>
              <w:adjustRightInd w:val="0"/>
              <w:snapToGrid w:val="0"/>
              <w:jc w:val="center"/>
              <w:rPr>
                <w:szCs w:val="21"/>
              </w:rPr>
            </w:pPr>
            <w:r w:rsidRPr="00F04A32">
              <w:rPr>
                <w:rFonts w:hAnsi="宋体"/>
                <w:szCs w:val="21"/>
              </w:rPr>
              <w:t>环境保护措施</w:t>
            </w:r>
          </w:p>
        </w:tc>
        <w:tc>
          <w:tcPr>
            <w:tcW w:w="1866" w:type="dxa"/>
            <w:vAlign w:val="center"/>
          </w:tcPr>
          <w:p w:rsidR="00184CE7" w:rsidRPr="00F04A32" w:rsidRDefault="00184CE7" w:rsidP="00117C55">
            <w:pPr>
              <w:adjustRightInd w:val="0"/>
              <w:snapToGrid w:val="0"/>
              <w:jc w:val="center"/>
              <w:rPr>
                <w:szCs w:val="21"/>
              </w:rPr>
            </w:pPr>
            <w:r w:rsidRPr="00F04A32">
              <w:rPr>
                <w:rFonts w:hAnsi="宋体"/>
                <w:szCs w:val="21"/>
              </w:rPr>
              <w:t>执行标准</w:t>
            </w:r>
          </w:p>
        </w:tc>
      </w:tr>
      <w:tr w:rsidR="00184CE7" w:rsidRPr="00F04A32" w:rsidTr="00117C55">
        <w:trPr>
          <w:trHeight w:val="917"/>
          <w:jc w:val="center"/>
        </w:trPr>
        <w:tc>
          <w:tcPr>
            <w:tcW w:w="1778" w:type="dxa"/>
            <w:vMerge w:val="restart"/>
            <w:vAlign w:val="center"/>
          </w:tcPr>
          <w:p w:rsidR="00184CE7" w:rsidRPr="00F04A32" w:rsidRDefault="00184CE7" w:rsidP="00117C55">
            <w:pPr>
              <w:adjustRightInd w:val="0"/>
              <w:snapToGrid w:val="0"/>
              <w:jc w:val="center"/>
              <w:rPr>
                <w:szCs w:val="21"/>
              </w:rPr>
            </w:pPr>
            <w:r w:rsidRPr="00F04A32">
              <w:rPr>
                <w:rFonts w:hAnsi="宋体"/>
                <w:szCs w:val="21"/>
              </w:rPr>
              <w:t>大气环境</w:t>
            </w:r>
          </w:p>
        </w:tc>
        <w:tc>
          <w:tcPr>
            <w:tcW w:w="1755" w:type="dxa"/>
            <w:vAlign w:val="center"/>
          </w:tcPr>
          <w:p w:rsidR="00184CE7" w:rsidRPr="00F04A32" w:rsidRDefault="00184CE7" w:rsidP="00117C55">
            <w:pPr>
              <w:jc w:val="center"/>
            </w:pPr>
            <w:r w:rsidRPr="00F04A32">
              <w:rPr>
                <w:rFonts w:hint="eastAsia"/>
              </w:rPr>
              <w:t>排气筒</w:t>
            </w:r>
            <w:r w:rsidRPr="00F04A32">
              <w:t>DA00</w:t>
            </w:r>
            <w:r w:rsidRPr="00F04A32">
              <w:rPr>
                <w:rFonts w:hint="eastAsia"/>
              </w:rPr>
              <w:t>1</w:t>
            </w:r>
            <w:r w:rsidRPr="00F04A32">
              <w:rPr>
                <w:rFonts w:hint="eastAsia"/>
              </w:rPr>
              <w:t>（</w:t>
            </w:r>
            <w:proofErr w:type="gramStart"/>
            <w:r w:rsidRPr="00F04A32">
              <w:rPr>
                <w:rFonts w:hint="eastAsia"/>
              </w:rPr>
              <w:t>颚破工序</w:t>
            </w:r>
            <w:proofErr w:type="gramEnd"/>
            <w:r w:rsidRPr="00F04A32">
              <w:rPr>
                <w:rFonts w:hint="eastAsia"/>
              </w:rPr>
              <w:t>）</w:t>
            </w:r>
          </w:p>
        </w:tc>
        <w:tc>
          <w:tcPr>
            <w:tcW w:w="1408" w:type="dxa"/>
            <w:vMerge w:val="restart"/>
            <w:vAlign w:val="center"/>
          </w:tcPr>
          <w:p w:rsidR="00184CE7" w:rsidRPr="00F04A32" w:rsidRDefault="00184CE7" w:rsidP="00117C55">
            <w:pPr>
              <w:adjustRightInd w:val="0"/>
              <w:snapToGrid w:val="0"/>
              <w:jc w:val="center"/>
              <w:rPr>
                <w:szCs w:val="21"/>
              </w:rPr>
            </w:pPr>
            <w:r w:rsidRPr="00F04A32">
              <w:rPr>
                <w:rFonts w:hAnsi="宋体" w:hint="eastAsia"/>
                <w:szCs w:val="21"/>
              </w:rPr>
              <w:t>颗粒物</w:t>
            </w:r>
          </w:p>
        </w:tc>
        <w:tc>
          <w:tcPr>
            <w:tcW w:w="2103" w:type="dxa"/>
            <w:vMerge w:val="restart"/>
            <w:vAlign w:val="center"/>
          </w:tcPr>
          <w:p w:rsidR="00184CE7" w:rsidRPr="00F04A32" w:rsidRDefault="00184CE7" w:rsidP="00117C55">
            <w:pPr>
              <w:jc w:val="center"/>
              <w:rPr>
                <w:szCs w:val="21"/>
              </w:rPr>
            </w:pPr>
            <w:r w:rsidRPr="00F04A32">
              <w:rPr>
                <w:rFonts w:hint="eastAsia"/>
                <w:szCs w:val="21"/>
              </w:rPr>
              <w:t>集气系统</w:t>
            </w:r>
            <w:r w:rsidRPr="00F04A32">
              <w:rPr>
                <w:rFonts w:hint="eastAsia"/>
                <w:szCs w:val="21"/>
              </w:rPr>
              <w:t>+</w:t>
            </w:r>
            <w:r w:rsidRPr="00F04A32">
              <w:rPr>
                <w:rFonts w:hint="eastAsia"/>
                <w:szCs w:val="21"/>
              </w:rPr>
              <w:t>覆膜滤袋袋式除尘器</w:t>
            </w:r>
            <w:r w:rsidRPr="00F04A32">
              <w:rPr>
                <w:rFonts w:hint="eastAsia"/>
                <w:szCs w:val="21"/>
              </w:rPr>
              <w:t>+15m</w:t>
            </w:r>
            <w:r w:rsidRPr="00F04A32">
              <w:rPr>
                <w:rFonts w:hint="eastAsia"/>
                <w:szCs w:val="21"/>
              </w:rPr>
              <w:t>高排气筒</w:t>
            </w:r>
          </w:p>
        </w:tc>
        <w:tc>
          <w:tcPr>
            <w:tcW w:w="1866" w:type="dxa"/>
            <w:vMerge w:val="restart"/>
            <w:vAlign w:val="center"/>
          </w:tcPr>
          <w:p w:rsidR="00184CE7" w:rsidRPr="00F04A32" w:rsidRDefault="00184CE7" w:rsidP="00117C55">
            <w:pPr>
              <w:adjustRightInd w:val="0"/>
              <w:snapToGrid w:val="0"/>
              <w:jc w:val="center"/>
              <w:rPr>
                <w:szCs w:val="21"/>
              </w:rPr>
            </w:pPr>
            <w:r w:rsidRPr="00F04A32">
              <w:rPr>
                <w:rFonts w:hint="eastAsia"/>
                <w:szCs w:val="21"/>
              </w:rPr>
              <w:t>《大气污染物综合排放标准》（</w:t>
            </w:r>
            <w:r w:rsidRPr="00F04A32">
              <w:rPr>
                <w:szCs w:val="21"/>
              </w:rPr>
              <w:t>GB16297-1996</w:t>
            </w:r>
            <w:r w:rsidRPr="00F04A32">
              <w:rPr>
                <w:rFonts w:hint="eastAsia"/>
                <w:szCs w:val="21"/>
              </w:rPr>
              <w:t>）表</w:t>
            </w:r>
            <w:r w:rsidRPr="00F04A32">
              <w:rPr>
                <w:rFonts w:hint="eastAsia"/>
                <w:szCs w:val="21"/>
              </w:rPr>
              <w:t>2</w:t>
            </w:r>
            <w:r w:rsidRPr="00F04A32">
              <w:rPr>
                <w:rFonts w:hint="eastAsia"/>
                <w:szCs w:val="21"/>
              </w:rPr>
              <w:t>和《洛阳市生态环境局关于印发洛阳市</w:t>
            </w:r>
            <w:r w:rsidRPr="00F04A32">
              <w:rPr>
                <w:rFonts w:hint="eastAsia"/>
                <w:szCs w:val="21"/>
              </w:rPr>
              <w:t>2021</w:t>
            </w:r>
            <w:r w:rsidRPr="00F04A32">
              <w:rPr>
                <w:rFonts w:hint="eastAsia"/>
                <w:szCs w:val="21"/>
              </w:rPr>
              <w:t>年重污染天气通用行业差异化应急减排措施制定技术指南的通知》（</w:t>
            </w:r>
            <w:proofErr w:type="gramStart"/>
            <w:r w:rsidRPr="00F04A32">
              <w:rPr>
                <w:rFonts w:hint="eastAsia"/>
                <w:szCs w:val="21"/>
              </w:rPr>
              <w:t>洛</w:t>
            </w:r>
            <w:proofErr w:type="gramEnd"/>
            <w:r w:rsidRPr="00F04A32">
              <w:rPr>
                <w:rFonts w:hint="eastAsia"/>
                <w:szCs w:val="21"/>
              </w:rPr>
              <w:t>市环</w:t>
            </w:r>
            <w:r w:rsidRPr="00F04A32">
              <w:rPr>
                <w:rFonts w:hint="eastAsia"/>
                <w:szCs w:val="21"/>
              </w:rPr>
              <w:t>[2021]47</w:t>
            </w:r>
            <w:r w:rsidRPr="00F04A32">
              <w:rPr>
                <w:rFonts w:hint="eastAsia"/>
                <w:szCs w:val="21"/>
              </w:rPr>
              <w:t>号）（涉颗粒物排放工序排放限值</w:t>
            </w:r>
            <w:r w:rsidRPr="00F04A32">
              <w:rPr>
                <w:rFonts w:hint="eastAsia"/>
                <w:szCs w:val="21"/>
              </w:rPr>
              <w:t>PM</w:t>
            </w:r>
            <w:r w:rsidRPr="00F04A32">
              <w:rPr>
                <w:rFonts w:hint="eastAsia"/>
                <w:szCs w:val="21"/>
              </w:rPr>
              <w:t>排放浓度不超过</w:t>
            </w:r>
            <w:r w:rsidRPr="00F04A32">
              <w:rPr>
                <w:rFonts w:hint="eastAsia"/>
                <w:szCs w:val="21"/>
              </w:rPr>
              <w:t>10mg/m</w:t>
            </w:r>
            <w:r w:rsidRPr="00F04A32">
              <w:rPr>
                <w:rFonts w:hint="eastAsia"/>
                <w:szCs w:val="21"/>
                <w:vertAlign w:val="superscript"/>
              </w:rPr>
              <w:t>3</w:t>
            </w:r>
            <w:r w:rsidRPr="00F04A32">
              <w:rPr>
                <w:rFonts w:hint="eastAsia"/>
                <w:szCs w:val="21"/>
              </w:rPr>
              <w:t>）</w:t>
            </w:r>
          </w:p>
        </w:tc>
      </w:tr>
      <w:tr w:rsidR="00184CE7" w:rsidRPr="00F04A32" w:rsidTr="00117C55">
        <w:trPr>
          <w:trHeight w:val="1351"/>
          <w:jc w:val="center"/>
        </w:trPr>
        <w:tc>
          <w:tcPr>
            <w:tcW w:w="1778" w:type="dxa"/>
            <w:vMerge/>
            <w:vAlign w:val="center"/>
          </w:tcPr>
          <w:p w:rsidR="00184CE7" w:rsidRPr="00F04A32" w:rsidRDefault="00184CE7" w:rsidP="00117C55">
            <w:pPr>
              <w:adjustRightInd w:val="0"/>
              <w:snapToGrid w:val="0"/>
              <w:jc w:val="center"/>
              <w:rPr>
                <w:rFonts w:hAnsi="宋体"/>
                <w:szCs w:val="21"/>
              </w:rPr>
            </w:pPr>
          </w:p>
        </w:tc>
        <w:tc>
          <w:tcPr>
            <w:tcW w:w="1755" w:type="dxa"/>
            <w:vAlign w:val="center"/>
          </w:tcPr>
          <w:p w:rsidR="00184CE7" w:rsidRPr="00F04A32" w:rsidRDefault="00184CE7" w:rsidP="00117C55">
            <w:pPr>
              <w:jc w:val="center"/>
              <w:rPr>
                <w:rFonts w:hint="eastAsia"/>
              </w:rPr>
            </w:pPr>
            <w:r w:rsidRPr="00F04A32">
              <w:rPr>
                <w:rFonts w:hint="eastAsia"/>
              </w:rPr>
              <w:t>排气筒</w:t>
            </w:r>
            <w:r w:rsidRPr="00F04A32">
              <w:t>DA00</w:t>
            </w:r>
            <w:r w:rsidRPr="00F04A32">
              <w:rPr>
                <w:rFonts w:hint="eastAsia"/>
              </w:rPr>
              <w:t>2</w:t>
            </w:r>
            <w:r w:rsidRPr="00F04A32">
              <w:rPr>
                <w:rFonts w:hint="eastAsia"/>
              </w:rPr>
              <w:t>（球磨、筛分、制球工序）</w:t>
            </w:r>
          </w:p>
        </w:tc>
        <w:tc>
          <w:tcPr>
            <w:tcW w:w="1408" w:type="dxa"/>
            <w:vMerge/>
            <w:vAlign w:val="center"/>
          </w:tcPr>
          <w:p w:rsidR="00184CE7" w:rsidRPr="00F04A32" w:rsidRDefault="00184CE7" w:rsidP="00117C55">
            <w:pPr>
              <w:adjustRightInd w:val="0"/>
              <w:snapToGrid w:val="0"/>
              <w:jc w:val="center"/>
              <w:rPr>
                <w:rFonts w:hAnsi="宋体" w:hint="eastAsia"/>
                <w:szCs w:val="21"/>
              </w:rPr>
            </w:pPr>
          </w:p>
        </w:tc>
        <w:tc>
          <w:tcPr>
            <w:tcW w:w="2103" w:type="dxa"/>
            <w:vMerge/>
            <w:vAlign w:val="center"/>
          </w:tcPr>
          <w:p w:rsidR="00184CE7" w:rsidRPr="00F04A32" w:rsidRDefault="00184CE7" w:rsidP="00117C55">
            <w:pPr>
              <w:jc w:val="center"/>
              <w:rPr>
                <w:rFonts w:hint="eastAsia"/>
                <w:szCs w:val="21"/>
              </w:rPr>
            </w:pPr>
          </w:p>
        </w:tc>
        <w:tc>
          <w:tcPr>
            <w:tcW w:w="1866" w:type="dxa"/>
            <w:vMerge/>
            <w:vAlign w:val="center"/>
          </w:tcPr>
          <w:p w:rsidR="00184CE7" w:rsidRPr="00F04A32" w:rsidRDefault="00184CE7" w:rsidP="00117C55">
            <w:pPr>
              <w:adjustRightInd w:val="0"/>
              <w:snapToGrid w:val="0"/>
              <w:jc w:val="center"/>
              <w:rPr>
                <w:rFonts w:hint="eastAsia"/>
                <w:szCs w:val="21"/>
              </w:rPr>
            </w:pPr>
          </w:p>
        </w:tc>
      </w:tr>
      <w:tr w:rsidR="00184CE7" w:rsidRPr="00F04A32" w:rsidTr="00117C55">
        <w:trPr>
          <w:trHeight w:val="1797"/>
          <w:jc w:val="center"/>
        </w:trPr>
        <w:tc>
          <w:tcPr>
            <w:tcW w:w="1778" w:type="dxa"/>
            <w:vMerge/>
            <w:vAlign w:val="center"/>
          </w:tcPr>
          <w:p w:rsidR="00184CE7" w:rsidRPr="00F04A32" w:rsidRDefault="00184CE7" w:rsidP="00117C55">
            <w:pPr>
              <w:adjustRightInd w:val="0"/>
              <w:snapToGrid w:val="0"/>
              <w:jc w:val="center"/>
              <w:rPr>
                <w:rFonts w:hAnsi="宋体"/>
                <w:szCs w:val="21"/>
              </w:rPr>
            </w:pPr>
          </w:p>
        </w:tc>
        <w:tc>
          <w:tcPr>
            <w:tcW w:w="1755" w:type="dxa"/>
            <w:vAlign w:val="center"/>
          </w:tcPr>
          <w:p w:rsidR="00184CE7" w:rsidRPr="00F04A32" w:rsidRDefault="00184CE7" w:rsidP="00117C55">
            <w:pPr>
              <w:jc w:val="center"/>
              <w:rPr>
                <w:rFonts w:hint="eastAsia"/>
              </w:rPr>
            </w:pPr>
            <w:r w:rsidRPr="00F04A32">
              <w:rPr>
                <w:rFonts w:hint="eastAsia"/>
              </w:rPr>
              <w:t>新建废气排气筒</w:t>
            </w:r>
            <w:r w:rsidRPr="00F04A32">
              <w:t>DA00</w:t>
            </w:r>
            <w:r w:rsidRPr="00F04A32">
              <w:rPr>
                <w:rFonts w:hint="eastAsia"/>
              </w:rPr>
              <w:t>3</w:t>
            </w:r>
            <w:r w:rsidRPr="00F04A32">
              <w:rPr>
                <w:rFonts w:hint="eastAsia"/>
              </w:rPr>
              <w:t>（球磨、筛分工序）</w:t>
            </w:r>
          </w:p>
        </w:tc>
        <w:tc>
          <w:tcPr>
            <w:tcW w:w="1408" w:type="dxa"/>
            <w:vMerge/>
            <w:vAlign w:val="center"/>
          </w:tcPr>
          <w:p w:rsidR="00184CE7" w:rsidRPr="00F04A32" w:rsidRDefault="00184CE7" w:rsidP="00117C55">
            <w:pPr>
              <w:adjustRightInd w:val="0"/>
              <w:snapToGrid w:val="0"/>
              <w:jc w:val="center"/>
              <w:rPr>
                <w:rFonts w:hAnsi="宋体" w:hint="eastAsia"/>
                <w:szCs w:val="21"/>
              </w:rPr>
            </w:pPr>
          </w:p>
        </w:tc>
        <w:tc>
          <w:tcPr>
            <w:tcW w:w="2103" w:type="dxa"/>
            <w:vMerge/>
            <w:vAlign w:val="center"/>
          </w:tcPr>
          <w:p w:rsidR="00184CE7" w:rsidRPr="00F04A32" w:rsidRDefault="00184CE7" w:rsidP="00117C55">
            <w:pPr>
              <w:jc w:val="center"/>
              <w:rPr>
                <w:rFonts w:hint="eastAsia"/>
                <w:szCs w:val="21"/>
              </w:rPr>
            </w:pPr>
          </w:p>
        </w:tc>
        <w:tc>
          <w:tcPr>
            <w:tcW w:w="1866" w:type="dxa"/>
            <w:vMerge/>
            <w:vAlign w:val="center"/>
          </w:tcPr>
          <w:p w:rsidR="00184CE7" w:rsidRPr="00F04A32" w:rsidRDefault="00184CE7" w:rsidP="00117C55">
            <w:pPr>
              <w:adjustRightInd w:val="0"/>
              <w:snapToGrid w:val="0"/>
              <w:jc w:val="center"/>
              <w:rPr>
                <w:rFonts w:hint="eastAsia"/>
                <w:szCs w:val="21"/>
              </w:rPr>
            </w:pPr>
          </w:p>
        </w:tc>
      </w:tr>
      <w:tr w:rsidR="00184CE7" w:rsidRPr="00F04A32" w:rsidTr="00117C55">
        <w:trPr>
          <w:trHeight w:val="587"/>
          <w:jc w:val="center"/>
        </w:trPr>
        <w:tc>
          <w:tcPr>
            <w:tcW w:w="1778" w:type="dxa"/>
            <w:vMerge w:val="restart"/>
            <w:vAlign w:val="center"/>
          </w:tcPr>
          <w:p w:rsidR="00184CE7" w:rsidRPr="00F04A32" w:rsidRDefault="00184CE7" w:rsidP="00117C55">
            <w:pPr>
              <w:adjustRightInd w:val="0"/>
              <w:snapToGrid w:val="0"/>
              <w:jc w:val="center"/>
              <w:rPr>
                <w:szCs w:val="21"/>
              </w:rPr>
            </w:pPr>
            <w:r w:rsidRPr="00F04A32">
              <w:rPr>
                <w:rFonts w:hint="eastAsia"/>
                <w:szCs w:val="21"/>
              </w:rPr>
              <w:t>地表水环境</w:t>
            </w:r>
          </w:p>
        </w:tc>
        <w:tc>
          <w:tcPr>
            <w:tcW w:w="1755" w:type="dxa"/>
            <w:vAlign w:val="center"/>
          </w:tcPr>
          <w:p w:rsidR="00184CE7" w:rsidRPr="00F04A32" w:rsidRDefault="00184CE7" w:rsidP="00117C55">
            <w:pPr>
              <w:adjustRightInd w:val="0"/>
              <w:snapToGrid w:val="0"/>
              <w:spacing w:beforeLines="10" w:before="24" w:afterLines="10" w:after="24"/>
              <w:jc w:val="center"/>
            </w:pPr>
            <w:r w:rsidRPr="00F04A32">
              <w:t>生活污水</w:t>
            </w:r>
          </w:p>
        </w:tc>
        <w:tc>
          <w:tcPr>
            <w:tcW w:w="1408" w:type="dxa"/>
            <w:vAlign w:val="center"/>
          </w:tcPr>
          <w:p w:rsidR="00184CE7" w:rsidRPr="00F04A32" w:rsidRDefault="00184CE7" w:rsidP="00117C55">
            <w:pPr>
              <w:adjustRightInd w:val="0"/>
              <w:snapToGrid w:val="0"/>
              <w:spacing w:beforeLines="10" w:before="24" w:afterLines="10" w:after="24"/>
              <w:jc w:val="center"/>
            </w:pPr>
            <w:r w:rsidRPr="00F04A32">
              <w:t>COD</w:t>
            </w:r>
            <w:r w:rsidRPr="00F04A32">
              <w:t>、氨氮、</w:t>
            </w:r>
            <w:r w:rsidRPr="00F04A32">
              <w:t>SS</w:t>
            </w:r>
          </w:p>
        </w:tc>
        <w:tc>
          <w:tcPr>
            <w:tcW w:w="2103" w:type="dxa"/>
            <w:vAlign w:val="center"/>
          </w:tcPr>
          <w:p w:rsidR="00184CE7" w:rsidRPr="00F04A32" w:rsidRDefault="00184CE7" w:rsidP="00117C55">
            <w:pPr>
              <w:adjustRightInd w:val="0"/>
              <w:snapToGrid w:val="0"/>
              <w:spacing w:beforeLines="10" w:before="24" w:afterLines="10" w:after="24"/>
              <w:jc w:val="center"/>
            </w:pPr>
            <w:r w:rsidRPr="00F04A32">
              <w:t>化粪池处理后定期委托专人进行清理用于肥田</w:t>
            </w:r>
          </w:p>
        </w:tc>
        <w:tc>
          <w:tcPr>
            <w:tcW w:w="1866" w:type="dxa"/>
            <w:vMerge w:val="restart"/>
            <w:vAlign w:val="center"/>
          </w:tcPr>
          <w:p w:rsidR="00184CE7" w:rsidRPr="00F04A32" w:rsidRDefault="00184CE7" w:rsidP="00117C55">
            <w:pPr>
              <w:adjustRightInd w:val="0"/>
              <w:snapToGrid w:val="0"/>
              <w:jc w:val="center"/>
              <w:rPr>
                <w:szCs w:val="21"/>
              </w:rPr>
            </w:pPr>
            <w:r w:rsidRPr="00F04A32">
              <w:rPr>
                <w:rFonts w:hint="eastAsia"/>
                <w:szCs w:val="21"/>
              </w:rPr>
              <w:t>/</w:t>
            </w:r>
          </w:p>
        </w:tc>
      </w:tr>
      <w:tr w:rsidR="00184CE7" w:rsidRPr="00F04A32" w:rsidTr="00117C55">
        <w:trPr>
          <w:trHeight w:val="380"/>
          <w:jc w:val="center"/>
        </w:trPr>
        <w:tc>
          <w:tcPr>
            <w:tcW w:w="1778" w:type="dxa"/>
            <w:vMerge/>
            <w:vAlign w:val="center"/>
          </w:tcPr>
          <w:p w:rsidR="00184CE7" w:rsidRPr="00F04A32" w:rsidRDefault="00184CE7" w:rsidP="00117C55">
            <w:pPr>
              <w:adjustRightInd w:val="0"/>
              <w:snapToGrid w:val="0"/>
              <w:jc w:val="center"/>
              <w:rPr>
                <w:rFonts w:hint="eastAsia"/>
                <w:szCs w:val="21"/>
              </w:rPr>
            </w:pPr>
          </w:p>
        </w:tc>
        <w:tc>
          <w:tcPr>
            <w:tcW w:w="1755" w:type="dxa"/>
            <w:vAlign w:val="center"/>
          </w:tcPr>
          <w:p w:rsidR="00184CE7" w:rsidRPr="00F04A32" w:rsidRDefault="00184CE7" w:rsidP="00117C55">
            <w:pPr>
              <w:adjustRightInd w:val="0"/>
              <w:snapToGrid w:val="0"/>
              <w:spacing w:beforeLines="10" w:before="24" w:afterLines="10" w:after="24"/>
              <w:jc w:val="center"/>
            </w:pPr>
            <w:r w:rsidRPr="00F04A32">
              <w:t>生产洗车废水</w:t>
            </w:r>
          </w:p>
        </w:tc>
        <w:tc>
          <w:tcPr>
            <w:tcW w:w="1408" w:type="dxa"/>
            <w:vAlign w:val="center"/>
          </w:tcPr>
          <w:p w:rsidR="00184CE7" w:rsidRPr="00F04A32" w:rsidRDefault="00184CE7" w:rsidP="00117C55">
            <w:pPr>
              <w:adjustRightInd w:val="0"/>
              <w:snapToGrid w:val="0"/>
              <w:spacing w:beforeLines="10" w:before="24" w:afterLines="10" w:after="24"/>
              <w:jc w:val="center"/>
            </w:pPr>
            <w:r w:rsidRPr="00F04A32">
              <w:t>SS</w:t>
            </w:r>
          </w:p>
        </w:tc>
        <w:tc>
          <w:tcPr>
            <w:tcW w:w="2103" w:type="dxa"/>
            <w:vAlign w:val="center"/>
          </w:tcPr>
          <w:p w:rsidR="00184CE7" w:rsidRPr="00F04A32" w:rsidRDefault="00184CE7" w:rsidP="00117C55">
            <w:pPr>
              <w:adjustRightInd w:val="0"/>
              <w:snapToGrid w:val="0"/>
              <w:spacing w:beforeLines="10" w:before="24" w:afterLines="10" w:after="24"/>
              <w:jc w:val="center"/>
            </w:pPr>
            <w:r w:rsidRPr="00F04A32">
              <w:t>沉淀池回用</w:t>
            </w:r>
          </w:p>
        </w:tc>
        <w:tc>
          <w:tcPr>
            <w:tcW w:w="1866" w:type="dxa"/>
            <w:vMerge/>
            <w:vAlign w:val="center"/>
          </w:tcPr>
          <w:p w:rsidR="00184CE7" w:rsidRPr="00F04A32" w:rsidRDefault="00184CE7" w:rsidP="00117C55">
            <w:pPr>
              <w:adjustRightInd w:val="0"/>
              <w:snapToGrid w:val="0"/>
              <w:jc w:val="center"/>
              <w:rPr>
                <w:rFonts w:hint="eastAsia"/>
                <w:szCs w:val="21"/>
              </w:rPr>
            </w:pPr>
          </w:p>
        </w:tc>
      </w:tr>
      <w:tr w:rsidR="00184CE7" w:rsidRPr="00F04A32" w:rsidTr="00117C55">
        <w:trPr>
          <w:trHeight w:val="1262"/>
          <w:jc w:val="center"/>
        </w:trPr>
        <w:tc>
          <w:tcPr>
            <w:tcW w:w="1778" w:type="dxa"/>
            <w:vAlign w:val="center"/>
          </w:tcPr>
          <w:p w:rsidR="00184CE7" w:rsidRPr="00F04A32" w:rsidRDefault="00184CE7" w:rsidP="00117C55">
            <w:pPr>
              <w:adjustRightInd w:val="0"/>
              <w:snapToGrid w:val="0"/>
              <w:jc w:val="center"/>
              <w:rPr>
                <w:szCs w:val="21"/>
              </w:rPr>
            </w:pPr>
            <w:r w:rsidRPr="00F04A32">
              <w:rPr>
                <w:rFonts w:hAnsi="宋体"/>
                <w:szCs w:val="21"/>
              </w:rPr>
              <w:t>声环境</w:t>
            </w:r>
          </w:p>
        </w:tc>
        <w:tc>
          <w:tcPr>
            <w:tcW w:w="1755" w:type="dxa"/>
            <w:vAlign w:val="center"/>
          </w:tcPr>
          <w:p w:rsidR="00184CE7" w:rsidRPr="00F04A32" w:rsidRDefault="00184CE7" w:rsidP="00117C55">
            <w:pPr>
              <w:adjustRightInd w:val="0"/>
              <w:snapToGrid w:val="0"/>
              <w:jc w:val="center"/>
              <w:rPr>
                <w:szCs w:val="21"/>
              </w:rPr>
            </w:pPr>
            <w:proofErr w:type="gramStart"/>
            <w:r w:rsidRPr="00F04A32">
              <w:rPr>
                <w:rFonts w:hAnsi="宋体" w:hint="eastAsia"/>
                <w:szCs w:val="21"/>
              </w:rPr>
              <w:t>鄂破机</w:t>
            </w:r>
            <w:proofErr w:type="gramEnd"/>
            <w:r w:rsidRPr="00F04A32">
              <w:rPr>
                <w:rFonts w:hAnsi="宋体" w:hint="eastAsia"/>
                <w:szCs w:val="21"/>
              </w:rPr>
              <w:t>、球磨机等</w:t>
            </w:r>
          </w:p>
        </w:tc>
        <w:tc>
          <w:tcPr>
            <w:tcW w:w="1408" w:type="dxa"/>
            <w:vAlign w:val="center"/>
          </w:tcPr>
          <w:p w:rsidR="00184CE7" w:rsidRPr="00F04A32" w:rsidRDefault="00184CE7" w:rsidP="00117C55">
            <w:pPr>
              <w:adjustRightInd w:val="0"/>
              <w:snapToGrid w:val="0"/>
              <w:jc w:val="center"/>
              <w:rPr>
                <w:szCs w:val="21"/>
              </w:rPr>
            </w:pPr>
            <w:r w:rsidRPr="00F04A32">
              <w:rPr>
                <w:rFonts w:hAnsi="宋体"/>
                <w:szCs w:val="21"/>
              </w:rPr>
              <w:t>噪声</w:t>
            </w:r>
          </w:p>
        </w:tc>
        <w:tc>
          <w:tcPr>
            <w:tcW w:w="2103" w:type="dxa"/>
            <w:vAlign w:val="center"/>
          </w:tcPr>
          <w:p w:rsidR="00184CE7" w:rsidRPr="00F04A32" w:rsidRDefault="00184CE7" w:rsidP="00117C55">
            <w:pPr>
              <w:adjustRightInd w:val="0"/>
              <w:snapToGrid w:val="0"/>
              <w:jc w:val="center"/>
              <w:rPr>
                <w:szCs w:val="21"/>
              </w:rPr>
            </w:pPr>
            <w:r w:rsidRPr="00F04A32">
              <w:rPr>
                <w:rFonts w:hint="eastAsia"/>
                <w:bCs/>
                <w:szCs w:val="21"/>
              </w:rPr>
              <w:t>厂房隔声、基础减振隔声降噪措施</w:t>
            </w:r>
          </w:p>
        </w:tc>
        <w:tc>
          <w:tcPr>
            <w:tcW w:w="1866" w:type="dxa"/>
            <w:vAlign w:val="center"/>
          </w:tcPr>
          <w:p w:rsidR="00184CE7" w:rsidRPr="00F04A32" w:rsidRDefault="00184CE7" w:rsidP="00117C55">
            <w:pPr>
              <w:adjustRightInd w:val="0"/>
              <w:snapToGrid w:val="0"/>
              <w:jc w:val="center"/>
              <w:rPr>
                <w:bCs/>
                <w:szCs w:val="21"/>
              </w:rPr>
            </w:pPr>
            <w:r w:rsidRPr="00F04A32">
              <w:rPr>
                <w:rFonts w:hAnsi="宋体"/>
                <w:szCs w:val="21"/>
              </w:rPr>
              <w:t>《</w:t>
            </w:r>
            <w:r w:rsidRPr="00F04A32">
              <w:rPr>
                <w:bCs/>
                <w:szCs w:val="21"/>
              </w:rPr>
              <w:t>工业企业厂界环境噪声排放标准》（</w:t>
            </w:r>
            <w:r w:rsidRPr="00F04A32">
              <w:rPr>
                <w:bCs/>
                <w:szCs w:val="21"/>
              </w:rPr>
              <w:t>GB12348</w:t>
            </w:r>
          </w:p>
          <w:p w:rsidR="00184CE7" w:rsidRPr="00F04A32" w:rsidRDefault="00184CE7" w:rsidP="00117C55">
            <w:pPr>
              <w:adjustRightInd w:val="0"/>
              <w:snapToGrid w:val="0"/>
              <w:jc w:val="center"/>
              <w:rPr>
                <w:bCs/>
                <w:szCs w:val="21"/>
              </w:rPr>
            </w:pPr>
            <w:r w:rsidRPr="00F04A32">
              <w:rPr>
                <w:bCs/>
                <w:szCs w:val="21"/>
              </w:rPr>
              <w:t>-2008</w:t>
            </w:r>
            <w:r w:rsidRPr="00F04A32">
              <w:rPr>
                <w:bCs/>
                <w:szCs w:val="21"/>
              </w:rPr>
              <w:t>）</w:t>
            </w:r>
            <w:r w:rsidRPr="00F04A32">
              <w:rPr>
                <w:rFonts w:hint="eastAsia"/>
                <w:bCs/>
                <w:szCs w:val="21"/>
              </w:rPr>
              <w:t>2</w:t>
            </w:r>
            <w:r w:rsidRPr="00F04A32">
              <w:rPr>
                <w:bCs/>
                <w:szCs w:val="21"/>
              </w:rPr>
              <w:t>类标准</w:t>
            </w:r>
          </w:p>
        </w:tc>
      </w:tr>
      <w:tr w:rsidR="00184CE7" w:rsidRPr="00F04A32" w:rsidTr="00117C55">
        <w:trPr>
          <w:trHeight w:val="415"/>
          <w:jc w:val="center"/>
        </w:trPr>
        <w:tc>
          <w:tcPr>
            <w:tcW w:w="1778" w:type="dxa"/>
            <w:vAlign w:val="center"/>
          </w:tcPr>
          <w:p w:rsidR="00184CE7" w:rsidRPr="00F04A32" w:rsidRDefault="00184CE7" w:rsidP="00117C55">
            <w:pPr>
              <w:adjustRightInd w:val="0"/>
              <w:snapToGrid w:val="0"/>
              <w:jc w:val="center"/>
              <w:rPr>
                <w:szCs w:val="21"/>
              </w:rPr>
            </w:pPr>
            <w:r w:rsidRPr="00F04A32">
              <w:rPr>
                <w:rFonts w:hAnsi="宋体"/>
                <w:szCs w:val="21"/>
              </w:rPr>
              <w:t>电磁辐射</w:t>
            </w:r>
          </w:p>
        </w:tc>
        <w:tc>
          <w:tcPr>
            <w:tcW w:w="1755" w:type="dxa"/>
            <w:vAlign w:val="center"/>
          </w:tcPr>
          <w:p w:rsidR="00184CE7" w:rsidRPr="00F04A32" w:rsidRDefault="00184CE7" w:rsidP="00117C55">
            <w:pPr>
              <w:adjustRightInd w:val="0"/>
              <w:snapToGrid w:val="0"/>
              <w:jc w:val="center"/>
              <w:rPr>
                <w:szCs w:val="21"/>
              </w:rPr>
            </w:pPr>
            <w:r w:rsidRPr="00F04A32">
              <w:rPr>
                <w:szCs w:val="21"/>
              </w:rPr>
              <w:t>/</w:t>
            </w:r>
          </w:p>
        </w:tc>
        <w:tc>
          <w:tcPr>
            <w:tcW w:w="1408" w:type="dxa"/>
            <w:vAlign w:val="center"/>
          </w:tcPr>
          <w:p w:rsidR="00184CE7" w:rsidRPr="00F04A32" w:rsidRDefault="00184CE7" w:rsidP="00117C55">
            <w:pPr>
              <w:adjustRightInd w:val="0"/>
              <w:snapToGrid w:val="0"/>
              <w:jc w:val="center"/>
              <w:rPr>
                <w:szCs w:val="21"/>
              </w:rPr>
            </w:pPr>
            <w:r w:rsidRPr="00F04A32">
              <w:rPr>
                <w:szCs w:val="21"/>
              </w:rPr>
              <w:t>/</w:t>
            </w:r>
          </w:p>
        </w:tc>
        <w:tc>
          <w:tcPr>
            <w:tcW w:w="2103" w:type="dxa"/>
            <w:vAlign w:val="center"/>
          </w:tcPr>
          <w:p w:rsidR="00184CE7" w:rsidRPr="00F04A32" w:rsidRDefault="00184CE7" w:rsidP="00117C55">
            <w:pPr>
              <w:adjustRightInd w:val="0"/>
              <w:snapToGrid w:val="0"/>
              <w:jc w:val="center"/>
              <w:rPr>
                <w:szCs w:val="21"/>
              </w:rPr>
            </w:pPr>
            <w:r w:rsidRPr="00F04A32">
              <w:rPr>
                <w:szCs w:val="21"/>
              </w:rPr>
              <w:t>/</w:t>
            </w:r>
          </w:p>
        </w:tc>
        <w:tc>
          <w:tcPr>
            <w:tcW w:w="1866" w:type="dxa"/>
            <w:vAlign w:val="center"/>
          </w:tcPr>
          <w:p w:rsidR="00184CE7" w:rsidRPr="00F04A32" w:rsidRDefault="00184CE7" w:rsidP="00117C55">
            <w:pPr>
              <w:adjustRightInd w:val="0"/>
              <w:snapToGrid w:val="0"/>
              <w:jc w:val="center"/>
              <w:rPr>
                <w:szCs w:val="21"/>
              </w:rPr>
            </w:pPr>
            <w:r w:rsidRPr="00F04A32">
              <w:rPr>
                <w:szCs w:val="21"/>
              </w:rPr>
              <w:t>/</w:t>
            </w:r>
          </w:p>
        </w:tc>
      </w:tr>
      <w:tr w:rsidR="00184CE7" w:rsidRPr="00F04A32" w:rsidTr="00117C55">
        <w:trPr>
          <w:trHeight w:val="892"/>
          <w:jc w:val="center"/>
        </w:trPr>
        <w:tc>
          <w:tcPr>
            <w:tcW w:w="1778" w:type="dxa"/>
            <w:vAlign w:val="center"/>
          </w:tcPr>
          <w:p w:rsidR="00184CE7" w:rsidRPr="00F04A32" w:rsidRDefault="00184CE7" w:rsidP="00117C55">
            <w:pPr>
              <w:jc w:val="center"/>
            </w:pPr>
            <w:r w:rsidRPr="00F04A32">
              <w:t>固体废物</w:t>
            </w:r>
          </w:p>
        </w:tc>
        <w:tc>
          <w:tcPr>
            <w:tcW w:w="7132" w:type="dxa"/>
            <w:gridSpan w:val="4"/>
            <w:vAlign w:val="center"/>
          </w:tcPr>
          <w:p w:rsidR="00184CE7" w:rsidRPr="00F04A32" w:rsidRDefault="00184CE7" w:rsidP="00117C55">
            <w:pPr>
              <w:adjustRightInd w:val="0"/>
              <w:snapToGrid w:val="0"/>
              <w:rPr>
                <w:rFonts w:hint="eastAsia"/>
                <w:bCs/>
                <w:szCs w:val="21"/>
              </w:rPr>
            </w:pPr>
            <w:r w:rsidRPr="00F04A32">
              <w:rPr>
                <w:rFonts w:hint="eastAsia"/>
                <w:bCs/>
                <w:szCs w:val="21"/>
              </w:rPr>
              <w:t>职工生活垃圾收集后由环卫部门定期清运；一般工业固废在一般固废暂存区（</w:t>
            </w:r>
            <w:r w:rsidRPr="00F04A32">
              <w:rPr>
                <w:rFonts w:hint="eastAsia"/>
                <w:bCs/>
                <w:szCs w:val="21"/>
              </w:rPr>
              <w:t>5m</w:t>
            </w:r>
            <w:r w:rsidRPr="00F04A32">
              <w:rPr>
                <w:rFonts w:hint="eastAsia"/>
                <w:bCs/>
                <w:szCs w:val="21"/>
                <w:vertAlign w:val="superscript"/>
              </w:rPr>
              <w:t>2</w:t>
            </w:r>
            <w:r w:rsidRPr="00F04A32">
              <w:rPr>
                <w:rFonts w:hint="eastAsia"/>
                <w:bCs/>
                <w:szCs w:val="21"/>
              </w:rPr>
              <w:t>）暂存后定期外售；危险废物在危险废物暂存间（</w:t>
            </w:r>
            <w:r w:rsidRPr="00F04A32">
              <w:rPr>
                <w:rFonts w:hint="eastAsia"/>
                <w:bCs/>
                <w:szCs w:val="21"/>
              </w:rPr>
              <w:t>5m</w:t>
            </w:r>
            <w:r w:rsidRPr="00F04A32">
              <w:rPr>
                <w:rFonts w:hint="eastAsia"/>
                <w:bCs/>
                <w:szCs w:val="21"/>
                <w:vertAlign w:val="subscript"/>
              </w:rPr>
              <w:t>2</w:t>
            </w:r>
            <w:r w:rsidRPr="00F04A32">
              <w:rPr>
                <w:rFonts w:hint="eastAsia"/>
                <w:bCs/>
                <w:szCs w:val="21"/>
              </w:rPr>
              <w:t>）暂存，定期委托有资质单位进行处置。</w:t>
            </w:r>
          </w:p>
        </w:tc>
      </w:tr>
      <w:tr w:rsidR="00184CE7" w:rsidRPr="00F04A32" w:rsidTr="00117C55">
        <w:trPr>
          <w:trHeight w:val="555"/>
          <w:jc w:val="center"/>
        </w:trPr>
        <w:tc>
          <w:tcPr>
            <w:tcW w:w="1778" w:type="dxa"/>
            <w:vAlign w:val="center"/>
          </w:tcPr>
          <w:p w:rsidR="00184CE7" w:rsidRPr="00F04A32" w:rsidRDefault="00184CE7" w:rsidP="00117C55">
            <w:pPr>
              <w:jc w:val="center"/>
            </w:pPr>
            <w:r w:rsidRPr="00F04A32">
              <w:t>土壤及地下水</w:t>
            </w:r>
          </w:p>
          <w:p w:rsidR="00184CE7" w:rsidRPr="00F04A32" w:rsidRDefault="00184CE7" w:rsidP="00117C55">
            <w:pPr>
              <w:jc w:val="center"/>
            </w:pPr>
            <w:r w:rsidRPr="00F04A32">
              <w:t>污染防治措施</w:t>
            </w:r>
          </w:p>
        </w:tc>
        <w:tc>
          <w:tcPr>
            <w:tcW w:w="7132" w:type="dxa"/>
            <w:gridSpan w:val="4"/>
            <w:vAlign w:val="center"/>
          </w:tcPr>
          <w:p w:rsidR="00184CE7" w:rsidRPr="00F04A32" w:rsidRDefault="00184CE7" w:rsidP="00117C55">
            <w:pPr>
              <w:adjustRightInd w:val="0"/>
              <w:snapToGrid w:val="0"/>
              <w:jc w:val="center"/>
              <w:rPr>
                <w:szCs w:val="21"/>
              </w:rPr>
            </w:pPr>
            <w:r w:rsidRPr="00F04A32">
              <w:rPr>
                <w:rFonts w:hint="eastAsia"/>
                <w:szCs w:val="21"/>
              </w:rPr>
              <w:t>项目车间地面在建设过程中拟采取相应的防渗措施，</w:t>
            </w:r>
            <w:proofErr w:type="gramStart"/>
            <w:r w:rsidRPr="00F04A32">
              <w:rPr>
                <w:rFonts w:hint="eastAsia"/>
                <w:szCs w:val="21"/>
              </w:rPr>
              <w:t>危废暂存间拟严格</w:t>
            </w:r>
            <w:proofErr w:type="gramEnd"/>
            <w:r w:rsidRPr="00F04A32">
              <w:rPr>
                <w:rFonts w:hint="eastAsia"/>
                <w:szCs w:val="21"/>
              </w:rPr>
              <w:t>按照《危险废物贮存污染控制标准》（</w:t>
            </w:r>
            <w:r w:rsidRPr="00F04A32">
              <w:rPr>
                <w:rFonts w:hint="eastAsia"/>
                <w:szCs w:val="21"/>
              </w:rPr>
              <w:t>GB18597-2023</w:t>
            </w:r>
            <w:r w:rsidRPr="00F04A32">
              <w:rPr>
                <w:rFonts w:hint="eastAsia"/>
                <w:szCs w:val="21"/>
              </w:rPr>
              <w:t>）的要求进行防渗处理，采取“防风、防雨、防晒、防漏、防渗、防腐”六防措施。</w:t>
            </w:r>
          </w:p>
        </w:tc>
      </w:tr>
      <w:tr w:rsidR="00184CE7" w:rsidRPr="00F04A32" w:rsidTr="00117C55">
        <w:trPr>
          <w:trHeight w:val="698"/>
          <w:jc w:val="center"/>
        </w:trPr>
        <w:tc>
          <w:tcPr>
            <w:tcW w:w="1778" w:type="dxa"/>
            <w:vAlign w:val="center"/>
          </w:tcPr>
          <w:p w:rsidR="00184CE7" w:rsidRPr="00F04A32" w:rsidRDefault="00184CE7" w:rsidP="00117C55">
            <w:pPr>
              <w:jc w:val="center"/>
            </w:pPr>
            <w:r w:rsidRPr="00F04A32">
              <w:t>生态保护措施</w:t>
            </w:r>
          </w:p>
        </w:tc>
        <w:tc>
          <w:tcPr>
            <w:tcW w:w="7132" w:type="dxa"/>
            <w:gridSpan w:val="4"/>
            <w:vAlign w:val="center"/>
          </w:tcPr>
          <w:p w:rsidR="00184CE7" w:rsidRPr="00F04A32" w:rsidRDefault="00184CE7" w:rsidP="00117C55">
            <w:pPr>
              <w:adjustRightInd w:val="0"/>
              <w:snapToGrid w:val="0"/>
              <w:jc w:val="center"/>
              <w:rPr>
                <w:szCs w:val="21"/>
              </w:rPr>
            </w:pPr>
            <w:r w:rsidRPr="00F04A32">
              <w:rPr>
                <w:rFonts w:hint="eastAsia"/>
                <w:szCs w:val="21"/>
              </w:rPr>
              <w:t>/</w:t>
            </w:r>
          </w:p>
        </w:tc>
      </w:tr>
      <w:tr w:rsidR="00184CE7" w:rsidRPr="00F04A32" w:rsidTr="00117C55">
        <w:trPr>
          <w:trHeight w:val="106"/>
          <w:jc w:val="center"/>
        </w:trPr>
        <w:tc>
          <w:tcPr>
            <w:tcW w:w="1778" w:type="dxa"/>
            <w:vAlign w:val="center"/>
          </w:tcPr>
          <w:p w:rsidR="00184CE7" w:rsidRPr="00F04A32" w:rsidRDefault="00184CE7" w:rsidP="00117C55">
            <w:pPr>
              <w:jc w:val="center"/>
            </w:pPr>
            <w:r w:rsidRPr="00F04A32">
              <w:t>环境风险</w:t>
            </w:r>
          </w:p>
          <w:p w:rsidR="00184CE7" w:rsidRPr="00F04A32" w:rsidRDefault="00184CE7" w:rsidP="00117C55">
            <w:pPr>
              <w:jc w:val="center"/>
            </w:pPr>
            <w:r w:rsidRPr="00F04A32">
              <w:t>防范措施</w:t>
            </w:r>
          </w:p>
        </w:tc>
        <w:tc>
          <w:tcPr>
            <w:tcW w:w="7132" w:type="dxa"/>
            <w:gridSpan w:val="4"/>
            <w:vAlign w:val="center"/>
          </w:tcPr>
          <w:p w:rsidR="00184CE7" w:rsidRPr="00F04A32" w:rsidRDefault="00184CE7" w:rsidP="00117C55">
            <w:pPr>
              <w:jc w:val="center"/>
            </w:pPr>
            <w:r w:rsidRPr="00F04A32">
              <w:rPr>
                <w:rFonts w:hint="eastAsia"/>
                <w:szCs w:val="21"/>
              </w:rPr>
              <w:t>/</w:t>
            </w:r>
          </w:p>
        </w:tc>
      </w:tr>
      <w:tr w:rsidR="00184CE7" w:rsidRPr="00F04A32" w:rsidTr="00117C55">
        <w:trPr>
          <w:trHeight w:val="836"/>
          <w:jc w:val="center"/>
        </w:trPr>
        <w:tc>
          <w:tcPr>
            <w:tcW w:w="1778" w:type="dxa"/>
            <w:vAlign w:val="center"/>
          </w:tcPr>
          <w:p w:rsidR="00184CE7" w:rsidRPr="00F04A32" w:rsidRDefault="00184CE7" w:rsidP="00117C55">
            <w:pPr>
              <w:jc w:val="center"/>
            </w:pPr>
            <w:r w:rsidRPr="00F04A32">
              <w:t>其他环境</w:t>
            </w:r>
          </w:p>
          <w:p w:rsidR="00184CE7" w:rsidRPr="00F04A32" w:rsidRDefault="00184CE7" w:rsidP="00117C55">
            <w:pPr>
              <w:jc w:val="center"/>
            </w:pPr>
            <w:r w:rsidRPr="00F04A32">
              <w:t>管理要求</w:t>
            </w:r>
          </w:p>
        </w:tc>
        <w:tc>
          <w:tcPr>
            <w:tcW w:w="7132" w:type="dxa"/>
            <w:gridSpan w:val="4"/>
            <w:vAlign w:val="center"/>
          </w:tcPr>
          <w:p w:rsidR="00184CE7" w:rsidRPr="00F04A32" w:rsidRDefault="00184CE7" w:rsidP="00117C55">
            <w:pPr>
              <w:adjustRightInd w:val="0"/>
              <w:snapToGrid w:val="0"/>
              <w:jc w:val="left"/>
              <w:rPr>
                <w:rFonts w:hint="eastAsia"/>
                <w:szCs w:val="21"/>
              </w:rPr>
            </w:pPr>
            <w:r w:rsidRPr="00F04A32">
              <w:rPr>
                <w:rFonts w:hint="eastAsia"/>
                <w:szCs w:val="21"/>
              </w:rPr>
              <w:t>1</w:t>
            </w:r>
            <w:r w:rsidRPr="00F04A32">
              <w:rPr>
                <w:rFonts w:hint="eastAsia"/>
                <w:szCs w:val="21"/>
              </w:rPr>
              <w:t>、建设项目发生实际排污行为之前，排污单位应当按照国家环境保护相关法律法规以及《排污许可证申请与核发技术规范》要求申请排污许可证，不得无证排污或不按证排污。</w:t>
            </w:r>
          </w:p>
          <w:p w:rsidR="00184CE7" w:rsidRPr="00F04A32" w:rsidRDefault="00184CE7" w:rsidP="00117C55">
            <w:pPr>
              <w:adjustRightInd w:val="0"/>
              <w:snapToGrid w:val="0"/>
              <w:jc w:val="left"/>
            </w:pPr>
            <w:r w:rsidRPr="00F04A32">
              <w:rPr>
                <w:rFonts w:hint="eastAsia"/>
                <w:szCs w:val="21"/>
              </w:rPr>
              <w:t>2</w:t>
            </w:r>
            <w:r w:rsidRPr="00F04A32">
              <w:rPr>
                <w:rFonts w:hint="eastAsia"/>
                <w:szCs w:val="21"/>
              </w:rPr>
              <w:t>、企业应加强环境保护措施的日常管理、维护，建立健全环境保护措施的运行管理制度、定期检查制度、设备维护和检修制度，确保环境保护措施正常运行。</w:t>
            </w:r>
          </w:p>
        </w:tc>
      </w:tr>
    </w:tbl>
    <w:p w:rsidR="00184CE7" w:rsidRPr="00F04A32" w:rsidRDefault="00184CE7" w:rsidP="00184CE7">
      <w:pPr>
        <w:pStyle w:val="afffd"/>
        <w:jc w:val="center"/>
        <w:outlineLvl w:val="0"/>
        <w:rPr>
          <w:rFonts w:ascii="黑体" w:eastAsia="黑体" w:hAnsi="黑体"/>
          <w:snapToGrid w:val="0"/>
          <w:sz w:val="30"/>
          <w:szCs w:val="30"/>
        </w:rPr>
      </w:pPr>
      <w:r w:rsidRPr="00F04A32">
        <w:rPr>
          <w:snapToGrid w:val="0"/>
        </w:rPr>
        <w:br w:type="page"/>
      </w:r>
      <w:r w:rsidRPr="00F04A32">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184CE7" w:rsidRPr="00F04A32" w:rsidTr="00117C55">
        <w:trPr>
          <w:trHeight w:val="11991"/>
          <w:jc w:val="center"/>
        </w:trPr>
        <w:tc>
          <w:tcPr>
            <w:tcW w:w="8865" w:type="dxa"/>
          </w:tcPr>
          <w:p w:rsidR="00184CE7" w:rsidRPr="00F04A32" w:rsidRDefault="00184CE7" w:rsidP="00117C55">
            <w:pPr>
              <w:rPr>
                <w:rFonts w:hAnsi="宋体" w:hint="eastAsia"/>
                <w:sz w:val="24"/>
              </w:rPr>
            </w:pPr>
          </w:p>
          <w:p w:rsidR="00184CE7" w:rsidRPr="00F04A32" w:rsidRDefault="00184CE7" w:rsidP="00117C55">
            <w:pPr>
              <w:spacing w:line="420" w:lineRule="auto"/>
              <w:ind w:firstLineChars="200" w:firstLine="480"/>
              <w:rPr>
                <w:rFonts w:hAnsi="宋体"/>
                <w:sz w:val="24"/>
              </w:rPr>
            </w:pPr>
            <w:r w:rsidRPr="00F04A32">
              <w:rPr>
                <w:rFonts w:hAnsi="宋体" w:hint="eastAsia"/>
                <w:sz w:val="24"/>
              </w:rPr>
              <w:t>河南利华再生资源有限公司技术升级改造项目符合国家产业政策、“三线一单”相关要求和污染防治相关政策要求，且项目选址合理。通过采取相应的污染治理措施后，能够实现污染物达标排放，实现社会效益、经济效益和环境效益的协调发展。从环境保护角度来看，该建设项目可行。</w:t>
            </w:r>
          </w:p>
          <w:p w:rsidR="00184CE7" w:rsidRPr="00F04A32" w:rsidRDefault="00184CE7" w:rsidP="00117C55">
            <w:pPr>
              <w:spacing w:line="420" w:lineRule="auto"/>
              <w:ind w:firstLineChars="200" w:firstLine="480"/>
              <w:rPr>
                <w:rFonts w:hAnsi="宋体" w:hint="eastAsia"/>
                <w:sz w:val="24"/>
              </w:rPr>
            </w:pPr>
          </w:p>
          <w:p w:rsidR="00184CE7" w:rsidRPr="00F04A32" w:rsidRDefault="00184CE7" w:rsidP="00117C55">
            <w:pPr>
              <w:spacing w:line="420" w:lineRule="auto"/>
              <w:ind w:firstLineChars="200" w:firstLine="480"/>
              <w:rPr>
                <w:rFonts w:ascii="宋体" w:cs="宋体"/>
                <w:sz w:val="24"/>
              </w:rPr>
            </w:pPr>
          </w:p>
        </w:tc>
      </w:tr>
    </w:tbl>
    <w:p w:rsidR="00184CE7" w:rsidRPr="00F04A32" w:rsidRDefault="00184CE7" w:rsidP="00184CE7">
      <w:pPr>
        <w:rPr>
          <w:rFonts w:ascii="宋体"/>
        </w:rPr>
        <w:sectPr w:rsidR="00184CE7" w:rsidRPr="00F04A32">
          <w:pgSz w:w="11906" w:h="16838"/>
          <w:pgMar w:top="1701" w:right="1531" w:bottom="1701" w:left="1531" w:header="851" w:footer="851" w:gutter="0"/>
          <w:cols w:space="720"/>
          <w:docGrid w:linePitch="312"/>
        </w:sectPr>
      </w:pPr>
    </w:p>
    <w:p w:rsidR="00184CE7" w:rsidRPr="00F04A32" w:rsidRDefault="00184CE7" w:rsidP="00184CE7">
      <w:pPr>
        <w:pStyle w:val="afffd"/>
        <w:adjustRightInd w:val="0"/>
        <w:snapToGrid w:val="0"/>
        <w:spacing w:before="0" w:beforeAutospacing="0" w:after="0" w:afterAutospacing="0" w:line="648" w:lineRule="auto"/>
        <w:outlineLvl w:val="0"/>
        <w:rPr>
          <w:rFonts w:ascii="黑体" w:eastAsia="黑体" w:hAnsi="黑体"/>
          <w:snapToGrid w:val="0"/>
          <w:sz w:val="32"/>
          <w:szCs w:val="32"/>
        </w:rPr>
      </w:pPr>
      <w:bookmarkStart w:id="4" w:name="_GoBack"/>
      <w:r w:rsidRPr="00F04A32">
        <w:rPr>
          <w:rFonts w:ascii="黑体" w:eastAsia="黑体" w:hAnsi="黑体" w:hint="eastAsia"/>
          <w:snapToGrid w:val="0"/>
          <w:sz w:val="32"/>
          <w:szCs w:val="32"/>
        </w:rPr>
        <w:lastRenderedPageBreak/>
        <w:t>附表</w:t>
      </w:r>
    </w:p>
    <w:p w:rsidR="00184CE7" w:rsidRPr="00F04A32" w:rsidRDefault="00184CE7" w:rsidP="00184CE7">
      <w:pPr>
        <w:pStyle w:val="afffd"/>
        <w:adjustRightInd w:val="0"/>
        <w:snapToGrid w:val="0"/>
        <w:spacing w:before="0" w:beforeAutospacing="0" w:after="0" w:afterAutospacing="0" w:line="276" w:lineRule="auto"/>
        <w:jc w:val="center"/>
        <w:outlineLvl w:val="0"/>
        <w:rPr>
          <w:rFonts w:ascii="方正小标宋_GBK" w:eastAsia="方正小标宋_GBK" w:hAnsi="黑体" w:hint="eastAsia"/>
          <w:snapToGrid w:val="0"/>
          <w:sz w:val="38"/>
          <w:szCs w:val="38"/>
        </w:rPr>
      </w:pPr>
      <w:r w:rsidRPr="00F04A32">
        <w:rPr>
          <w:rFonts w:ascii="方正小标宋_GBK" w:eastAsia="方正小标宋_GBK" w:hAnsi="黑体" w:hint="eastAsia"/>
          <w:snapToGrid w:val="0"/>
          <w:sz w:val="38"/>
          <w:szCs w:val="38"/>
        </w:rPr>
        <w:t>建设项目污染物排放量汇总表</w:t>
      </w:r>
    </w:p>
    <w:tbl>
      <w:tblPr>
        <w:tblW w:w="14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88"/>
        <w:gridCol w:w="1417"/>
        <w:gridCol w:w="1701"/>
        <w:gridCol w:w="1276"/>
        <w:gridCol w:w="1701"/>
        <w:gridCol w:w="1559"/>
        <w:gridCol w:w="1761"/>
        <w:gridCol w:w="1784"/>
        <w:gridCol w:w="1275"/>
      </w:tblGrid>
      <w:tr w:rsidR="00184CE7" w:rsidRPr="00F04A32" w:rsidTr="00117C55">
        <w:trPr>
          <w:trHeight w:val="794"/>
          <w:jc w:val="center"/>
        </w:trPr>
        <w:tc>
          <w:tcPr>
            <w:tcW w:w="1588" w:type="dxa"/>
            <w:tcBorders>
              <w:tl2br w:val="single" w:sz="4" w:space="0" w:color="auto"/>
            </w:tcBorders>
            <w:tcMar>
              <w:left w:w="28" w:type="dxa"/>
              <w:right w:w="28" w:type="dxa"/>
            </w:tcMar>
            <w:vAlign w:val="center"/>
          </w:tcPr>
          <w:p w:rsidR="00184CE7" w:rsidRPr="00F04A32" w:rsidRDefault="00184CE7" w:rsidP="00117C55">
            <w:pPr>
              <w:pStyle w:val="affff"/>
              <w:jc w:val="right"/>
              <w:rPr>
                <w:rFonts w:ascii="Times New Roman" w:eastAsia="黑体"/>
                <w:snapToGrid w:val="0"/>
                <w:spacing w:val="-6"/>
                <w:kern w:val="21"/>
                <w:szCs w:val="21"/>
              </w:rPr>
            </w:pPr>
            <w:r w:rsidRPr="00F04A32">
              <w:rPr>
                <w:rFonts w:ascii="Times New Roman" w:eastAsia="黑体" w:hAnsi="黑体"/>
                <w:snapToGrid w:val="0"/>
                <w:spacing w:val="-6"/>
                <w:kern w:val="21"/>
                <w:szCs w:val="21"/>
              </w:rPr>
              <w:t>项目</w:t>
            </w:r>
          </w:p>
          <w:p w:rsidR="00184CE7" w:rsidRPr="00F04A32" w:rsidRDefault="00184CE7" w:rsidP="00117C55">
            <w:pPr>
              <w:pStyle w:val="affff"/>
              <w:jc w:val="left"/>
              <w:rPr>
                <w:rFonts w:ascii="Times New Roman" w:eastAsia="黑体"/>
                <w:snapToGrid w:val="0"/>
                <w:spacing w:val="-6"/>
                <w:kern w:val="21"/>
                <w:szCs w:val="21"/>
              </w:rPr>
            </w:pPr>
            <w:r w:rsidRPr="00F04A32">
              <w:rPr>
                <w:rFonts w:ascii="Times New Roman" w:eastAsia="黑体" w:hAnsi="黑体"/>
                <w:snapToGrid w:val="0"/>
                <w:spacing w:val="-6"/>
                <w:kern w:val="21"/>
                <w:szCs w:val="21"/>
              </w:rPr>
              <w:t>分类</w:t>
            </w:r>
          </w:p>
        </w:tc>
        <w:tc>
          <w:tcPr>
            <w:tcW w:w="1417" w:type="dxa"/>
            <w:tcMar>
              <w:left w:w="28" w:type="dxa"/>
              <w:right w:w="28" w:type="dxa"/>
            </w:tcMar>
            <w:vAlign w:val="center"/>
          </w:tcPr>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污染物名称</w:t>
            </w:r>
          </w:p>
        </w:tc>
        <w:tc>
          <w:tcPr>
            <w:tcW w:w="1701" w:type="dxa"/>
            <w:tcMar>
              <w:left w:w="28" w:type="dxa"/>
              <w:right w:w="28" w:type="dxa"/>
            </w:tcMar>
            <w:vAlign w:val="center"/>
          </w:tcPr>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现有工程</w:t>
            </w:r>
          </w:p>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排放量（固体废物产生量）</w:t>
            </w:r>
            <w:r w:rsidRPr="00F04A32">
              <w:rPr>
                <w:rFonts w:ascii="Times New Roman" w:eastAsia="黑体"/>
                <w:snapToGrid w:val="0"/>
                <w:spacing w:val="-6"/>
                <w:kern w:val="21"/>
                <w:szCs w:val="21"/>
              </w:rPr>
              <w:fldChar w:fldCharType="begin"/>
            </w:r>
            <w:r w:rsidRPr="00F04A32">
              <w:rPr>
                <w:rFonts w:ascii="Times New Roman" w:eastAsia="黑体"/>
                <w:snapToGrid w:val="0"/>
                <w:spacing w:val="-6"/>
                <w:kern w:val="21"/>
                <w:szCs w:val="21"/>
              </w:rPr>
              <w:instrText xml:space="preserve"> = 1 \* GB3 \* MERGEFORMAT </w:instrText>
            </w:r>
            <w:r w:rsidRPr="00F04A32">
              <w:rPr>
                <w:rFonts w:ascii="Times New Roman" w:eastAsia="黑体"/>
                <w:snapToGrid w:val="0"/>
                <w:spacing w:val="-6"/>
                <w:kern w:val="21"/>
                <w:szCs w:val="21"/>
              </w:rPr>
              <w:fldChar w:fldCharType="separate"/>
            </w:r>
            <w:r w:rsidRPr="00F04A32">
              <w:rPr>
                <w:rFonts w:ascii="Times New Roman" w:eastAsia="黑体" w:hAnsi="黑体"/>
                <w:kern w:val="2"/>
                <w:szCs w:val="21"/>
              </w:rPr>
              <w:t>①</w:t>
            </w:r>
            <w:r w:rsidRPr="00F04A32">
              <w:rPr>
                <w:rFonts w:ascii="Times New Roman" w:eastAsia="黑体"/>
                <w:snapToGrid w:val="0"/>
                <w:spacing w:val="-6"/>
                <w:kern w:val="21"/>
                <w:szCs w:val="21"/>
              </w:rPr>
              <w:fldChar w:fldCharType="end"/>
            </w:r>
          </w:p>
        </w:tc>
        <w:tc>
          <w:tcPr>
            <w:tcW w:w="1276" w:type="dxa"/>
            <w:tcMar>
              <w:left w:w="28" w:type="dxa"/>
              <w:right w:w="28" w:type="dxa"/>
            </w:tcMar>
            <w:vAlign w:val="center"/>
          </w:tcPr>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现有工程</w:t>
            </w:r>
          </w:p>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许可排放量</w:t>
            </w:r>
          </w:p>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snapToGrid w:val="0"/>
                <w:spacing w:val="-6"/>
                <w:kern w:val="21"/>
                <w:szCs w:val="21"/>
              </w:rPr>
              <w:fldChar w:fldCharType="begin"/>
            </w:r>
            <w:r w:rsidRPr="00F04A32">
              <w:rPr>
                <w:rFonts w:ascii="Times New Roman" w:eastAsia="黑体"/>
                <w:snapToGrid w:val="0"/>
                <w:spacing w:val="-6"/>
                <w:kern w:val="21"/>
                <w:szCs w:val="21"/>
              </w:rPr>
              <w:instrText xml:space="preserve"> = 2 \* GB3 \* MERGEFORMAT </w:instrText>
            </w:r>
            <w:r w:rsidRPr="00F04A32">
              <w:rPr>
                <w:rFonts w:ascii="Times New Roman" w:eastAsia="黑体"/>
                <w:snapToGrid w:val="0"/>
                <w:spacing w:val="-6"/>
                <w:kern w:val="21"/>
                <w:szCs w:val="21"/>
              </w:rPr>
              <w:fldChar w:fldCharType="separate"/>
            </w:r>
            <w:r w:rsidRPr="00F04A32">
              <w:rPr>
                <w:rFonts w:ascii="Times New Roman" w:eastAsia="黑体" w:hAnsi="黑体"/>
                <w:snapToGrid w:val="0"/>
                <w:spacing w:val="-6"/>
                <w:kern w:val="21"/>
                <w:szCs w:val="21"/>
              </w:rPr>
              <w:t>②</w:t>
            </w:r>
            <w:r w:rsidRPr="00F04A32">
              <w:rPr>
                <w:rFonts w:ascii="Times New Roman" w:eastAsia="黑体"/>
                <w:snapToGrid w:val="0"/>
                <w:spacing w:val="-6"/>
                <w:kern w:val="21"/>
                <w:szCs w:val="21"/>
              </w:rPr>
              <w:fldChar w:fldCharType="end"/>
            </w:r>
          </w:p>
        </w:tc>
        <w:tc>
          <w:tcPr>
            <w:tcW w:w="1701" w:type="dxa"/>
            <w:tcMar>
              <w:left w:w="28" w:type="dxa"/>
              <w:right w:w="28" w:type="dxa"/>
            </w:tcMar>
            <w:vAlign w:val="center"/>
          </w:tcPr>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在建工程</w:t>
            </w:r>
          </w:p>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排放量（固体废物产生量）</w:t>
            </w:r>
            <w:r w:rsidRPr="00F04A32">
              <w:rPr>
                <w:rFonts w:ascii="Times New Roman" w:eastAsia="黑体"/>
                <w:snapToGrid w:val="0"/>
                <w:spacing w:val="-6"/>
                <w:kern w:val="21"/>
                <w:szCs w:val="21"/>
              </w:rPr>
              <w:fldChar w:fldCharType="begin"/>
            </w:r>
            <w:r w:rsidRPr="00F04A32">
              <w:rPr>
                <w:rFonts w:ascii="Times New Roman" w:eastAsia="黑体"/>
                <w:snapToGrid w:val="0"/>
                <w:spacing w:val="-6"/>
                <w:kern w:val="21"/>
                <w:szCs w:val="21"/>
              </w:rPr>
              <w:instrText xml:space="preserve"> = 3 \* GB3 \* MERGEFORMAT </w:instrText>
            </w:r>
            <w:r w:rsidRPr="00F04A32">
              <w:rPr>
                <w:rFonts w:ascii="Times New Roman" w:eastAsia="黑体"/>
                <w:snapToGrid w:val="0"/>
                <w:spacing w:val="-6"/>
                <w:kern w:val="21"/>
                <w:szCs w:val="21"/>
              </w:rPr>
              <w:fldChar w:fldCharType="separate"/>
            </w:r>
            <w:r w:rsidRPr="00F04A32">
              <w:rPr>
                <w:rFonts w:ascii="Times New Roman" w:eastAsia="黑体" w:hAnsi="黑体"/>
                <w:kern w:val="2"/>
                <w:szCs w:val="21"/>
              </w:rPr>
              <w:t>③</w:t>
            </w:r>
            <w:r w:rsidRPr="00F04A32">
              <w:rPr>
                <w:rFonts w:ascii="Times New Roman" w:eastAsia="黑体"/>
                <w:snapToGrid w:val="0"/>
                <w:spacing w:val="-6"/>
                <w:kern w:val="21"/>
                <w:szCs w:val="21"/>
              </w:rPr>
              <w:fldChar w:fldCharType="end"/>
            </w:r>
          </w:p>
        </w:tc>
        <w:tc>
          <w:tcPr>
            <w:tcW w:w="1559" w:type="dxa"/>
            <w:tcMar>
              <w:left w:w="28" w:type="dxa"/>
              <w:right w:w="28" w:type="dxa"/>
            </w:tcMar>
            <w:vAlign w:val="center"/>
          </w:tcPr>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本项目</w:t>
            </w:r>
          </w:p>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排放量（固体废物产生量）</w:t>
            </w:r>
            <w:r w:rsidRPr="00F04A32">
              <w:rPr>
                <w:rFonts w:ascii="Times New Roman" w:eastAsia="黑体"/>
                <w:snapToGrid w:val="0"/>
                <w:spacing w:val="-6"/>
                <w:kern w:val="21"/>
                <w:szCs w:val="21"/>
              </w:rPr>
              <w:fldChar w:fldCharType="begin"/>
            </w:r>
            <w:r w:rsidRPr="00F04A32">
              <w:rPr>
                <w:rFonts w:ascii="Times New Roman" w:eastAsia="黑体"/>
                <w:snapToGrid w:val="0"/>
                <w:spacing w:val="-6"/>
                <w:kern w:val="21"/>
                <w:szCs w:val="21"/>
              </w:rPr>
              <w:instrText xml:space="preserve"> = 4 \* GB3 \* MERGEFORMAT </w:instrText>
            </w:r>
            <w:r w:rsidRPr="00F04A32">
              <w:rPr>
                <w:rFonts w:ascii="Times New Roman" w:eastAsia="黑体"/>
                <w:snapToGrid w:val="0"/>
                <w:spacing w:val="-6"/>
                <w:kern w:val="21"/>
                <w:szCs w:val="21"/>
              </w:rPr>
              <w:fldChar w:fldCharType="separate"/>
            </w:r>
            <w:r w:rsidRPr="00F04A32">
              <w:rPr>
                <w:rFonts w:ascii="Times New Roman" w:eastAsia="黑体" w:hAnsi="黑体"/>
                <w:kern w:val="2"/>
                <w:szCs w:val="21"/>
              </w:rPr>
              <w:t>④</w:t>
            </w:r>
            <w:r w:rsidRPr="00F04A32">
              <w:rPr>
                <w:rFonts w:ascii="Times New Roman" w:eastAsia="黑体"/>
                <w:snapToGrid w:val="0"/>
                <w:spacing w:val="-6"/>
                <w:kern w:val="21"/>
                <w:szCs w:val="21"/>
              </w:rPr>
              <w:fldChar w:fldCharType="end"/>
            </w:r>
          </w:p>
        </w:tc>
        <w:tc>
          <w:tcPr>
            <w:tcW w:w="1761" w:type="dxa"/>
            <w:tcMar>
              <w:left w:w="28" w:type="dxa"/>
              <w:right w:w="28" w:type="dxa"/>
            </w:tcMar>
            <w:vAlign w:val="center"/>
          </w:tcPr>
          <w:p w:rsidR="00184CE7" w:rsidRPr="00F04A32" w:rsidRDefault="00184CE7" w:rsidP="00117C55">
            <w:pPr>
              <w:pStyle w:val="affff"/>
              <w:rPr>
                <w:rFonts w:ascii="Times New Roman" w:eastAsia="黑体"/>
                <w:snapToGrid w:val="0"/>
                <w:spacing w:val="-16"/>
                <w:kern w:val="21"/>
                <w:szCs w:val="21"/>
              </w:rPr>
            </w:pPr>
            <w:r w:rsidRPr="00F04A32">
              <w:rPr>
                <w:rFonts w:ascii="Times New Roman" w:eastAsia="黑体" w:hAnsi="黑体"/>
                <w:snapToGrid w:val="0"/>
                <w:spacing w:val="-16"/>
                <w:kern w:val="21"/>
                <w:szCs w:val="21"/>
              </w:rPr>
              <w:t>以新带老削减量</w:t>
            </w:r>
          </w:p>
          <w:p w:rsidR="00184CE7" w:rsidRPr="00F04A32" w:rsidRDefault="00184CE7" w:rsidP="00117C55">
            <w:pPr>
              <w:pStyle w:val="affff"/>
              <w:rPr>
                <w:rFonts w:ascii="Times New Roman" w:eastAsia="黑体"/>
                <w:snapToGrid w:val="0"/>
                <w:spacing w:val="-16"/>
                <w:kern w:val="21"/>
                <w:szCs w:val="21"/>
              </w:rPr>
            </w:pPr>
            <w:r w:rsidRPr="00F04A32">
              <w:rPr>
                <w:rFonts w:ascii="Times New Roman" w:eastAsia="黑体" w:hAnsi="黑体"/>
                <w:snapToGrid w:val="0"/>
                <w:spacing w:val="-16"/>
                <w:kern w:val="21"/>
                <w:szCs w:val="21"/>
              </w:rPr>
              <w:t>（新建项目不填）</w:t>
            </w:r>
            <w:r w:rsidRPr="00F04A32">
              <w:rPr>
                <w:rFonts w:ascii="Times New Roman" w:eastAsia="黑体"/>
                <w:snapToGrid w:val="0"/>
                <w:spacing w:val="-16"/>
                <w:kern w:val="21"/>
                <w:szCs w:val="21"/>
              </w:rPr>
              <w:fldChar w:fldCharType="begin"/>
            </w:r>
            <w:r w:rsidRPr="00F04A32">
              <w:rPr>
                <w:rFonts w:ascii="Times New Roman" w:eastAsia="黑体"/>
                <w:snapToGrid w:val="0"/>
                <w:spacing w:val="-16"/>
                <w:kern w:val="21"/>
                <w:szCs w:val="21"/>
              </w:rPr>
              <w:instrText xml:space="preserve"> = 5 \* GB3 \* MERGEFORMAT </w:instrText>
            </w:r>
            <w:r w:rsidRPr="00F04A32">
              <w:rPr>
                <w:rFonts w:ascii="Times New Roman" w:eastAsia="黑体"/>
                <w:snapToGrid w:val="0"/>
                <w:spacing w:val="-16"/>
                <w:kern w:val="21"/>
                <w:szCs w:val="21"/>
              </w:rPr>
              <w:fldChar w:fldCharType="separate"/>
            </w:r>
            <w:r w:rsidRPr="00F04A32">
              <w:rPr>
                <w:rFonts w:ascii="Times New Roman" w:eastAsia="黑体" w:hAnsi="黑体"/>
                <w:kern w:val="2"/>
                <w:szCs w:val="21"/>
              </w:rPr>
              <w:t>⑤</w:t>
            </w:r>
            <w:r w:rsidRPr="00F04A32">
              <w:rPr>
                <w:rFonts w:ascii="Times New Roman" w:eastAsia="黑体"/>
                <w:snapToGrid w:val="0"/>
                <w:spacing w:val="-16"/>
                <w:kern w:val="21"/>
                <w:szCs w:val="21"/>
              </w:rPr>
              <w:fldChar w:fldCharType="end"/>
            </w:r>
          </w:p>
        </w:tc>
        <w:tc>
          <w:tcPr>
            <w:tcW w:w="1784" w:type="dxa"/>
            <w:tcMar>
              <w:left w:w="28" w:type="dxa"/>
              <w:right w:w="28" w:type="dxa"/>
            </w:tcMar>
            <w:vAlign w:val="center"/>
          </w:tcPr>
          <w:p w:rsidR="00184CE7" w:rsidRPr="00F04A32" w:rsidRDefault="00184CE7" w:rsidP="00117C55">
            <w:pPr>
              <w:pStyle w:val="affff"/>
              <w:rPr>
                <w:rFonts w:ascii="Times New Roman" w:eastAsia="黑体"/>
                <w:snapToGrid w:val="0"/>
                <w:spacing w:val="-16"/>
                <w:kern w:val="21"/>
                <w:szCs w:val="21"/>
              </w:rPr>
            </w:pPr>
            <w:r w:rsidRPr="00F04A32">
              <w:rPr>
                <w:rFonts w:ascii="Times New Roman" w:eastAsia="黑体" w:hAnsi="黑体"/>
                <w:snapToGrid w:val="0"/>
                <w:spacing w:val="-16"/>
                <w:kern w:val="21"/>
                <w:szCs w:val="21"/>
              </w:rPr>
              <w:t>本项目建成后</w:t>
            </w:r>
          </w:p>
          <w:p w:rsidR="00184CE7" w:rsidRPr="00F04A32" w:rsidRDefault="00184CE7" w:rsidP="00117C55">
            <w:pPr>
              <w:pStyle w:val="affff"/>
              <w:rPr>
                <w:rFonts w:ascii="Times New Roman" w:eastAsia="黑体"/>
                <w:snapToGrid w:val="0"/>
                <w:spacing w:val="-16"/>
                <w:kern w:val="21"/>
                <w:szCs w:val="21"/>
              </w:rPr>
            </w:pPr>
            <w:r w:rsidRPr="00F04A32">
              <w:rPr>
                <w:rFonts w:ascii="Times New Roman" w:eastAsia="黑体" w:hAnsi="黑体"/>
                <w:snapToGrid w:val="0"/>
                <w:spacing w:val="-16"/>
                <w:kern w:val="21"/>
                <w:szCs w:val="21"/>
              </w:rPr>
              <w:t>全厂排放量（固体废物产生量）</w:t>
            </w:r>
            <w:r w:rsidRPr="00F04A32">
              <w:rPr>
                <w:rFonts w:ascii="Times New Roman" w:eastAsia="黑体"/>
                <w:snapToGrid w:val="0"/>
                <w:spacing w:val="-16"/>
                <w:kern w:val="21"/>
                <w:szCs w:val="21"/>
              </w:rPr>
              <w:fldChar w:fldCharType="begin"/>
            </w:r>
            <w:r w:rsidRPr="00F04A32">
              <w:rPr>
                <w:rFonts w:ascii="Times New Roman" w:eastAsia="黑体"/>
                <w:snapToGrid w:val="0"/>
                <w:spacing w:val="-16"/>
                <w:kern w:val="21"/>
                <w:szCs w:val="21"/>
              </w:rPr>
              <w:instrText xml:space="preserve"> = 6 \* GB3 \* MERGEFORMAT </w:instrText>
            </w:r>
            <w:r w:rsidRPr="00F04A32">
              <w:rPr>
                <w:rFonts w:ascii="Times New Roman" w:eastAsia="黑体"/>
                <w:snapToGrid w:val="0"/>
                <w:spacing w:val="-16"/>
                <w:kern w:val="21"/>
                <w:szCs w:val="21"/>
              </w:rPr>
              <w:fldChar w:fldCharType="separate"/>
            </w:r>
            <w:r w:rsidRPr="00F04A32">
              <w:rPr>
                <w:rFonts w:ascii="Times New Roman" w:eastAsia="黑体" w:hAnsi="黑体"/>
                <w:kern w:val="2"/>
                <w:szCs w:val="21"/>
              </w:rPr>
              <w:t>⑥</w:t>
            </w:r>
            <w:r w:rsidRPr="00F04A32">
              <w:rPr>
                <w:rFonts w:ascii="Times New Roman" w:eastAsia="黑体"/>
                <w:snapToGrid w:val="0"/>
                <w:spacing w:val="-16"/>
                <w:kern w:val="21"/>
                <w:szCs w:val="21"/>
              </w:rPr>
              <w:fldChar w:fldCharType="end"/>
            </w:r>
          </w:p>
        </w:tc>
        <w:tc>
          <w:tcPr>
            <w:tcW w:w="1275" w:type="dxa"/>
            <w:tcMar>
              <w:left w:w="28" w:type="dxa"/>
              <w:right w:w="28" w:type="dxa"/>
            </w:tcMar>
            <w:vAlign w:val="center"/>
          </w:tcPr>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hAnsi="黑体"/>
                <w:snapToGrid w:val="0"/>
                <w:spacing w:val="-6"/>
                <w:kern w:val="21"/>
                <w:szCs w:val="21"/>
              </w:rPr>
              <w:t>变化量</w:t>
            </w:r>
          </w:p>
          <w:p w:rsidR="00184CE7" w:rsidRPr="00F04A32" w:rsidRDefault="00184CE7" w:rsidP="00117C55">
            <w:pPr>
              <w:pStyle w:val="affff"/>
              <w:rPr>
                <w:rFonts w:ascii="Times New Roman" w:eastAsia="黑体"/>
                <w:snapToGrid w:val="0"/>
                <w:spacing w:val="-6"/>
                <w:kern w:val="21"/>
                <w:szCs w:val="21"/>
              </w:rPr>
            </w:pPr>
            <w:r w:rsidRPr="00F04A32">
              <w:rPr>
                <w:rFonts w:ascii="Times New Roman" w:eastAsia="黑体"/>
                <w:snapToGrid w:val="0"/>
                <w:spacing w:val="-6"/>
                <w:kern w:val="21"/>
                <w:szCs w:val="21"/>
              </w:rPr>
              <w:fldChar w:fldCharType="begin"/>
            </w:r>
            <w:r w:rsidRPr="00F04A32">
              <w:rPr>
                <w:rFonts w:ascii="Times New Roman" w:eastAsia="黑体"/>
                <w:snapToGrid w:val="0"/>
                <w:spacing w:val="-6"/>
                <w:kern w:val="21"/>
                <w:szCs w:val="21"/>
              </w:rPr>
              <w:instrText xml:space="preserve"> = 7 \* GB3 \* MERGEFORMAT </w:instrText>
            </w:r>
            <w:r w:rsidRPr="00F04A32">
              <w:rPr>
                <w:rFonts w:ascii="Times New Roman" w:eastAsia="黑体"/>
                <w:snapToGrid w:val="0"/>
                <w:spacing w:val="-6"/>
                <w:kern w:val="21"/>
                <w:szCs w:val="21"/>
              </w:rPr>
              <w:fldChar w:fldCharType="separate"/>
            </w:r>
            <w:r w:rsidRPr="00F04A32">
              <w:rPr>
                <w:rFonts w:ascii="Times New Roman" w:eastAsia="黑体" w:hAnsi="黑体"/>
                <w:kern w:val="2"/>
                <w:szCs w:val="21"/>
              </w:rPr>
              <w:t>⑦</w:t>
            </w:r>
            <w:r w:rsidRPr="00F04A32">
              <w:rPr>
                <w:rFonts w:ascii="Times New Roman" w:eastAsia="黑体"/>
                <w:snapToGrid w:val="0"/>
                <w:spacing w:val="-6"/>
                <w:kern w:val="21"/>
                <w:szCs w:val="21"/>
              </w:rPr>
              <w:fldChar w:fldCharType="end"/>
            </w:r>
          </w:p>
        </w:tc>
      </w:tr>
      <w:tr w:rsidR="00184CE7" w:rsidRPr="00F04A32" w:rsidTr="00117C55">
        <w:trPr>
          <w:trHeight w:val="397"/>
          <w:jc w:val="center"/>
        </w:trPr>
        <w:tc>
          <w:tcPr>
            <w:tcW w:w="1588" w:type="dxa"/>
            <w:vAlign w:val="center"/>
          </w:tcPr>
          <w:p w:rsidR="00184CE7" w:rsidRPr="00F04A32" w:rsidRDefault="00184CE7" w:rsidP="00117C55">
            <w:pPr>
              <w:pStyle w:val="affff"/>
              <w:spacing w:before="24" w:after="24"/>
              <w:rPr>
                <w:rFonts w:ascii="Times New Roman" w:hAnsi="宋体"/>
                <w:snapToGrid w:val="0"/>
                <w:kern w:val="21"/>
                <w:szCs w:val="21"/>
              </w:rPr>
            </w:pPr>
            <w:r w:rsidRPr="00F04A32">
              <w:rPr>
                <w:rFonts w:ascii="Times New Roman" w:hAnsi="宋体"/>
                <w:snapToGrid w:val="0"/>
                <w:kern w:val="21"/>
                <w:szCs w:val="21"/>
              </w:rPr>
              <w:t>废气</w:t>
            </w:r>
          </w:p>
        </w:tc>
        <w:tc>
          <w:tcPr>
            <w:tcW w:w="1417" w:type="dxa"/>
            <w:vAlign w:val="center"/>
          </w:tcPr>
          <w:p w:rsidR="00184CE7" w:rsidRPr="00F04A32" w:rsidRDefault="00184CE7" w:rsidP="00117C55">
            <w:pPr>
              <w:pStyle w:val="affff"/>
              <w:rPr>
                <w:rFonts w:ascii="Times New Roman" w:hint="eastAsia"/>
                <w:snapToGrid w:val="0"/>
                <w:kern w:val="21"/>
                <w:szCs w:val="21"/>
              </w:rPr>
            </w:pPr>
            <w:r w:rsidRPr="00F04A32">
              <w:rPr>
                <w:rFonts w:hint="eastAsia"/>
                <w:szCs w:val="21"/>
              </w:rPr>
              <w:t>颗粒物</w:t>
            </w:r>
          </w:p>
        </w:tc>
        <w:tc>
          <w:tcPr>
            <w:tcW w:w="1701" w:type="dxa"/>
            <w:vAlign w:val="center"/>
          </w:tcPr>
          <w:p w:rsidR="00184CE7" w:rsidRPr="00F04A32" w:rsidRDefault="00184CE7" w:rsidP="00117C55">
            <w:pPr>
              <w:pStyle w:val="affff"/>
              <w:rPr>
                <w:rFonts w:ascii="Times New Roman"/>
                <w:snapToGrid w:val="0"/>
                <w:kern w:val="21"/>
                <w:szCs w:val="21"/>
              </w:rPr>
            </w:pPr>
            <w:r w:rsidRPr="00F04A32">
              <w:rPr>
                <w:rFonts w:hint="eastAsia"/>
                <w:szCs w:val="21"/>
              </w:rPr>
              <w:t>0.446</w:t>
            </w:r>
            <w:r w:rsidRPr="00F04A32">
              <w:rPr>
                <w:rFonts w:ascii="Times New Roman"/>
                <w:snapToGrid w:val="0"/>
                <w:kern w:val="21"/>
                <w:szCs w:val="21"/>
              </w:rPr>
              <w:t>t/a</w:t>
            </w:r>
          </w:p>
        </w:tc>
        <w:tc>
          <w:tcPr>
            <w:tcW w:w="1276" w:type="dxa"/>
            <w:vAlign w:val="center"/>
          </w:tcPr>
          <w:p w:rsidR="00184CE7" w:rsidRPr="00F04A32" w:rsidRDefault="00184CE7" w:rsidP="00117C55">
            <w:pPr>
              <w:pStyle w:val="affff"/>
              <w:rPr>
                <w:rFonts w:ascii="Times New Roman"/>
                <w:snapToGrid w:val="0"/>
                <w:kern w:val="21"/>
                <w:szCs w:val="21"/>
              </w:rPr>
            </w:pPr>
            <w:r w:rsidRPr="00F04A32">
              <w:rPr>
                <w:rFonts w:ascii="Times New Roman" w:hint="eastAsia"/>
                <w:snapToGrid w:val="0"/>
                <w:kern w:val="21"/>
                <w:szCs w:val="21"/>
              </w:rPr>
              <w:t>/</w:t>
            </w:r>
          </w:p>
        </w:tc>
        <w:tc>
          <w:tcPr>
            <w:tcW w:w="1701" w:type="dxa"/>
            <w:vAlign w:val="center"/>
          </w:tcPr>
          <w:p w:rsidR="00184CE7" w:rsidRPr="00F04A32" w:rsidRDefault="00184CE7" w:rsidP="00117C55">
            <w:pPr>
              <w:pStyle w:val="affff"/>
              <w:rPr>
                <w:rFonts w:ascii="Times New Roman"/>
                <w:snapToGrid w:val="0"/>
                <w:kern w:val="21"/>
                <w:szCs w:val="21"/>
              </w:rPr>
            </w:pPr>
            <w:r w:rsidRPr="00F04A32">
              <w:rPr>
                <w:rFonts w:ascii="Times New Roman" w:hint="eastAsia"/>
                <w:snapToGrid w:val="0"/>
                <w:kern w:val="21"/>
                <w:szCs w:val="21"/>
              </w:rPr>
              <w:t>/</w:t>
            </w:r>
          </w:p>
        </w:tc>
        <w:tc>
          <w:tcPr>
            <w:tcW w:w="1559" w:type="dxa"/>
            <w:vAlign w:val="center"/>
          </w:tcPr>
          <w:p w:rsidR="00184CE7" w:rsidRPr="00F04A32" w:rsidRDefault="00184CE7" w:rsidP="00117C55">
            <w:pPr>
              <w:jc w:val="center"/>
              <w:rPr>
                <w:bCs/>
                <w:szCs w:val="21"/>
              </w:rPr>
            </w:pPr>
            <w:r w:rsidRPr="00F04A32">
              <w:rPr>
                <w:rFonts w:hint="eastAsia"/>
                <w:bCs/>
                <w:szCs w:val="21"/>
              </w:rPr>
              <w:t>1.7061</w:t>
            </w:r>
            <w:r w:rsidRPr="00F04A32">
              <w:rPr>
                <w:snapToGrid w:val="0"/>
                <w:kern w:val="21"/>
                <w:szCs w:val="21"/>
              </w:rPr>
              <w:t>t/a</w:t>
            </w:r>
          </w:p>
        </w:tc>
        <w:tc>
          <w:tcPr>
            <w:tcW w:w="1761" w:type="dxa"/>
            <w:vAlign w:val="center"/>
          </w:tcPr>
          <w:p w:rsidR="00184CE7" w:rsidRPr="00F04A32" w:rsidRDefault="00184CE7" w:rsidP="00117C55">
            <w:pPr>
              <w:jc w:val="center"/>
              <w:rPr>
                <w:bCs/>
                <w:szCs w:val="21"/>
              </w:rPr>
            </w:pPr>
            <w:r w:rsidRPr="00F04A32">
              <w:rPr>
                <w:rFonts w:hint="eastAsia"/>
                <w:bCs/>
                <w:szCs w:val="21"/>
              </w:rPr>
              <w:t>-0.446</w:t>
            </w:r>
            <w:r w:rsidRPr="00F04A32">
              <w:rPr>
                <w:snapToGrid w:val="0"/>
                <w:kern w:val="21"/>
                <w:szCs w:val="21"/>
              </w:rPr>
              <w:t>t/a</w:t>
            </w:r>
          </w:p>
        </w:tc>
        <w:tc>
          <w:tcPr>
            <w:tcW w:w="1784" w:type="dxa"/>
            <w:vAlign w:val="center"/>
          </w:tcPr>
          <w:p w:rsidR="00184CE7" w:rsidRPr="00F04A32" w:rsidRDefault="00184CE7" w:rsidP="00117C55">
            <w:pPr>
              <w:jc w:val="center"/>
              <w:rPr>
                <w:szCs w:val="21"/>
              </w:rPr>
            </w:pPr>
            <w:r w:rsidRPr="001E1CE8">
              <w:rPr>
                <w:szCs w:val="21"/>
              </w:rPr>
              <w:t>1.7061</w:t>
            </w:r>
            <w:r w:rsidRPr="00F04A32">
              <w:rPr>
                <w:snapToGrid w:val="0"/>
                <w:kern w:val="21"/>
                <w:szCs w:val="21"/>
              </w:rPr>
              <w:t>t/a</w:t>
            </w:r>
          </w:p>
        </w:tc>
        <w:tc>
          <w:tcPr>
            <w:tcW w:w="1275" w:type="dxa"/>
            <w:vAlign w:val="center"/>
          </w:tcPr>
          <w:p w:rsidR="00184CE7" w:rsidRPr="00F04A32" w:rsidRDefault="00184CE7" w:rsidP="00117C55">
            <w:pPr>
              <w:jc w:val="center"/>
              <w:rPr>
                <w:bCs/>
                <w:szCs w:val="21"/>
              </w:rPr>
            </w:pPr>
            <w:r w:rsidRPr="00F04A32">
              <w:rPr>
                <w:rFonts w:hint="eastAsia"/>
                <w:bCs/>
                <w:szCs w:val="21"/>
              </w:rPr>
              <w:t>+</w:t>
            </w:r>
            <w:r>
              <w:rPr>
                <w:rFonts w:hint="eastAsia"/>
                <w:bCs/>
                <w:szCs w:val="21"/>
              </w:rPr>
              <w:t>1.2601</w:t>
            </w:r>
            <w:r w:rsidRPr="00F04A32">
              <w:rPr>
                <w:snapToGrid w:val="0"/>
                <w:kern w:val="21"/>
                <w:szCs w:val="21"/>
              </w:rPr>
              <w:t>t/a</w:t>
            </w:r>
          </w:p>
        </w:tc>
      </w:tr>
      <w:tr w:rsidR="00184CE7" w:rsidRPr="00F04A32" w:rsidTr="00117C55">
        <w:trPr>
          <w:trHeight w:val="397"/>
          <w:jc w:val="center"/>
        </w:trPr>
        <w:tc>
          <w:tcPr>
            <w:tcW w:w="1588" w:type="dxa"/>
            <w:vMerge w:val="restart"/>
            <w:vAlign w:val="center"/>
          </w:tcPr>
          <w:p w:rsidR="00184CE7" w:rsidRPr="00F04A32" w:rsidRDefault="00184CE7" w:rsidP="00117C55">
            <w:pPr>
              <w:pStyle w:val="affff"/>
              <w:rPr>
                <w:rFonts w:ascii="Times New Roman"/>
                <w:snapToGrid w:val="0"/>
                <w:kern w:val="21"/>
                <w:szCs w:val="21"/>
              </w:rPr>
            </w:pPr>
            <w:r w:rsidRPr="00F04A32">
              <w:rPr>
                <w:rFonts w:ascii="Times New Roman" w:hAnsi="宋体"/>
                <w:snapToGrid w:val="0"/>
                <w:kern w:val="21"/>
                <w:szCs w:val="21"/>
              </w:rPr>
              <w:t>废水</w:t>
            </w:r>
          </w:p>
        </w:tc>
        <w:tc>
          <w:tcPr>
            <w:tcW w:w="1417" w:type="dxa"/>
            <w:vAlign w:val="center"/>
          </w:tcPr>
          <w:p w:rsidR="00184CE7" w:rsidRPr="00F04A32" w:rsidRDefault="00184CE7" w:rsidP="00117C55">
            <w:pPr>
              <w:pStyle w:val="affff"/>
              <w:spacing w:before="24" w:after="24"/>
              <w:rPr>
                <w:rFonts w:ascii="Times New Roman"/>
                <w:snapToGrid w:val="0"/>
                <w:kern w:val="21"/>
                <w:szCs w:val="21"/>
              </w:rPr>
            </w:pPr>
            <w:r w:rsidRPr="00F04A32">
              <w:rPr>
                <w:rFonts w:ascii="Times New Roman" w:hint="eastAsia"/>
                <w:snapToGrid w:val="0"/>
                <w:kern w:val="21"/>
                <w:szCs w:val="21"/>
              </w:rPr>
              <w:t>废水量</w:t>
            </w:r>
          </w:p>
        </w:tc>
        <w:tc>
          <w:tcPr>
            <w:tcW w:w="1701" w:type="dxa"/>
            <w:vAlign w:val="center"/>
          </w:tcPr>
          <w:p w:rsidR="00184CE7" w:rsidRPr="00F04A32" w:rsidRDefault="00184CE7" w:rsidP="00117C55">
            <w:pPr>
              <w:jc w:val="center"/>
              <w:rPr>
                <w:rFonts w:hint="eastAsia"/>
                <w:bCs/>
                <w:szCs w:val="21"/>
              </w:rPr>
            </w:pPr>
            <w:r w:rsidRPr="00F04A32">
              <w:rPr>
                <w:bCs/>
                <w:szCs w:val="21"/>
              </w:rPr>
              <w:t>153.6</w:t>
            </w:r>
            <w:r w:rsidRPr="00F04A32">
              <w:rPr>
                <w:snapToGrid w:val="0"/>
                <w:kern w:val="21"/>
                <w:szCs w:val="21"/>
              </w:rPr>
              <w:t xml:space="preserve"> t/a</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jc w:val="center"/>
            </w:pPr>
            <w:r w:rsidRPr="00F04A32">
              <w:rPr>
                <w:rFonts w:hint="eastAsia"/>
                <w:snapToGrid w:val="0"/>
                <w:kern w:val="21"/>
                <w:szCs w:val="21"/>
              </w:rPr>
              <w:t>0</w:t>
            </w:r>
          </w:p>
        </w:tc>
        <w:tc>
          <w:tcPr>
            <w:tcW w:w="1761" w:type="dxa"/>
            <w:vAlign w:val="center"/>
          </w:tcPr>
          <w:p w:rsidR="00184CE7" w:rsidRPr="00F04A32" w:rsidRDefault="00184CE7" w:rsidP="00117C55">
            <w:pPr>
              <w:jc w:val="center"/>
            </w:pPr>
            <w:r w:rsidRPr="00F04A32">
              <w:rPr>
                <w:rFonts w:hint="eastAsia"/>
                <w:snapToGrid w:val="0"/>
                <w:kern w:val="21"/>
                <w:szCs w:val="21"/>
              </w:rPr>
              <w:t>0</w:t>
            </w:r>
          </w:p>
        </w:tc>
        <w:tc>
          <w:tcPr>
            <w:tcW w:w="1784" w:type="dxa"/>
            <w:vAlign w:val="center"/>
          </w:tcPr>
          <w:p w:rsidR="00184CE7" w:rsidRPr="00F04A32" w:rsidRDefault="00184CE7" w:rsidP="00117C55">
            <w:pPr>
              <w:jc w:val="center"/>
              <w:rPr>
                <w:rFonts w:hint="eastAsia"/>
                <w:bCs/>
                <w:szCs w:val="21"/>
              </w:rPr>
            </w:pPr>
            <w:r w:rsidRPr="00F04A32">
              <w:rPr>
                <w:bCs/>
                <w:szCs w:val="21"/>
              </w:rPr>
              <w:t>153.6</w:t>
            </w:r>
            <w:r w:rsidRPr="00F04A32">
              <w:rPr>
                <w:snapToGrid w:val="0"/>
                <w:kern w:val="21"/>
                <w:szCs w:val="21"/>
              </w:rPr>
              <w:t xml:space="preserve"> t/a</w:t>
            </w:r>
          </w:p>
        </w:tc>
        <w:tc>
          <w:tcPr>
            <w:tcW w:w="1275" w:type="dxa"/>
            <w:vAlign w:val="center"/>
          </w:tcPr>
          <w:p w:rsidR="00184CE7" w:rsidRPr="00F04A32" w:rsidRDefault="00184CE7" w:rsidP="00117C55">
            <w:pPr>
              <w:jc w:val="center"/>
            </w:pPr>
            <w:r w:rsidRPr="00F04A32">
              <w:rPr>
                <w:rFonts w:hint="eastAsia"/>
                <w:snapToGrid w:val="0"/>
                <w:kern w:val="21"/>
                <w:szCs w:val="21"/>
              </w:rPr>
              <w:t>0</w:t>
            </w:r>
          </w:p>
        </w:tc>
      </w:tr>
      <w:tr w:rsidR="00184CE7" w:rsidRPr="00F04A32" w:rsidTr="00117C55">
        <w:trPr>
          <w:trHeight w:val="397"/>
          <w:jc w:val="center"/>
        </w:trPr>
        <w:tc>
          <w:tcPr>
            <w:tcW w:w="1588" w:type="dxa"/>
            <w:vMerge/>
            <w:vAlign w:val="center"/>
          </w:tcPr>
          <w:p w:rsidR="00184CE7" w:rsidRPr="00F04A32" w:rsidRDefault="00184CE7" w:rsidP="00117C55">
            <w:pPr>
              <w:pStyle w:val="affff"/>
              <w:rPr>
                <w:rFonts w:ascii="Times New Roman" w:hAnsi="宋体"/>
                <w:snapToGrid w:val="0"/>
                <w:kern w:val="21"/>
                <w:szCs w:val="21"/>
              </w:rPr>
            </w:pPr>
          </w:p>
        </w:tc>
        <w:tc>
          <w:tcPr>
            <w:tcW w:w="1417" w:type="dxa"/>
            <w:vAlign w:val="center"/>
          </w:tcPr>
          <w:p w:rsidR="00184CE7" w:rsidRPr="00F04A32" w:rsidRDefault="00184CE7" w:rsidP="00117C55">
            <w:pPr>
              <w:pStyle w:val="affff"/>
              <w:spacing w:before="24" w:after="24"/>
              <w:rPr>
                <w:rFonts w:ascii="Times New Roman" w:hint="eastAsia"/>
                <w:snapToGrid w:val="0"/>
                <w:kern w:val="21"/>
                <w:szCs w:val="21"/>
              </w:rPr>
            </w:pPr>
            <w:r w:rsidRPr="00F04A32">
              <w:rPr>
                <w:rFonts w:ascii="Times New Roman" w:hint="eastAsia"/>
                <w:snapToGrid w:val="0"/>
                <w:kern w:val="21"/>
                <w:szCs w:val="21"/>
              </w:rPr>
              <w:t>C</w:t>
            </w:r>
            <w:r w:rsidRPr="00F04A32">
              <w:rPr>
                <w:rFonts w:ascii="Times New Roman"/>
                <w:snapToGrid w:val="0"/>
                <w:kern w:val="21"/>
                <w:szCs w:val="21"/>
              </w:rPr>
              <w:t>OD</w:t>
            </w:r>
          </w:p>
        </w:tc>
        <w:tc>
          <w:tcPr>
            <w:tcW w:w="1701" w:type="dxa"/>
            <w:vAlign w:val="center"/>
          </w:tcPr>
          <w:p w:rsidR="00184CE7" w:rsidRPr="00F04A32" w:rsidRDefault="00184CE7" w:rsidP="00117C55">
            <w:pPr>
              <w:jc w:val="center"/>
              <w:rPr>
                <w:rFonts w:hint="eastAsia"/>
                <w:bCs/>
                <w:szCs w:val="21"/>
              </w:rPr>
            </w:pPr>
            <w:r w:rsidRPr="00F04A32">
              <w:rPr>
                <w:bCs/>
                <w:szCs w:val="21"/>
              </w:rPr>
              <w:t>0.0</w:t>
            </w:r>
            <w:r w:rsidRPr="00F04A32">
              <w:rPr>
                <w:rFonts w:hint="eastAsia"/>
                <w:bCs/>
                <w:szCs w:val="21"/>
              </w:rPr>
              <w:t>3325</w:t>
            </w:r>
            <w:r w:rsidRPr="00F04A32">
              <w:rPr>
                <w:snapToGrid w:val="0"/>
                <w:kern w:val="21"/>
                <w:szCs w:val="21"/>
              </w:rPr>
              <w:t>t/a</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jc w:val="center"/>
            </w:pPr>
            <w:r w:rsidRPr="00F04A32">
              <w:rPr>
                <w:rFonts w:hint="eastAsia"/>
                <w:snapToGrid w:val="0"/>
                <w:kern w:val="21"/>
                <w:szCs w:val="21"/>
              </w:rPr>
              <w:t>0</w:t>
            </w:r>
          </w:p>
        </w:tc>
        <w:tc>
          <w:tcPr>
            <w:tcW w:w="1761" w:type="dxa"/>
            <w:vAlign w:val="center"/>
          </w:tcPr>
          <w:p w:rsidR="00184CE7" w:rsidRPr="00F04A32" w:rsidRDefault="00184CE7" w:rsidP="00117C55">
            <w:pPr>
              <w:jc w:val="center"/>
            </w:pPr>
            <w:r w:rsidRPr="00F04A32">
              <w:rPr>
                <w:rFonts w:hint="eastAsia"/>
                <w:snapToGrid w:val="0"/>
                <w:kern w:val="21"/>
                <w:szCs w:val="21"/>
              </w:rPr>
              <w:t>0</w:t>
            </w:r>
          </w:p>
        </w:tc>
        <w:tc>
          <w:tcPr>
            <w:tcW w:w="1784" w:type="dxa"/>
            <w:vAlign w:val="center"/>
          </w:tcPr>
          <w:p w:rsidR="00184CE7" w:rsidRPr="00F04A32" w:rsidRDefault="00184CE7" w:rsidP="00117C55">
            <w:pPr>
              <w:jc w:val="center"/>
              <w:rPr>
                <w:rFonts w:hint="eastAsia"/>
                <w:bCs/>
                <w:szCs w:val="21"/>
              </w:rPr>
            </w:pPr>
            <w:r w:rsidRPr="00F04A32">
              <w:rPr>
                <w:bCs/>
                <w:szCs w:val="21"/>
              </w:rPr>
              <w:t>0.0</w:t>
            </w:r>
            <w:r w:rsidRPr="00F04A32">
              <w:rPr>
                <w:rFonts w:hint="eastAsia"/>
                <w:bCs/>
                <w:szCs w:val="21"/>
              </w:rPr>
              <w:t>3325</w:t>
            </w:r>
            <w:r w:rsidRPr="00F04A32">
              <w:rPr>
                <w:snapToGrid w:val="0"/>
                <w:kern w:val="21"/>
                <w:szCs w:val="21"/>
              </w:rPr>
              <w:t xml:space="preserve"> t/a</w:t>
            </w:r>
          </w:p>
        </w:tc>
        <w:tc>
          <w:tcPr>
            <w:tcW w:w="1275" w:type="dxa"/>
            <w:vAlign w:val="center"/>
          </w:tcPr>
          <w:p w:rsidR="00184CE7" w:rsidRPr="00F04A32" w:rsidRDefault="00184CE7" w:rsidP="00117C55">
            <w:pPr>
              <w:jc w:val="center"/>
            </w:pPr>
            <w:r w:rsidRPr="00F04A32">
              <w:rPr>
                <w:rFonts w:hint="eastAsia"/>
                <w:snapToGrid w:val="0"/>
                <w:kern w:val="21"/>
                <w:szCs w:val="21"/>
              </w:rPr>
              <w:t>0</w:t>
            </w:r>
          </w:p>
        </w:tc>
      </w:tr>
      <w:tr w:rsidR="00184CE7" w:rsidRPr="00F04A32" w:rsidTr="00117C55">
        <w:trPr>
          <w:trHeight w:val="397"/>
          <w:jc w:val="center"/>
        </w:trPr>
        <w:tc>
          <w:tcPr>
            <w:tcW w:w="1588" w:type="dxa"/>
            <w:vMerge/>
            <w:vAlign w:val="center"/>
          </w:tcPr>
          <w:p w:rsidR="00184CE7" w:rsidRPr="00F04A32" w:rsidRDefault="00184CE7" w:rsidP="00117C55">
            <w:pPr>
              <w:pStyle w:val="affff"/>
              <w:rPr>
                <w:rFonts w:ascii="Times New Roman" w:hAnsi="宋体"/>
                <w:snapToGrid w:val="0"/>
                <w:kern w:val="21"/>
                <w:szCs w:val="21"/>
              </w:rPr>
            </w:pPr>
          </w:p>
        </w:tc>
        <w:tc>
          <w:tcPr>
            <w:tcW w:w="1417" w:type="dxa"/>
            <w:vAlign w:val="center"/>
          </w:tcPr>
          <w:p w:rsidR="00184CE7" w:rsidRPr="00F04A32" w:rsidRDefault="00184CE7" w:rsidP="00117C55">
            <w:pPr>
              <w:pStyle w:val="affff"/>
              <w:spacing w:before="24" w:after="24"/>
              <w:rPr>
                <w:rFonts w:ascii="Times New Roman" w:hint="eastAsia"/>
                <w:snapToGrid w:val="0"/>
                <w:kern w:val="21"/>
                <w:szCs w:val="21"/>
              </w:rPr>
            </w:pPr>
            <w:r w:rsidRPr="00F04A32">
              <w:rPr>
                <w:rFonts w:ascii="Times New Roman" w:hint="eastAsia"/>
                <w:snapToGrid w:val="0"/>
                <w:kern w:val="21"/>
                <w:szCs w:val="21"/>
              </w:rPr>
              <w:t>氨氮</w:t>
            </w:r>
          </w:p>
        </w:tc>
        <w:tc>
          <w:tcPr>
            <w:tcW w:w="1701" w:type="dxa"/>
            <w:vAlign w:val="center"/>
          </w:tcPr>
          <w:p w:rsidR="00184CE7" w:rsidRPr="00F04A32" w:rsidRDefault="00184CE7" w:rsidP="00117C55">
            <w:pPr>
              <w:jc w:val="center"/>
            </w:pPr>
            <w:r w:rsidRPr="00F04A32">
              <w:rPr>
                <w:bCs/>
                <w:szCs w:val="21"/>
              </w:rPr>
              <w:t>0.00</w:t>
            </w:r>
            <w:r w:rsidRPr="00F04A32">
              <w:rPr>
                <w:rFonts w:hint="eastAsia"/>
                <w:bCs/>
                <w:szCs w:val="21"/>
              </w:rPr>
              <w:t>276</w:t>
            </w:r>
            <w:r w:rsidRPr="00F04A32">
              <w:rPr>
                <w:snapToGrid w:val="0"/>
                <w:kern w:val="21"/>
                <w:szCs w:val="21"/>
              </w:rPr>
              <w:t>t/a</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jc w:val="center"/>
            </w:pPr>
            <w:r w:rsidRPr="00F04A32">
              <w:rPr>
                <w:rFonts w:hint="eastAsia"/>
                <w:snapToGrid w:val="0"/>
                <w:kern w:val="21"/>
                <w:szCs w:val="21"/>
              </w:rPr>
              <w:t>0</w:t>
            </w:r>
          </w:p>
        </w:tc>
        <w:tc>
          <w:tcPr>
            <w:tcW w:w="1761" w:type="dxa"/>
            <w:vAlign w:val="center"/>
          </w:tcPr>
          <w:p w:rsidR="00184CE7" w:rsidRPr="00F04A32" w:rsidRDefault="00184CE7" w:rsidP="00117C55">
            <w:pPr>
              <w:jc w:val="center"/>
            </w:pPr>
            <w:r w:rsidRPr="00F04A32">
              <w:rPr>
                <w:rFonts w:hint="eastAsia"/>
                <w:snapToGrid w:val="0"/>
                <w:kern w:val="21"/>
                <w:szCs w:val="21"/>
              </w:rPr>
              <w:t>0</w:t>
            </w:r>
          </w:p>
        </w:tc>
        <w:tc>
          <w:tcPr>
            <w:tcW w:w="1784" w:type="dxa"/>
            <w:vAlign w:val="center"/>
          </w:tcPr>
          <w:p w:rsidR="00184CE7" w:rsidRPr="00F04A32" w:rsidRDefault="00184CE7" w:rsidP="00117C55">
            <w:pPr>
              <w:jc w:val="center"/>
            </w:pPr>
            <w:r w:rsidRPr="00F04A32">
              <w:rPr>
                <w:bCs/>
                <w:szCs w:val="21"/>
              </w:rPr>
              <w:t>0.00</w:t>
            </w:r>
            <w:r w:rsidRPr="00F04A32">
              <w:rPr>
                <w:rFonts w:hint="eastAsia"/>
                <w:bCs/>
                <w:szCs w:val="21"/>
              </w:rPr>
              <w:t>276</w:t>
            </w:r>
            <w:r w:rsidRPr="00F04A32">
              <w:rPr>
                <w:snapToGrid w:val="0"/>
                <w:kern w:val="21"/>
                <w:szCs w:val="21"/>
              </w:rPr>
              <w:t xml:space="preserve"> t/a</w:t>
            </w:r>
          </w:p>
        </w:tc>
        <w:tc>
          <w:tcPr>
            <w:tcW w:w="1275" w:type="dxa"/>
            <w:vAlign w:val="center"/>
          </w:tcPr>
          <w:p w:rsidR="00184CE7" w:rsidRPr="00F04A32" w:rsidRDefault="00184CE7" w:rsidP="00117C55">
            <w:pPr>
              <w:jc w:val="center"/>
            </w:pPr>
            <w:r w:rsidRPr="00F04A32">
              <w:rPr>
                <w:rFonts w:hint="eastAsia"/>
                <w:snapToGrid w:val="0"/>
                <w:kern w:val="21"/>
                <w:szCs w:val="21"/>
              </w:rPr>
              <w:t>0</w:t>
            </w:r>
          </w:p>
        </w:tc>
      </w:tr>
      <w:tr w:rsidR="00184CE7" w:rsidRPr="00F04A32" w:rsidTr="00117C55">
        <w:trPr>
          <w:trHeight w:val="338"/>
          <w:jc w:val="center"/>
        </w:trPr>
        <w:tc>
          <w:tcPr>
            <w:tcW w:w="1588" w:type="dxa"/>
            <w:vMerge w:val="restart"/>
            <w:vAlign w:val="center"/>
          </w:tcPr>
          <w:p w:rsidR="00184CE7" w:rsidRPr="00F04A32" w:rsidRDefault="00184CE7" w:rsidP="00117C55">
            <w:pPr>
              <w:pStyle w:val="affff"/>
              <w:rPr>
                <w:rFonts w:ascii="Times New Roman"/>
                <w:snapToGrid w:val="0"/>
                <w:kern w:val="21"/>
                <w:szCs w:val="21"/>
              </w:rPr>
            </w:pPr>
            <w:r w:rsidRPr="00F04A32">
              <w:rPr>
                <w:rFonts w:ascii="Times New Roman" w:hAnsi="宋体"/>
                <w:snapToGrid w:val="0"/>
                <w:kern w:val="21"/>
                <w:szCs w:val="21"/>
              </w:rPr>
              <w:t>一般工业</w:t>
            </w:r>
          </w:p>
          <w:p w:rsidR="00184CE7" w:rsidRPr="00F04A32" w:rsidRDefault="00184CE7" w:rsidP="00117C55">
            <w:pPr>
              <w:pStyle w:val="affff"/>
              <w:spacing w:before="24" w:after="24"/>
              <w:rPr>
                <w:rFonts w:ascii="Times New Roman" w:hAnsi="宋体"/>
                <w:snapToGrid w:val="0"/>
                <w:kern w:val="21"/>
                <w:szCs w:val="21"/>
              </w:rPr>
            </w:pPr>
            <w:r w:rsidRPr="00F04A32">
              <w:rPr>
                <w:rFonts w:ascii="Times New Roman" w:hAnsi="宋体"/>
                <w:snapToGrid w:val="0"/>
                <w:kern w:val="21"/>
                <w:szCs w:val="21"/>
              </w:rPr>
              <w:t>固体废物</w:t>
            </w:r>
          </w:p>
        </w:tc>
        <w:tc>
          <w:tcPr>
            <w:tcW w:w="1417" w:type="dxa"/>
            <w:vAlign w:val="center"/>
          </w:tcPr>
          <w:p w:rsidR="00184CE7" w:rsidRPr="00F04A32" w:rsidRDefault="00184CE7" w:rsidP="00117C55">
            <w:pPr>
              <w:jc w:val="center"/>
              <w:rPr>
                <w:bCs/>
                <w:szCs w:val="21"/>
              </w:rPr>
            </w:pPr>
            <w:r w:rsidRPr="00F04A32">
              <w:rPr>
                <w:rFonts w:hint="eastAsia"/>
                <w:bCs/>
                <w:szCs w:val="21"/>
              </w:rPr>
              <w:t>除尘器收集的粉尘</w:t>
            </w:r>
          </w:p>
        </w:tc>
        <w:tc>
          <w:tcPr>
            <w:tcW w:w="1701" w:type="dxa"/>
            <w:vAlign w:val="center"/>
          </w:tcPr>
          <w:p w:rsidR="00184CE7" w:rsidRPr="00F04A32" w:rsidRDefault="00184CE7" w:rsidP="00117C55">
            <w:pPr>
              <w:widowControl/>
              <w:adjustRightInd w:val="0"/>
              <w:snapToGrid w:val="0"/>
              <w:jc w:val="center"/>
              <w:rPr>
                <w:szCs w:val="21"/>
              </w:rPr>
            </w:pPr>
            <w:r w:rsidRPr="00F04A32">
              <w:rPr>
                <w:rFonts w:hint="eastAsia"/>
                <w:szCs w:val="21"/>
              </w:rPr>
              <w:t>7.2</w:t>
            </w:r>
            <w:r w:rsidRPr="00F04A32">
              <w:rPr>
                <w:snapToGrid w:val="0"/>
                <w:kern w:val="21"/>
                <w:szCs w:val="21"/>
              </w:rPr>
              <w:t xml:space="preserve"> t/a</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widowControl/>
              <w:adjustRightInd w:val="0"/>
              <w:snapToGrid w:val="0"/>
              <w:jc w:val="center"/>
              <w:rPr>
                <w:szCs w:val="21"/>
              </w:rPr>
            </w:pPr>
            <w:r w:rsidRPr="00F04A32">
              <w:rPr>
                <w:rFonts w:hint="eastAsia"/>
                <w:szCs w:val="21"/>
              </w:rPr>
              <w:t>61.18</w:t>
            </w:r>
            <w:r w:rsidRPr="00F04A32">
              <w:rPr>
                <w:snapToGrid w:val="0"/>
                <w:kern w:val="21"/>
                <w:szCs w:val="21"/>
              </w:rPr>
              <w:t xml:space="preserve"> t/a</w:t>
            </w:r>
          </w:p>
        </w:tc>
        <w:tc>
          <w:tcPr>
            <w:tcW w:w="1761" w:type="dxa"/>
            <w:vAlign w:val="center"/>
          </w:tcPr>
          <w:p w:rsidR="00184CE7" w:rsidRPr="00F04A32" w:rsidRDefault="00184CE7" w:rsidP="00117C55">
            <w:pPr>
              <w:widowControl/>
              <w:adjustRightInd w:val="0"/>
              <w:snapToGrid w:val="0"/>
              <w:jc w:val="center"/>
              <w:rPr>
                <w:szCs w:val="21"/>
              </w:rPr>
            </w:pPr>
            <w:r w:rsidRPr="00F04A32">
              <w:rPr>
                <w:rFonts w:hint="eastAsia"/>
                <w:szCs w:val="21"/>
              </w:rPr>
              <w:t>-7.2</w:t>
            </w:r>
            <w:r w:rsidRPr="00F04A32">
              <w:rPr>
                <w:snapToGrid w:val="0"/>
                <w:kern w:val="21"/>
                <w:szCs w:val="21"/>
              </w:rPr>
              <w:t xml:space="preserve"> t/a</w:t>
            </w:r>
          </w:p>
        </w:tc>
        <w:tc>
          <w:tcPr>
            <w:tcW w:w="1784" w:type="dxa"/>
            <w:vAlign w:val="center"/>
          </w:tcPr>
          <w:p w:rsidR="00184CE7" w:rsidRPr="00F04A32" w:rsidRDefault="00184CE7" w:rsidP="00117C55">
            <w:pPr>
              <w:widowControl/>
              <w:adjustRightInd w:val="0"/>
              <w:snapToGrid w:val="0"/>
              <w:jc w:val="center"/>
              <w:rPr>
                <w:szCs w:val="21"/>
              </w:rPr>
            </w:pPr>
            <w:r w:rsidRPr="00F04A32">
              <w:rPr>
                <w:rFonts w:hint="eastAsia"/>
                <w:szCs w:val="21"/>
              </w:rPr>
              <w:t>61.18</w:t>
            </w:r>
            <w:r w:rsidRPr="00F04A32">
              <w:rPr>
                <w:snapToGrid w:val="0"/>
                <w:kern w:val="21"/>
                <w:szCs w:val="21"/>
              </w:rPr>
              <w:t>t/a</w:t>
            </w:r>
          </w:p>
        </w:tc>
        <w:tc>
          <w:tcPr>
            <w:tcW w:w="1275" w:type="dxa"/>
            <w:vAlign w:val="center"/>
          </w:tcPr>
          <w:p w:rsidR="00184CE7" w:rsidRPr="00F04A32" w:rsidRDefault="00184CE7" w:rsidP="00117C55">
            <w:pPr>
              <w:widowControl/>
              <w:adjustRightInd w:val="0"/>
              <w:snapToGrid w:val="0"/>
              <w:jc w:val="center"/>
              <w:rPr>
                <w:szCs w:val="21"/>
              </w:rPr>
            </w:pPr>
            <w:r w:rsidRPr="00F04A32">
              <w:rPr>
                <w:rFonts w:hint="eastAsia"/>
                <w:szCs w:val="21"/>
              </w:rPr>
              <w:t>+53.98</w:t>
            </w:r>
            <w:r w:rsidRPr="00F04A32">
              <w:rPr>
                <w:snapToGrid w:val="0"/>
                <w:kern w:val="21"/>
                <w:szCs w:val="21"/>
              </w:rPr>
              <w:t xml:space="preserve"> t/a</w:t>
            </w:r>
          </w:p>
        </w:tc>
      </w:tr>
      <w:tr w:rsidR="00184CE7" w:rsidRPr="00F04A32" w:rsidTr="00117C55">
        <w:trPr>
          <w:trHeight w:val="273"/>
          <w:jc w:val="center"/>
        </w:trPr>
        <w:tc>
          <w:tcPr>
            <w:tcW w:w="1588" w:type="dxa"/>
            <w:vMerge/>
            <w:vAlign w:val="center"/>
          </w:tcPr>
          <w:p w:rsidR="00184CE7" w:rsidRPr="00F04A32" w:rsidRDefault="00184CE7" w:rsidP="00117C55">
            <w:pPr>
              <w:pStyle w:val="affff"/>
              <w:rPr>
                <w:rFonts w:ascii="Times New Roman" w:hAnsi="宋体"/>
                <w:snapToGrid w:val="0"/>
                <w:kern w:val="21"/>
                <w:szCs w:val="21"/>
              </w:rPr>
            </w:pPr>
          </w:p>
        </w:tc>
        <w:tc>
          <w:tcPr>
            <w:tcW w:w="1417" w:type="dxa"/>
            <w:vAlign w:val="center"/>
          </w:tcPr>
          <w:p w:rsidR="00184CE7" w:rsidRPr="00F04A32" w:rsidRDefault="00184CE7" w:rsidP="00117C55">
            <w:pPr>
              <w:jc w:val="center"/>
              <w:rPr>
                <w:rFonts w:hint="eastAsia"/>
                <w:bCs/>
                <w:szCs w:val="21"/>
              </w:rPr>
            </w:pPr>
            <w:r w:rsidRPr="00F04A32">
              <w:rPr>
                <w:rFonts w:hint="eastAsia"/>
                <w:bCs/>
                <w:szCs w:val="21"/>
              </w:rPr>
              <w:t>废包装袋</w:t>
            </w:r>
          </w:p>
        </w:tc>
        <w:tc>
          <w:tcPr>
            <w:tcW w:w="1701"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0.02</w:t>
            </w:r>
            <w:r w:rsidRPr="00F04A32">
              <w:rPr>
                <w:snapToGrid w:val="0"/>
                <w:kern w:val="21"/>
                <w:szCs w:val="21"/>
              </w:rPr>
              <w:t xml:space="preserve"> t/a</w:t>
            </w:r>
          </w:p>
        </w:tc>
        <w:tc>
          <w:tcPr>
            <w:tcW w:w="1761"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w:t>
            </w:r>
          </w:p>
        </w:tc>
        <w:tc>
          <w:tcPr>
            <w:tcW w:w="1784"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0.02</w:t>
            </w:r>
            <w:r w:rsidRPr="00F04A32">
              <w:rPr>
                <w:szCs w:val="21"/>
              </w:rPr>
              <w:t>t/a</w:t>
            </w:r>
          </w:p>
        </w:tc>
        <w:tc>
          <w:tcPr>
            <w:tcW w:w="1275"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+0.02</w:t>
            </w:r>
            <w:r w:rsidRPr="00F04A32">
              <w:rPr>
                <w:snapToGrid w:val="0"/>
                <w:kern w:val="21"/>
                <w:szCs w:val="21"/>
              </w:rPr>
              <w:t xml:space="preserve"> t/a</w:t>
            </w:r>
          </w:p>
        </w:tc>
      </w:tr>
      <w:tr w:rsidR="00184CE7" w:rsidRPr="00F04A32" w:rsidTr="00117C55">
        <w:trPr>
          <w:trHeight w:val="70"/>
          <w:jc w:val="center"/>
        </w:trPr>
        <w:tc>
          <w:tcPr>
            <w:tcW w:w="1588" w:type="dxa"/>
            <w:vMerge w:val="restart"/>
            <w:vAlign w:val="center"/>
          </w:tcPr>
          <w:p w:rsidR="00184CE7" w:rsidRPr="00F04A32" w:rsidRDefault="00184CE7" w:rsidP="00117C55">
            <w:pPr>
              <w:pStyle w:val="affff"/>
              <w:rPr>
                <w:rFonts w:ascii="Times New Roman" w:hAnsi="宋体"/>
                <w:snapToGrid w:val="0"/>
                <w:kern w:val="21"/>
                <w:szCs w:val="21"/>
              </w:rPr>
            </w:pPr>
            <w:r w:rsidRPr="00F04A32">
              <w:rPr>
                <w:rFonts w:ascii="Times New Roman" w:hAnsi="宋体" w:hint="eastAsia"/>
                <w:snapToGrid w:val="0"/>
                <w:kern w:val="21"/>
                <w:szCs w:val="21"/>
              </w:rPr>
              <w:t>危险废物</w:t>
            </w:r>
          </w:p>
        </w:tc>
        <w:tc>
          <w:tcPr>
            <w:tcW w:w="1417" w:type="dxa"/>
            <w:vAlign w:val="center"/>
          </w:tcPr>
          <w:p w:rsidR="00184CE7" w:rsidRPr="00F04A32" w:rsidRDefault="00184CE7" w:rsidP="00117C55">
            <w:pPr>
              <w:jc w:val="center"/>
              <w:rPr>
                <w:rFonts w:hint="eastAsia"/>
                <w:bCs/>
                <w:szCs w:val="21"/>
              </w:rPr>
            </w:pPr>
            <w:r w:rsidRPr="00F04A32">
              <w:rPr>
                <w:rFonts w:hint="eastAsia"/>
                <w:bCs/>
                <w:szCs w:val="21"/>
              </w:rPr>
              <w:t>废机油</w:t>
            </w:r>
          </w:p>
        </w:tc>
        <w:tc>
          <w:tcPr>
            <w:tcW w:w="1701" w:type="dxa"/>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widowControl/>
              <w:adjustRightInd w:val="0"/>
              <w:snapToGrid w:val="0"/>
              <w:jc w:val="center"/>
              <w:rPr>
                <w:szCs w:val="21"/>
              </w:rPr>
            </w:pPr>
            <w:r w:rsidRPr="00F04A32">
              <w:rPr>
                <w:rFonts w:hint="eastAsia"/>
                <w:szCs w:val="21"/>
              </w:rPr>
              <w:t>0.1</w:t>
            </w:r>
            <w:r w:rsidRPr="00F04A32">
              <w:rPr>
                <w:snapToGrid w:val="0"/>
                <w:kern w:val="21"/>
                <w:szCs w:val="21"/>
              </w:rPr>
              <w:t>t/a</w:t>
            </w:r>
          </w:p>
        </w:tc>
        <w:tc>
          <w:tcPr>
            <w:tcW w:w="1761" w:type="dxa"/>
            <w:vAlign w:val="center"/>
          </w:tcPr>
          <w:p w:rsidR="00184CE7" w:rsidRPr="00F04A32" w:rsidRDefault="00184CE7" w:rsidP="00117C55">
            <w:pPr>
              <w:widowControl/>
              <w:adjustRightInd w:val="0"/>
              <w:snapToGrid w:val="0"/>
              <w:jc w:val="center"/>
              <w:rPr>
                <w:szCs w:val="21"/>
              </w:rPr>
            </w:pPr>
            <w:r w:rsidRPr="00F04A32">
              <w:rPr>
                <w:rFonts w:hint="eastAsia"/>
                <w:szCs w:val="21"/>
              </w:rPr>
              <w:t>0</w:t>
            </w:r>
          </w:p>
        </w:tc>
        <w:tc>
          <w:tcPr>
            <w:tcW w:w="1784" w:type="dxa"/>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0.1</w:t>
            </w:r>
            <w:r w:rsidRPr="00F04A32">
              <w:rPr>
                <w:snapToGrid w:val="0"/>
                <w:kern w:val="21"/>
                <w:szCs w:val="21"/>
              </w:rPr>
              <w:t>t/a</w:t>
            </w:r>
          </w:p>
        </w:tc>
        <w:tc>
          <w:tcPr>
            <w:tcW w:w="1275"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+0.1</w:t>
            </w:r>
            <w:r w:rsidRPr="00F04A32">
              <w:rPr>
                <w:snapToGrid w:val="0"/>
                <w:kern w:val="21"/>
                <w:szCs w:val="21"/>
              </w:rPr>
              <w:t>t/a</w:t>
            </w:r>
          </w:p>
        </w:tc>
      </w:tr>
      <w:tr w:rsidR="00184CE7" w:rsidRPr="00F04A32" w:rsidTr="00117C55">
        <w:trPr>
          <w:trHeight w:val="273"/>
          <w:jc w:val="center"/>
        </w:trPr>
        <w:tc>
          <w:tcPr>
            <w:tcW w:w="1588" w:type="dxa"/>
            <w:vMerge/>
            <w:vAlign w:val="center"/>
          </w:tcPr>
          <w:p w:rsidR="00184CE7" w:rsidRPr="00F04A32" w:rsidRDefault="00184CE7" w:rsidP="00117C55">
            <w:pPr>
              <w:pStyle w:val="affff"/>
              <w:rPr>
                <w:rFonts w:ascii="Times New Roman" w:hAnsi="宋体"/>
                <w:snapToGrid w:val="0"/>
                <w:kern w:val="21"/>
                <w:szCs w:val="21"/>
              </w:rPr>
            </w:pPr>
          </w:p>
        </w:tc>
        <w:tc>
          <w:tcPr>
            <w:tcW w:w="1417" w:type="dxa"/>
            <w:vAlign w:val="center"/>
          </w:tcPr>
          <w:p w:rsidR="00184CE7" w:rsidRPr="00F04A32" w:rsidRDefault="00184CE7" w:rsidP="00117C55">
            <w:pPr>
              <w:jc w:val="center"/>
              <w:rPr>
                <w:rFonts w:hint="eastAsia"/>
                <w:bCs/>
                <w:szCs w:val="21"/>
              </w:rPr>
            </w:pPr>
            <w:r w:rsidRPr="00F04A32">
              <w:rPr>
                <w:rFonts w:hint="eastAsia"/>
                <w:bCs/>
                <w:szCs w:val="21"/>
              </w:rPr>
              <w:t>废液压油</w:t>
            </w:r>
          </w:p>
        </w:tc>
        <w:tc>
          <w:tcPr>
            <w:tcW w:w="1701" w:type="dxa"/>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w:t>
            </w:r>
          </w:p>
        </w:tc>
        <w:tc>
          <w:tcPr>
            <w:tcW w:w="1276" w:type="dxa"/>
            <w:vAlign w:val="center"/>
          </w:tcPr>
          <w:p w:rsidR="00184CE7" w:rsidRPr="00F04A32" w:rsidRDefault="00184CE7" w:rsidP="00117C55">
            <w:pPr>
              <w:jc w:val="center"/>
            </w:pPr>
            <w:r w:rsidRPr="00F04A32">
              <w:rPr>
                <w:rFonts w:hint="eastAsia"/>
                <w:snapToGrid w:val="0"/>
                <w:kern w:val="21"/>
                <w:szCs w:val="21"/>
              </w:rPr>
              <w:t>/</w:t>
            </w:r>
          </w:p>
        </w:tc>
        <w:tc>
          <w:tcPr>
            <w:tcW w:w="1701" w:type="dxa"/>
            <w:vAlign w:val="center"/>
          </w:tcPr>
          <w:p w:rsidR="00184CE7" w:rsidRPr="00F04A32" w:rsidRDefault="00184CE7" w:rsidP="00117C55">
            <w:pPr>
              <w:jc w:val="center"/>
            </w:pPr>
            <w:r w:rsidRPr="00F04A32">
              <w:rPr>
                <w:rFonts w:hint="eastAsia"/>
                <w:snapToGrid w:val="0"/>
                <w:kern w:val="21"/>
                <w:szCs w:val="21"/>
              </w:rPr>
              <w:t>/</w:t>
            </w:r>
          </w:p>
        </w:tc>
        <w:tc>
          <w:tcPr>
            <w:tcW w:w="1559" w:type="dxa"/>
            <w:vAlign w:val="center"/>
          </w:tcPr>
          <w:p w:rsidR="00184CE7" w:rsidRPr="00F04A32" w:rsidRDefault="00184CE7" w:rsidP="00117C55">
            <w:pPr>
              <w:widowControl/>
              <w:adjustRightInd w:val="0"/>
              <w:snapToGrid w:val="0"/>
              <w:jc w:val="center"/>
              <w:rPr>
                <w:szCs w:val="21"/>
              </w:rPr>
            </w:pPr>
            <w:r w:rsidRPr="00F04A32">
              <w:rPr>
                <w:rFonts w:hint="eastAsia"/>
                <w:szCs w:val="21"/>
              </w:rPr>
              <w:t>0.1</w:t>
            </w:r>
            <w:r w:rsidRPr="00F04A32">
              <w:rPr>
                <w:snapToGrid w:val="0"/>
                <w:kern w:val="21"/>
                <w:szCs w:val="21"/>
              </w:rPr>
              <w:t>t/a</w:t>
            </w:r>
          </w:p>
        </w:tc>
        <w:tc>
          <w:tcPr>
            <w:tcW w:w="1761" w:type="dxa"/>
            <w:vAlign w:val="center"/>
          </w:tcPr>
          <w:p w:rsidR="00184CE7" w:rsidRPr="00F04A32" w:rsidRDefault="00184CE7" w:rsidP="00117C55">
            <w:pPr>
              <w:widowControl/>
              <w:adjustRightInd w:val="0"/>
              <w:snapToGrid w:val="0"/>
              <w:jc w:val="center"/>
              <w:rPr>
                <w:szCs w:val="21"/>
              </w:rPr>
            </w:pPr>
            <w:r w:rsidRPr="00F04A32">
              <w:rPr>
                <w:rFonts w:hint="eastAsia"/>
                <w:szCs w:val="21"/>
              </w:rPr>
              <w:t>0</w:t>
            </w:r>
          </w:p>
        </w:tc>
        <w:tc>
          <w:tcPr>
            <w:tcW w:w="1784" w:type="dxa"/>
            <w:vAlign w:val="center"/>
          </w:tcPr>
          <w:p w:rsidR="00184CE7" w:rsidRPr="00F04A32" w:rsidRDefault="00184CE7" w:rsidP="00117C55">
            <w:pPr>
              <w:widowControl/>
              <w:adjustRightInd w:val="0"/>
              <w:snapToGrid w:val="0"/>
              <w:jc w:val="center"/>
              <w:rPr>
                <w:rFonts w:hint="eastAsia"/>
                <w:szCs w:val="21"/>
              </w:rPr>
            </w:pPr>
            <w:r w:rsidRPr="00F04A32">
              <w:rPr>
                <w:rFonts w:hint="eastAsia"/>
                <w:szCs w:val="21"/>
              </w:rPr>
              <w:t>0.1</w:t>
            </w:r>
            <w:r w:rsidRPr="00F04A32">
              <w:rPr>
                <w:snapToGrid w:val="0"/>
                <w:kern w:val="21"/>
                <w:szCs w:val="21"/>
              </w:rPr>
              <w:t>t/a</w:t>
            </w:r>
          </w:p>
        </w:tc>
        <w:tc>
          <w:tcPr>
            <w:tcW w:w="1275" w:type="dxa"/>
            <w:vAlign w:val="center"/>
          </w:tcPr>
          <w:p w:rsidR="00184CE7" w:rsidRPr="00F04A32" w:rsidRDefault="00184CE7" w:rsidP="00117C55">
            <w:pPr>
              <w:adjustRightInd w:val="0"/>
              <w:snapToGrid w:val="0"/>
              <w:jc w:val="center"/>
              <w:rPr>
                <w:rFonts w:hint="eastAsia"/>
                <w:szCs w:val="21"/>
              </w:rPr>
            </w:pPr>
            <w:r w:rsidRPr="00F04A32">
              <w:rPr>
                <w:rFonts w:hint="eastAsia"/>
                <w:szCs w:val="21"/>
              </w:rPr>
              <w:t>+0.1</w:t>
            </w:r>
            <w:r w:rsidRPr="00F04A32">
              <w:rPr>
                <w:snapToGrid w:val="0"/>
                <w:kern w:val="21"/>
                <w:szCs w:val="21"/>
              </w:rPr>
              <w:t>t/a</w:t>
            </w:r>
          </w:p>
        </w:tc>
      </w:tr>
    </w:tbl>
    <w:p w:rsidR="00184CE7" w:rsidRPr="00F04A32" w:rsidRDefault="00184CE7" w:rsidP="00184CE7">
      <w:pPr>
        <w:pStyle w:val="affff"/>
        <w:spacing w:beforeLines="80" w:before="249" w:after="24"/>
        <w:jc w:val="left"/>
        <w:rPr>
          <w:rFonts w:hAnsi="宋体" w:hint="eastAsia"/>
          <w:snapToGrid w:val="0"/>
          <w:spacing w:val="-6"/>
          <w:kern w:val="21"/>
          <w:szCs w:val="21"/>
        </w:rPr>
      </w:pPr>
      <w:r w:rsidRPr="00F04A32">
        <w:rPr>
          <w:rFonts w:hAnsi="宋体"/>
          <w:snapToGrid w:val="0"/>
          <w:kern w:val="21"/>
          <w:szCs w:val="21"/>
        </w:rPr>
        <w:t>注：</w:t>
      </w:r>
      <w:r w:rsidRPr="00F04A32">
        <w:rPr>
          <w:rFonts w:hAnsi="宋体"/>
          <w:snapToGrid w:val="0"/>
          <w:spacing w:val="-16"/>
          <w:kern w:val="21"/>
          <w:szCs w:val="21"/>
        </w:rPr>
        <w:fldChar w:fldCharType="begin"/>
      </w:r>
      <w:r w:rsidRPr="00F04A32">
        <w:rPr>
          <w:rFonts w:hAnsi="宋体"/>
          <w:snapToGrid w:val="0"/>
          <w:spacing w:val="-16"/>
          <w:kern w:val="21"/>
          <w:szCs w:val="21"/>
        </w:rPr>
        <w:instrText xml:space="preserve"> = 6 \* GB3 \* MERGEFORMAT </w:instrText>
      </w:r>
      <w:r w:rsidRPr="00F04A32">
        <w:rPr>
          <w:rFonts w:hAnsi="宋体"/>
          <w:snapToGrid w:val="0"/>
          <w:spacing w:val="-16"/>
          <w:kern w:val="21"/>
          <w:szCs w:val="21"/>
        </w:rPr>
        <w:fldChar w:fldCharType="separate"/>
      </w:r>
      <w:r w:rsidRPr="00F04A32">
        <w:rPr>
          <w:rFonts w:hAnsi="宋体" w:hint="eastAsia"/>
          <w:szCs w:val="21"/>
        </w:rPr>
        <w:t>⑥</w:t>
      </w:r>
      <w:r w:rsidRPr="00F04A32">
        <w:rPr>
          <w:rFonts w:hAnsi="宋体"/>
          <w:snapToGrid w:val="0"/>
          <w:spacing w:val="-16"/>
          <w:kern w:val="21"/>
          <w:szCs w:val="21"/>
        </w:rPr>
        <w:fldChar w:fldCharType="end"/>
      </w:r>
      <w:r w:rsidRPr="00F04A32">
        <w:rPr>
          <w:rFonts w:hAnsi="宋体"/>
          <w:snapToGrid w:val="0"/>
          <w:spacing w:val="-16"/>
          <w:kern w:val="21"/>
          <w:szCs w:val="21"/>
        </w:rPr>
        <w:t>=</w:t>
      </w:r>
      <w:r w:rsidRPr="00F04A32">
        <w:rPr>
          <w:rFonts w:hAnsi="宋体"/>
          <w:snapToGrid w:val="0"/>
          <w:spacing w:val="-6"/>
          <w:kern w:val="21"/>
          <w:szCs w:val="21"/>
        </w:rPr>
        <w:fldChar w:fldCharType="begin"/>
      </w:r>
      <w:r w:rsidRPr="00F04A32">
        <w:rPr>
          <w:rFonts w:hAnsi="宋体"/>
          <w:snapToGrid w:val="0"/>
          <w:spacing w:val="-6"/>
          <w:kern w:val="21"/>
          <w:szCs w:val="21"/>
        </w:rPr>
        <w:instrText xml:space="preserve"> = 1 \* GB3 \* MERGEFORMAT </w:instrText>
      </w:r>
      <w:r w:rsidRPr="00F04A32">
        <w:rPr>
          <w:rFonts w:hAnsi="宋体"/>
          <w:snapToGrid w:val="0"/>
          <w:spacing w:val="-6"/>
          <w:kern w:val="21"/>
          <w:szCs w:val="21"/>
        </w:rPr>
        <w:fldChar w:fldCharType="separate"/>
      </w:r>
      <w:r w:rsidRPr="00F04A32">
        <w:rPr>
          <w:rFonts w:hAnsi="宋体" w:hint="eastAsia"/>
          <w:szCs w:val="21"/>
        </w:rPr>
        <w:t>①</w:t>
      </w:r>
      <w:r w:rsidRPr="00F04A32">
        <w:rPr>
          <w:rFonts w:hAnsi="宋体"/>
          <w:snapToGrid w:val="0"/>
          <w:spacing w:val="-6"/>
          <w:kern w:val="21"/>
          <w:szCs w:val="21"/>
        </w:rPr>
        <w:fldChar w:fldCharType="end"/>
      </w:r>
      <w:r w:rsidRPr="00F04A32">
        <w:rPr>
          <w:rFonts w:hAnsi="宋体"/>
          <w:snapToGrid w:val="0"/>
          <w:spacing w:val="-6"/>
          <w:kern w:val="21"/>
          <w:szCs w:val="21"/>
        </w:rPr>
        <w:t>+</w:t>
      </w:r>
      <w:r w:rsidRPr="00F04A32">
        <w:rPr>
          <w:rFonts w:hAnsi="宋体"/>
          <w:snapToGrid w:val="0"/>
          <w:spacing w:val="-6"/>
          <w:kern w:val="21"/>
          <w:szCs w:val="21"/>
        </w:rPr>
        <w:fldChar w:fldCharType="begin"/>
      </w:r>
      <w:r w:rsidRPr="00F04A32">
        <w:rPr>
          <w:rFonts w:hAnsi="宋体"/>
          <w:snapToGrid w:val="0"/>
          <w:spacing w:val="-6"/>
          <w:kern w:val="21"/>
          <w:szCs w:val="21"/>
        </w:rPr>
        <w:instrText xml:space="preserve"> = 3 \* GB3 \* MERGEFORMAT </w:instrText>
      </w:r>
      <w:r w:rsidRPr="00F04A32">
        <w:rPr>
          <w:rFonts w:hAnsi="宋体"/>
          <w:snapToGrid w:val="0"/>
          <w:spacing w:val="-6"/>
          <w:kern w:val="21"/>
          <w:szCs w:val="21"/>
        </w:rPr>
        <w:fldChar w:fldCharType="separate"/>
      </w:r>
      <w:r w:rsidRPr="00F04A32">
        <w:rPr>
          <w:rFonts w:hAnsi="宋体" w:hint="eastAsia"/>
          <w:szCs w:val="21"/>
        </w:rPr>
        <w:t>③</w:t>
      </w:r>
      <w:r w:rsidRPr="00F04A32">
        <w:rPr>
          <w:rFonts w:hAnsi="宋体"/>
          <w:snapToGrid w:val="0"/>
          <w:spacing w:val="-6"/>
          <w:kern w:val="21"/>
          <w:szCs w:val="21"/>
        </w:rPr>
        <w:fldChar w:fldCharType="end"/>
      </w:r>
      <w:r w:rsidRPr="00F04A32">
        <w:rPr>
          <w:rFonts w:hAnsi="宋体"/>
          <w:snapToGrid w:val="0"/>
          <w:spacing w:val="-6"/>
          <w:kern w:val="21"/>
          <w:szCs w:val="21"/>
        </w:rPr>
        <w:t>+</w:t>
      </w:r>
      <w:r w:rsidRPr="00F04A32">
        <w:rPr>
          <w:rFonts w:hAnsi="宋体"/>
          <w:snapToGrid w:val="0"/>
          <w:spacing w:val="-6"/>
          <w:kern w:val="21"/>
          <w:szCs w:val="21"/>
        </w:rPr>
        <w:fldChar w:fldCharType="begin"/>
      </w:r>
      <w:r w:rsidRPr="00F04A32">
        <w:rPr>
          <w:rFonts w:hAnsi="宋体"/>
          <w:snapToGrid w:val="0"/>
          <w:spacing w:val="-6"/>
          <w:kern w:val="21"/>
          <w:szCs w:val="21"/>
        </w:rPr>
        <w:instrText xml:space="preserve"> = 4 \* GB3 \* MERGEFORMAT </w:instrText>
      </w:r>
      <w:r w:rsidRPr="00F04A32">
        <w:rPr>
          <w:rFonts w:hAnsi="宋体"/>
          <w:snapToGrid w:val="0"/>
          <w:spacing w:val="-6"/>
          <w:kern w:val="21"/>
          <w:szCs w:val="21"/>
        </w:rPr>
        <w:fldChar w:fldCharType="separate"/>
      </w:r>
      <w:r w:rsidRPr="00F04A32">
        <w:rPr>
          <w:rFonts w:hAnsi="宋体" w:hint="eastAsia"/>
          <w:szCs w:val="21"/>
        </w:rPr>
        <w:t>④</w:t>
      </w:r>
      <w:r w:rsidRPr="00F04A32">
        <w:rPr>
          <w:rFonts w:hAnsi="宋体"/>
          <w:snapToGrid w:val="0"/>
          <w:spacing w:val="-6"/>
          <w:kern w:val="21"/>
          <w:szCs w:val="21"/>
        </w:rPr>
        <w:fldChar w:fldCharType="end"/>
      </w:r>
      <w:r w:rsidRPr="00F04A32">
        <w:rPr>
          <w:rFonts w:hAnsi="宋体"/>
          <w:snapToGrid w:val="0"/>
          <w:spacing w:val="-6"/>
          <w:kern w:val="21"/>
          <w:szCs w:val="21"/>
        </w:rPr>
        <w:t>-</w:t>
      </w:r>
      <w:r w:rsidRPr="00F04A32">
        <w:rPr>
          <w:rFonts w:hAnsi="宋体"/>
          <w:snapToGrid w:val="0"/>
          <w:spacing w:val="-16"/>
          <w:kern w:val="21"/>
          <w:szCs w:val="21"/>
        </w:rPr>
        <w:fldChar w:fldCharType="begin"/>
      </w:r>
      <w:r w:rsidRPr="00F04A32">
        <w:rPr>
          <w:rFonts w:hAnsi="宋体"/>
          <w:snapToGrid w:val="0"/>
          <w:spacing w:val="-16"/>
          <w:kern w:val="21"/>
          <w:szCs w:val="21"/>
        </w:rPr>
        <w:instrText xml:space="preserve"> = 5 \* GB3 \* MERGEFORMAT </w:instrText>
      </w:r>
      <w:r w:rsidRPr="00F04A32">
        <w:rPr>
          <w:rFonts w:hAnsi="宋体"/>
          <w:snapToGrid w:val="0"/>
          <w:spacing w:val="-16"/>
          <w:kern w:val="21"/>
          <w:szCs w:val="21"/>
        </w:rPr>
        <w:fldChar w:fldCharType="separate"/>
      </w:r>
      <w:r w:rsidRPr="00F04A32">
        <w:rPr>
          <w:rFonts w:hAnsi="宋体" w:hint="eastAsia"/>
          <w:szCs w:val="21"/>
        </w:rPr>
        <w:t>⑤</w:t>
      </w:r>
      <w:r w:rsidRPr="00F04A32">
        <w:rPr>
          <w:rFonts w:hAnsi="宋体"/>
          <w:snapToGrid w:val="0"/>
          <w:spacing w:val="-16"/>
          <w:kern w:val="21"/>
          <w:szCs w:val="21"/>
        </w:rPr>
        <w:fldChar w:fldCharType="end"/>
      </w:r>
      <w:r w:rsidRPr="00F04A32">
        <w:rPr>
          <w:rFonts w:hAnsi="宋体"/>
          <w:snapToGrid w:val="0"/>
          <w:spacing w:val="-16"/>
          <w:kern w:val="21"/>
          <w:szCs w:val="21"/>
        </w:rPr>
        <w:t>；</w:t>
      </w:r>
      <w:r w:rsidRPr="00F04A32">
        <w:rPr>
          <w:rFonts w:hAnsi="宋体"/>
          <w:snapToGrid w:val="0"/>
          <w:spacing w:val="-6"/>
          <w:kern w:val="21"/>
          <w:szCs w:val="21"/>
        </w:rPr>
        <w:fldChar w:fldCharType="begin"/>
      </w:r>
      <w:r w:rsidRPr="00F04A32">
        <w:rPr>
          <w:rFonts w:hAnsi="宋体"/>
          <w:snapToGrid w:val="0"/>
          <w:spacing w:val="-6"/>
          <w:kern w:val="21"/>
          <w:szCs w:val="21"/>
        </w:rPr>
        <w:instrText xml:space="preserve"> = 7 \* GB3 \* MERGEFORMAT </w:instrText>
      </w:r>
      <w:r w:rsidRPr="00F04A32">
        <w:rPr>
          <w:rFonts w:hAnsi="宋体"/>
          <w:snapToGrid w:val="0"/>
          <w:spacing w:val="-6"/>
          <w:kern w:val="21"/>
          <w:szCs w:val="21"/>
        </w:rPr>
        <w:fldChar w:fldCharType="separate"/>
      </w:r>
      <w:r w:rsidRPr="00F04A32">
        <w:rPr>
          <w:rFonts w:hAnsi="宋体" w:hint="eastAsia"/>
          <w:szCs w:val="21"/>
        </w:rPr>
        <w:t>⑦</w:t>
      </w:r>
      <w:r w:rsidRPr="00F04A32">
        <w:rPr>
          <w:rFonts w:hAnsi="宋体"/>
          <w:snapToGrid w:val="0"/>
          <w:spacing w:val="-6"/>
          <w:kern w:val="21"/>
          <w:szCs w:val="21"/>
        </w:rPr>
        <w:fldChar w:fldCharType="end"/>
      </w:r>
      <w:r w:rsidRPr="00F04A32">
        <w:rPr>
          <w:rFonts w:hAnsi="宋体"/>
          <w:snapToGrid w:val="0"/>
          <w:spacing w:val="-6"/>
          <w:kern w:val="21"/>
          <w:szCs w:val="21"/>
        </w:rPr>
        <w:t>=</w:t>
      </w:r>
      <w:r w:rsidRPr="00F04A32">
        <w:rPr>
          <w:rFonts w:hAnsi="宋体"/>
          <w:snapToGrid w:val="0"/>
          <w:spacing w:val="-16"/>
          <w:kern w:val="21"/>
          <w:szCs w:val="21"/>
        </w:rPr>
        <w:fldChar w:fldCharType="begin"/>
      </w:r>
      <w:r w:rsidRPr="00F04A32">
        <w:rPr>
          <w:rFonts w:hAnsi="宋体"/>
          <w:snapToGrid w:val="0"/>
          <w:spacing w:val="-16"/>
          <w:kern w:val="21"/>
          <w:szCs w:val="21"/>
        </w:rPr>
        <w:instrText xml:space="preserve"> = 6 \* GB3 \* MERGEFORMAT </w:instrText>
      </w:r>
      <w:r w:rsidRPr="00F04A32">
        <w:rPr>
          <w:rFonts w:hAnsi="宋体"/>
          <w:snapToGrid w:val="0"/>
          <w:spacing w:val="-16"/>
          <w:kern w:val="21"/>
          <w:szCs w:val="21"/>
        </w:rPr>
        <w:fldChar w:fldCharType="separate"/>
      </w:r>
      <w:r w:rsidRPr="00F04A32">
        <w:rPr>
          <w:rFonts w:hAnsi="宋体" w:hint="eastAsia"/>
          <w:szCs w:val="21"/>
        </w:rPr>
        <w:t>⑥</w:t>
      </w:r>
      <w:r w:rsidRPr="00F04A32">
        <w:rPr>
          <w:rFonts w:hAnsi="宋体"/>
          <w:snapToGrid w:val="0"/>
          <w:spacing w:val="-16"/>
          <w:kern w:val="21"/>
          <w:szCs w:val="21"/>
        </w:rPr>
        <w:fldChar w:fldCharType="end"/>
      </w:r>
      <w:r w:rsidRPr="00F04A32">
        <w:rPr>
          <w:rFonts w:hAnsi="宋体"/>
          <w:snapToGrid w:val="0"/>
          <w:spacing w:val="-16"/>
          <w:kern w:val="21"/>
          <w:szCs w:val="21"/>
        </w:rPr>
        <w:t>-</w:t>
      </w:r>
      <w:r w:rsidRPr="00F04A32">
        <w:rPr>
          <w:rFonts w:hAnsi="宋体"/>
          <w:snapToGrid w:val="0"/>
          <w:spacing w:val="-6"/>
          <w:kern w:val="21"/>
          <w:szCs w:val="21"/>
        </w:rPr>
        <w:fldChar w:fldCharType="begin"/>
      </w:r>
      <w:r w:rsidRPr="00F04A32">
        <w:rPr>
          <w:rFonts w:hAnsi="宋体"/>
          <w:snapToGrid w:val="0"/>
          <w:spacing w:val="-6"/>
          <w:kern w:val="21"/>
          <w:szCs w:val="21"/>
        </w:rPr>
        <w:instrText xml:space="preserve"> = 1 \* GB3 \* MERGEFORMAT </w:instrText>
      </w:r>
      <w:r w:rsidRPr="00F04A32">
        <w:rPr>
          <w:rFonts w:hAnsi="宋体"/>
          <w:snapToGrid w:val="0"/>
          <w:spacing w:val="-6"/>
          <w:kern w:val="21"/>
          <w:szCs w:val="21"/>
        </w:rPr>
        <w:fldChar w:fldCharType="separate"/>
      </w:r>
      <w:r w:rsidRPr="00F04A32">
        <w:rPr>
          <w:rFonts w:hAnsi="宋体" w:hint="eastAsia"/>
          <w:szCs w:val="21"/>
        </w:rPr>
        <w:t>①</w:t>
      </w:r>
      <w:r w:rsidRPr="00F04A32">
        <w:rPr>
          <w:rFonts w:hAnsi="宋体"/>
          <w:snapToGrid w:val="0"/>
          <w:spacing w:val="-6"/>
          <w:kern w:val="21"/>
          <w:szCs w:val="21"/>
        </w:rPr>
        <w:fldChar w:fldCharType="end"/>
      </w:r>
    </w:p>
    <w:p w:rsidR="00184CE7" w:rsidRPr="00F04A32" w:rsidRDefault="00184CE7" w:rsidP="00184CE7">
      <w:pPr>
        <w:rPr>
          <w:rFonts w:hint="eastAsia"/>
        </w:rPr>
      </w:pPr>
    </w:p>
    <w:p w:rsidR="00184CE7" w:rsidRPr="00F04A32" w:rsidRDefault="00184CE7" w:rsidP="00184CE7">
      <w:pPr>
        <w:rPr>
          <w:rFonts w:hint="eastAsia"/>
        </w:rPr>
      </w:pPr>
    </w:p>
    <w:p w:rsidR="00184CE7" w:rsidRPr="00F04A32" w:rsidRDefault="00184CE7" w:rsidP="00184CE7">
      <w:pPr>
        <w:rPr>
          <w:rFonts w:hint="eastAsia"/>
        </w:rPr>
      </w:pPr>
    </w:p>
    <w:bookmarkEnd w:id="4"/>
    <w:p w:rsidR="00184CE7" w:rsidRDefault="00184CE7">
      <w:pPr>
        <w:sectPr w:rsidR="00184CE7" w:rsidSect="00184CE7">
          <w:pgSz w:w="16838" w:h="11906" w:orient="landscape"/>
          <w:pgMar w:top="1797" w:right="1440" w:bottom="1797" w:left="1440" w:header="851" w:footer="992" w:gutter="0"/>
          <w:cols w:space="425"/>
          <w:docGrid w:type="linesAndChars" w:linePitch="312"/>
        </w:sectPr>
      </w:pPr>
    </w:p>
    <w:p w:rsidR="00C838D3" w:rsidRDefault="00C838D3"/>
    <w:sectPr w:rsidR="00C83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D7" w:rsidRDefault="002F16D7" w:rsidP="00184CE7">
      <w:r>
        <w:separator/>
      </w:r>
    </w:p>
  </w:endnote>
  <w:endnote w:type="continuationSeparator" w:id="0">
    <w:p w:rsidR="002F16D7" w:rsidRDefault="002F16D7" w:rsidP="0018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1" w:usb1="080E0000" w:usb2="00000010" w:usb3="00000000" w:csb0="00040000" w:csb1="00000000"/>
  </w:font>
  <w:font w:name="方正黑体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方正小标宋_GBK">
    <w:altName w:val="Microsoft YaHei UI"/>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E7" w:rsidRDefault="00184CE7">
    <w:pPr>
      <w:pStyle w:val="affd"/>
      <w:rPr>
        <w:rFonts w:hint="eastAsia"/>
      </w:rPr>
    </w:pPr>
  </w:p>
  <w:p w:rsidR="00184CE7" w:rsidRDefault="00184CE7">
    <w:pPr>
      <w:pStyle w:val="affd"/>
      <w:framePr w:wrap="around" w:vAnchor="text" w:hAnchor="page" w:x="9271" w:y="1"/>
      <w:jc w:val="center"/>
      <w:rPr>
        <w:rStyle w:val="affffff5"/>
        <w:rFonts w:hAnsi="宋体"/>
        <w:sz w:val="28"/>
        <w:szCs w:val="28"/>
      </w:rPr>
    </w:pPr>
    <w:r>
      <w:rPr>
        <w:rStyle w:val="affffff5"/>
        <w:rFonts w:hAnsi="宋体" w:hint="eastAsia"/>
        <w:sz w:val="28"/>
        <w:szCs w:val="28"/>
      </w:rPr>
      <w:t>—</w:t>
    </w:r>
    <w:r>
      <w:rPr>
        <w:rStyle w:val="affffff5"/>
        <w:rFonts w:hAnsi="宋体" w:hint="eastAsia"/>
        <w:sz w:val="20"/>
      </w:rPr>
      <w:t xml:space="preserve">  </w:t>
    </w:r>
    <w:r>
      <w:rPr>
        <w:rStyle w:val="affffff5"/>
        <w:rFonts w:hAnsi="宋体" w:hint="eastAsia"/>
        <w:sz w:val="26"/>
        <w:szCs w:val="26"/>
      </w:rPr>
      <w:fldChar w:fldCharType="begin"/>
    </w:r>
    <w:r>
      <w:rPr>
        <w:rStyle w:val="affffff5"/>
        <w:rFonts w:hAnsi="宋体" w:hint="eastAsia"/>
        <w:sz w:val="26"/>
        <w:szCs w:val="26"/>
      </w:rPr>
      <w:instrText xml:space="preserve">PAGE  </w:instrText>
    </w:r>
    <w:r>
      <w:rPr>
        <w:rStyle w:val="affffff5"/>
        <w:rFonts w:hAnsi="宋体"/>
        <w:sz w:val="26"/>
        <w:szCs w:val="26"/>
      </w:rPr>
      <w:fldChar w:fldCharType="separate"/>
    </w:r>
    <w:r>
      <w:rPr>
        <w:rStyle w:val="affffff5"/>
        <w:rFonts w:hAnsi="宋体"/>
        <w:noProof/>
        <w:sz w:val="26"/>
        <w:szCs w:val="26"/>
      </w:rPr>
      <w:t>1</w:t>
    </w:r>
    <w:r>
      <w:rPr>
        <w:rStyle w:val="affffff5"/>
        <w:rFonts w:hAnsi="宋体" w:hint="eastAsia"/>
        <w:sz w:val="26"/>
        <w:szCs w:val="26"/>
      </w:rPr>
      <w:fldChar w:fldCharType="end"/>
    </w:r>
    <w:r>
      <w:rPr>
        <w:rStyle w:val="affffff5"/>
        <w:rFonts w:hAnsi="宋体" w:hint="eastAsia"/>
        <w:sz w:val="20"/>
      </w:rPr>
      <w:t xml:space="preserve">  </w:t>
    </w:r>
    <w:r>
      <w:rPr>
        <w:rStyle w:val="affffff5"/>
        <w:rFonts w:hAnsi="宋体" w:hint="eastAsia"/>
        <w:sz w:val="28"/>
        <w:szCs w:val="28"/>
      </w:rPr>
      <w:t>—</w:t>
    </w:r>
  </w:p>
  <w:p w:rsidR="00184CE7" w:rsidRDefault="00184CE7">
    <w:pPr>
      <w:pStyle w:val="affd"/>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E7" w:rsidRDefault="00184CE7">
    <w:pPr>
      <w:pStyle w:val="affd"/>
      <w:rPr>
        <w:rFonts w:hint="eastAsia"/>
      </w:rPr>
    </w:pPr>
  </w:p>
  <w:p w:rsidR="00184CE7" w:rsidRDefault="00184CE7">
    <w:pPr>
      <w:pStyle w:val="affd"/>
      <w:framePr w:wrap="around" w:vAnchor="text" w:hAnchor="page" w:x="9271" w:y="1"/>
      <w:jc w:val="center"/>
      <w:rPr>
        <w:rStyle w:val="affffff5"/>
        <w:rFonts w:hAnsi="宋体"/>
        <w:sz w:val="28"/>
        <w:szCs w:val="28"/>
      </w:rPr>
    </w:pPr>
    <w:r>
      <w:rPr>
        <w:rStyle w:val="affffff5"/>
        <w:rFonts w:hAnsi="宋体" w:hint="eastAsia"/>
        <w:sz w:val="28"/>
        <w:szCs w:val="28"/>
      </w:rPr>
      <w:t>—</w:t>
    </w:r>
    <w:r>
      <w:rPr>
        <w:rStyle w:val="affffff5"/>
        <w:rFonts w:hAnsi="宋体" w:hint="eastAsia"/>
        <w:sz w:val="20"/>
      </w:rPr>
      <w:t xml:space="preserve">  </w:t>
    </w:r>
    <w:r>
      <w:rPr>
        <w:rStyle w:val="affffff5"/>
        <w:rFonts w:hAnsi="宋体" w:hint="eastAsia"/>
        <w:sz w:val="26"/>
        <w:szCs w:val="26"/>
      </w:rPr>
      <w:fldChar w:fldCharType="begin"/>
    </w:r>
    <w:r>
      <w:rPr>
        <w:rStyle w:val="affffff5"/>
        <w:rFonts w:hAnsi="宋体" w:hint="eastAsia"/>
        <w:sz w:val="26"/>
        <w:szCs w:val="26"/>
      </w:rPr>
      <w:instrText xml:space="preserve">PAGE  </w:instrText>
    </w:r>
    <w:r>
      <w:rPr>
        <w:rStyle w:val="affffff5"/>
        <w:rFonts w:hAnsi="宋体"/>
        <w:sz w:val="26"/>
        <w:szCs w:val="26"/>
      </w:rPr>
      <w:fldChar w:fldCharType="separate"/>
    </w:r>
    <w:r>
      <w:rPr>
        <w:rStyle w:val="affffff5"/>
        <w:rFonts w:hAnsi="宋体"/>
        <w:noProof/>
        <w:sz w:val="26"/>
        <w:szCs w:val="26"/>
      </w:rPr>
      <w:t>16</w:t>
    </w:r>
    <w:r>
      <w:rPr>
        <w:rStyle w:val="affffff5"/>
        <w:rFonts w:hAnsi="宋体" w:hint="eastAsia"/>
        <w:sz w:val="26"/>
        <w:szCs w:val="26"/>
      </w:rPr>
      <w:fldChar w:fldCharType="end"/>
    </w:r>
    <w:r>
      <w:rPr>
        <w:rStyle w:val="affffff5"/>
        <w:rFonts w:hAnsi="宋体" w:hint="eastAsia"/>
        <w:sz w:val="20"/>
      </w:rPr>
      <w:t xml:space="preserve">  </w:t>
    </w:r>
    <w:r>
      <w:rPr>
        <w:rStyle w:val="affffff5"/>
        <w:rFonts w:hAnsi="宋体" w:hint="eastAsia"/>
        <w:sz w:val="28"/>
        <w:szCs w:val="28"/>
      </w:rPr>
      <w:t>—</w:t>
    </w:r>
  </w:p>
  <w:p w:rsidR="00184CE7" w:rsidRDefault="00184CE7">
    <w:pPr>
      <w:pStyle w:val="affd"/>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E7" w:rsidRDefault="00184CE7">
    <w:pPr>
      <w:pStyle w:val="affd"/>
      <w:rPr>
        <w:rFonts w:hint="eastAsia"/>
      </w:rPr>
    </w:pPr>
  </w:p>
  <w:p w:rsidR="00184CE7" w:rsidRDefault="00184CE7">
    <w:pPr>
      <w:pStyle w:val="affd"/>
      <w:framePr w:wrap="around" w:vAnchor="text" w:hAnchor="page" w:x="9271" w:y="1"/>
      <w:jc w:val="center"/>
      <w:rPr>
        <w:rStyle w:val="affffff5"/>
        <w:rFonts w:hAnsi="宋体"/>
        <w:sz w:val="28"/>
        <w:szCs w:val="28"/>
      </w:rPr>
    </w:pPr>
    <w:r>
      <w:rPr>
        <w:rStyle w:val="affffff5"/>
        <w:rFonts w:hAnsi="宋体" w:hint="eastAsia"/>
        <w:sz w:val="28"/>
        <w:szCs w:val="28"/>
      </w:rPr>
      <w:t>—</w:t>
    </w:r>
    <w:r>
      <w:rPr>
        <w:rStyle w:val="affffff5"/>
        <w:rFonts w:hAnsi="宋体" w:hint="eastAsia"/>
        <w:sz w:val="20"/>
      </w:rPr>
      <w:t xml:space="preserve">  </w:t>
    </w:r>
    <w:r>
      <w:rPr>
        <w:rStyle w:val="affffff5"/>
        <w:rFonts w:hAnsi="宋体" w:hint="eastAsia"/>
        <w:sz w:val="26"/>
        <w:szCs w:val="26"/>
      </w:rPr>
      <w:fldChar w:fldCharType="begin"/>
    </w:r>
    <w:r>
      <w:rPr>
        <w:rStyle w:val="affffff5"/>
        <w:rFonts w:hAnsi="宋体" w:hint="eastAsia"/>
        <w:sz w:val="26"/>
        <w:szCs w:val="26"/>
      </w:rPr>
      <w:instrText xml:space="preserve">PAGE  </w:instrText>
    </w:r>
    <w:r>
      <w:rPr>
        <w:rStyle w:val="affffff5"/>
        <w:rFonts w:hAnsi="宋体"/>
        <w:sz w:val="26"/>
        <w:szCs w:val="26"/>
      </w:rPr>
      <w:fldChar w:fldCharType="separate"/>
    </w:r>
    <w:r>
      <w:rPr>
        <w:rStyle w:val="affffff5"/>
        <w:rFonts w:hAnsi="宋体"/>
        <w:noProof/>
        <w:sz w:val="26"/>
        <w:szCs w:val="26"/>
      </w:rPr>
      <w:t>39</w:t>
    </w:r>
    <w:r>
      <w:rPr>
        <w:rStyle w:val="affffff5"/>
        <w:rFonts w:hAnsi="宋体" w:hint="eastAsia"/>
        <w:sz w:val="26"/>
        <w:szCs w:val="26"/>
      </w:rPr>
      <w:fldChar w:fldCharType="end"/>
    </w:r>
    <w:r>
      <w:rPr>
        <w:rStyle w:val="affffff5"/>
        <w:rFonts w:hAnsi="宋体" w:hint="eastAsia"/>
        <w:sz w:val="20"/>
      </w:rPr>
      <w:t xml:space="preserve">  </w:t>
    </w:r>
    <w:r>
      <w:rPr>
        <w:rStyle w:val="affffff5"/>
        <w:rFonts w:hAnsi="宋体" w:hint="eastAsia"/>
        <w:sz w:val="28"/>
        <w:szCs w:val="28"/>
      </w:rPr>
      <w:t>—</w:t>
    </w:r>
  </w:p>
  <w:p w:rsidR="00184CE7" w:rsidRDefault="00184CE7">
    <w:pPr>
      <w:pStyle w:val="affd"/>
      <w:ind w:right="360" w:firstLine="36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D7" w:rsidRDefault="002F16D7" w:rsidP="00184CE7">
      <w:r>
        <w:separator/>
      </w:r>
    </w:p>
  </w:footnote>
  <w:footnote w:type="continuationSeparator" w:id="0">
    <w:p w:rsidR="002F16D7" w:rsidRDefault="002F16D7" w:rsidP="00184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3DC19"/>
    <w:multiLevelType w:val="singleLevel"/>
    <w:tmpl w:val="DED3DC19"/>
    <w:lvl w:ilvl="0">
      <w:start w:val="1"/>
      <w:numFmt w:val="bullet"/>
      <w:pStyle w:val="a"/>
      <w:lvlText w:val=""/>
      <w:lvlJc w:val="left"/>
      <w:pPr>
        <w:tabs>
          <w:tab w:val="num" w:pos="2040"/>
        </w:tabs>
        <w:ind w:left="2040" w:hanging="360"/>
      </w:pPr>
      <w:rPr>
        <w:rFonts w:ascii="Wingdings" w:hAnsi="Wingdings" w:hint="default"/>
      </w:rPr>
    </w:lvl>
  </w:abstractNum>
  <w:abstractNum w:abstractNumId="1">
    <w:nsid w:val="FFFFFF7D"/>
    <w:multiLevelType w:val="singleLevel"/>
    <w:tmpl w:val="2976F82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24466D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6301DB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EF2D3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9D0AA8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54B28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3B8A81FA"/>
    <w:lvl w:ilvl="0">
      <w:start w:val="1"/>
      <w:numFmt w:val="decimal"/>
      <w:lvlText w:val="%1."/>
      <w:lvlJc w:val="left"/>
      <w:pPr>
        <w:tabs>
          <w:tab w:val="num" w:pos="360"/>
        </w:tabs>
        <w:ind w:left="360" w:hangingChars="200" w:hanging="360"/>
      </w:pPr>
    </w:lvl>
  </w:abstractNum>
  <w:abstractNum w:abstractNumId="8">
    <w:nsid w:val="00000006"/>
    <w:multiLevelType w:val="multilevel"/>
    <w:tmpl w:val="5D54BC44"/>
    <w:lvl w:ilvl="0">
      <w:start w:val="1"/>
      <w:numFmt w:val="decimal"/>
      <w:lvlText w:val="表%1"/>
      <w:lvlJc w:val="center"/>
      <w:pPr>
        <w:tabs>
          <w:tab w:val="left" w:pos="0"/>
        </w:tabs>
        <w:ind w:left="420" w:hanging="132"/>
      </w:pPr>
      <w:rPr>
        <w:rFonts w:ascii="Times New Roman" w:eastAsia="黑体" w:hAnsi="Times New Roman" w:cs="Times New Roman" w:hint="default"/>
        <w:b w:val="0"/>
        <w:color w:val="auto"/>
        <w:sz w:val="24"/>
        <w:szCs w:val="24"/>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nsid w:val="00237B44"/>
    <w:multiLevelType w:val="multilevel"/>
    <w:tmpl w:val="00237B44"/>
    <w:lvl w:ilvl="0">
      <w:start w:val="7"/>
      <w:numFmt w:val="japaneseCounting"/>
      <w:lvlText w:val="第%1章"/>
      <w:lvlJc w:val="left"/>
      <w:pPr>
        <w:tabs>
          <w:tab w:val="left" w:pos="1980"/>
        </w:tabs>
        <w:ind w:left="1980" w:hanging="1980"/>
      </w:pPr>
      <w:rPr>
        <w:rFonts w:hint="default"/>
      </w:rPr>
    </w:lvl>
    <w:lvl w:ilvl="1">
      <w:start w:val="1"/>
      <w:numFmt w:val="lowerLetter"/>
      <w:lvlText w:val="%2)"/>
      <w:lvlJc w:val="left"/>
      <w:pPr>
        <w:tabs>
          <w:tab w:val="left" w:pos="840"/>
        </w:tabs>
        <w:ind w:left="840" w:hanging="420"/>
      </w:pPr>
    </w:lvl>
    <w:lvl w:ilvl="2">
      <w:start w:val="1"/>
      <w:numFmt w:val="lowerRoman"/>
      <w:pStyle w:val="3ReHead3WSAh33Char32311Re11Head3WSA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B4A1DEB"/>
    <w:multiLevelType w:val="multilevel"/>
    <w:tmpl w:val="1B4A1DEB"/>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nsid w:val="1C802303"/>
    <w:multiLevelType w:val="multilevel"/>
    <w:tmpl w:val="1C802303"/>
    <w:lvl w:ilvl="0">
      <w:start w:val="1"/>
      <w:numFmt w:val="decimalEnclosedCircle"/>
      <w:lvlText w:val="%1"/>
      <w:lvlJc w:val="left"/>
      <w:pPr>
        <w:ind w:left="840" w:hanging="360"/>
      </w:pPr>
      <w:rPr>
        <w:rFonts w:ascii="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57C3E75"/>
    <w:multiLevelType w:val="multilevel"/>
    <w:tmpl w:val="0ACA3038"/>
    <w:lvl w:ilvl="0">
      <w:start w:val="1"/>
      <w:numFmt w:val="decimal"/>
      <w:lvlText w:val="表%1"/>
      <w:lvlJc w:val="center"/>
      <w:pPr>
        <w:tabs>
          <w:tab w:val="num" w:pos="0"/>
        </w:tabs>
        <w:ind w:left="420" w:hanging="132"/>
      </w:pPr>
      <w:rPr>
        <w:rFonts w:ascii="Times New Roman" w:eastAsia="黑体" w:hAnsi="Times New Roman" w:cs="Times New Roman" w:hint="default"/>
        <w:b w:val="0"/>
        <w:color w:val="auto"/>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3">
    <w:nsid w:val="3221512E"/>
    <w:multiLevelType w:val="multilevel"/>
    <w:tmpl w:val="3221512E"/>
    <w:lvl w:ilvl="0">
      <w:start w:val="1"/>
      <w:numFmt w:val="decimal"/>
      <w:lvlText w:val="表%1"/>
      <w:lvlJc w:val="center"/>
      <w:pPr>
        <w:tabs>
          <w:tab w:val="num" w:pos="0"/>
        </w:tabs>
        <w:ind w:left="420" w:hanging="132"/>
      </w:pPr>
      <w:rPr>
        <w:rFonts w:ascii="Times New Roman" w:eastAsia="黑体" w:hAnsi="Times New Roman" w:cs="Times New Roman" w:hint="default"/>
        <w:b w:val="0"/>
        <w:color w:val="auto"/>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
    <w:nsid w:val="3FCE0EF6"/>
    <w:multiLevelType w:val="multilevel"/>
    <w:tmpl w:val="3FCE0EF6"/>
    <w:lvl w:ilvl="0">
      <w:start w:val="1"/>
      <w:numFmt w:val="decimal"/>
      <w:pStyle w:val="a0"/>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5">
    <w:nsid w:val="441D429B"/>
    <w:multiLevelType w:val="multilevel"/>
    <w:tmpl w:val="441D429B"/>
    <w:lvl w:ilvl="0">
      <w:start w:val="1"/>
      <w:numFmt w:val="japaneseCounting"/>
      <w:lvlText w:val="%1、"/>
      <w:lvlJc w:val="left"/>
      <w:pPr>
        <w:tabs>
          <w:tab w:val="left" w:pos="720"/>
        </w:tabs>
        <w:ind w:left="720" w:hanging="720"/>
      </w:pPr>
      <w:rPr>
        <w:rFonts w:hint="default"/>
      </w:rPr>
    </w:lvl>
    <w:lvl w:ilvl="1">
      <w:start w:val="1"/>
      <w:numFmt w:val="lowerLetter"/>
      <w:pStyle w:val="a1"/>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pStyle w:val="1"/>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BB75D9D"/>
    <w:multiLevelType w:val="multilevel"/>
    <w:tmpl w:val="1B4A1DEB"/>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7">
    <w:nsid w:val="64571E1B"/>
    <w:multiLevelType w:val="multilevel"/>
    <w:tmpl w:val="64571E1B"/>
    <w:lvl w:ilvl="0">
      <w:start w:val="1"/>
      <w:numFmt w:val="japaneseCounting"/>
      <w:pStyle w:val="4"/>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BB64676"/>
    <w:multiLevelType w:val="multilevel"/>
    <w:tmpl w:val="1B4A1DEB"/>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9">
    <w:nsid w:val="7C632A68"/>
    <w:multiLevelType w:val="multilevel"/>
    <w:tmpl w:val="7C632A6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5"/>
  </w:num>
  <w:num w:numId="3">
    <w:abstractNumId w:val="9"/>
  </w:num>
  <w:num w:numId="4">
    <w:abstractNumId w:val="7"/>
  </w:num>
  <w:num w:numId="5">
    <w:abstractNumId w:val="14"/>
  </w:num>
  <w:num w:numId="6">
    <w:abstractNumId w:val="6"/>
  </w:num>
  <w:num w:numId="7">
    <w:abstractNumId w:val="5"/>
  </w:num>
  <w:num w:numId="8">
    <w:abstractNumId w:val="4"/>
  </w:num>
  <w:num w:numId="9">
    <w:abstractNumId w:val="3"/>
  </w:num>
  <w:num w:numId="10">
    <w:abstractNumId w:val="2"/>
  </w:num>
  <w:num w:numId="11">
    <w:abstractNumId w:val="1"/>
  </w:num>
  <w:num w:numId="12">
    <w:abstractNumId w:val="17"/>
  </w:num>
  <w:num w:numId="13">
    <w:abstractNumId w:val="15"/>
  </w:num>
  <w:num w:numId="14">
    <w:abstractNumId w:val="15"/>
  </w:num>
  <w:num w:numId="15">
    <w:abstractNumId w:val="9"/>
  </w:num>
  <w:num w:numId="16">
    <w:abstractNumId w:val="0"/>
  </w:num>
  <w:num w:numId="17">
    <w:abstractNumId w:val="13"/>
  </w:num>
  <w:num w:numId="18">
    <w:abstractNumId w:val="19"/>
  </w:num>
  <w:num w:numId="19">
    <w:abstractNumId w:val="10"/>
  </w:num>
  <w:num w:numId="20">
    <w:abstractNumId w:val="11"/>
  </w:num>
  <w:num w:numId="21">
    <w:abstractNumId w:val="16"/>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F2"/>
    <w:rsid w:val="00184CE7"/>
    <w:rsid w:val="002F16D7"/>
    <w:rsid w:val="00821AFF"/>
    <w:rsid w:val="00C838D3"/>
    <w:rsid w:val="00D4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w:uiPriority="0" w:qFormat="1"/>
    <w:lsdException w:name="List Number" w:uiPriority="0" w:qFormat="1"/>
    <w:lsdException w:name="List 2" w:uiPriority="0" w:qFormat="1"/>
    <w:lsdException w:name="List Bullet 2" w:uiPriority="0" w:qFormat="1"/>
    <w:lsdException w:name="List Bullet 4" w:uiPriority="0" w:qFormat="1"/>
    <w:lsdException w:name="List Bullet 5" w:qFormat="1"/>
    <w:lsdException w:name="List Number 2" w:uiPriority="0" w:qFormat="1"/>
    <w:lsdException w:name="List Number 3" w:uiPriority="0" w:qFormat="1"/>
    <w:lsdException w:name="List Number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4CE7"/>
    <w:pPr>
      <w:widowControl w:val="0"/>
      <w:jc w:val="both"/>
    </w:pPr>
    <w:rPr>
      <w:kern w:val="2"/>
      <w:sz w:val="21"/>
      <w:szCs w:val="24"/>
    </w:rPr>
  </w:style>
  <w:style w:type="paragraph" w:styleId="10">
    <w:name w:val="heading 1"/>
    <w:basedOn w:val="a2"/>
    <w:next w:val="a2"/>
    <w:link w:val="1Char"/>
    <w:autoRedefine/>
    <w:uiPriority w:val="99"/>
    <w:qFormat/>
    <w:rsid w:val="00821AFF"/>
    <w:pPr>
      <w:keepNext/>
      <w:keepLines/>
      <w:outlineLvl w:val="0"/>
    </w:pPr>
    <w:rPr>
      <w:rFonts w:eastAsia="黑体"/>
      <w:b/>
      <w:bCs/>
      <w:kern w:val="44"/>
      <w:sz w:val="32"/>
      <w:szCs w:val="44"/>
      <w:lang w:val="zh-CN"/>
    </w:rPr>
  </w:style>
  <w:style w:type="paragraph" w:styleId="2">
    <w:name w:val="heading 2"/>
    <w:basedOn w:val="a2"/>
    <w:next w:val="a2"/>
    <w:link w:val="2Char"/>
    <w:autoRedefine/>
    <w:qFormat/>
    <w:rsid w:val="00821AFF"/>
    <w:pPr>
      <w:keepNext/>
      <w:spacing w:beforeLines="100" w:before="240" w:line="360" w:lineRule="auto"/>
      <w:outlineLvl w:val="1"/>
    </w:pPr>
    <w:rPr>
      <w:rFonts w:eastAsia="楷体" w:cstheme="majorBidi"/>
      <w:b/>
      <w:bCs/>
      <w:kern w:val="0"/>
      <w:sz w:val="32"/>
      <w:szCs w:val="30"/>
    </w:rPr>
  </w:style>
  <w:style w:type="paragraph" w:styleId="3">
    <w:name w:val="heading 3"/>
    <w:basedOn w:val="a2"/>
    <w:next w:val="a2"/>
    <w:link w:val="3Char"/>
    <w:autoRedefine/>
    <w:qFormat/>
    <w:rsid w:val="00821AFF"/>
    <w:pPr>
      <w:keepNext/>
      <w:keepLines/>
      <w:outlineLvl w:val="2"/>
    </w:pPr>
    <w:rPr>
      <w:b/>
      <w:bCs/>
      <w:sz w:val="30"/>
      <w:szCs w:val="30"/>
    </w:rPr>
  </w:style>
  <w:style w:type="paragraph" w:styleId="40">
    <w:name w:val="heading 4"/>
    <w:basedOn w:val="a2"/>
    <w:next w:val="a2"/>
    <w:link w:val="4Char"/>
    <w:qFormat/>
    <w:rsid w:val="00821AFF"/>
    <w:pPr>
      <w:keepNext/>
      <w:keepLines/>
      <w:spacing w:before="280" w:after="290" w:line="372" w:lineRule="auto"/>
      <w:outlineLvl w:val="3"/>
    </w:pPr>
    <w:rPr>
      <w:rFonts w:ascii="Arial" w:eastAsia="黑体" w:hAnsi="Arial" w:cstheme="majorBidi"/>
      <w:b/>
      <w:bCs/>
      <w:sz w:val="28"/>
      <w:szCs w:val="28"/>
    </w:rPr>
  </w:style>
  <w:style w:type="paragraph" w:styleId="5">
    <w:name w:val="heading 5"/>
    <w:basedOn w:val="a2"/>
    <w:next w:val="a2"/>
    <w:link w:val="5Char"/>
    <w:qFormat/>
    <w:rsid w:val="00821AFF"/>
    <w:pPr>
      <w:keepNext/>
      <w:keepLines/>
      <w:spacing w:before="280" w:after="290" w:line="372" w:lineRule="auto"/>
      <w:outlineLvl w:val="4"/>
    </w:pPr>
    <w:rPr>
      <w:b/>
      <w:bCs/>
      <w:sz w:val="28"/>
      <w:szCs w:val="28"/>
    </w:rPr>
  </w:style>
  <w:style w:type="paragraph" w:styleId="6">
    <w:name w:val="heading 6"/>
    <w:basedOn w:val="a2"/>
    <w:next w:val="a2"/>
    <w:link w:val="6Char"/>
    <w:qFormat/>
    <w:rsid w:val="00821AFF"/>
    <w:pPr>
      <w:keepNext/>
      <w:keepLines/>
      <w:spacing w:before="240" w:after="64" w:line="319" w:lineRule="auto"/>
      <w:outlineLvl w:val="5"/>
    </w:pPr>
    <w:rPr>
      <w:rFonts w:ascii="Arial" w:eastAsia="黑体" w:hAnsi="Arial"/>
      <w:b/>
      <w:bCs/>
      <w:sz w:val="24"/>
    </w:rPr>
  </w:style>
  <w:style w:type="paragraph" w:styleId="7">
    <w:name w:val="heading 7"/>
    <w:basedOn w:val="a2"/>
    <w:next w:val="a2"/>
    <w:link w:val="7Char"/>
    <w:qFormat/>
    <w:rsid w:val="00821AFF"/>
    <w:pPr>
      <w:keepNext/>
      <w:keepLines/>
      <w:spacing w:before="240" w:after="64" w:line="319" w:lineRule="auto"/>
      <w:outlineLvl w:val="6"/>
    </w:pPr>
    <w:rPr>
      <w:b/>
      <w:bCs/>
      <w:sz w:val="24"/>
    </w:rPr>
  </w:style>
  <w:style w:type="paragraph" w:styleId="8">
    <w:name w:val="heading 8"/>
    <w:basedOn w:val="a2"/>
    <w:next w:val="a2"/>
    <w:link w:val="8Char"/>
    <w:qFormat/>
    <w:rsid w:val="00821AFF"/>
    <w:pPr>
      <w:keepNext/>
      <w:keepLines/>
      <w:autoSpaceDE w:val="0"/>
      <w:autoSpaceDN w:val="0"/>
      <w:adjustRightInd w:val="0"/>
      <w:spacing w:before="240" w:after="64" w:line="319" w:lineRule="auto"/>
      <w:ind w:firstLineChars="200" w:firstLine="567"/>
      <w:outlineLvl w:val="7"/>
    </w:pPr>
    <w:rPr>
      <w:rFonts w:ascii="Arial" w:eastAsia="黑体" w:hAnsi="Arial"/>
      <w:kern w:val="0"/>
      <w:sz w:val="26"/>
      <w:szCs w:val="20"/>
    </w:rPr>
  </w:style>
  <w:style w:type="paragraph" w:styleId="9">
    <w:name w:val="heading 9"/>
    <w:basedOn w:val="a2"/>
    <w:next w:val="a2"/>
    <w:link w:val="9Char"/>
    <w:qFormat/>
    <w:rsid w:val="00821AFF"/>
    <w:pPr>
      <w:keepNext/>
      <w:keepLines/>
      <w:autoSpaceDE w:val="0"/>
      <w:autoSpaceDN w:val="0"/>
      <w:adjustRightInd w:val="0"/>
      <w:spacing w:before="240" w:after="64" w:line="319" w:lineRule="auto"/>
      <w:ind w:firstLineChars="200" w:firstLine="567"/>
      <w:outlineLvl w:val="8"/>
    </w:pPr>
    <w:rPr>
      <w:rFonts w:ascii="Arial" w:eastAsia="黑体" w:hAnsi="Arial"/>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文章副标题"/>
    <w:basedOn w:val="a2"/>
    <w:next w:val="10"/>
    <w:qFormat/>
    <w:rsid w:val="00821AFF"/>
    <w:pPr>
      <w:spacing w:before="104" w:after="104" w:line="0" w:lineRule="atLeast"/>
      <w:jc w:val="center"/>
    </w:pPr>
    <w:rPr>
      <w:sz w:val="36"/>
      <w:szCs w:val="20"/>
    </w:rPr>
  </w:style>
  <w:style w:type="character" w:customStyle="1" w:styleId="1Char">
    <w:name w:val="标题 1 Char"/>
    <w:link w:val="10"/>
    <w:uiPriority w:val="1"/>
    <w:qFormat/>
    <w:rsid w:val="00821AFF"/>
    <w:rPr>
      <w:rFonts w:eastAsia="黑体"/>
      <w:b/>
      <w:bCs/>
      <w:kern w:val="44"/>
      <w:sz w:val="32"/>
      <w:szCs w:val="44"/>
      <w:lang w:val="zh-CN"/>
    </w:rPr>
  </w:style>
  <w:style w:type="character" w:customStyle="1" w:styleId="CharChar25">
    <w:name w:val="Char Char25"/>
    <w:qFormat/>
    <w:rsid w:val="00821AFF"/>
    <w:rPr>
      <w:rFonts w:ascii="Times New Roman" w:eastAsia="宋体" w:hAnsi="Times New Roman" w:cs="Times New Roman" w:hint="default"/>
      <w:b/>
      <w:bCs/>
      <w:sz w:val="32"/>
      <w:szCs w:val="32"/>
    </w:rPr>
  </w:style>
  <w:style w:type="character" w:customStyle="1" w:styleId="Char1">
    <w:name w:val="批注文字 Char1"/>
    <w:qFormat/>
    <w:rsid w:val="00821AFF"/>
    <w:rPr>
      <w:rFonts w:ascii="宋体" w:eastAsia="宋体" w:hAnsi="宋体" w:hint="eastAsia"/>
      <w:kern w:val="2"/>
      <w:sz w:val="21"/>
      <w:szCs w:val="24"/>
      <w:lang w:val="en-US" w:eastAsia="zh-CN" w:bidi="ar-SA"/>
    </w:rPr>
  </w:style>
  <w:style w:type="paragraph" w:customStyle="1" w:styleId="a7">
    <w:name w:val="报告正文"/>
    <w:basedOn w:val="a2"/>
    <w:link w:val="Char"/>
    <w:qFormat/>
    <w:rsid w:val="00821AFF"/>
    <w:pPr>
      <w:spacing w:line="360" w:lineRule="auto"/>
      <w:ind w:firstLineChars="200" w:firstLine="200"/>
    </w:pPr>
    <w:rPr>
      <w:rFonts w:ascii="宋体" w:hAnsi="宋体" w:cs="宋体"/>
      <w:sz w:val="28"/>
      <w:szCs w:val="20"/>
    </w:rPr>
  </w:style>
  <w:style w:type="character" w:customStyle="1" w:styleId="Char">
    <w:name w:val="报告正文 Char"/>
    <w:link w:val="a7"/>
    <w:qFormat/>
    <w:locked/>
    <w:rsid w:val="00821AFF"/>
    <w:rPr>
      <w:rFonts w:ascii="宋体" w:hAnsi="宋体" w:cs="宋体"/>
      <w:kern w:val="2"/>
      <w:sz w:val="28"/>
    </w:rPr>
  </w:style>
  <w:style w:type="character" w:customStyle="1" w:styleId="split-word">
    <w:name w:val="split-word"/>
    <w:basedOn w:val="a3"/>
    <w:qFormat/>
    <w:rsid w:val="00821AFF"/>
  </w:style>
  <w:style w:type="character" w:customStyle="1" w:styleId="Char0">
    <w:name w:val="特点标题 Char"/>
    <w:qFormat/>
    <w:rsid w:val="00821AFF"/>
    <w:rPr>
      <w:rFonts w:ascii="宋体" w:eastAsia="宋体" w:hAnsi="宋体" w:hint="eastAsia"/>
      <w:kern w:val="2"/>
      <w:sz w:val="24"/>
      <w:szCs w:val="24"/>
      <w:lang w:val="en-US" w:eastAsia="zh-CN" w:bidi="ar-SA"/>
    </w:rPr>
  </w:style>
  <w:style w:type="character" w:customStyle="1" w:styleId="11">
    <w:name w:val="标题 1 字符"/>
    <w:qFormat/>
    <w:rsid w:val="00821AFF"/>
    <w:rPr>
      <w:rFonts w:eastAsia="宋体"/>
      <w:b/>
      <w:bCs/>
      <w:kern w:val="44"/>
      <w:sz w:val="44"/>
      <w:szCs w:val="44"/>
      <w:lang w:val="en-US" w:eastAsia="zh-CN" w:bidi="ar-SA"/>
    </w:rPr>
  </w:style>
  <w:style w:type="character" w:customStyle="1" w:styleId="Char2">
    <w:name w:val="正文首行缩进 Char"/>
    <w:qFormat/>
    <w:rsid w:val="00821AFF"/>
    <w:rPr>
      <w:rFonts w:eastAsia="宋体"/>
      <w:kern w:val="2"/>
      <w:sz w:val="21"/>
      <w:szCs w:val="24"/>
      <w:lang w:val="en-US" w:eastAsia="zh-CN" w:bidi="ar-SA"/>
    </w:rPr>
  </w:style>
  <w:style w:type="paragraph" w:customStyle="1" w:styleId="a8">
    <w:name w:val="标题林峰"/>
    <w:next w:val="a9"/>
    <w:link w:val="Char3"/>
    <w:qFormat/>
    <w:rsid w:val="00821AFF"/>
    <w:pPr>
      <w:adjustRightInd w:val="0"/>
      <w:snapToGrid w:val="0"/>
      <w:spacing w:line="360" w:lineRule="auto"/>
    </w:pPr>
    <w:rPr>
      <w:rFonts w:ascii="Tahoma" w:hAnsi="Tahoma" w:cs="Tahoma"/>
      <w:b/>
      <w:bCs/>
      <w:kern w:val="2"/>
      <w:sz w:val="28"/>
      <w:szCs w:val="28"/>
    </w:rPr>
  </w:style>
  <w:style w:type="character" w:customStyle="1" w:styleId="Char3">
    <w:name w:val="标题林峰 Char"/>
    <w:link w:val="a8"/>
    <w:qFormat/>
    <w:locked/>
    <w:rsid w:val="00821AFF"/>
    <w:rPr>
      <w:rFonts w:ascii="Tahoma" w:hAnsi="Tahoma" w:cs="Tahoma"/>
      <w:b/>
      <w:bCs/>
      <w:kern w:val="2"/>
      <w:sz w:val="28"/>
      <w:szCs w:val="28"/>
    </w:rPr>
  </w:style>
  <w:style w:type="paragraph" w:customStyle="1" w:styleId="a9">
    <w:name w:val="正文林峰"/>
    <w:link w:val="Char4"/>
    <w:qFormat/>
    <w:rsid w:val="00821AFF"/>
    <w:pPr>
      <w:adjustRightInd w:val="0"/>
      <w:snapToGrid w:val="0"/>
      <w:spacing w:line="360" w:lineRule="auto"/>
      <w:ind w:firstLine="561"/>
      <w:jc w:val="both"/>
    </w:pPr>
    <w:rPr>
      <w:rFonts w:ascii="Tahoma" w:hAnsi="Tahoma" w:cs="Tahoma"/>
      <w:kern w:val="2"/>
      <w:sz w:val="28"/>
      <w:szCs w:val="28"/>
    </w:rPr>
  </w:style>
  <w:style w:type="character" w:customStyle="1" w:styleId="Char4">
    <w:name w:val="正文林峰 Char"/>
    <w:link w:val="a9"/>
    <w:qFormat/>
    <w:locked/>
    <w:rsid w:val="00821AFF"/>
    <w:rPr>
      <w:rFonts w:ascii="Tahoma" w:hAnsi="Tahoma" w:cs="Tahoma"/>
      <w:kern w:val="2"/>
      <w:sz w:val="28"/>
      <w:szCs w:val="28"/>
    </w:rPr>
  </w:style>
  <w:style w:type="character" w:customStyle="1" w:styleId="Char5">
    <w:name w:val="批注主题 Char"/>
    <w:qFormat/>
    <w:rsid w:val="00821AFF"/>
    <w:rPr>
      <w:b/>
      <w:bCs/>
      <w:kern w:val="2"/>
      <w:sz w:val="21"/>
      <w:szCs w:val="24"/>
    </w:rPr>
  </w:style>
  <w:style w:type="character" w:customStyle="1" w:styleId="font01">
    <w:name w:val="font01"/>
    <w:qFormat/>
    <w:rsid w:val="00821AFF"/>
    <w:rPr>
      <w:rFonts w:ascii="宋体" w:eastAsia="宋体" w:hAnsi="宋体" w:hint="eastAsia"/>
      <w:color w:val="000000"/>
      <w:sz w:val="22"/>
      <w:szCs w:val="22"/>
      <w:u w:val="none"/>
    </w:rPr>
  </w:style>
  <w:style w:type="paragraph" w:customStyle="1" w:styleId="a">
    <w:name w:val="报告书正文"/>
    <w:basedOn w:val="a2"/>
    <w:link w:val="CharChar"/>
    <w:qFormat/>
    <w:rsid w:val="00821AFF"/>
    <w:pPr>
      <w:autoSpaceDE w:val="0"/>
      <w:autoSpaceDN w:val="0"/>
      <w:spacing w:line="520" w:lineRule="exact"/>
      <w:ind w:firstLineChars="200" w:firstLine="200"/>
    </w:pPr>
    <w:rPr>
      <w:kern w:val="0"/>
      <w:sz w:val="28"/>
      <w:szCs w:val="28"/>
    </w:rPr>
  </w:style>
  <w:style w:type="character" w:customStyle="1" w:styleId="CharChar">
    <w:name w:val="报告书正文 Char Char"/>
    <w:link w:val="a"/>
    <w:qFormat/>
    <w:locked/>
    <w:rsid w:val="00821AFF"/>
    <w:rPr>
      <w:sz w:val="28"/>
      <w:szCs w:val="28"/>
    </w:rPr>
  </w:style>
  <w:style w:type="character" w:customStyle="1" w:styleId="Char6">
    <w:name w:val="批注文字 Char"/>
    <w:qFormat/>
    <w:rsid w:val="00821AFF"/>
    <w:rPr>
      <w:kern w:val="2"/>
      <w:sz w:val="21"/>
      <w:szCs w:val="24"/>
    </w:rPr>
  </w:style>
  <w:style w:type="character" w:customStyle="1" w:styleId="20">
    <w:name w:val="标题 2 字符"/>
    <w:qFormat/>
    <w:rsid w:val="00821AFF"/>
    <w:rPr>
      <w:rFonts w:eastAsia="宋体"/>
      <w:b/>
      <w:bCs/>
      <w:sz w:val="30"/>
      <w:lang w:val="en-US" w:eastAsia="zh-CN" w:bidi="ar-SA"/>
    </w:rPr>
  </w:style>
  <w:style w:type="character" w:customStyle="1" w:styleId="CharChar2">
    <w:name w:val="Char Char2"/>
    <w:qFormat/>
    <w:locked/>
    <w:rsid w:val="00821AFF"/>
    <w:rPr>
      <w:rFonts w:ascii="宋体" w:eastAsia="宋体" w:hAnsi="宋体" w:hint="eastAsia"/>
      <w:kern w:val="2"/>
      <w:sz w:val="21"/>
      <w:szCs w:val="24"/>
      <w:lang w:val="en-US" w:eastAsia="zh-CN" w:bidi="ar-SA"/>
    </w:rPr>
  </w:style>
  <w:style w:type="character" w:customStyle="1" w:styleId="words-outer-wrap">
    <w:name w:val="words-outer-wrap"/>
    <w:basedOn w:val="a3"/>
    <w:qFormat/>
    <w:rsid w:val="00821AFF"/>
  </w:style>
  <w:style w:type="character" w:customStyle="1" w:styleId="21CharChar">
    <w:name w:val="正文文字缩进 21 Char Char"/>
    <w:qFormat/>
    <w:rsid w:val="00821AFF"/>
    <w:rPr>
      <w:rFonts w:ascii="Times New Roman" w:eastAsia="宋体" w:hAnsi="Times New Roman" w:cs="Times New Roman" w:hint="default"/>
      <w:color w:val="000000"/>
      <w:sz w:val="28"/>
      <w:szCs w:val="24"/>
    </w:rPr>
  </w:style>
  <w:style w:type="character" w:customStyle="1" w:styleId="Char10">
    <w:name w:val="正文文本缩进 Char1"/>
    <w:semiHidden/>
    <w:qFormat/>
    <w:locked/>
    <w:rsid w:val="00821AFF"/>
    <w:rPr>
      <w:kern w:val="2"/>
      <w:sz w:val="28"/>
      <w:szCs w:val="24"/>
    </w:rPr>
  </w:style>
  <w:style w:type="paragraph" w:customStyle="1" w:styleId="aa">
    <w:name w:val="报告"/>
    <w:basedOn w:val="a2"/>
    <w:link w:val="Char7"/>
    <w:qFormat/>
    <w:rsid w:val="00821AFF"/>
    <w:pPr>
      <w:jc w:val="center"/>
    </w:pPr>
    <w:rPr>
      <w:rFonts w:ascii="仿宋_GB2312" w:eastAsia="仿宋_GB2312"/>
      <w:sz w:val="24"/>
    </w:rPr>
  </w:style>
  <w:style w:type="character" w:customStyle="1" w:styleId="Char7">
    <w:name w:val="报告 Char"/>
    <w:link w:val="aa"/>
    <w:qFormat/>
    <w:locked/>
    <w:rsid w:val="00821AFF"/>
    <w:rPr>
      <w:rFonts w:ascii="仿宋_GB2312" w:eastAsia="仿宋_GB2312"/>
      <w:kern w:val="2"/>
      <w:sz w:val="24"/>
      <w:szCs w:val="24"/>
    </w:rPr>
  </w:style>
  <w:style w:type="character" w:customStyle="1" w:styleId="Char8">
    <w:name w:val="文字缩进 Char"/>
    <w:qFormat/>
    <w:rsid w:val="00821AFF"/>
    <w:rPr>
      <w:rFonts w:ascii="宋体" w:eastAsia="宋体" w:hAnsi="Courier New" w:cs="Courier New" w:hint="eastAsia"/>
      <w:szCs w:val="21"/>
    </w:rPr>
  </w:style>
  <w:style w:type="character" w:customStyle="1" w:styleId="CharChar24">
    <w:name w:val="Char Char24"/>
    <w:qFormat/>
    <w:rsid w:val="00821AFF"/>
    <w:rPr>
      <w:rFonts w:ascii="Arial" w:eastAsia="黑体" w:hAnsi="Arial" w:cs="Arial" w:hint="default"/>
      <w:b/>
      <w:bCs/>
      <w:kern w:val="2"/>
      <w:sz w:val="32"/>
      <w:szCs w:val="32"/>
      <w:lang w:val="en-US" w:eastAsia="zh-CN" w:bidi="ar-SA"/>
    </w:rPr>
  </w:style>
  <w:style w:type="character" w:customStyle="1" w:styleId="Char9">
    <w:name w:val="纯文本 Char"/>
    <w:qFormat/>
    <w:rsid w:val="00821AFF"/>
    <w:rPr>
      <w:rFonts w:ascii="宋体" w:hAnsi="Courier New" w:cs="Courier New"/>
      <w:kern w:val="2"/>
      <w:sz w:val="21"/>
      <w:szCs w:val="21"/>
    </w:rPr>
  </w:style>
  <w:style w:type="character" w:customStyle="1" w:styleId="2Char1">
    <w:name w:val="正文首行缩进 2 Char1"/>
    <w:qFormat/>
    <w:locked/>
    <w:rsid w:val="00821AFF"/>
    <w:rPr>
      <w:kern w:val="2"/>
      <w:sz w:val="24"/>
      <w:szCs w:val="24"/>
    </w:rPr>
  </w:style>
  <w:style w:type="paragraph" w:customStyle="1" w:styleId="ab">
    <w:name w:val="流程图"/>
    <w:basedOn w:val="ac"/>
    <w:link w:val="Chara"/>
    <w:qFormat/>
    <w:rsid w:val="00821AFF"/>
    <w:pPr>
      <w:spacing w:line="360" w:lineRule="auto"/>
      <w:ind w:firstLineChars="200" w:firstLine="480"/>
    </w:pPr>
    <w:rPr>
      <w:kern w:val="0"/>
      <w:sz w:val="18"/>
      <w:szCs w:val="20"/>
    </w:rPr>
  </w:style>
  <w:style w:type="character" w:customStyle="1" w:styleId="Chara">
    <w:name w:val="流程图 Char"/>
    <w:link w:val="ab"/>
    <w:qFormat/>
    <w:locked/>
    <w:rsid w:val="00821AFF"/>
    <w:rPr>
      <w:sz w:val="18"/>
    </w:rPr>
  </w:style>
  <w:style w:type="paragraph" w:styleId="ac">
    <w:name w:val="Body Text"/>
    <w:basedOn w:val="a2"/>
    <w:next w:val="a2"/>
    <w:link w:val="Charb"/>
    <w:qFormat/>
    <w:rsid w:val="00821AFF"/>
    <w:pPr>
      <w:spacing w:after="120"/>
    </w:pPr>
  </w:style>
  <w:style w:type="character" w:customStyle="1" w:styleId="Charb">
    <w:name w:val="正文文本 Char"/>
    <w:link w:val="ac"/>
    <w:qFormat/>
    <w:rsid w:val="00821AFF"/>
    <w:rPr>
      <w:kern w:val="2"/>
      <w:sz w:val="21"/>
      <w:szCs w:val="24"/>
    </w:rPr>
  </w:style>
  <w:style w:type="character" w:customStyle="1" w:styleId="Charc">
    <w:name w:val="文档结构图 Char"/>
    <w:qFormat/>
    <w:rsid w:val="00821AFF"/>
    <w:rPr>
      <w:rFonts w:ascii="宋体"/>
      <w:kern w:val="2"/>
      <w:sz w:val="18"/>
      <w:szCs w:val="18"/>
    </w:rPr>
  </w:style>
  <w:style w:type="paragraph" w:customStyle="1" w:styleId="ad">
    <w:name w:val="正文文字缩进"/>
    <w:basedOn w:val="a2"/>
    <w:link w:val="858D7CFB-ED40-4347-BF05-701D383B685F"/>
    <w:qFormat/>
    <w:rsid w:val="00821AFF"/>
    <w:pPr>
      <w:spacing w:line="351" w:lineRule="atLeast"/>
      <w:ind w:firstLine="561"/>
    </w:pPr>
    <w:rPr>
      <w:color w:val="000000"/>
      <w:kern w:val="0"/>
      <w:sz w:val="28"/>
      <w:szCs w:val="20"/>
      <w:u w:color="000000"/>
    </w:rPr>
  </w:style>
  <w:style w:type="character" w:customStyle="1" w:styleId="858D7CFB-ED40-4347-BF05-701D383B685F">
    <w:name w:val="正文文字缩进[858D7CFB-ED40-4347-BF05-701D383B685F]"/>
    <w:link w:val="ad"/>
    <w:qFormat/>
    <w:locked/>
    <w:rsid w:val="00821AFF"/>
    <w:rPr>
      <w:color w:val="000000"/>
      <w:sz w:val="28"/>
      <w:u w:color="000000"/>
    </w:rPr>
  </w:style>
  <w:style w:type="paragraph" w:customStyle="1" w:styleId="12">
    <w:name w:val="1正文段落"/>
    <w:basedOn w:val="a2"/>
    <w:link w:val="1Char0"/>
    <w:qFormat/>
    <w:rsid w:val="00821AFF"/>
    <w:pPr>
      <w:snapToGrid w:val="0"/>
      <w:spacing w:line="360" w:lineRule="auto"/>
      <w:ind w:firstLineChars="200" w:firstLine="200"/>
    </w:pPr>
    <w:rPr>
      <w:kern w:val="0"/>
      <w:sz w:val="24"/>
    </w:rPr>
  </w:style>
  <w:style w:type="character" w:customStyle="1" w:styleId="1Char0">
    <w:name w:val="1正文段落 Char"/>
    <w:link w:val="12"/>
    <w:qFormat/>
    <w:locked/>
    <w:rsid w:val="00821AFF"/>
    <w:rPr>
      <w:sz w:val="24"/>
      <w:szCs w:val="24"/>
    </w:rPr>
  </w:style>
  <w:style w:type="character" w:customStyle="1" w:styleId="Chard">
    <w:name w:val="批注框文本 Char"/>
    <w:qFormat/>
    <w:rsid w:val="00821AFF"/>
    <w:rPr>
      <w:kern w:val="2"/>
      <w:sz w:val="18"/>
      <w:szCs w:val="18"/>
    </w:rPr>
  </w:style>
  <w:style w:type="character" w:customStyle="1" w:styleId="2Char0">
    <w:name w:val="正文文本缩进 2 Char"/>
    <w:qFormat/>
    <w:rsid w:val="00821AFF"/>
    <w:rPr>
      <w:kern w:val="2"/>
      <w:sz w:val="21"/>
      <w:szCs w:val="24"/>
    </w:rPr>
  </w:style>
  <w:style w:type="character" w:customStyle="1" w:styleId="Char11">
    <w:name w:val="页眉 Char1"/>
    <w:qFormat/>
    <w:locked/>
    <w:rsid w:val="00821AFF"/>
    <w:rPr>
      <w:kern w:val="2"/>
      <w:sz w:val="18"/>
      <w:szCs w:val="18"/>
    </w:rPr>
  </w:style>
  <w:style w:type="paragraph" w:customStyle="1" w:styleId="CharChar1Char">
    <w:name w:val="段落文字 Char Char1 Char"/>
    <w:basedOn w:val="a2"/>
    <w:link w:val="CharChar1CharChar"/>
    <w:qFormat/>
    <w:rsid w:val="00821AFF"/>
    <w:pPr>
      <w:adjustRightInd w:val="0"/>
      <w:snapToGrid w:val="0"/>
      <w:spacing w:line="360" w:lineRule="auto"/>
      <w:ind w:firstLine="560"/>
    </w:pPr>
    <w:rPr>
      <w:rFonts w:ascii="仿宋_GB2312" w:eastAsia="仿宋_GB2312"/>
      <w:kern w:val="0"/>
      <w:sz w:val="28"/>
      <w:szCs w:val="28"/>
    </w:rPr>
  </w:style>
  <w:style w:type="character" w:customStyle="1" w:styleId="CharChar1CharChar">
    <w:name w:val="段落文字 Char Char1 Char Char"/>
    <w:link w:val="CharChar1Char"/>
    <w:qFormat/>
    <w:locked/>
    <w:rsid w:val="00821AFF"/>
    <w:rPr>
      <w:rFonts w:ascii="仿宋_GB2312" w:eastAsia="仿宋_GB2312"/>
      <w:sz w:val="28"/>
      <w:szCs w:val="28"/>
    </w:rPr>
  </w:style>
  <w:style w:type="paragraph" w:customStyle="1" w:styleId="ae">
    <w:name w:val="段落文字"/>
    <w:basedOn w:val="a2"/>
    <w:link w:val="Chare"/>
    <w:qFormat/>
    <w:rsid w:val="00821AFF"/>
    <w:pPr>
      <w:adjustRightInd w:val="0"/>
      <w:snapToGrid w:val="0"/>
      <w:spacing w:line="480" w:lineRule="exact"/>
    </w:pPr>
    <w:rPr>
      <w:rFonts w:ascii="宋体" w:hAnsi="宋体"/>
      <w:sz w:val="24"/>
    </w:rPr>
  </w:style>
  <w:style w:type="character" w:customStyle="1" w:styleId="Chare">
    <w:name w:val="段落文字 Char"/>
    <w:link w:val="ae"/>
    <w:qFormat/>
    <w:locked/>
    <w:rsid w:val="00821AFF"/>
    <w:rPr>
      <w:rFonts w:ascii="宋体" w:hAnsi="宋体"/>
      <w:kern w:val="2"/>
      <w:sz w:val="24"/>
      <w:szCs w:val="24"/>
    </w:rPr>
  </w:style>
  <w:style w:type="character" w:customStyle="1" w:styleId="3Char0">
    <w:name w:val="正文文本缩进 3 Char"/>
    <w:qFormat/>
    <w:rsid w:val="00821AFF"/>
    <w:rPr>
      <w:kern w:val="2"/>
      <w:sz w:val="16"/>
      <w:szCs w:val="16"/>
    </w:rPr>
  </w:style>
  <w:style w:type="character" w:customStyle="1" w:styleId="3Char1">
    <w:name w:val="正文文本 3 Char"/>
    <w:qFormat/>
    <w:rsid w:val="00821AFF"/>
    <w:rPr>
      <w:kern w:val="2"/>
      <w:sz w:val="16"/>
      <w:szCs w:val="16"/>
    </w:rPr>
  </w:style>
  <w:style w:type="character" w:customStyle="1" w:styleId="Charf">
    <w:name w:val="日期 Char"/>
    <w:qFormat/>
    <w:rsid w:val="00821AFF"/>
    <w:rPr>
      <w:kern w:val="2"/>
      <w:sz w:val="21"/>
      <w:szCs w:val="24"/>
    </w:rPr>
  </w:style>
  <w:style w:type="character" w:customStyle="1" w:styleId="Charf0">
    <w:name w:val="节 Char"/>
    <w:qFormat/>
    <w:rsid w:val="00821AFF"/>
    <w:rPr>
      <w:rFonts w:ascii="Arial" w:eastAsia="黑体" w:hAnsi="Arial" w:cs="Times New Roman" w:hint="default"/>
      <w:b/>
      <w:bCs/>
      <w:sz w:val="32"/>
      <w:szCs w:val="32"/>
    </w:rPr>
  </w:style>
  <w:style w:type="character" w:customStyle="1" w:styleId="HTMLChar">
    <w:name w:val="HTML 预设格式 Char"/>
    <w:qFormat/>
    <w:rsid w:val="00821AFF"/>
    <w:rPr>
      <w:rFonts w:ascii="Courier New" w:hAnsi="Courier New" w:cs="Courier New"/>
      <w:kern w:val="2"/>
    </w:rPr>
  </w:style>
  <w:style w:type="character" w:customStyle="1" w:styleId="CharChar3">
    <w:name w:val="Char Char3"/>
    <w:qFormat/>
    <w:rsid w:val="00821AFF"/>
    <w:rPr>
      <w:rFonts w:eastAsia="宋体"/>
      <w:b/>
      <w:bCs/>
      <w:sz w:val="30"/>
      <w:lang w:val="en-US" w:eastAsia="zh-CN" w:bidi="ar-SA"/>
    </w:rPr>
  </w:style>
  <w:style w:type="character" w:customStyle="1" w:styleId="2CharChar">
    <w:name w:val="标题 2 Char Char"/>
    <w:qFormat/>
    <w:rsid w:val="00821AFF"/>
    <w:rPr>
      <w:rFonts w:eastAsia="宋体"/>
      <w:b/>
      <w:bCs/>
      <w:kern w:val="2"/>
      <w:sz w:val="30"/>
      <w:szCs w:val="24"/>
      <w:lang w:val="en-US" w:eastAsia="zh-CN" w:bidi="ar-SA"/>
    </w:rPr>
  </w:style>
  <w:style w:type="character" w:customStyle="1" w:styleId="Char20">
    <w:name w:val="正文文本 Char2"/>
    <w:semiHidden/>
    <w:qFormat/>
    <w:locked/>
    <w:rsid w:val="00821AFF"/>
    <w:rPr>
      <w:sz w:val="28"/>
      <w:szCs w:val="24"/>
    </w:rPr>
  </w:style>
  <w:style w:type="character" w:customStyle="1" w:styleId="2Char10">
    <w:name w:val="正文文本 2 Char1"/>
    <w:semiHidden/>
    <w:qFormat/>
    <w:locked/>
    <w:rsid w:val="00821AFF"/>
    <w:rPr>
      <w:kern w:val="2"/>
      <w:sz w:val="30"/>
      <w:szCs w:val="24"/>
    </w:rPr>
  </w:style>
  <w:style w:type="paragraph" w:customStyle="1" w:styleId="30">
    <w:name w:val="样式3"/>
    <w:basedOn w:val="a2"/>
    <w:qFormat/>
    <w:rsid w:val="00821AFF"/>
    <w:pPr>
      <w:pBdr>
        <w:bottom w:val="single" w:sz="4" w:space="1" w:color="auto"/>
      </w:pBdr>
      <w:tabs>
        <w:tab w:val="center" w:pos="4153"/>
        <w:tab w:val="right" w:pos="8306"/>
      </w:tabs>
      <w:snapToGrid w:val="0"/>
    </w:pPr>
    <w:rPr>
      <w:szCs w:val="21"/>
    </w:rPr>
  </w:style>
  <w:style w:type="paragraph" w:customStyle="1" w:styleId="13">
    <w:name w:val="三级(1)"/>
    <w:basedOn w:val="a2"/>
    <w:qFormat/>
    <w:rsid w:val="00821AFF"/>
    <w:pPr>
      <w:tabs>
        <w:tab w:val="left" w:pos="1111"/>
      </w:tabs>
      <w:adjustRightInd w:val="0"/>
      <w:snapToGrid w:val="0"/>
      <w:ind w:left="1111" w:hanging="402"/>
    </w:pPr>
    <w:rPr>
      <w:b/>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qFormat/>
    <w:rsid w:val="00821AFF"/>
    <w:pPr>
      <w:spacing w:after="160" w:line="240" w:lineRule="exact"/>
    </w:pPr>
    <w:rPr>
      <w:szCs w:val="20"/>
    </w:rPr>
  </w:style>
  <w:style w:type="paragraph" w:customStyle="1" w:styleId="21">
    <w:name w:val="样式 标题 2"/>
    <w:basedOn w:val="2"/>
    <w:qFormat/>
    <w:rsid w:val="00821AFF"/>
    <w:pPr>
      <w:keepLines/>
      <w:spacing w:beforeLines="0" w:before="0" w:line="240" w:lineRule="auto"/>
    </w:pPr>
    <w:rPr>
      <w:rFonts w:ascii="Arial" w:hAnsi="Arial" w:cs="Times New Roman"/>
      <w:bCs w:val="0"/>
      <w:kern w:val="2"/>
    </w:rPr>
  </w:style>
  <w:style w:type="character" w:customStyle="1" w:styleId="2Char">
    <w:name w:val="标题 2 Char"/>
    <w:link w:val="2"/>
    <w:qFormat/>
    <w:rsid w:val="00821AFF"/>
    <w:rPr>
      <w:rFonts w:eastAsia="楷体" w:cstheme="majorBidi"/>
      <w:b/>
      <w:bCs/>
      <w:sz w:val="32"/>
      <w:szCs w:val="30"/>
    </w:rPr>
  </w:style>
  <w:style w:type="paragraph" w:customStyle="1" w:styleId="af">
    <w:name w:val="正文表"/>
    <w:basedOn w:val="a2"/>
    <w:qFormat/>
    <w:rsid w:val="00821AFF"/>
    <w:pPr>
      <w:tabs>
        <w:tab w:val="left" w:pos="2451"/>
        <w:tab w:val="left" w:pos="4614"/>
        <w:tab w:val="left" w:pos="6777"/>
        <w:tab w:val="left" w:pos="8940"/>
      </w:tabs>
      <w:autoSpaceDE w:val="0"/>
      <w:autoSpaceDN w:val="0"/>
      <w:adjustRightInd w:val="0"/>
      <w:jc w:val="center"/>
    </w:pPr>
    <w:rPr>
      <w:color w:val="000000"/>
      <w:kern w:val="0"/>
      <w:sz w:val="28"/>
      <w:szCs w:val="20"/>
    </w:rPr>
  </w:style>
  <w:style w:type="paragraph" w:customStyle="1" w:styleId="50">
    <w:name w:val="5"/>
    <w:basedOn w:val="a2"/>
    <w:next w:val="af0"/>
    <w:qFormat/>
    <w:rsid w:val="00821AFF"/>
    <w:pPr>
      <w:spacing w:line="360" w:lineRule="auto"/>
      <w:ind w:firstLineChars="200" w:firstLine="560"/>
    </w:pPr>
    <w:rPr>
      <w:rFonts w:ascii="宋体" w:hAnsi="宋体"/>
      <w:color w:val="000000"/>
      <w:sz w:val="28"/>
    </w:rPr>
  </w:style>
  <w:style w:type="paragraph" w:styleId="af0">
    <w:name w:val="Body Text Indent"/>
    <w:basedOn w:val="a2"/>
    <w:next w:val="ac"/>
    <w:link w:val="Charf1"/>
    <w:qFormat/>
    <w:rsid w:val="00821AFF"/>
    <w:pPr>
      <w:spacing w:after="120"/>
      <w:ind w:leftChars="200" w:left="420"/>
    </w:pPr>
  </w:style>
  <w:style w:type="character" w:customStyle="1" w:styleId="Charf1">
    <w:name w:val="正文文本缩进 Char"/>
    <w:link w:val="af0"/>
    <w:qFormat/>
    <w:rsid w:val="00821AFF"/>
    <w:rPr>
      <w:kern w:val="2"/>
      <w:sz w:val="21"/>
      <w:szCs w:val="24"/>
    </w:rPr>
  </w:style>
  <w:style w:type="paragraph" w:customStyle="1" w:styleId="CharChar1CharCharCharChar">
    <w:name w:val="Char Char1 Char Char Char Char"/>
    <w:basedOn w:val="a2"/>
    <w:qFormat/>
    <w:rsid w:val="00821AFF"/>
    <w:pPr>
      <w:snapToGrid w:val="0"/>
    </w:pPr>
    <w:rPr>
      <w:rFonts w:eastAsia="仿宋"/>
      <w:sz w:val="28"/>
      <w:szCs w:val="20"/>
    </w:rPr>
  </w:style>
  <w:style w:type="paragraph" w:customStyle="1" w:styleId="22">
    <w:name w:val="纯文本2"/>
    <w:basedOn w:val="a2"/>
    <w:qFormat/>
    <w:rsid w:val="00821AFF"/>
    <w:pPr>
      <w:autoSpaceDE w:val="0"/>
      <w:autoSpaceDN w:val="0"/>
      <w:adjustRightInd w:val="0"/>
    </w:pPr>
    <w:rPr>
      <w:rFonts w:ascii="宋体"/>
      <w:szCs w:val="20"/>
    </w:rPr>
  </w:style>
  <w:style w:type="paragraph" w:customStyle="1" w:styleId="2412">
    <w:name w:val="样式 样式 正文文本缩进 + 行距: 固定值 24 磅1 + 首行缩进:  2 字符"/>
    <w:basedOn w:val="a2"/>
    <w:qFormat/>
    <w:rsid w:val="00821AFF"/>
    <w:pPr>
      <w:spacing w:line="480" w:lineRule="exact"/>
      <w:ind w:firstLineChars="200" w:firstLine="480"/>
    </w:pPr>
    <w:rPr>
      <w:rFonts w:ascii="宋体" w:hAnsi="宋体" w:cs="宋体"/>
      <w:sz w:val="24"/>
      <w:szCs w:val="20"/>
    </w:rPr>
  </w:style>
  <w:style w:type="paragraph" w:customStyle="1" w:styleId="af1">
    <w:name w:val="表格编号"/>
    <w:basedOn w:val="a2"/>
    <w:next w:val="af2"/>
    <w:qFormat/>
    <w:rsid w:val="00821AFF"/>
    <w:pPr>
      <w:spacing w:line="60" w:lineRule="atLeast"/>
    </w:pPr>
    <w:rPr>
      <w:spacing w:val="10"/>
      <w:kern w:val="0"/>
      <w:szCs w:val="21"/>
    </w:rPr>
  </w:style>
  <w:style w:type="paragraph" w:customStyle="1" w:styleId="af2">
    <w:name w:val="表格文字"/>
    <w:basedOn w:val="a2"/>
    <w:next w:val="a2"/>
    <w:qFormat/>
    <w:rsid w:val="00821AFF"/>
    <w:pPr>
      <w:spacing w:beforeLines="30"/>
      <w:jc w:val="center"/>
    </w:pPr>
    <w:rPr>
      <w:spacing w:val="10"/>
      <w:kern w:val="0"/>
      <w:szCs w:val="21"/>
    </w:rPr>
  </w:style>
  <w:style w:type="paragraph" w:customStyle="1" w:styleId="001">
    <w:name w:val="正文001"/>
    <w:basedOn w:val="a2"/>
    <w:qFormat/>
    <w:rsid w:val="00821AFF"/>
    <w:pPr>
      <w:spacing w:before="60" w:line="460" w:lineRule="exact"/>
      <w:ind w:firstLineChars="200" w:firstLine="200"/>
    </w:pPr>
    <w:rPr>
      <w:sz w:val="24"/>
      <w:szCs w:val="20"/>
    </w:rPr>
  </w:style>
  <w:style w:type="paragraph" w:customStyle="1" w:styleId="af3">
    <w:name w:val="条题"/>
    <w:basedOn w:val="a2"/>
    <w:qFormat/>
    <w:rsid w:val="00821AFF"/>
    <w:pPr>
      <w:tabs>
        <w:tab w:val="left" w:pos="1640"/>
      </w:tabs>
      <w:spacing w:beforeLines="50" w:line="480" w:lineRule="exact"/>
      <w:ind w:firstLine="560"/>
    </w:pPr>
    <w:rPr>
      <w:color w:val="000000"/>
      <w:sz w:val="24"/>
    </w:rPr>
  </w:style>
  <w:style w:type="paragraph" w:customStyle="1" w:styleId="af4">
    <w:name w:val="引用文章"/>
    <w:basedOn w:val="a2"/>
    <w:qFormat/>
    <w:rsid w:val="00821AFF"/>
    <w:pPr>
      <w:spacing w:line="360" w:lineRule="auto"/>
      <w:ind w:firstLineChars="200" w:firstLine="420"/>
    </w:pPr>
    <w:rPr>
      <w:rFonts w:eastAsia="楷体_GB2312" w:cs="宋体"/>
      <w:sz w:val="24"/>
      <w:szCs w:val="20"/>
    </w:rPr>
  </w:style>
  <w:style w:type="paragraph" w:customStyle="1" w:styleId="14">
    <w:name w:val="样式 标题 1 + 小四"/>
    <w:basedOn w:val="10"/>
    <w:qFormat/>
    <w:rsid w:val="00821AFF"/>
    <w:pPr>
      <w:tabs>
        <w:tab w:val="left" w:pos="825"/>
      </w:tabs>
      <w:spacing w:before="120" w:after="240" w:line="0" w:lineRule="atLeast"/>
      <w:ind w:left="825" w:hanging="360"/>
      <w:jc w:val="center"/>
    </w:pPr>
    <w:rPr>
      <w:sz w:val="30"/>
      <w:szCs w:val="20"/>
    </w:rPr>
  </w:style>
  <w:style w:type="paragraph" w:customStyle="1" w:styleId="af5">
    <w:name w:val="表题居中"/>
    <w:basedOn w:val="a2"/>
    <w:qFormat/>
    <w:rsid w:val="00821AFF"/>
    <w:pPr>
      <w:spacing w:line="360" w:lineRule="auto"/>
      <w:jc w:val="center"/>
    </w:pPr>
    <w:rPr>
      <w:rFonts w:cs="宋体"/>
      <w:b/>
      <w:kern w:val="0"/>
      <w:sz w:val="24"/>
      <w:szCs w:val="20"/>
    </w:rPr>
  </w:style>
  <w:style w:type="paragraph" w:customStyle="1" w:styleId="23">
    <w:name w:val="样式 题注 + 首行缩进:  2 字符"/>
    <w:basedOn w:val="af6"/>
    <w:qFormat/>
    <w:rsid w:val="00821AFF"/>
    <w:pPr>
      <w:spacing w:before="152" w:after="160" w:line="360" w:lineRule="auto"/>
      <w:ind w:firstLineChars="200" w:firstLine="400"/>
    </w:pPr>
    <w:rPr>
      <w:rFonts w:cs="宋体"/>
      <w:sz w:val="21"/>
    </w:rPr>
  </w:style>
  <w:style w:type="paragraph" w:styleId="af6">
    <w:name w:val="caption"/>
    <w:basedOn w:val="a2"/>
    <w:next w:val="a2"/>
    <w:uiPriority w:val="35"/>
    <w:qFormat/>
    <w:rsid w:val="00821AFF"/>
    <w:rPr>
      <w:rFonts w:ascii="Arial" w:eastAsia="黑体" w:hAnsi="Arial" w:cs="Arial"/>
      <w:sz w:val="20"/>
      <w:szCs w:val="20"/>
    </w:rPr>
  </w:style>
  <w:style w:type="paragraph" w:customStyle="1" w:styleId="xl38">
    <w:name w:val="xl38"/>
    <w:basedOn w:val="a2"/>
    <w:qFormat/>
    <w:rsid w:val="00821AFF"/>
    <w:pPr>
      <w:pBdr>
        <w:righ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15">
    <w:name w:val="表样式1"/>
    <w:basedOn w:val="a2"/>
    <w:qFormat/>
    <w:rsid w:val="00821AFF"/>
    <w:pPr>
      <w:snapToGrid w:val="0"/>
      <w:spacing w:line="360" w:lineRule="auto"/>
      <w:ind w:left="-21" w:right="-21"/>
      <w:jc w:val="center"/>
    </w:pPr>
    <w:rPr>
      <w:bCs/>
      <w:color w:val="000000"/>
      <w:szCs w:val="21"/>
    </w:rPr>
  </w:style>
  <w:style w:type="paragraph" w:customStyle="1" w:styleId="xl30">
    <w:name w:val="xl30"/>
    <w:basedOn w:val="a2"/>
    <w:qFormat/>
    <w:rsid w:val="00821AFF"/>
    <w:pPr>
      <w:pBdr>
        <w:lef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af7">
    <w:name w:val="审核报告正文"/>
    <w:basedOn w:val="a2"/>
    <w:next w:val="a2"/>
    <w:qFormat/>
    <w:rsid w:val="00821AFF"/>
    <w:pPr>
      <w:spacing w:line="520" w:lineRule="exact"/>
      <w:ind w:firstLineChars="200" w:firstLine="200"/>
    </w:pPr>
    <w:rPr>
      <w:rFonts w:ascii="宋体" w:hAnsi="宋体" w:cs="Courier New"/>
      <w:color w:val="000000"/>
      <w:kern w:val="0"/>
      <w:sz w:val="28"/>
      <w:szCs w:val="28"/>
    </w:rPr>
  </w:style>
  <w:style w:type="paragraph" w:customStyle="1" w:styleId="af8">
    <w:name w:val="讲稿"/>
    <w:basedOn w:val="a2"/>
    <w:qFormat/>
    <w:rsid w:val="00821AFF"/>
    <w:pPr>
      <w:ind w:firstLine="431"/>
    </w:pPr>
    <w:rPr>
      <w:rFonts w:ascii="Arial" w:hAnsi="Arial"/>
      <w:kern w:val="0"/>
      <w:szCs w:val="20"/>
    </w:rPr>
  </w:style>
  <w:style w:type="paragraph" w:customStyle="1" w:styleId="af9">
    <w:name w:val="我的正文"/>
    <w:basedOn w:val="a2"/>
    <w:qFormat/>
    <w:rsid w:val="00821AFF"/>
    <w:pPr>
      <w:ind w:firstLineChars="192" w:firstLine="538"/>
    </w:pPr>
    <w:rPr>
      <w:sz w:val="28"/>
    </w:rPr>
  </w:style>
  <w:style w:type="paragraph" w:customStyle="1" w:styleId="afa">
    <w:name w:val="简单回函地址"/>
    <w:basedOn w:val="a2"/>
    <w:qFormat/>
    <w:rsid w:val="00821AFF"/>
    <w:rPr>
      <w:szCs w:val="20"/>
    </w:rPr>
  </w:style>
  <w:style w:type="paragraph" w:customStyle="1" w:styleId="afb">
    <w:name w:val="目录标题"/>
    <w:basedOn w:val="a2"/>
    <w:next w:val="a2"/>
    <w:qFormat/>
    <w:rsid w:val="00821AFF"/>
    <w:pPr>
      <w:spacing w:before="104" w:after="209" w:line="0" w:lineRule="atLeast"/>
      <w:jc w:val="center"/>
    </w:pPr>
    <w:rPr>
      <w:rFonts w:ascii="Arial" w:eastAsia="黑体" w:hAnsi="Arial"/>
      <w:spacing w:val="104"/>
      <w:sz w:val="44"/>
      <w:szCs w:val="20"/>
    </w:rPr>
  </w:style>
  <w:style w:type="paragraph" w:customStyle="1" w:styleId="Charf2">
    <w:name w:val="我的正文 Char"/>
    <w:basedOn w:val="a2"/>
    <w:next w:val="a2"/>
    <w:qFormat/>
    <w:rsid w:val="00821AFF"/>
    <w:pPr>
      <w:spacing w:line="520" w:lineRule="exact"/>
      <w:ind w:firstLineChars="225" w:firstLine="540"/>
    </w:pPr>
    <w:rPr>
      <w:sz w:val="24"/>
    </w:rPr>
  </w:style>
  <w:style w:type="paragraph" w:customStyle="1" w:styleId="afc">
    <w:name w:val="报告表正文"/>
    <w:basedOn w:val="a2"/>
    <w:qFormat/>
    <w:rsid w:val="00821AFF"/>
    <w:pPr>
      <w:adjustRightInd w:val="0"/>
      <w:spacing w:line="312" w:lineRule="auto"/>
      <w:ind w:left="113" w:right="113" w:firstLine="482"/>
    </w:pPr>
    <w:rPr>
      <w:kern w:val="0"/>
      <w:sz w:val="24"/>
      <w:szCs w:val="20"/>
    </w:rPr>
  </w:style>
  <w:style w:type="paragraph" w:customStyle="1" w:styleId="CharCharChar1Char">
    <w:name w:val="Char Char Char1 Char"/>
    <w:basedOn w:val="a2"/>
    <w:qFormat/>
    <w:rsid w:val="00821AFF"/>
  </w:style>
  <w:style w:type="paragraph" w:customStyle="1" w:styleId="Style15">
    <w:name w:val="_Style 15"/>
    <w:basedOn w:val="a2"/>
    <w:next w:val="afd"/>
    <w:qFormat/>
    <w:rsid w:val="00821AFF"/>
    <w:rPr>
      <w:rFonts w:ascii="宋体" w:hAnsi="Courier New"/>
      <w:szCs w:val="30"/>
    </w:rPr>
  </w:style>
  <w:style w:type="paragraph" w:styleId="afd">
    <w:name w:val="Plain Text"/>
    <w:basedOn w:val="a2"/>
    <w:link w:val="Char12"/>
    <w:uiPriority w:val="99"/>
    <w:unhideWhenUsed/>
    <w:qFormat/>
    <w:rsid w:val="00821AFF"/>
    <w:rPr>
      <w:rFonts w:ascii="宋体" w:hAnsi="Courier New" w:cs="Courier New"/>
      <w:szCs w:val="21"/>
    </w:rPr>
  </w:style>
  <w:style w:type="character" w:customStyle="1" w:styleId="Char12">
    <w:name w:val="纯文本 Char1"/>
    <w:link w:val="afd"/>
    <w:uiPriority w:val="99"/>
    <w:qFormat/>
    <w:rsid w:val="00821AFF"/>
    <w:rPr>
      <w:rFonts w:ascii="宋体" w:hAnsi="Courier New" w:cs="Courier New"/>
      <w:kern w:val="2"/>
      <w:sz w:val="21"/>
      <w:szCs w:val="21"/>
    </w:rPr>
  </w:style>
  <w:style w:type="paragraph" w:customStyle="1" w:styleId="0">
    <w:name w:val="0"/>
    <w:basedOn w:val="a2"/>
    <w:qFormat/>
    <w:rsid w:val="00821AFF"/>
    <w:pPr>
      <w:snapToGrid w:val="0"/>
    </w:pPr>
    <w:rPr>
      <w:kern w:val="0"/>
      <w:szCs w:val="21"/>
    </w:rPr>
  </w:style>
  <w:style w:type="paragraph" w:customStyle="1" w:styleId="xl26">
    <w:name w:val="xl26"/>
    <w:basedOn w:val="a2"/>
    <w:qFormat/>
    <w:rsid w:val="00821AFF"/>
    <w:pPr>
      <w:pBdr>
        <w:bottom w:val="single" w:sz="4" w:space="0" w:color="auto"/>
        <w:right w:val="single" w:sz="4" w:space="0" w:color="auto"/>
      </w:pBdr>
      <w:spacing w:before="100" w:beforeAutospacing="1" w:after="100" w:afterAutospacing="1"/>
      <w:jc w:val="center"/>
    </w:pPr>
    <w:rPr>
      <w:rFonts w:eastAsia="Arial Unicode MS"/>
      <w:color w:val="000000"/>
      <w:kern w:val="0"/>
      <w:szCs w:val="20"/>
    </w:rPr>
  </w:style>
  <w:style w:type="paragraph" w:customStyle="1" w:styleId="afe">
    <w:name w:val="标准正文"/>
    <w:basedOn w:val="a2"/>
    <w:qFormat/>
    <w:rsid w:val="00821AFF"/>
    <w:pPr>
      <w:adjustRightInd w:val="0"/>
      <w:snapToGrid w:val="0"/>
      <w:spacing w:line="420" w:lineRule="auto"/>
      <w:ind w:firstLineChars="200" w:firstLine="200"/>
    </w:pPr>
    <w:rPr>
      <w:rFonts w:cs="宋体"/>
      <w:sz w:val="24"/>
    </w:rPr>
  </w:style>
  <w:style w:type="paragraph" w:customStyle="1" w:styleId="105v">
    <w:name w:val="105v"/>
    <w:basedOn w:val="a2"/>
    <w:qFormat/>
    <w:rsid w:val="00821AFF"/>
    <w:pPr>
      <w:spacing w:before="100" w:beforeAutospacing="1" w:after="100" w:afterAutospacing="1"/>
    </w:pPr>
    <w:rPr>
      <w:rFonts w:ascii="宋体" w:hAnsi="宋体" w:cs="宋体"/>
      <w:kern w:val="0"/>
      <w:szCs w:val="21"/>
    </w:rPr>
  </w:style>
  <w:style w:type="paragraph" w:customStyle="1" w:styleId="24">
    <w:name w:val="表头2"/>
    <w:basedOn w:val="a2"/>
    <w:qFormat/>
    <w:rsid w:val="00821AFF"/>
    <w:pPr>
      <w:adjustRightInd w:val="0"/>
      <w:snapToGrid w:val="0"/>
      <w:spacing w:before="240" w:line="312" w:lineRule="auto"/>
      <w:jc w:val="center"/>
    </w:pPr>
    <w:rPr>
      <w:rFonts w:ascii="黑体" w:eastAsia="黑体"/>
      <w:b/>
      <w:bCs/>
      <w:spacing w:val="6"/>
      <w:sz w:val="32"/>
    </w:rPr>
  </w:style>
  <w:style w:type="paragraph" w:customStyle="1" w:styleId="31">
    <w:name w:val="样式 标题 3 + 宋体"/>
    <w:basedOn w:val="3"/>
    <w:qFormat/>
    <w:rsid w:val="00821AFF"/>
    <w:pPr>
      <w:keepNext w:val="0"/>
      <w:keepLines w:val="0"/>
      <w:adjustRightInd w:val="0"/>
      <w:snapToGrid w:val="0"/>
      <w:spacing w:line="360" w:lineRule="auto"/>
      <w:ind w:firstLineChars="200" w:firstLine="480"/>
      <w:outlineLvl w:val="9"/>
    </w:pPr>
    <w:rPr>
      <w:rFonts w:ascii="宋体" w:hAnsi="宋体"/>
      <w:b w:val="0"/>
      <w:bCs w:val="0"/>
      <w:sz w:val="24"/>
      <w:szCs w:val="24"/>
    </w:rPr>
  </w:style>
  <w:style w:type="character" w:customStyle="1" w:styleId="3Char">
    <w:name w:val="标题 3 Char"/>
    <w:link w:val="3"/>
    <w:qFormat/>
    <w:rsid w:val="00821AFF"/>
    <w:rPr>
      <w:b/>
      <w:bCs/>
      <w:kern w:val="2"/>
      <w:sz w:val="30"/>
      <w:szCs w:val="30"/>
    </w:rPr>
  </w:style>
  <w:style w:type="paragraph" w:customStyle="1" w:styleId="xl55">
    <w:name w:val="xl55"/>
    <w:basedOn w:val="a2"/>
    <w:qFormat/>
    <w:rsid w:val="00821AFF"/>
    <w:pPr>
      <w:pBdr>
        <w:top w:val="single" w:sz="4" w:space="0" w:color="auto"/>
        <w:bottom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aff">
    <w:name w:val="正文表格"/>
    <w:basedOn w:val="a2"/>
    <w:qFormat/>
    <w:rsid w:val="00821AFF"/>
    <w:pPr>
      <w:keepNext/>
      <w:keepLines/>
      <w:overflowPunct w:val="0"/>
      <w:adjustRightInd w:val="0"/>
      <w:spacing w:before="80"/>
      <w:jc w:val="center"/>
    </w:pPr>
    <w:rPr>
      <w:kern w:val="0"/>
      <w:sz w:val="28"/>
      <w:szCs w:val="20"/>
    </w:rPr>
  </w:style>
  <w:style w:type="paragraph" w:customStyle="1" w:styleId="32">
    <w:name w:val="我的标题3"/>
    <w:basedOn w:val="a2"/>
    <w:qFormat/>
    <w:rsid w:val="00821AFF"/>
    <w:pPr>
      <w:ind w:firstLineChars="192" w:firstLine="538"/>
    </w:pPr>
    <w:rPr>
      <w:rFonts w:eastAsia="黑体"/>
      <w:sz w:val="28"/>
    </w:rPr>
  </w:style>
  <w:style w:type="paragraph" w:customStyle="1" w:styleId="xl58">
    <w:name w:val="xl58"/>
    <w:basedOn w:val="a2"/>
    <w:qFormat/>
    <w:rsid w:val="00821AFF"/>
    <w:pPr>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0">
    <w:name w:val="表内字"/>
    <w:qFormat/>
    <w:rsid w:val="00821AFF"/>
    <w:pPr>
      <w:spacing w:line="320" w:lineRule="exact"/>
      <w:jc w:val="center"/>
    </w:pPr>
    <w:rPr>
      <w:bCs/>
      <w:kern w:val="2"/>
      <w:sz w:val="21"/>
      <w:szCs w:val="21"/>
    </w:rPr>
  </w:style>
  <w:style w:type="paragraph" w:customStyle="1" w:styleId="a1">
    <w:name w:val="一级条标题"/>
    <w:basedOn w:val="a2"/>
    <w:next w:val="a2"/>
    <w:qFormat/>
    <w:rsid w:val="00821AFF"/>
    <w:pPr>
      <w:numPr>
        <w:ilvl w:val="1"/>
        <w:numId w:val="14"/>
      </w:numPr>
      <w:tabs>
        <w:tab w:val="left" w:pos="720"/>
        <w:tab w:val="left" w:pos="1980"/>
      </w:tabs>
      <w:outlineLvl w:val="2"/>
    </w:pPr>
    <w:rPr>
      <w:rFonts w:ascii="黑体" w:eastAsia="黑体"/>
      <w:kern w:val="0"/>
      <w:szCs w:val="20"/>
    </w:rPr>
  </w:style>
  <w:style w:type="paragraph" w:customStyle="1" w:styleId="font9">
    <w:name w:val="font9"/>
    <w:basedOn w:val="a2"/>
    <w:qFormat/>
    <w:rsid w:val="00821AFF"/>
    <w:pPr>
      <w:spacing w:before="100" w:beforeAutospacing="1" w:after="100" w:afterAutospacing="1"/>
    </w:pPr>
    <w:rPr>
      <w:rFonts w:ascii="宋体" w:hAnsi="宋体" w:cs="宋体"/>
      <w:b/>
      <w:bCs/>
      <w:color w:val="000000"/>
      <w:kern w:val="0"/>
      <w:sz w:val="18"/>
      <w:szCs w:val="18"/>
    </w:rPr>
  </w:style>
  <w:style w:type="paragraph" w:customStyle="1" w:styleId="51">
    <w:name w:val="表内5号居中"/>
    <w:qFormat/>
    <w:rsid w:val="00821AFF"/>
    <w:pPr>
      <w:widowControl w:val="0"/>
      <w:adjustRightInd w:val="0"/>
      <w:snapToGrid w:val="0"/>
      <w:jc w:val="center"/>
    </w:pPr>
    <w:rPr>
      <w:b/>
      <w:bCs/>
      <w:sz w:val="24"/>
    </w:rPr>
  </w:style>
  <w:style w:type="paragraph" w:customStyle="1" w:styleId="aff1">
    <w:name w:val="表题"/>
    <w:basedOn w:val="a2"/>
    <w:qFormat/>
    <w:rsid w:val="00821AFF"/>
    <w:pPr>
      <w:spacing w:beforeLines="50"/>
      <w:jc w:val="center"/>
      <w:outlineLvl w:val="4"/>
    </w:pPr>
    <w:rPr>
      <w:b/>
      <w:sz w:val="30"/>
      <w:szCs w:val="30"/>
    </w:rPr>
  </w:style>
  <w:style w:type="paragraph" w:customStyle="1" w:styleId="aff2">
    <w:name w:val="表格下注"/>
    <w:qFormat/>
    <w:rsid w:val="00821AFF"/>
    <w:pPr>
      <w:autoSpaceDE w:val="0"/>
      <w:autoSpaceDN w:val="0"/>
      <w:ind w:firstLineChars="200" w:firstLine="200"/>
      <w:jc w:val="both"/>
    </w:pPr>
    <w:rPr>
      <w:rFonts w:eastAsia="黑体"/>
      <w:sz w:val="21"/>
    </w:rPr>
  </w:style>
  <w:style w:type="paragraph" w:customStyle="1" w:styleId="16">
    <w:name w:val="表格1"/>
    <w:basedOn w:val="a2"/>
    <w:qFormat/>
    <w:rsid w:val="00821AFF"/>
    <w:pPr>
      <w:snapToGrid w:val="0"/>
      <w:spacing w:beforeLines="10"/>
      <w:jc w:val="center"/>
    </w:pPr>
    <w:rPr>
      <w:sz w:val="18"/>
      <w:szCs w:val="20"/>
    </w:rPr>
  </w:style>
  <w:style w:type="paragraph" w:customStyle="1" w:styleId="xl47">
    <w:name w:val="xl47"/>
    <w:basedOn w:val="a2"/>
    <w:qFormat/>
    <w:rsid w:val="00821AF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17">
    <w:name w:val="无列表1"/>
    <w:qFormat/>
    <w:rsid w:val="00821AFF"/>
  </w:style>
  <w:style w:type="paragraph" w:customStyle="1" w:styleId="reader-word-layerreader-word-s4-8">
    <w:name w:val="reader-word-layer reader-word-s4-8"/>
    <w:basedOn w:val="a2"/>
    <w:qFormat/>
    <w:rsid w:val="00821AFF"/>
    <w:pPr>
      <w:spacing w:before="100" w:beforeAutospacing="1" w:after="100" w:afterAutospacing="1"/>
    </w:pPr>
    <w:rPr>
      <w:rFonts w:ascii="宋体" w:hAnsi="宋体" w:cs="宋体"/>
      <w:kern w:val="0"/>
      <w:sz w:val="24"/>
    </w:rPr>
  </w:style>
  <w:style w:type="paragraph" w:customStyle="1" w:styleId="241">
    <w:name w:val="样式 宋体 四号 行距: 固定值 24 磅1"/>
    <w:basedOn w:val="a2"/>
    <w:qFormat/>
    <w:rsid w:val="00821AFF"/>
    <w:pPr>
      <w:spacing w:line="480" w:lineRule="exact"/>
      <w:ind w:firstLineChars="200" w:firstLine="560"/>
    </w:pPr>
    <w:rPr>
      <w:rFonts w:ascii="宋体" w:hAnsi="宋体" w:cs="宋体"/>
      <w:sz w:val="24"/>
      <w:szCs w:val="20"/>
    </w:rPr>
  </w:style>
  <w:style w:type="paragraph" w:customStyle="1" w:styleId="xl34">
    <w:name w:val="xl34"/>
    <w:basedOn w:val="a2"/>
    <w:qFormat/>
    <w:rsid w:val="00821AF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hAnsi="Arial Unicode MS"/>
      <w:b/>
      <w:kern w:val="0"/>
      <w:sz w:val="24"/>
      <w:szCs w:val="20"/>
    </w:rPr>
  </w:style>
  <w:style w:type="paragraph" w:customStyle="1" w:styleId="aff3">
    <w:name w:val="列项——"/>
    <w:qFormat/>
    <w:rsid w:val="00821AFF"/>
    <w:pPr>
      <w:widowControl w:val="0"/>
      <w:tabs>
        <w:tab w:val="left" w:pos="795"/>
        <w:tab w:val="left" w:pos="854"/>
      </w:tabs>
      <w:ind w:leftChars="200" w:left="795" w:hanging="360"/>
      <w:jc w:val="both"/>
    </w:pPr>
    <w:rPr>
      <w:rFonts w:ascii="宋体"/>
      <w:sz w:val="21"/>
    </w:rPr>
  </w:style>
  <w:style w:type="paragraph" w:customStyle="1" w:styleId="Char13">
    <w:name w:val="Char1"/>
    <w:basedOn w:val="a2"/>
    <w:qFormat/>
    <w:rsid w:val="00821AFF"/>
  </w:style>
  <w:style w:type="paragraph" w:customStyle="1" w:styleId="aff4">
    <w:name w:val="空行"/>
    <w:basedOn w:val="a2"/>
    <w:next w:val="aff5"/>
    <w:qFormat/>
    <w:rsid w:val="00821AFF"/>
    <w:pPr>
      <w:topLinePunct/>
      <w:adjustRightInd w:val="0"/>
      <w:snapToGrid w:val="0"/>
      <w:jc w:val="center"/>
    </w:pPr>
    <w:rPr>
      <w:rFonts w:eastAsia="仿宋_GB2312"/>
      <w:kern w:val="0"/>
      <w:sz w:val="28"/>
      <w:szCs w:val="20"/>
    </w:rPr>
  </w:style>
  <w:style w:type="paragraph" w:styleId="aff5">
    <w:name w:val="Body Text First Indent"/>
    <w:basedOn w:val="ac"/>
    <w:link w:val="Char14"/>
    <w:unhideWhenUsed/>
    <w:qFormat/>
    <w:rsid w:val="00821AFF"/>
    <w:pPr>
      <w:ind w:firstLineChars="100" w:firstLine="420"/>
    </w:pPr>
    <w:rPr>
      <w:kern w:val="0"/>
    </w:rPr>
  </w:style>
  <w:style w:type="character" w:customStyle="1" w:styleId="Char14">
    <w:name w:val="正文首行缩进 Char1"/>
    <w:link w:val="aff5"/>
    <w:qFormat/>
    <w:rsid w:val="00821AFF"/>
    <w:rPr>
      <w:sz w:val="21"/>
      <w:szCs w:val="24"/>
    </w:rPr>
  </w:style>
  <w:style w:type="paragraph" w:customStyle="1" w:styleId="xl24">
    <w:name w:val="xl24"/>
    <w:basedOn w:val="a2"/>
    <w:qFormat/>
    <w:rsid w:val="00821AFF"/>
    <w:pPr>
      <w:pBdr>
        <w:top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Cs w:val="20"/>
    </w:rPr>
  </w:style>
  <w:style w:type="paragraph" w:customStyle="1" w:styleId="110">
    <w:name w:val="11"/>
    <w:basedOn w:val="a2"/>
    <w:qFormat/>
    <w:rsid w:val="00821AFF"/>
    <w:pPr>
      <w:ind w:firstLineChars="200" w:firstLine="480"/>
    </w:pPr>
    <w:rPr>
      <w:rFonts w:ascii="仿宋_GB2312" w:eastAsia="仿宋_GB2312"/>
      <w:sz w:val="24"/>
    </w:rPr>
  </w:style>
  <w:style w:type="paragraph" w:customStyle="1" w:styleId="aff6">
    <w:name w:val="基准页眉样式"/>
    <w:basedOn w:val="ac"/>
    <w:qFormat/>
    <w:rsid w:val="00821AFF"/>
    <w:pPr>
      <w:spacing w:after="0" w:line="440" w:lineRule="exact"/>
      <w:jc w:val="center"/>
    </w:pPr>
    <w:rPr>
      <w:color w:val="000000"/>
      <w:kern w:val="0"/>
    </w:rPr>
  </w:style>
  <w:style w:type="paragraph" w:customStyle="1" w:styleId="25">
    <w:name w:val="样式 四号 首行缩进:  2 字符"/>
    <w:basedOn w:val="a2"/>
    <w:qFormat/>
    <w:rsid w:val="00821AFF"/>
    <w:pPr>
      <w:spacing w:line="480" w:lineRule="atLeast"/>
      <w:ind w:firstLineChars="200" w:firstLine="200"/>
    </w:pPr>
    <w:rPr>
      <w:sz w:val="24"/>
    </w:rPr>
  </w:style>
  <w:style w:type="paragraph" w:customStyle="1" w:styleId="p0">
    <w:name w:val="p0"/>
    <w:basedOn w:val="a2"/>
    <w:qFormat/>
    <w:rsid w:val="00821AFF"/>
    <w:rPr>
      <w:kern w:val="0"/>
      <w:szCs w:val="21"/>
    </w:rPr>
  </w:style>
  <w:style w:type="paragraph" w:customStyle="1" w:styleId="Char21">
    <w:name w:val="Char2"/>
    <w:basedOn w:val="a2"/>
    <w:qFormat/>
    <w:rsid w:val="00821AFF"/>
    <w:rPr>
      <w:rFonts w:ascii="宋体" w:hAnsi="宋体" w:cs="Courier New"/>
      <w:sz w:val="32"/>
      <w:szCs w:val="32"/>
    </w:rPr>
  </w:style>
  <w:style w:type="paragraph" w:customStyle="1" w:styleId="aff7">
    <w:name w:val="目次、标准名称标题"/>
    <w:basedOn w:val="aff8"/>
    <w:next w:val="aff9"/>
    <w:qFormat/>
    <w:rsid w:val="00821AFF"/>
    <w:pPr>
      <w:spacing w:line="460" w:lineRule="exact"/>
      <w:ind w:left="0" w:firstLine="0"/>
    </w:pPr>
  </w:style>
  <w:style w:type="paragraph" w:customStyle="1" w:styleId="aff8">
    <w:name w:val="前言、引言标题"/>
    <w:next w:val="a2"/>
    <w:qFormat/>
    <w:rsid w:val="00821AFF"/>
    <w:pPr>
      <w:shd w:val="clear" w:color="auto" w:fill="FFFFFF"/>
      <w:tabs>
        <w:tab w:val="left" w:pos="903"/>
        <w:tab w:val="left" w:pos="1200"/>
      </w:tabs>
      <w:spacing w:before="640" w:after="560"/>
      <w:ind w:left="903" w:hanging="315"/>
      <w:jc w:val="center"/>
      <w:outlineLvl w:val="0"/>
    </w:pPr>
    <w:rPr>
      <w:rFonts w:ascii="黑体" w:eastAsia="黑体"/>
      <w:sz w:val="32"/>
    </w:rPr>
  </w:style>
  <w:style w:type="paragraph" w:customStyle="1" w:styleId="aff9">
    <w:name w:val="段"/>
    <w:qFormat/>
    <w:rsid w:val="00821AFF"/>
    <w:pPr>
      <w:autoSpaceDE w:val="0"/>
      <w:autoSpaceDN w:val="0"/>
      <w:ind w:firstLineChars="200" w:firstLine="200"/>
      <w:jc w:val="both"/>
    </w:pPr>
    <w:rPr>
      <w:rFonts w:ascii="宋体"/>
      <w:sz w:val="21"/>
    </w:rPr>
  </w:style>
  <w:style w:type="paragraph" w:customStyle="1" w:styleId="18">
    <w:name w:val="我的标题1"/>
    <w:basedOn w:val="a2"/>
    <w:qFormat/>
    <w:rsid w:val="00821AFF"/>
    <w:pPr>
      <w:spacing w:line="460" w:lineRule="exact"/>
      <w:ind w:firstLineChars="192" w:firstLine="192"/>
      <w:outlineLvl w:val="0"/>
    </w:pPr>
    <w:rPr>
      <w:rFonts w:ascii="黑体" w:eastAsia="黑体"/>
      <w:sz w:val="32"/>
    </w:rPr>
  </w:style>
  <w:style w:type="paragraph" w:customStyle="1" w:styleId="1">
    <w:name w:val="样式1"/>
    <w:basedOn w:val="afd"/>
    <w:qFormat/>
    <w:rsid w:val="00821AFF"/>
    <w:pPr>
      <w:numPr>
        <w:ilvl w:val="5"/>
        <w:numId w:val="14"/>
      </w:numPr>
      <w:tabs>
        <w:tab w:val="left" w:pos="1980"/>
      </w:tabs>
      <w:spacing w:beforeLines="50" w:line="520" w:lineRule="exact"/>
    </w:pPr>
    <w:rPr>
      <w:rFonts w:ascii="Times New Roman" w:hAnsi="Times New Roman" w:cs="Times New Roman"/>
      <w:kern w:val="0"/>
      <w:sz w:val="28"/>
      <w:szCs w:val="28"/>
    </w:rPr>
  </w:style>
  <w:style w:type="paragraph" w:customStyle="1" w:styleId="CharCharCharCharCharCharChar">
    <w:name w:val="Char Char Char Char Char Char Char"/>
    <w:basedOn w:val="a2"/>
    <w:qFormat/>
    <w:rsid w:val="00821AFF"/>
  </w:style>
  <w:style w:type="paragraph" w:customStyle="1" w:styleId="210">
    <w:name w:val="正文文本 21"/>
    <w:basedOn w:val="a2"/>
    <w:qFormat/>
    <w:rsid w:val="00821AFF"/>
    <w:pPr>
      <w:tabs>
        <w:tab w:val="left" w:pos="567"/>
      </w:tabs>
      <w:adjustRightInd w:val="0"/>
      <w:spacing w:line="410" w:lineRule="atLeast"/>
      <w:ind w:firstLine="480"/>
    </w:pPr>
    <w:rPr>
      <w:rFonts w:ascii="宋体"/>
      <w:kern w:val="0"/>
      <w:sz w:val="24"/>
      <w:szCs w:val="20"/>
    </w:rPr>
  </w:style>
  <w:style w:type="paragraph" w:customStyle="1" w:styleId="60">
    <w:name w:val="6表(图)头(治)"/>
    <w:next w:val="a2"/>
    <w:qFormat/>
    <w:rsid w:val="00821AFF"/>
    <w:pPr>
      <w:widowControl w:val="0"/>
      <w:spacing w:line="520" w:lineRule="exact"/>
      <w:ind w:firstLineChars="200" w:firstLine="480"/>
      <w:jc w:val="both"/>
    </w:pPr>
    <w:rPr>
      <w:rFonts w:eastAsia="黑体"/>
      <w:color w:val="000000"/>
      <w:sz w:val="24"/>
      <w:szCs w:val="24"/>
    </w:rPr>
  </w:style>
  <w:style w:type="paragraph" w:customStyle="1" w:styleId="affa">
    <w:name w:val="图文框"/>
    <w:basedOn w:val="a2"/>
    <w:qFormat/>
    <w:rsid w:val="00821AFF"/>
    <w:pPr>
      <w:adjustRightInd w:val="0"/>
      <w:snapToGrid w:val="0"/>
      <w:spacing w:line="240" w:lineRule="atLeast"/>
      <w:ind w:leftChars="-45" w:left="93" w:rightChars="-28" w:right="-59" w:hangingChars="78" w:hanging="187"/>
      <w:jc w:val="center"/>
    </w:pPr>
    <w:rPr>
      <w:rFonts w:ascii="宋体" w:hAnsi="宋体"/>
      <w:color w:val="000000"/>
      <w:kern w:val="0"/>
      <w:sz w:val="24"/>
      <w:szCs w:val="20"/>
    </w:rPr>
  </w:style>
  <w:style w:type="paragraph" w:customStyle="1" w:styleId="19">
    <w:name w:val="报告1"/>
    <w:basedOn w:val="a2"/>
    <w:qFormat/>
    <w:rsid w:val="00821AFF"/>
    <w:pPr>
      <w:adjustRightInd w:val="0"/>
      <w:spacing w:line="360" w:lineRule="auto"/>
      <w:ind w:firstLine="505"/>
    </w:pPr>
    <w:rPr>
      <w:kern w:val="24"/>
      <w:sz w:val="24"/>
      <w:szCs w:val="20"/>
    </w:rPr>
  </w:style>
  <w:style w:type="paragraph" w:customStyle="1" w:styleId="220">
    <w:name w:val="样式 宋体 四号 行距: 固定值 22 磅"/>
    <w:basedOn w:val="a2"/>
    <w:qFormat/>
    <w:rsid w:val="00821AFF"/>
    <w:pPr>
      <w:spacing w:line="440" w:lineRule="exact"/>
      <w:ind w:firstLineChars="200" w:firstLine="560"/>
    </w:pPr>
    <w:rPr>
      <w:rFonts w:ascii="宋体" w:hAnsi="宋体" w:cs="宋体"/>
      <w:sz w:val="24"/>
      <w:szCs w:val="20"/>
    </w:rPr>
  </w:style>
  <w:style w:type="paragraph" w:customStyle="1" w:styleId="affb">
    <w:name w:val="项目符号"/>
    <w:qFormat/>
    <w:rsid w:val="00821AFF"/>
    <w:pPr>
      <w:widowControl w:val="0"/>
      <w:tabs>
        <w:tab w:val="left" w:pos="1200"/>
        <w:tab w:val="left" w:pos="4536"/>
      </w:tabs>
      <w:spacing w:line="440" w:lineRule="exact"/>
    </w:pPr>
    <w:rPr>
      <w:rFonts w:ascii="宋体" w:hAnsi="宋体"/>
      <w:kern w:val="2"/>
      <w:sz w:val="24"/>
    </w:rPr>
  </w:style>
  <w:style w:type="paragraph" w:customStyle="1" w:styleId="1a">
    <w:name w:val="正文样式1"/>
    <w:basedOn w:val="a2"/>
    <w:qFormat/>
    <w:rsid w:val="00821AFF"/>
    <w:pPr>
      <w:adjustRightInd w:val="0"/>
      <w:snapToGrid w:val="0"/>
      <w:ind w:firstLineChars="200" w:firstLine="420"/>
    </w:pPr>
    <w:rPr>
      <w:kern w:val="0"/>
      <w:szCs w:val="20"/>
    </w:rPr>
  </w:style>
  <w:style w:type="paragraph" w:customStyle="1" w:styleId="222">
    <w:name w:val="样式 正文缩进 + 宋体 四号 首行缩进:  2 字符 行距: 固定值 22 磅"/>
    <w:basedOn w:val="affc"/>
    <w:qFormat/>
    <w:rsid w:val="00821AFF"/>
    <w:pPr>
      <w:spacing w:line="440" w:lineRule="exact"/>
      <w:ind w:firstLineChars="200" w:firstLine="560"/>
    </w:pPr>
    <w:rPr>
      <w:rFonts w:ascii="宋体" w:hAnsi="宋体" w:cs="宋体"/>
      <w:kern w:val="0"/>
      <w:sz w:val="24"/>
    </w:rPr>
  </w:style>
  <w:style w:type="paragraph" w:styleId="affc">
    <w:name w:val="Normal Indent"/>
    <w:basedOn w:val="a2"/>
    <w:link w:val="Charf3"/>
    <w:qFormat/>
    <w:rsid w:val="00821AFF"/>
    <w:rPr>
      <w:sz w:val="28"/>
      <w:szCs w:val="20"/>
    </w:rPr>
  </w:style>
  <w:style w:type="paragraph" w:customStyle="1" w:styleId="mytitle2">
    <w:name w:val="mytitle2"/>
    <w:basedOn w:val="a2"/>
    <w:next w:val="a2"/>
    <w:qFormat/>
    <w:rsid w:val="00821AFF"/>
    <w:pPr>
      <w:keepNext/>
      <w:keepLines/>
      <w:spacing w:after="330" w:line="460" w:lineRule="exact"/>
      <w:jc w:val="center"/>
      <w:outlineLvl w:val="1"/>
    </w:pPr>
    <w:rPr>
      <w:rFonts w:ascii="黑体" w:eastAsia="黑体"/>
      <w:b/>
      <w:bCs/>
      <w:color w:val="000000"/>
      <w:kern w:val="44"/>
      <w:sz w:val="24"/>
      <w:szCs w:val="44"/>
    </w:rPr>
  </w:style>
  <w:style w:type="paragraph" w:customStyle="1" w:styleId="61">
    <w:name w:val="样式6"/>
    <w:basedOn w:val="affd"/>
    <w:qFormat/>
    <w:rsid w:val="00821AFF"/>
    <w:pPr>
      <w:pBdr>
        <w:top w:val="single" w:sz="4" w:space="1" w:color="auto"/>
      </w:pBdr>
    </w:pPr>
    <w:rPr>
      <w:szCs w:val="20"/>
    </w:rPr>
  </w:style>
  <w:style w:type="paragraph" w:styleId="affd">
    <w:name w:val="footer"/>
    <w:basedOn w:val="a2"/>
    <w:link w:val="Charf4"/>
    <w:uiPriority w:val="99"/>
    <w:qFormat/>
    <w:rsid w:val="00821AFF"/>
    <w:pPr>
      <w:tabs>
        <w:tab w:val="center" w:pos="4153"/>
        <w:tab w:val="right" w:pos="8306"/>
      </w:tabs>
      <w:snapToGrid w:val="0"/>
    </w:pPr>
    <w:rPr>
      <w:sz w:val="18"/>
      <w:szCs w:val="18"/>
    </w:rPr>
  </w:style>
  <w:style w:type="character" w:customStyle="1" w:styleId="Charf4">
    <w:name w:val="页脚 Char"/>
    <w:link w:val="affd"/>
    <w:uiPriority w:val="99"/>
    <w:qFormat/>
    <w:rsid w:val="00821AFF"/>
    <w:rPr>
      <w:kern w:val="2"/>
      <w:sz w:val="18"/>
      <w:szCs w:val="18"/>
    </w:rPr>
  </w:style>
  <w:style w:type="paragraph" w:customStyle="1" w:styleId="TimesNewRoman">
    <w:name w:val="纯文本 + Times New Roman"/>
    <w:basedOn w:val="afd"/>
    <w:qFormat/>
    <w:rsid w:val="00821AFF"/>
    <w:pPr>
      <w:pBdr>
        <w:bottom w:val="single" w:sz="6" w:space="1" w:color="auto"/>
      </w:pBdr>
      <w:jc w:val="center"/>
    </w:pPr>
    <w:rPr>
      <w:rFonts w:ascii="Times New Roman" w:hAnsi="Times New Roman" w:cs="Times New Roman"/>
      <w:kern w:val="0"/>
      <w:sz w:val="20"/>
    </w:rPr>
  </w:style>
  <w:style w:type="paragraph" w:customStyle="1" w:styleId="xl31">
    <w:name w:val="xl31"/>
    <w:basedOn w:val="a2"/>
    <w:qFormat/>
    <w:rsid w:val="00821AFF"/>
    <w:pPr>
      <w:pBdr>
        <w:righ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affe">
    <w:name w:val="表体"/>
    <w:qFormat/>
    <w:rsid w:val="00821AFF"/>
    <w:pPr>
      <w:snapToGrid w:val="0"/>
      <w:spacing w:line="280" w:lineRule="exact"/>
      <w:jc w:val="center"/>
    </w:pPr>
    <w:rPr>
      <w:kern w:val="2"/>
      <w:sz w:val="18"/>
      <w:szCs w:val="18"/>
    </w:rPr>
  </w:style>
  <w:style w:type="paragraph" w:customStyle="1" w:styleId="41">
    <w:name w:val="表头4"/>
    <w:basedOn w:val="a2"/>
    <w:qFormat/>
    <w:rsid w:val="00821AFF"/>
    <w:pPr>
      <w:tabs>
        <w:tab w:val="left" w:pos="1755"/>
      </w:tabs>
      <w:adjustRightInd w:val="0"/>
      <w:snapToGrid w:val="0"/>
      <w:spacing w:beforeLines="100" w:line="240" w:lineRule="atLeast"/>
      <w:ind w:left="1755" w:hanging="1755"/>
      <w:jc w:val="center"/>
    </w:pPr>
    <w:rPr>
      <w:b/>
      <w:sz w:val="24"/>
    </w:rPr>
  </w:style>
  <w:style w:type="paragraph" w:customStyle="1" w:styleId="afff">
    <w:name w:val="封面正文"/>
    <w:qFormat/>
    <w:rsid w:val="00821AFF"/>
    <w:pPr>
      <w:jc w:val="both"/>
    </w:pPr>
  </w:style>
  <w:style w:type="paragraph" w:customStyle="1" w:styleId="26">
    <w:name w:val="页脚2"/>
    <w:basedOn w:val="a2"/>
    <w:next w:val="affd"/>
    <w:qFormat/>
    <w:rsid w:val="00821AFF"/>
    <w:rPr>
      <w:b/>
      <w:sz w:val="18"/>
      <w:szCs w:val="18"/>
    </w:rPr>
  </w:style>
  <w:style w:type="paragraph" w:customStyle="1" w:styleId="3781">
    <w:name w:val="样式 标题 3 + 段前: 7.8 磅1"/>
    <w:basedOn w:val="3"/>
    <w:qFormat/>
    <w:rsid w:val="00821AFF"/>
    <w:pPr>
      <w:keepNext w:val="0"/>
      <w:keepLines w:val="0"/>
      <w:autoSpaceDE w:val="0"/>
      <w:autoSpaceDN w:val="0"/>
      <w:adjustRightInd w:val="0"/>
      <w:spacing w:beforeLines="20"/>
      <w:ind w:firstLineChars="200" w:firstLine="508"/>
      <w:outlineLvl w:val="9"/>
    </w:pPr>
    <w:rPr>
      <w:b w:val="0"/>
      <w:bCs w:val="0"/>
      <w:kern w:val="0"/>
      <w:sz w:val="24"/>
      <w:szCs w:val="24"/>
    </w:rPr>
  </w:style>
  <w:style w:type="paragraph" w:customStyle="1" w:styleId="CharChar2CharCharCharCharCharChar">
    <w:name w:val="Char Char2 Char Char Char Char Char Char"/>
    <w:basedOn w:val="a2"/>
    <w:qFormat/>
    <w:rsid w:val="00821AFF"/>
    <w:pPr>
      <w:spacing w:line="360" w:lineRule="auto"/>
    </w:pPr>
    <w:rPr>
      <w:rFonts w:ascii="宋体" w:hAnsi="宋体"/>
      <w:sz w:val="22"/>
    </w:rPr>
  </w:style>
  <w:style w:type="paragraph" w:customStyle="1" w:styleId="afff0">
    <w:name w:val="二级无标题条"/>
    <w:basedOn w:val="a2"/>
    <w:qFormat/>
    <w:rsid w:val="00821AFF"/>
  </w:style>
  <w:style w:type="paragraph" w:customStyle="1" w:styleId="CharCharCharCharCharCharChar1">
    <w:name w:val="Char Char Char Char Char Char Char1"/>
    <w:basedOn w:val="a2"/>
    <w:qFormat/>
    <w:rsid w:val="00821AFF"/>
  </w:style>
  <w:style w:type="paragraph" w:customStyle="1" w:styleId="27">
    <w:name w:val="样式2"/>
    <w:basedOn w:val="a2"/>
    <w:qFormat/>
    <w:rsid w:val="00821AFF"/>
    <w:pPr>
      <w:snapToGrid w:val="0"/>
      <w:jc w:val="center"/>
    </w:pPr>
    <w:rPr>
      <w:rFonts w:ascii="宋体"/>
      <w:kern w:val="0"/>
      <w:szCs w:val="20"/>
    </w:rPr>
  </w:style>
  <w:style w:type="paragraph" w:customStyle="1" w:styleId="afff1">
    <w:name w:val="表文字"/>
    <w:basedOn w:val="Default"/>
    <w:next w:val="Default"/>
    <w:uiPriority w:val="99"/>
    <w:qFormat/>
    <w:rsid w:val="00821AFF"/>
    <w:rPr>
      <w:rFonts w:ascii="宋体"/>
      <w:color w:val="auto"/>
    </w:rPr>
  </w:style>
  <w:style w:type="paragraph" w:customStyle="1" w:styleId="Default">
    <w:name w:val="Default"/>
    <w:qFormat/>
    <w:rsid w:val="00821AFF"/>
    <w:pPr>
      <w:widowControl w:val="0"/>
      <w:autoSpaceDE w:val="0"/>
      <w:autoSpaceDN w:val="0"/>
      <w:adjustRightInd w:val="0"/>
    </w:pPr>
    <w:rPr>
      <w:color w:val="000000"/>
      <w:sz w:val="24"/>
      <w:szCs w:val="24"/>
    </w:rPr>
  </w:style>
  <w:style w:type="paragraph" w:customStyle="1" w:styleId="52">
    <w:name w:val="样式5"/>
    <w:basedOn w:val="10"/>
    <w:qFormat/>
    <w:rsid w:val="00821AFF"/>
    <w:pPr>
      <w:keepNext w:val="0"/>
      <w:keepLines w:val="0"/>
      <w:jc w:val="center"/>
    </w:pPr>
    <w:rPr>
      <w:rFonts w:ascii="黑体"/>
      <w:bCs w:val="0"/>
      <w:szCs w:val="36"/>
    </w:rPr>
  </w:style>
  <w:style w:type="paragraph" w:customStyle="1" w:styleId="xl23">
    <w:name w:val="xl23"/>
    <w:basedOn w:val="a2"/>
    <w:qFormat/>
    <w:rsid w:val="00821AFF"/>
    <w:pPr>
      <w:pBdr>
        <w:bottom w:val="single" w:sz="4" w:space="0" w:color="auto"/>
        <w:right w:val="single" w:sz="4" w:space="0" w:color="auto"/>
      </w:pBdr>
      <w:spacing w:before="100" w:beforeAutospacing="1" w:after="100" w:afterAutospacing="1"/>
      <w:jc w:val="center"/>
    </w:pPr>
    <w:rPr>
      <w:rFonts w:eastAsia="Arial Unicode MS"/>
      <w:kern w:val="0"/>
      <w:szCs w:val="21"/>
      <w:lang w:eastAsia="en-US"/>
    </w:rPr>
  </w:style>
  <w:style w:type="paragraph" w:customStyle="1" w:styleId="afff2">
    <w:name w:val="项目"/>
    <w:basedOn w:val="a2"/>
    <w:qFormat/>
    <w:rsid w:val="00821AFF"/>
    <w:pPr>
      <w:tabs>
        <w:tab w:val="left" w:pos="720"/>
      </w:tabs>
      <w:ind w:left="720" w:hanging="720"/>
    </w:pPr>
    <w:rPr>
      <w:sz w:val="24"/>
    </w:rPr>
  </w:style>
  <w:style w:type="paragraph" w:customStyle="1" w:styleId="1b">
    <w:name w:val="封面标准号1"/>
    <w:qFormat/>
    <w:rsid w:val="00821AFF"/>
    <w:pPr>
      <w:widowControl w:val="0"/>
      <w:kinsoku w:val="0"/>
      <w:overflowPunct w:val="0"/>
      <w:autoSpaceDE w:val="0"/>
      <w:autoSpaceDN w:val="0"/>
      <w:spacing w:before="308"/>
      <w:jc w:val="right"/>
    </w:pPr>
    <w:rPr>
      <w:sz w:val="28"/>
    </w:rPr>
  </w:style>
  <w:style w:type="paragraph" w:customStyle="1" w:styleId="03">
    <w:name w:val="表格03"/>
    <w:basedOn w:val="a2"/>
    <w:qFormat/>
    <w:rsid w:val="00821AFF"/>
    <w:pPr>
      <w:spacing w:line="400" w:lineRule="exact"/>
      <w:jc w:val="center"/>
    </w:pPr>
    <w:rPr>
      <w:szCs w:val="21"/>
    </w:rPr>
  </w:style>
  <w:style w:type="paragraph" w:customStyle="1" w:styleId="CharCharChar">
    <w:name w:val="Char Char Char"/>
    <w:basedOn w:val="a2"/>
    <w:qFormat/>
    <w:rsid w:val="00821AFF"/>
    <w:rPr>
      <w:szCs w:val="20"/>
    </w:rPr>
  </w:style>
  <w:style w:type="paragraph" w:customStyle="1" w:styleId="28">
    <w:name w:val="表2"/>
    <w:basedOn w:val="a2"/>
    <w:qFormat/>
    <w:rsid w:val="00821AFF"/>
    <w:pPr>
      <w:adjustRightInd w:val="0"/>
      <w:snapToGrid w:val="0"/>
      <w:spacing w:before="60" w:after="60"/>
      <w:jc w:val="center"/>
    </w:pPr>
    <w:rPr>
      <w:rFonts w:ascii="宋体"/>
      <w:spacing w:val="-4"/>
      <w:sz w:val="24"/>
      <w:szCs w:val="21"/>
    </w:rPr>
  </w:style>
  <w:style w:type="paragraph" w:customStyle="1" w:styleId="afff3">
    <w:name w:val="表前文字"/>
    <w:basedOn w:val="a2"/>
    <w:qFormat/>
    <w:rsid w:val="00821AFF"/>
    <w:pPr>
      <w:jc w:val="center"/>
    </w:pPr>
    <w:rPr>
      <w:rFonts w:ascii="宋体" w:hAnsi="宋体"/>
      <w:sz w:val="24"/>
      <w:szCs w:val="21"/>
    </w:rPr>
  </w:style>
  <w:style w:type="paragraph" w:customStyle="1" w:styleId="BodyText21">
    <w:name w:val="Body Text 21"/>
    <w:basedOn w:val="a2"/>
    <w:qFormat/>
    <w:rsid w:val="00821AFF"/>
    <w:pPr>
      <w:adjustRightInd w:val="0"/>
    </w:pPr>
    <w:rPr>
      <w:rFonts w:eastAsia="仿宋体"/>
      <w:sz w:val="24"/>
      <w:szCs w:val="20"/>
    </w:rPr>
  </w:style>
  <w:style w:type="paragraph" w:customStyle="1" w:styleId="font10">
    <w:name w:val="font10"/>
    <w:basedOn w:val="a2"/>
    <w:qFormat/>
    <w:rsid w:val="00821AFF"/>
    <w:pPr>
      <w:spacing w:before="100" w:beforeAutospacing="1" w:after="100" w:afterAutospacing="1"/>
    </w:pPr>
    <w:rPr>
      <w:rFonts w:ascii="宋体" w:hAnsi="宋体" w:cs="宋体"/>
      <w:color w:val="000000"/>
      <w:kern w:val="0"/>
      <w:sz w:val="18"/>
      <w:szCs w:val="18"/>
    </w:rPr>
  </w:style>
  <w:style w:type="paragraph" w:customStyle="1" w:styleId="310">
    <w:name w:val="正文文本 31"/>
    <w:basedOn w:val="a2"/>
    <w:qFormat/>
    <w:rsid w:val="00821AFF"/>
    <w:pPr>
      <w:adjustRightInd w:val="0"/>
      <w:spacing w:line="360" w:lineRule="atLeast"/>
      <w:jc w:val="center"/>
    </w:pPr>
    <w:rPr>
      <w:rFonts w:ascii="仿宋体" w:eastAsia="仿宋体" w:hAnsi="宋体"/>
      <w:kern w:val="0"/>
      <w:sz w:val="24"/>
      <w:szCs w:val="20"/>
    </w:rPr>
  </w:style>
  <w:style w:type="paragraph" w:customStyle="1" w:styleId="xl27">
    <w:name w:val="xl27"/>
    <w:basedOn w:val="a2"/>
    <w:qFormat/>
    <w:rsid w:val="00821AFF"/>
    <w:pPr>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New">
    <w:name w:val="表格 New"/>
    <w:basedOn w:val="a2"/>
    <w:qFormat/>
    <w:rsid w:val="00821AFF"/>
    <w:pPr>
      <w:spacing w:line="240" w:lineRule="atLeast"/>
      <w:jc w:val="center"/>
    </w:pPr>
  </w:style>
  <w:style w:type="paragraph" w:customStyle="1" w:styleId="reader-word-layerreader-word-s4-0">
    <w:name w:val="reader-word-layer reader-word-s4-0"/>
    <w:basedOn w:val="a2"/>
    <w:qFormat/>
    <w:rsid w:val="00821AFF"/>
    <w:pPr>
      <w:spacing w:before="100" w:beforeAutospacing="1" w:after="100" w:afterAutospacing="1"/>
    </w:pPr>
    <w:rPr>
      <w:rFonts w:ascii="宋体" w:hAnsi="宋体" w:cs="宋体"/>
      <w:kern w:val="0"/>
      <w:sz w:val="24"/>
    </w:rPr>
  </w:style>
  <w:style w:type="paragraph" w:customStyle="1" w:styleId="afff4">
    <w:name w:val="中文报告书样式"/>
    <w:basedOn w:val="a2"/>
    <w:qFormat/>
    <w:rsid w:val="00821AFF"/>
    <w:pPr>
      <w:adjustRightInd w:val="0"/>
      <w:spacing w:line="480" w:lineRule="atLeast"/>
      <w:ind w:firstLine="482"/>
    </w:pPr>
    <w:rPr>
      <w:kern w:val="24"/>
      <w:sz w:val="24"/>
      <w:szCs w:val="20"/>
    </w:rPr>
  </w:style>
  <w:style w:type="paragraph" w:customStyle="1" w:styleId="xl54">
    <w:name w:val="xl54"/>
    <w:basedOn w:val="a2"/>
    <w:qFormat/>
    <w:rsid w:val="00821AFF"/>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hAnsi="Arial Unicode MS"/>
      <w:b/>
      <w:kern w:val="0"/>
      <w:sz w:val="24"/>
      <w:szCs w:val="20"/>
    </w:rPr>
  </w:style>
  <w:style w:type="paragraph" w:customStyle="1" w:styleId="0505">
    <w:name w:val="样式 一级段落编号 + 段前: 0.5 行 段后: 0.5 行"/>
    <w:basedOn w:val="a2"/>
    <w:qFormat/>
    <w:rsid w:val="00821AFF"/>
    <w:pPr>
      <w:tabs>
        <w:tab w:val="left" w:pos="709"/>
      </w:tabs>
      <w:adjustRightInd w:val="0"/>
      <w:snapToGrid w:val="0"/>
      <w:spacing w:line="360" w:lineRule="auto"/>
      <w:ind w:left="709" w:hanging="709"/>
    </w:pPr>
    <w:rPr>
      <w:rFonts w:ascii="仿宋_GB2312" w:eastAsia="仿宋_GB2312" w:hAnsi="宋体"/>
      <w:b/>
      <w:bCs/>
      <w:color w:val="000000"/>
      <w:kern w:val="0"/>
      <w:sz w:val="30"/>
      <w:szCs w:val="20"/>
    </w:rPr>
  </w:style>
  <w:style w:type="paragraph" w:customStyle="1" w:styleId="29">
    <w:name w:val="表格填充2"/>
    <w:basedOn w:val="a2"/>
    <w:qFormat/>
    <w:rsid w:val="00821AFF"/>
    <w:pPr>
      <w:spacing w:line="400" w:lineRule="exact"/>
      <w:jc w:val="center"/>
    </w:pPr>
    <w:rPr>
      <w:rFonts w:ascii="宋体" w:hAnsi="宋体"/>
      <w:kern w:val="96"/>
      <w:sz w:val="18"/>
      <w:szCs w:val="18"/>
    </w:rPr>
  </w:style>
  <w:style w:type="paragraph" w:customStyle="1" w:styleId="xl42">
    <w:name w:val="xl42"/>
    <w:basedOn w:val="a2"/>
    <w:qFormat/>
    <w:rsid w:val="00821AFF"/>
    <w:pPr>
      <w:pBdr>
        <w:top w:val="single" w:sz="4" w:space="0" w:color="auto"/>
        <w:bottom w:val="single" w:sz="4" w:space="0" w:color="auto"/>
        <w:right w:val="single" w:sz="4" w:space="0" w:color="auto"/>
      </w:pBdr>
      <w:spacing w:before="100" w:beforeAutospacing="1" w:after="100" w:afterAutospacing="1"/>
    </w:pPr>
    <w:rPr>
      <w:rFonts w:ascii="Arial Unicode MS" w:hAnsi="Arial Unicode MS"/>
      <w:kern w:val="0"/>
      <w:sz w:val="24"/>
      <w:szCs w:val="20"/>
    </w:rPr>
  </w:style>
  <w:style w:type="paragraph" w:customStyle="1" w:styleId="xl29">
    <w:name w:val="xl29"/>
    <w:basedOn w:val="a2"/>
    <w:qFormat/>
    <w:rsid w:val="00821AFF"/>
    <w:pPr>
      <w:pBdr>
        <w:top w:val="single" w:sz="4" w:space="0" w:color="auto"/>
        <w:right w:val="single" w:sz="4" w:space="0" w:color="auto"/>
      </w:pBdr>
      <w:shd w:val="clear" w:color="auto" w:fill="C0C0C0"/>
      <w:spacing w:before="100" w:beforeAutospacing="1" w:after="100" w:afterAutospacing="1"/>
    </w:pPr>
    <w:rPr>
      <w:rFonts w:ascii="Arial Unicode MS" w:hAnsi="Arial Unicode MS"/>
      <w:kern w:val="0"/>
      <w:sz w:val="24"/>
      <w:szCs w:val="20"/>
    </w:rPr>
  </w:style>
  <w:style w:type="paragraph" w:customStyle="1" w:styleId="afff5">
    <w:name w:val="表头格式"/>
    <w:basedOn w:val="a2"/>
    <w:qFormat/>
    <w:rsid w:val="00821AFF"/>
    <w:pPr>
      <w:spacing w:beforeLines="50" w:line="360" w:lineRule="exact"/>
      <w:jc w:val="center"/>
    </w:pPr>
    <w:rPr>
      <w:rFonts w:ascii="仿宋_GB2312" w:eastAsia="方正黑体简体" w:hAnsi="宋体"/>
      <w:sz w:val="24"/>
      <w:szCs w:val="28"/>
    </w:rPr>
  </w:style>
  <w:style w:type="paragraph" w:customStyle="1" w:styleId="1c">
    <w:name w:val="表格填充1"/>
    <w:basedOn w:val="afd"/>
    <w:qFormat/>
    <w:rsid w:val="00821AFF"/>
    <w:pPr>
      <w:snapToGrid w:val="0"/>
    </w:pPr>
    <w:rPr>
      <w:rFonts w:ascii="Times New Roman" w:eastAsia="仿宋_GB2312" w:hAnsi="Times New Roman" w:cs="Times New Roman"/>
      <w:kern w:val="0"/>
      <w:sz w:val="28"/>
      <w:szCs w:val="20"/>
    </w:rPr>
  </w:style>
  <w:style w:type="paragraph" w:customStyle="1" w:styleId="reader-word-layerreader-word-s4-15">
    <w:name w:val="reader-word-layer reader-word-s4-15"/>
    <w:basedOn w:val="a2"/>
    <w:qFormat/>
    <w:rsid w:val="00821AFF"/>
    <w:pPr>
      <w:spacing w:before="100" w:beforeAutospacing="1" w:after="100" w:afterAutospacing="1"/>
    </w:pPr>
    <w:rPr>
      <w:rFonts w:ascii="宋体" w:hAnsi="宋体" w:cs="宋体"/>
      <w:kern w:val="0"/>
      <w:sz w:val="24"/>
    </w:rPr>
  </w:style>
  <w:style w:type="paragraph" w:customStyle="1" w:styleId="242">
    <w:name w:val="样式 正文文本缩进 + 行距: 固定值 24 磅2"/>
    <w:basedOn w:val="af0"/>
    <w:qFormat/>
    <w:rsid w:val="00821AFF"/>
    <w:pPr>
      <w:spacing w:after="0" w:line="480" w:lineRule="exact"/>
      <w:ind w:leftChars="-28" w:left="-59" w:firstLineChars="200" w:firstLine="560"/>
    </w:pPr>
    <w:rPr>
      <w:rFonts w:ascii="宋体" w:eastAsia="Times New Roman" w:hAnsi="宋体" w:cs="宋体"/>
      <w:kern w:val="0"/>
      <w:sz w:val="24"/>
      <w:szCs w:val="20"/>
    </w:rPr>
  </w:style>
  <w:style w:type="paragraph" w:customStyle="1" w:styleId="1d">
    <w:name w:val="列出段落1"/>
    <w:basedOn w:val="a2"/>
    <w:qFormat/>
    <w:rsid w:val="00821AFF"/>
    <w:pPr>
      <w:ind w:firstLineChars="200" w:firstLine="420"/>
    </w:pPr>
    <w:rPr>
      <w:rFonts w:ascii="Calibri" w:hAnsi="Calibri"/>
      <w:szCs w:val="22"/>
    </w:rPr>
  </w:style>
  <w:style w:type="paragraph" w:customStyle="1" w:styleId="afff6">
    <w:name w:val="图中文字"/>
    <w:qFormat/>
    <w:rsid w:val="00821AFF"/>
    <w:rPr>
      <w:rFonts w:ascii="黑体"/>
      <w:kern w:val="2"/>
      <w:sz w:val="21"/>
      <w:szCs w:val="21"/>
    </w:rPr>
  </w:style>
  <w:style w:type="paragraph" w:customStyle="1" w:styleId="afff7">
    <w:name w:val="a)"/>
    <w:basedOn w:val="a2"/>
    <w:qFormat/>
    <w:rsid w:val="00821AFF"/>
    <w:pPr>
      <w:adjustRightInd w:val="0"/>
      <w:spacing w:line="360" w:lineRule="auto"/>
      <w:ind w:firstLine="567"/>
    </w:pPr>
    <w:rPr>
      <w:kern w:val="0"/>
      <w:sz w:val="28"/>
      <w:szCs w:val="20"/>
    </w:rPr>
  </w:style>
  <w:style w:type="paragraph" w:customStyle="1" w:styleId="xl49">
    <w:name w:val="xl49"/>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afff8">
    <w:name w:val="报告书表格"/>
    <w:basedOn w:val="a2"/>
    <w:qFormat/>
    <w:rsid w:val="00821AFF"/>
    <w:pPr>
      <w:adjustRightInd w:val="0"/>
      <w:spacing w:before="60" w:after="60" w:line="240" w:lineRule="atLeast"/>
      <w:jc w:val="center"/>
    </w:pPr>
    <w:rPr>
      <w:kern w:val="0"/>
      <w:szCs w:val="20"/>
    </w:rPr>
  </w:style>
  <w:style w:type="paragraph" w:customStyle="1" w:styleId="afff9">
    <w:name w:val="正文段落"/>
    <w:qFormat/>
    <w:rsid w:val="00821AFF"/>
    <w:pPr>
      <w:spacing w:beforeLines="50"/>
      <w:ind w:firstLineChars="200" w:firstLine="505"/>
    </w:pPr>
    <w:rPr>
      <w:bCs/>
      <w:kern w:val="2"/>
      <w:sz w:val="24"/>
      <w:szCs w:val="24"/>
    </w:rPr>
  </w:style>
  <w:style w:type="paragraph" w:customStyle="1" w:styleId="CharCharChar1">
    <w:name w:val="Char Char Char1"/>
    <w:basedOn w:val="a2"/>
    <w:qFormat/>
    <w:rsid w:val="00821AFF"/>
  </w:style>
  <w:style w:type="paragraph" w:customStyle="1" w:styleId="a30">
    <w:name w:val="a3"/>
    <w:basedOn w:val="a2"/>
    <w:qFormat/>
    <w:rsid w:val="00821AFF"/>
    <w:pPr>
      <w:spacing w:before="100" w:beforeAutospacing="1" w:after="100" w:afterAutospacing="1"/>
    </w:pPr>
    <w:rPr>
      <w:rFonts w:ascii="宋体" w:hAnsi="宋体"/>
      <w:color w:val="000000"/>
      <w:kern w:val="0"/>
      <w:sz w:val="24"/>
    </w:rPr>
  </w:style>
  <w:style w:type="paragraph" w:customStyle="1" w:styleId="xl48">
    <w:name w:val="xl48"/>
    <w:basedOn w:val="a2"/>
    <w:qFormat/>
    <w:rsid w:val="00821AFF"/>
    <w:pPr>
      <w:pBdr>
        <w:top w:val="single" w:sz="4" w:space="0" w:color="auto"/>
        <w:bottom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04">
    <w:name w:val="表格04"/>
    <w:basedOn w:val="200"/>
    <w:qFormat/>
    <w:rsid w:val="00821AFF"/>
    <w:pPr>
      <w:snapToGrid w:val="0"/>
      <w:spacing w:line="360" w:lineRule="exact"/>
    </w:pPr>
  </w:style>
  <w:style w:type="paragraph" w:customStyle="1" w:styleId="200">
    <w:name w:val="样式 小五 居中 行距: 固定值 20 磅"/>
    <w:basedOn w:val="a2"/>
    <w:qFormat/>
    <w:rsid w:val="00821AFF"/>
    <w:pPr>
      <w:adjustRightInd w:val="0"/>
      <w:spacing w:line="320" w:lineRule="exact"/>
      <w:jc w:val="center"/>
    </w:pPr>
    <w:rPr>
      <w:kern w:val="0"/>
      <w:sz w:val="18"/>
      <w:szCs w:val="18"/>
    </w:rPr>
  </w:style>
  <w:style w:type="paragraph" w:customStyle="1" w:styleId="xl61">
    <w:name w:val="xl61"/>
    <w:basedOn w:val="a2"/>
    <w:qFormat/>
    <w:rsid w:val="00821AFF"/>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reader-word-layerreader-word-s4-14">
    <w:name w:val="reader-word-layer reader-word-s4-14"/>
    <w:basedOn w:val="a2"/>
    <w:qFormat/>
    <w:rsid w:val="00821AFF"/>
    <w:pPr>
      <w:spacing w:before="100" w:beforeAutospacing="1" w:after="100" w:afterAutospacing="1"/>
    </w:pPr>
    <w:rPr>
      <w:rFonts w:ascii="宋体" w:hAnsi="宋体" w:cs="宋体"/>
      <w:kern w:val="0"/>
      <w:sz w:val="24"/>
    </w:rPr>
  </w:style>
  <w:style w:type="paragraph" w:customStyle="1" w:styleId="xl64">
    <w:name w:val="xl64"/>
    <w:basedOn w:val="a2"/>
    <w:qFormat/>
    <w:rsid w:val="00821AFF"/>
    <w:pPr>
      <w:pBdr>
        <w:bottom w:val="single" w:sz="4" w:space="0" w:color="auto"/>
      </w:pBdr>
      <w:spacing w:before="100" w:beforeAutospacing="1" w:after="100" w:afterAutospacing="1"/>
    </w:pPr>
    <w:rPr>
      <w:rFonts w:ascii="宋体" w:hAnsi="宋体" w:cs="宋体"/>
      <w:color w:val="000000"/>
      <w:kern w:val="0"/>
      <w:sz w:val="22"/>
      <w:szCs w:val="22"/>
    </w:rPr>
  </w:style>
  <w:style w:type="paragraph" w:customStyle="1" w:styleId="xl35">
    <w:name w:val="xl35"/>
    <w:basedOn w:val="a2"/>
    <w:qFormat/>
    <w:rsid w:val="00821AFF"/>
    <w:pPr>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1">
    <w:name w:val="Char Char Char Char1"/>
    <w:basedOn w:val="a2"/>
    <w:qFormat/>
    <w:rsid w:val="00821AFF"/>
    <w:rPr>
      <w:szCs w:val="21"/>
    </w:rPr>
  </w:style>
  <w:style w:type="paragraph" w:customStyle="1" w:styleId="xl65">
    <w:name w:val="xl65"/>
    <w:basedOn w:val="a2"/>
    <w:qFormat/>
    <w:rsid w:val="00821AFF"/>
    <w:pPr>
      <w:spacing w:before="100" w:beforeAutospacing="1" w:after="100" w:afterAutospacing="1"/>
      <w:jc w:val="center"/>
    </w:pPr>
    <w:rPr>
      <w:rFonts w:ascii="黑体" w:eastAsia="黑体" w:hAnsi="宋体" w:cs="宋体"/>
      <w:b/>
      <w:bCs/>
      <w:color w:val="000000"/>
      <w:kern w:val="0"/>
      <w:sz w:val="40"/>
      <w:szCs w:val="40"/>
      <w:u w:val="double"/>
    </w:rPr>
  </w:style>
  <w:style w:type="paragraph" w:customStyle="1" w:styleId="font11">
    <w:name w:val="font11"/>
    <w:basedOn w:val="a2"/>
    <w:qFormat/>
    <w:rsid w:val="00821AFF"/>
    <w:pPr>
      <w:spacing w:before="100" w:beforeAutospacing="1" w:after="100" w:afterAutospacing="1"/>
    </w:pPr>
    <w:rPr>
      <w:color w:val="000000"/>
      <w:kern w:val="0"/>
      <w:sz w:val="20"/>
      <w:szCs w:val="20"/>
    </w:rPr>
  </w:style>
  <w:style w:type="paragraph" w:customStyle="1" w:styleId="WW-1">
    <w:name w:val="WW-表格1"/>
    <w:basedOn w:val="a2"/>
    <w:qFormat/>
    <w:rsid w:val="00821AFF"/>
    <w:pPr>
      <w:suppressAutoHyphens/>
      <w:snapToGrid w:val="0"/>
      <w:spacing w:before="20" w:after="20"/>
      <w:jc w:val="center"/>
    </w:pPr>
    <w:rPr>
      <w:szCs w:val="20"/>
      <w:lang w:eastAsia="ar-SA"/>
    </w:rPr>
  </w:style>
  <w:style w:type="paragraph" w:customStyle="1" w:styleId="afffa">
    <w:name w:val="小项"/>
    <w:basedOn w:val="a2"/>
    <w:qFormat/>
    <w:rsid w:val="00821AFF"/>
    <w:pPr>
      <w:ind w:firstLineChars="200" w:firstLine="200"/>
    </w:pPr>
    <w:rPr>
      <w:sz w:val="28"/>
    </w:rPr>
  </w:style>
  <w:style w:type="paragraph" w:customStyle="1" w:styleId="liuqiao">
    <w:name w:val="liuqiao"/>
    <w:basedOn w:val="a2"/>
    <w:qFormat/>
    <w:rsid w:val="00821AFF"/>
    <w:pPr>
      <w:spacing w:before="100" w:beforeAutospacing="1" w:after="100" w:afterAutospacing="1"/>
    </w:pPr>
    <w:rPr>
      <w:rFonts w:ascii="宋体" w:hAnsi="宋体"/>
      <w:kern w:val="0"/>
      <w:sz w:val="24"/>
    </w:rPr>
  </w:style>
  <w:style w:type="paragraph" w:customStyle="1" w:styleId="afffb">
    <w:name w:val="流程文字"/>
    <w:basedOn w:val="a2"/>
    <w:qFormat/>
    <w:rsid w:val="00821AFF"/>
    <w:pPr>
      <w:tabs>
        <w:tab w:val="left" w:pos="6480"/>
      </w:tabs>
      <w:topLinePunct/>
      <w:adjustRightInd w:val="0"/>
      <w:snapToGrid w:val="0"/>
      <w:jc w:val="center"/>
    </w:pPr>
    <w:rPr>
      <w:rFonts w:eastAsia="仿宋_GB2312"/>
      <w:szCs w:val="20"/>
    </w:rPr>
  </w:style>
  <w:style w:type="paragraph" w:customStyle="1" w:styleId="CharCharChar2">
    <w:name w:val="Char Char Char2"/>
    <w:basedOn w:val="a2"/>
    <w:qFormat/>
    <w:rsid w:val="00821AFF"/>
    <w:rPr>
      <w:szCs w:val="20"/>
    </w:rPr>
  </w:style>
  <w:style w:type="paragraph" w:customStyle="1" w:styleId="42">
    <w:name w:val="样式4"/>
    <w:basedOn w:val="affd"/>
    <w:qFormat/>
    <w:rsid w:val="00821AFF"/>
    <w:pPr>
      <w:pBdr>
        <w:top w:val="single" w:sz="4" w:space="1" w:color="auto"/>
      </w:pBdr>
      <w:ind w:right="30"/>
      <w:jc w:val="right"/>
    </w:pPr>
    <w:rPr>
      <w:szCs w:val="20"/>
    </w:rPr>
  </w:style>
  <w:style w:type="paragraph" w:customStyle="1" w:styleId="43">
    <w:name w:val="我4"/>
    <w:basedOn w:val="a2"/>
    <w:qFormat/>
    <w:rsid w:val="00821AFF"/>
    <w:pPr>
      <w:spacing w:line="520" w:lineRule="exact"/>
      <w:outlineLvl w:val="3"/>
    </w:pPr>
    <w:rPr>
      <w:b/>
      <w:bCs/>
      <w:kern w:val="0"/>
      <w:sz w:val="24"/>
    </w:rPr>
  </w:style>
  <w:style w:type="paragraph" w:customStyle="1" w:styleId="afffc">
    <w:name w:val="陈光的正文"/>
    <w:basedOn w:val="a2"/>
    <w:qFormat/>
    <w:rsid w:val="00821AFF"/>
    <w:pPr>
      <w:adjustRightInd w:val="0"/>
      <w:snapToGrid w:val="0"/>
      <w:spacing w:beforeLines="10" w:line="360" w:lineRule="auto"/>
      <w:ind w:firstLineChars="200" w:firstLine="560"/>
    </w:pPr>
    <w:rPr>
      <w:sz w:val="28"/>
    </w:rPr>
  </w:style>
  <w:style w:type="paragraph" w:customStyle="1" w:styleId="reader-word-layerreader-word-s4-13">
    <w:name w:val="reader-word-layer reader-word-s4-13"/>
    <w:basedOn w:val="a2"/>
    <w:qFormat/>
    <w:rsid w:val="00821AFF"/>
    <w:pPr>
      <w:spacing w:before="100" w:beforeAutospacing="1" w:after="100" w:afterAutospacing="1"/>
    </w:pPr>
    <w:rPr>
      <w:rFonts w:ascii="宋体" w:hAnsi="宋体" w:cs="宋体"/>
      <w:kern w:val="0"/>
      <w:sz w:val="24"/>
    </w:rPr>
  </w:style>
  <w:style w:type="paragraph" w:customStyle="1" w:styleId="2Char2">
    <w:name w:val="正文文字缩进 2 Char"/>
    <w:basedOn w:val="a2"/>
    <w:next w:val="afffd"/>
    <w:qFormat/>
    <w:rsid w:val="00821AFF"/>
    <w:pPr>
      <w:spacing w:before="100" w:beforeAutospacing="1" w:after="100" w:afterAutospacing="1"/>
    </w:pPr>
    <w:rPr>
      <w:rFonts w:ascii="宋体" w:hAnsi="宋体"/>
      <w:kern w:val="0"/>
      <w:sz w:val="24"/>
    </w:rPr>
  </w:style>
  <w:style w:type="paragraph" w:styleId="afffd">
    <w:name w:val="Normal (Web)"/>
    <w:basedOn w:val="a2"/>
    <w:link w:val="Charf5"/>
    <w:unhideWhenUsed/>
    <w:qFormat/>
    <w:rsid w:val="00821AFF"/>
    <w:pPr>
      <w:spacing w:before="100" w:beforeAutospacing="1" w:after="100" w:afterAutospacing="1"/>
    </w:pPr>
    <w:rPr>
      <w:rFonts w:ascii="宋体" w:hAnsi="宋体"/>
      <w:color w:val="000000"/>
      <w:kern w:val="0"/>
      <w:sz w:val="24"/>
    </w:rPr>
  </w:style>
  <w:style w:type="paragraph" w:customStyle="1" w:styleId="111">
    <w:name w:val="列出段落11"/>
    <w:basedOn w:val="a2"/>
    <w:qFormat/>
    <w:rsid w:val="00821AFF"/>
    <w:pPr>
      <w:ind w:firstLineChars="200" w:firstLine="420"/>
    </w:pPr>
    <w:rPr>
      <w:rFonts w:ascii="Calibri" w:hAnsi="Calibri"/>
      <w:szCs w:val="22"/>
    </w:rPr>
  </w:style>
  <w:style w:type="paragraph" w:customStyle="1" w:styleId="ListingStart">
    <w:name w:val="ListingStart"/>
    <w:basedOn w:val="a2"/>
    <w:qFormat/>
    <w:rsid w:val="00821AFF"/>
    <w:pPr>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after="120" w:line="277" w:lineRule="exact"/>
    </w:pPr>
    <w:rPr>
      <w:kern w:val="0"/>
      <w:sz w:val="24"/>
      <w:szCs w:val="20"/>
      <w:lang w:val="en-GB" w:eastAsia="ja-JP"/>
    </w:rPr>
  </w:style>
  <w:style w:type="paragraph" w:customStyle="1" w:styleId="xl40">
    <w:name w:val="xl40"/>
    <w:basedOn w:val="a2"/>
    <w:qFormat/>
    <w:rsid w:val="00821AFF"/>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44">
    <w:name w:val="表内4号居中"/>
    <w:qFormat/>
    <w:rsid w:val="00821AFF"/>
    <w:pPr>
      <w:adjustRightInd w:val="0"/>
      <w:snapToGrid w:val="0"/>
      <w:spacing w:line="360" w:lineRule="auto"/>
      <w:jc w:val="center"/>
    </w:pPr>
    <w:rPr>
      <w:rFonts w:ascii="Arial" w:hAnsi="Arial"/>
      <w:spacing w:val="20"/>
      <w:sz w:val="21"/>
    </w:rPr>
  </w:style>
  <w:style w:type="paragraph" w:customStyle="1" w:styleId="afffe">
    <w:name w:val="表格正文"/>
    <w:basedOn w:val="a2"/>
    <w:qFormat/>
    <w:rsid w:val="00821AFF"/>
    <w:pPr>
      <w:jc w:val="center"/>
    </w:pPr>
    <w:rPr>
      <w:sz w:val="24"/>
    </w:rPr>
  </w:style>
  <w:style w:type="paragraph" w:customStyle="1" w:styleId="font7">
    <w:name w:val="font7"/>
    <w:basedOn w:val="a2"/>
    <w:qFormat/>
    <w:rsid w:val="00821AFF"/>
    <w:pPr>
      <w:spacing w:before="100" w:beforeAutospacing="1" w:after="100" w:afterAutospacing="1"/>
    </w:pPr>
    <w:rPr>
      <w:color w:val="000000"/>
      <w:kern w:val="0"/>
      <w:sz w:val="24"/>
    </w:rPr>
  </w:style>
  <w:style w:type="paragraph" w:customStyle="1" w:styleId="321">
    <w:name w:val="样式 标题 3 + 首行缩进:  2 字符1"/>
    <w:basedOn w:val="3"/>
    <w:qFormat/>
    <w:rsid w:val="00821AFF"/>
    <w:pPr>
      <w:spacing w:before="180" w:after="120"/>
    </w:pPr>
    <w:rPr>
      <w:rFonts w:cs="宋体"/>
      <w:sz w:val="28"/>
      <w:szCs w:val="28"/>
    </w:rPr>
  </w:style>
  <w:style w:type="paragraph" w:customStyle="1" w:styleId="1e">
    <w:name w:val="表头样式1"/>
    <w:basedOn w:val="a2"/>
    <w:qFormat/>
    <w:rsid w:val="00821AFF"/>
    <w:pPr>
      <w:tabs>
        <w:tab w:val="left" w:pos="2310"/>
      </w:tabs>
      <w:autoSpaceDE w:val="0"/>
      <w:autoSpaceDN w:val="0"/>
      <w:adjustRightInd w:val="0"/>
      <w:spacing w:line="480" w:lineRule="exact"/>
      <w:jc w:val="center"/>
    </w:pPr>
    <w:rPr>
      <w:rFonts w:ascii="宋体" w:hAnsi="宋体"/>
      <w:b/>
      <w:bCs/>
      <w:kern w:val="0"/>
      <w:sz w:val="24"/>
    </w:rPr>
  </w:style>
  <w:style w:type="paragraph" w:customStyle="1" w:styleId="WW-">
    <w:name w:val="WW-普通文字"/>
    <w:basedOn w:val="a2"/>
    <w:qFormat/>
    <w:rsid w:val="00821AFF"/>
    <w:pPr>
      <w:suppressAutoHyphens/>
      <w:spacing w:line="360" w:lineRule="auto"/>
      <w:ind w:firstLineChars="200" w:firstLine="200"/>
    </w:pPr>
    <w:rPr>
      <w:rFonts w:ascii="宋体" w:hAnsi="宋体"/>
      <w:sz w:val="24"/>
      <w:szCs w:val="20"/>
    </w:rPr>
  </w:style>
  <w:style w:type="paragraph" w:customStyle="1" w:styleId="affff">
    <w:name w:val="表格"/>
    <w:basedOn w:val="a2"/>
    <w:link w:val="Charf6"/>
    <w:qFormat/>
    <w:rsid w:val="00821AFF"/>
    <w:pPr>
      <w:adjustRightInd w:val="0"/>
      <w:snapToGrid w:val="0"/>
      <w:spacing w:before="40" w:after="40"/>
      <w:jc w:val="center"/>
    </w:pPr>
    <w:rPr>
      <w:rFonts w:ascii="仿宋_GB2312" w:eastAsia="仿宋_GB2312"/>
      <w:kern w:val="0"/>
      <w:sz w:val="24"/>
      <w:szCs w:val="20"/>
    </w:rPr>
  </w:style>
  <w:style w:type="paragraph" w:customStyle="1" w:styleId="xl37">
    <w:name w:val="xl37"/>
    <w:basedOn w:val="a2"/>
    <w:qFormat/>
    <w:rsid w:val="00821AFF"/>
    <w:pPr>
      <w:pBdr>
        <w:lef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font15">
    <w:name w:val="font15"/>
    <w:basedOn w:val="a2"/>
    <w:qFormat/>
    <w:rsid w:val="00821AFF"/>
    <w:pPr>
      <w:spacing w:before="100" w:beforeAutospacing="1" w:after="100" w:afterAutospacing="1"/>
    </w:pPr>
    <w:rPr>
      <w:rFonts w:ascii="宋体" w:hAnsi="宋体" w:cs="宋体"/>
      <w:color w:val="000000"/>
      <w:kern w:val="0"/>
      <w:sz w:val="20"/>
      <w:szCs w:val="20"/>
    </w:rPr>
  </w:style>
  <w:style w:type="paragraph" w:customStyle="1" w:styleId="xl57">
    <w:name w:val="xl57"/>
    <w:basedOn w:val="a2"/>
    <w:qFormat/>
    <w:rsid w:val="00821AFF"/>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53">
    <w:name w:val="xl53"/>
    <w:basedOn w:val="a2"/>
    <w:qFormat/>
    <w:rsid w:val="00821AFF"/>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Unicode MS" w:hAnsi="Arial Unicode MS"/>
      <w:b/>
      <w:kern w:val="0"/>
      <w:sz w:val="24"/>
      <w:szCs w:val="20"/>
    </w:rPr>
  </w:style>
  <w:style w:type="paragraph" w:customStyle="1" w:styleId="TabC">
    <w:name w:val="TabC"/>
    <w:basedOn w:val="a2"/>
    <w:qFormat/>
    <w:rsid w:val="00821AFF"/>
    <w:pPr>
      <w:keepLines/>
      <w:spacing w:before="120" w:after="120"/>
      <w:jc w:val="center"/>
    </w:pPr>
    <w:rPr>
      <w:rFonts w:ascii="Arial" w:hAnsi="Arial"/>
      <w:kern w:val="0"/>
      <w:sz w:val="24"/>
      <w:szCs w:val="20"/>
      <w:lang w:val="fr-FR" w:eastAsia="fr-FR"/>
    </w:rPr>
  </w:style>
  <w:style w:type="paragraph" w:customStyle="1" w:styleId="CharCharCharCharChar">
    <w:name w:val="我的正文 Char Char Char Char Char"/>
    <w:basedOn w:val="a2"/>
    <w:next w:val="a2"/>
    <w:qFormat/>
    <w:rsid w:val="00821AFF"/>
    <w:pPr>
      <w:spacing w:line="520" w:lineRule="exact"/>
      <w:ind w:firstLineChars="225" w:firstLine="540"/>
    </w:pPr>
    <w:rPr>
      <w:sz w:val="24"/>
    </w:rPr>
  </w:style>
  <w:style w:type="paragraph" w:customStyle="1" w:styleId="xl32">
    <w:name w:val="xl32"/>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320">
    <w:name w:val="样式 标题 3 + 首行缩进:  2 字符"/>
    <w:basedOn w:val="3"/>
    <w:qFormat/>
    <w:rsid w:val="00821AFF"/>
    <w:pPr>
      <w:spacing w:before="120" w:after="120"/>
    </w:pPr>
    <w:rPr>
      <w:bCs w:val="0"/>
      <w:sz w:val="28"/>
    </w:rPr>
  </w:style>
  <w:style w:type="paragraph" w:customStyle="1" w:styleId="45">
    <w:name w:val="标4"/>
    <w:basedOn w:val="a2"/>
    <w:qFormat/>
    <w:rsid w:val="00821AFF"/>
    <w:pPr>
      <w:ind w:firstLineChars="200" w:firstLine="482"/>
    </w:pPr>
    <w:rPr>
      <w:b/>
      <w:sz w:val="30"/>
      <w:szCs w:val="30"/>
    </w:rPr>
  </w:style>
  <w:style w:type="paragraph" w:customStyle="1" w:styleId="226">
    <w:name w:val="样式 正文缩进 + 首行缩进:  2 字符 行距: 固定值 26 磅"/>
    <w:basedOn w:val="affc"/>
    <w:qFormat/>
    <w:rsid w:val="00821AFF"/>
    <w:rPr>
      <w:kern w:val="0"/>
      <w:sz w:val="20"/>
    </w:rPr>
  </w:style>
  <w:style w:type="paragraph" w:customStyle="1" w:styleId="112">
    <w:name w:val="样式11"/>
    <w:basedOn w:val="a2"/>
    <w:qFormat/>
    <w:rsid w:val="00821AFF"/>
    <w:pPr>
      <w:autoSpaceDE w:val="0"/>
      <w:autoSpaceDN w:val="0"/>
      <w:adjustRightInd w:val="0"/>
      <w:spacing w:before="80" w:after="80" w:line="480" w:lineRule="exact"/>
      <w:jc w:val="center"/>
    </w:pPr>
    <w:rPr>
      <w:rFonts w:ascii="黑体" w:eastAsia="黑体" w:hAnsi="宋体"/>
      <w:bCs/>
      <w:kern w:val="0"/>
      <w:sz w:val="24"/>
      <w:szCs w:val="20"/>
    </w:rPr>
  </w:style>
  <w:style w:type="paragraph" w:customStyle="1" w:styleId="affff0">
    <w:name w:val="生物中文名"/>
    <w:basedOn w:val="a2"/>
    <w:qFormat/>
    <w:rsid w:val="00821AFF"/>
    <w:pPr>
      <w:tabs>
        <w:tab w:val="left" w:pos="-120"/>
      </w:tabs>
      <w:overflowPunct w:val="0"/>
      <w:topLinePunct/>
      <w:autoSpaceDE w:val="0"/>
      <w:adjustRightInd w:val="0"/>
      <w:snapToGrid w:val="0"/>
      <w:spacing w:before="60" w:line="0" w:lineRule="atLeast"/>
      <w:ind w:firstLine="454"/>
    </w:pPr>
    <w:rPr>
      <w:spacing w:val="20"/>
      <w:sz w:val="24"/>
      <w:szCs w:val="20"/>
    </w:rPr>
  </w:style>
  <w:style w:type="paragraph" w:customStyle="1" w:styleId="Charf7">
    <w:name w:val="大妹正文 Char"/>
    <w:basedOn w:val="10"/>
    <w:qFormat/>
    <w:rsid w:val="00821AFF"/>
    <w:pPr>
      <w:keepNext w:val="0"/>
      <w:keepLines w:val="0"/>
      <w:spacing w:line="360" w:lineRule="auto"/>
      <w:ind w:rightChars="-15" w:right="-31"/>
      <w:jc w:val="center"/>
      <w:outlineLvl w:val="9"/>
    </w:pPr>
    <w:rPr>
      <w:rFonts w:ascii="宋体"/>
      <w:b w:val="0"/>
      <w:bCs w:val="0"/>
      <w:color w:val="000000"/>
      <w:sz w:val="24"/>
      <w:szCs w:val="24"/>
    </w:rPr>
  </w:style>
  <w:style w:type="paragraph" w:customStyle="1" w:styleId="66l66l">
    <w:name w:val=".66l.66l"/>
    <w:basedOn w:val="a2"/>
    <w:qFormat/>
    <w:rsid w:val="00821AFF"/>
    <w:pPr>
      <w:adjustRightInd w:val="0"/>
      <w:spacing w:line="312" w:lineRule="atLeast"/>
      <w:ind w:firstLine="570"/>
    </w:pPr>
    <w:rPr>
      <w:rFonts w:ascii="宋体"/>
      <w:kern w:val="0"/>
      <w:sz w:val="28"/>
      <w:szCs w:val="20"/>
    </w:rPr>
  </w:style>
  <w:style w:type="paragraph" w:customStyle="1" w:styleId="xl52">
    <w:name w:val="xl52"/>
    <w:basedOn w:val="a2"/>
    <w:qFormat/>
    <w:rsid w:val="00821AFF"/>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hAnsi="Arial Unicode MS"/>
      <w:b/>
      <w:kern w:val="0"/>
      <w:sz w:val="24"/>
      <w:szCs w:val="20"/>
    </w:rPr>
  </w:style>
  <w:style w:type="paragraph" w:customStyle="1" w:styleId="affff1">
    <w:name w:val="图题注"/>
    <w:basedOn w:val="af6"/>
    <w:qFormat/>
    <w:rsid w:val="00821AFF"/>
    <w:pPr>
      <w:spacing w:line="520" w:lineRule="exact"/>
      <w:jc w:val="center"/>
    </w:pPr>
    <w:rPr>
      <w:rFonts w:cs="Times New Roman"/>
      <w:sz w:val="24"/>
      <w:szCs w:val="24"/>
    </w:rPr>
  </w:style>
  <w:style w:type="paragraph" w:customStyle="1" w:styleId="font5">
    <w:name w:val="font5"/>
    <w:basedOn w:val="a2"/>
    <w:qFormat/>
    <w:rsid w:val="00821AFF"/>
    <w:pPr>
      <w:spacing w:before="100" w:beforeAutospacing="1" w:after="100" w:afterAutospacing="1"/>
    </w:pPr>
    <w:rPr>
      <w:rFonts w:ascii="宋体" w:hAnsi="宋体"/>
      <w:kern w:val="0"/>
      <w:sz w:val="18"/>
      <w:szCs w:val="20"/>
    </w:rPr>
  </w:style>
  <w:style w:type="paragraph" w:customStyle="1" w:styleId="ParaCharCharCharChar">
    <w:name w:val="默认段落字体 Para Char Char Char Char"/>
    <w:basedOn w:val="a2"/>
    <w:qFormat/>
    <w:rsid w:val="00821AFF"/>
  </w:style>
  <w:style w:type="paragraph" w:customStyle="1" w:styleId="affff2">
    <w:name w:val="表标题"/>
    <w:basedOn w:val="aff5"/>
    <w:qFormat/>
    <w:rsid w:val="00821AFF"/>
    <w:pPr>
      <w:topLinePunct/>
      <w:adjustRightInd w:val="0"/>
      <w:snapToGrid w:val="0"/>
      <w:spacing w:before="60" w:after="60"/>
      <w:ind w:firstLineChars="0" w:firstLine="0"/>
      <w:jc w:val="center"/>
    </w:pPr>
    <w:rPr>
      <w:rFonts w:eastAsia="仿宋_GB2312"/>
      <w:b/>
      <w:bCs/>
      <w:sz w:val="30"/>
      <w:szCs w:val="20"/>
    </w:rPr>
  </w:style>
  <w:style w:type="paragraph" w:customStyle="1" w:styleId="70">
    <w:name w:val="7表格(治)"/>
    <w:qFormat/>
    <w:rsid w:val="00821AFF"/>
    <w:pPr>
      <w:spacing w:line="300" w:lineRule="exact"/>
      <w:ind w:leftChars="6" w:left="13" w:rightChars="12" w:right="25"/>
      <w:jc w:val="center"/>
    </w:pPr>
    <w:rPr>
      <w:b/>
      <w:bCs/>
      <w:color w:val="000000"/>
      <w:sz w:val="21"/>
      <w:szCs w:val="21"/>
      <w:u w:val="single"/>
    </w:rPr>
  </w:style>
  <w:style w:type="paragraph" w:customStyle="1" w:styleId="CharCharCharCharCharChar1Char1">
    <w:name w:val="Char Char Char Char Char Char1 Char1"/>
    <w:basedOn w:val="a2"/>
    <w:qFormat/>
    <w:rsid w:val="00821AFF"/>
  </w:style>
  <w:style w:type="paragraph" w:customStyle="1" w:styleId="xl63">
    <w:name w:val="xl63"/>
    <w:basedOn w:val="a2"/>
    <w:qFormat/>
    <w:rsid w:val="00821AFF"/>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ParaCharCharCharCharCharCharChar">
    <w:name w:val="默认段落字体 Para Char Char Char Char Char Char Char"/>
    <w:basedOn w:val="a2"/>
    <w:qFormat/>
    <w:rsid w:val="00821AFF"/>
    <w:rPr>
      <w:rFonts w:ascii="Arial" w:hAnsi="Arial" w:cs="Arial"/>
      <w:sz w:val="20"/>
      <w:szCs w:val="20"/>
    </w:rPr>
  </w:style>
  <w:style w:type="paragraph" w:customStyle="1" w:styleId="font13">
    <w:name w:val="font13"/>
    <w:basedOn w:val="a2"/>
    <w:qFormat/>
    <w:rsid w:val="00821AFF"/>
    <w:pPr>
      <w:spacing w:before="100" w:beforeAutospacing="1" w:after="100" w:afterAutospacing="1"/>
    </w:pPr>
    <w:rPr>
      <w:b/>
      <w:bCs/>
      <w:color w:val="000000"/>
      <w:kern w:val="0"/>
      <w:sz w:val="40"/>
      <w:szCs w:val="40"/>
      <w:u w:val="double"/>
    </w:rPr>
  </w:style>
  <w:style w:type="paragraph" w:customStyle="1" w:styleId="1f">
    <w:name w:val="1"/>
    <w:basedOn w:val="a2"/>
    <w:qFormat/>
    <w:rsid w:val="00821AFF"/>
  </w:style>
  <w:style w:type="paragraph" w:customStyle="1" w:styleId="affff3">
    <w:name w:val="表格文字中对齐"/>
    <w:basedOn w:val="a2"/>
    <w:qFormat/>
    <w:rsid w:val="00821AFF"/>
    <w:pPr>
      <w:spacing w:line="300" w:lineRule="auto"/>
      <w:jc w:val="center"/>
    </w:pPr>
    <w:rPr>
      <w:rFonts w:ascii="Arial Narrow" w:eastAsia="仿宋_GB2312" w:hAnsi="Arial Narrow"/>
      <w:szCs w:val="21"/>
    </w:rPr>
  </w:style>
  <w:style w:type="paragraph" w:customStyle="1" w:styleId="xl36">
    <w:name w:val="xl36"/>
    <w:basedOn w:val="a2"/>
    <w:qFormat/>
    <w:rsid w:val="00821AFF"/>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affff4">
    <w:name w:val="封面一致性程度标识"/>
    <w:qFormat/>
    <w:rsid w:val="00821AFF"/>
    <w:pPr>
      <w:spacing w:before="440" w:line="400" w:lineRule="exact"/>
      <w:jc w:val="center"/>
    </w:pPr>
    <w:rPr>
      <w:rFonts w:ascii="宋体"/>
      <w:sz w:val="28"/>
    </w:rPr>
  </w:style>
  <w:style w:type="paragraph" w:customStyle="1" w:styleId="2a">
    <w:name w:val="段落2"/>
    <w:basedOn w:val="a2"/>
    <w:qFormat/>
    <w:rsid w:val="00821AFF"/>
    <w:pPr>
      <w:adjustRightInd w:val="0"/>
      <w:spacing w:line="440" w:lineRule="exact"/>
    </w:pPr>
    <w:rPr>
      <w:spacing w:val="4"/>
      <w:kern w:val="0"/>
      <w:sz w:val="28"/>
      <w:szCs w:val="20"/>
    </w:rPr>
  </w:style>
  <w:style w:type="paragraph" w:customStyle="1" w:styleId="unnamed2">
    <w:name w:val="unnamed2"/>
    <w:basedOn w:val="a2"/>
    <w:qFormat/>
    <w:rsid w:val="00821AFF"/>
    <w:pPr>
      <w:spacing w:before="100" w:beforeAutospacing="1" w:after="100" w:afterAutospacing="1"/>
    </w:pPr>
    <w:rPr>
      <w:rFonts w:ascii="宋体" w:hAnsi="宋体"/>
      <w:color w:val="000000"/>
      <w:kern w:val="0"/>
      <w:sz w:val="24"/>
    </w:rPr>
  </w:style>
  <w:style w:type="paragraph" w:customStyle="1" w:styleId="affff5">
    <w:name w:val="表格内容"/>
    <w:basedOn w:val="a2"/>
    <w:qFormat/>
    <w:rsid w:val="00821AFF"/>
    <w:pPr>
      <w:adjustRightInd w:val="0"/>
      <w:spacing w:line="360" w:lineRule="exact"/>
      <w:jc w:val="center"/>
    </w:pPr>
    <w:rPr>
      <w:spacing w:val="4"/>
      <w:kern w:val="0"/>
      <w:sz w:val="28"/>
      <w:szCs w:val="20"/>
    </w:rPr>
  </w:style>
  <w:style w:type="paragraph" w:customStyle="1" w:styleId="CharCharCharCharCharCharChar1CharCharCharCharCharChar">
    <w:name w:val="样式 Char Char Char Char Char Char Char1 Char Char Char Char Char ... Char"/>
    <w:qFormat/>
    <w:rsid w:val="00821AFF"/>
  </w:style>
  <w:style w:type="paragraph" w:customStyle="1" w:styleId="affff6">
    <w:name w:val="图表标题"/>
    <w:basedOn w:val="a2"/>
    <w:next w:val="affff7"/>
    <w:qFormat/>
    <w:rsid w:val="00821AFF"/>
    <w:pPr>
      <w:adjustRightInd w:val="0"/>
      <w:snapToGrid w:val="0"/>
      <w:spacing w:line="460" w:lineRule="exact"/>
      <w:jc w:val="center"/>
    </w:pPr>
    <w:rPr>
      <w:rFonts w:ascii="黑体" w:eastAsia="黑体" w:hAnsi="宋体"/>
      <w:bCs/>
      <w:kern w:val="0"/>
      <w:sz w:val="24"/>
    </w:rPr>
  </w:style>
  <w:style w:type="paragraph" w:customStyle="1" w:styleId="affff7">
    <w:name w:val="报告表格"/>
    <w:basedOn w:val="a2"/>
    <w:qFormat/>
    <w:rsid w:val="00821AFF"/>
    <w:pPr>
      <w:autoSpaceDE w:val="0"/>
      <w:autoSpaceDN w:val="0"/>
      <w:adjustRightInd w:val="0"/>
      <w:spacing w:before="40" w:after="40"/>
      <w:jc w:val="center"/>
    </w:pPr>
    <w:rPr>
      <w:kern w:val="0"/>
      <w:szCs w:val="20"/>
    </w:rPr>
  </w:style>
  <w:style w:type="paragraph" w:customStyle="1" w:styleId="affff8">
    <w:name w:val="表格标题林峰"/>
    <w:next w:val="a2"/>
    <w:qFormat/>
    <w:rsid w:val="00821AFF"/>
    <w:pPr>
      <w:adjustRightInd w:val="0"/>
      <w:snapToGrid w:val="0"/>
      <w:spacing w:line="360" w:lineRule="auto"/>
      <w:jc w:val="center"/>
    </w:pPr>
    <w:rPr>
      <w:rFonts w:ascii="Tahoma" w:hAnsi="Tahoma" w:cs="Tahoma"/>
      <w:b/>
      <w:bCs/>
      <w:kern w:val="2"/>
      <w:sz w:val="28"/>
      <w:szCs w:val="28"/>
    </w:rPr>
  </w:style>
  <w:style w:type="paragraph" w:customStyle="1" w:styleId="1f0">
    <w:name w:val="表格段落1"/>
    <w:basedOn w:val="a2"/>
    <w:qFormat/>
    <w:rsid w:val="00821AFF"/>
    <w:pPr>
      <w:adjustRightInd w:val="0"/>
      <w:snapToGrid w:val="0"/>
      <w:jc w:val="center"/>
    </w:pPr>
  </w:style>
  <w:style w:type="paragraph" w:customStyle="1" w:styleId="240">
    <w:name w:val="样式 正文文本缩进 + 行距: 固定值 24 磅"/>
    <w:basedOn w:val="af0"/>
    <w:qFormat/>
    <w:rsid w:val="00821AFF"/>
    <w:pPr>
      <w:spacing w:after="0" w:line="480" w:lineRule="exact"/>
      <w:ind w:leftChars="0" w:left="0"/>
    </w:pPr>
    <w:rPr>
      <w:rFonts w:ascii="宋体" w:eastAsia="Times New Roman" w:hAnsi="宋体" w:cs="宋体"/>
      <w:kern w:val="0"/>
      <w:sz w:val="24"/>
      <w:szCs w:val="20"/>
    </w:rPr>
  </w:style>
  <w:style w:type="paragraph" w:customStyle="1" w:styleId="WPSPlain">
    <w:name w:val="WPS Plain"/>
    <w:qFormat/>
    <w:rsid w:val="00821AFF"/>
  </w:style>
  <w:style w:type="paragraph" w:customStyle="1" w:styleId="02">
    <w:name w:val="表格02"/>
    <w:basedOn w:val="a2"/>
    <w:qFormat/>
    <w:rsid w:val="00821AFF"/>
    <w:pPr>
      <w:adjustRightInd w:val="0"/>
      <w:snapToGrid w:val="0"/>
      <w:spacing w:line="400" w:lineRule="exact"/>
      <w:jc w:val="center"/>
    </w:pPr>
    <w:rPr>
      <w:spacing w:val="-2"/>
      <w:kern w:val="0"/>
      <w:sz w:val="24"/>
      <w:szCs w:val="20"/>
      <w:lang w:val="en-GB"/>
    </w:rPr>
  </w:style>
  <w:style w:type="paragraph" w:customStyle="1" w:styleId="215">
    <w:name w:val="样式 标题 2 + 黑体 小三 行距: 1.5 倍行距"/>
    <w:basedOn w:val="2"/>
    <w:qFormat/>
    <w:rsid w:val="00821AFF"/>
    <w:pPr>
      <w:keepNext w:val="0"/>
    </w:pPr>
    <w:rPr>
      <w:rFonts w:ascii="黑体" w:eastAsia="黑体" w:hAnsi="宋体" w:cs="宋体"/>
      <w:kern w:val="2"/>
    </w:rPr>
  </w:style>
  <w:style w:type="paragraph" w:customStyle="1" w:styleId="affff9">
    <w:name w:val="表格居中"/>
    <w:basedOn w:val="afd"/>
    <w:qFormat/>
    <w:rsid w:val="00821AFF"/>
    <w:pPr>
      <w:spacing w:line="240" w:lineRule="atLeast"/>
      <w:jc w:val="center"/>
    </w:pPr>
    <w:rPr>
      <w:rFonts w:hAnsi="宋体" w:cs="Times New Roman"/>
      <w:kern w:val="0"/>
      <w:sz w:val="18"/>
      <w:szCs w:val="18"/>
    </w:rPr>
  </w:style>
  <w:style w:type="paragraph" w:customStyle="1" w:styleId="affffa">
    <w:name w:val="表格，五宋"/>
    <w:qFormat/>
    <w:rsid w:val="00821AFF"/>
    <w:pPr>
      <w:adjustRightInd w:val="0"/>
      <w:spacing w:line="360" w:lineRule="exact"/>
      <w:jc w:val="center"/>
    </w:pPr>
    <w:rPr>
      <w:sz w:val="21"/>
    </w:rPr>
  </w:style>
  <w:style w:type="paragraph" w:customStyle="1" w:styleId="affffb">
    <w:name w:val="表格文字居中"/>
    <w:basedOn w:val="a2"/>
    <w:next w:val="a2"/>
    <w:qFormat/>
    <w:rsid w:val="00821AFF"/>
    <w:pPr>
      <w:adjustRightInd w:val="0"/>
      <w:spacing w:before="60" w:after="60"/>
      <w:jc w:val="center"/>
    </w:pPr>
    <w:rPr>
      <w:color w:val="000000"/>
      <w:kern w:val="0"/>
      <w:szCs w:val="21"/>
    </w:rPr>
  </w:style>
  <w:style w:type="paragraph" w:customStyle="1" w:styleId="xl59">
    <w:name w:val="xl59"/>
    <w:basedOn w:val="a2"/>
    <w:qFormat/>
    <w:rsid w:val="00821AFF"/>
    <w:pPr>
      <w:spacing w:before="100" w:beforeAutospacing="1" w:after="100" w:afterAutospacing="1"/>
      <w:jc w:val="center"/>
    </w:pPr>
    <w:rPr>
      <w:rFonts w:ascii="黑体" w:eastAsia="黑体" w:hAnsi="宋体" w:cs="宋体"/>
      <w:b/>
      <w:bCs/>
      <w:color w:val="000000"/>
      <w:kern w:val="0"/>
      <w:sz w:val="40"/>
      <w:szCs w:val="40"/>
      <w:u w:val="double"/>
    </w:rPr>
  </w:style>
  <w:style w:type="paragraph" w:customStyle="1" w:styleId="affffc">
    <w:name w:val="三级条标题"/>
    <w:basedOn w:val="affffd"/>
    <w:next w:val="a2"/>
    <w:qFormat/>
    <w:rsid w:val="00821AFF"/>
    <w:pPr>
      <w:numPr>
        <w:ilvl w:val="2"/>
      </w:numPr>
      <w:tabs>
        <w:tab w:val="left" w:pos="1260"/>
      </w:tabs>
      <w:ind w:left="720" w:hanging="720"/>
      <w:outlineLvl w:val="4"/>
    </w:pPr>
  </w:style>
  <w:style w:type="paragraph" w:customStyle="1" w:styleId="affffd">
    <w:name w:val="二级条标题"/>
    <w:basedOn w:val="a1"/>
    <w:next w:val="a2"/>
    <w:qFormat/>
    <w:rsid w:val="00821AFF"/>
    <w:pPr>
      <w:numPr>
        <w:ilvl w:val="0"/>
        <w:numId w:val="0"/>
      </w:numPr>
      <w:tabs>
        <w:tab w:val="clear" w:pos="840"/>
        <w:tab w:val="clear" w:pos="1980"/>
        <w:tab w:val="left" w:pos="360"/>
        <w:tab w:val="left" w:pos="420"/>
      </w:tabs>
      <w:ind w:left="720" w:hanging="720"/>
      <w:outlineLvl w:val="3"/>
    </w:pPr>
  </w:style>
  <w:style w:type="paragraph" w:customStyle="1" w:styleId="xl25">
    <w:name w:val="xl25"/>
    <w:basedOn w:val="a2"/>
    <w:qFormat/>
    <w:rsid w:val="00821AF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Cs w:val="20"/>
    </w:rPr>
  </w:style>
  <w:style w:type="paragraph" w:customStyle="1" w:styleId="font6">
    <w:name w:val="font6"/>
    <w:basedOn w:val="a2"/>
    <w:qFormat/>
    <w:rsid w:val="00821AFF"/>
    <w:pPr>
      <w:spacing w:before="100" w:beforeAutospacing="1" w:after="100" w:afterAutospacing="1"/>
    </w:pPr>
    <w:rPr>
      <w:rFonts w:ascii="宋体" w:hAnsi="宋体"/>
      <w:color w:val="000000"/>
      <w:kern w:val="0"/>
      <w:szCs w:val="20"/>
    </w:rPr>
  </w:style>
  <w:style w:type="paragraph" w:customStyle="1" w:styleId="affffe">
    <w:name w:val="表头名称"/>
    <w:basedOn w:val="affc"/>
    <w:qFormat/>
    <w:rsid w:val="00821AFF"/>
    <w:pPr>
      <w:autoSpaceDE w:val="0"/>
      <w:autoSpaceDN w:val="0"/>
      <w:adjustRightInd w:val="0"/>
      <w:spacing w:line="360" w:lineRule="auto"/>
      <w:jc w:val="center"/>
    </w:pPr>
    <w:rPr>
      <w:rFonts w:ascii="黑体" w:eastAsia="黑体" w:hAnsi="宋体"/>
      <w:kern w:val="0"/>
      <w:sz w:val="24"/>
    </w:rPr>
  </w:style>
  <w:style w:type="paragraph" w:customStyle="1" w:styleId="53">
    <w:name w:val="我的样式5"/>
    <w:basedOn w:val="a2"/>
    <w:next w:val="a2"/>
    <w:qFormat/>
    <w:rsid w:val="00821AFF"/>
    <w:pPr>
      <w:tabs>
        <w:tab w:val="left" w:pos="720"/>
        <w:tab w:val="left" w:pos="932"/>
      </w:tabs>
      <w:spacing w:line="520" w:lineRule="exact"/>
      <w:ind w:left="361" w:hanging="361"/>
    </w:pPr>
    <w:rPr>
      <w:sz w:val="24"/>
    </w:rPr>
  </w:style>
  <w:style w:type="paragraph" w:customStyle="1" w:styleId="xl56">
    <w:name w:val="xl56"/>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1f1">
    <w:name w:val="项目符号1"/>
    <w:basedOn w:val="1f2"/>
    <w:qFormat/>
    <w:rsid w:val="00821AFF"/>
    <w:pPr>
      <w:ind w:leftChars="100" w:left="840" w:hangingChars="250" w:hanging="600"/>
    </w:pPr>
  </w:style>
  <w:style w:type="paragraph" w:customStyle="1" w:styleId="1f2">
    <w:name w:val="正文1"/>
    <w:basedOn w:val="a2"/>
    <w:qFormat/>
    <w:rsid w:val="00821AFF"/>
    <w:pPr>
      <w:snapToGrid w:val="0"/>
      <w:spacing w:beforeLines="20" w:line="312" w:lineRule="auto"/>
      <w:ind w:firstLineChars="198" w:firstLine="475"/>
    </w:pPr>
    <w:rPr>
      <w:rFonts w:ascii="宋体" w:hAnsi="宋体"/>
      <w:color w:val="000000"/>
      <w:sz w:val="24"/>
      <w:szCs w:val="20"/>
    </w:rPr>
  </w:style>
  <w:style w:type="paragraph" w:customStyle="1" w:styleId="afffff">
    <w:name w:val="表头"/>
    <w:basedOn w:val="a2"/>
    <w:next w:val="a2"/>
    <w:link w:val="Charf8"/>
    <w:qFormat/>
    <w:rsid w:val="00821AFF"/>
    <w:pPr>
      <w:spacing w:beforeLines="50"/>
      <w:jc w:val="center"/>
    </w:pPr>
    <w:rPr>
      <w:spacing w:val="20"/>
      <w:kern w:val="0"/>
      <w:sz w:val="28"/>
      <w:szCs w:val="21"/>
    </w:rPr>
  </w:style>
  <w:style w:type="character" w:customStyle="1" w:styleId="Charf8">
    <w:name w:val="表头 Char"/>
    <w:link w:val="afffff"/>
    <w:qFormat/>
    <w:rsid w:val="00821AFF"/>
    <w:rPr>
      <w:spacing w:val="20"/>
      <w:sz w:val="28"/>
      <w:szCs w:val="21"/>
    </w:rPr>
  </w:style>
  <w:style w:type="paragraph" w:customStyle="1" w:styleId="font14">
    <w:name w:val="font14"/>
    <w:basedOn w:val="a2"/>
    <w:qFormat/>
    <w:rsid w:val="00821AFF"/>
    <w:pPr>
      <w:spacing w:before="100" w:beforeAutospacing="1" w:after="100" w:afterAutospacing="1"/>
    </w:pPr>
    <w:rPr>
      <w:color w:val="000000"/>
      <w:kern w:val="0"/>
      <w:sz w:val="22"/>
      <w:szCs w:val="22"/>
    </w:rPr>
  </w:style>
  <w:style w:type="paragraph" w:customStyle="1" w:styleId="xl46">
    <w:name w:val="xl46"/>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Charf9">
    <w:name w:val="Char"/>
    <w:basedOn w:val="a2"/>
    <w:next w:val="2"/>
    <w:qFormat/>
    <w:rsid w:val="00821AFF"/>
    <w:pPr>
      <w:tabs>
        <w:tab w:val="left" w:pos="540"/>
      </w:tabs>
      <w:spacing w:line="360" w:lineRule="auto"/>
      <w:ind w:firstLineChars="200" w:firstLine="560"/>
    </w:pPr>
  </w:style>
  <w:style w:type="paragraph" w:customStyle="1" w:styleId="xl41">
    <w:name w:val="xl41"/>
    <w:basedOn w:val="a2"/>
    <w:qFormat/>
    <w:rsid w:val="00821AFF"/>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afffff0">
    <w:name w:val="封面标准文稿编辑信息"/>
    <w:qFormat/>
    <w:rsid w:val="00821AFF"/>
    <w:pPr>
      <w:spacing w:before="180" w:line="180" w:lineRule="exact"/>
      <w:jc w:val="center"/>
    </w:pPr>
    <w:rPr>
      <w:rFonts w:ascii="宋体"/>
      <w:sz w:val="21"/>
    </w:rPr>
  </w:style>
  <w:style w:type="paragraph" w:customStyle="1" w:styleId="2b">
    <w:name w:val="我的标题2"/>
    <w:basedOn w:val="a2"/>
    <w:qFormat/>
    <w:rsid w:val="00821AFF"/>
    <w:pPr>
      <w:ind w:firstLineChars="192" w:firstLine="576"/>
    </w:pPr>
    <w:rPr>
      <w:rFonts w:ascii="黑体" w:eastAsia="黑体"/>
      <w:sz w:val="30"/>
    </w:rPr>
  </w:style>
  <w:style w:type="paragraph" w:customStyle="1" w:styleId="afffff1">
    <w:name w:val="注解"/>
    <w:basedOn w:val="a2"/>
    <w:qFormat/>
    <w:rsid w:val="00821AFF"/>
    <w:pPr>
      <w:adjustRightInd w:val="0"/>
      <w:snapToGrid w:val="0"/>
      <w:ind w:left="624" w:right="170" w:hanging="454"/>
    </w:pPr>
    <w:rPr>
      <w:rFonts w:ascii="宋体" w:hAnsi="宋体"/>
      <w:color w:val="000000"/>
      <w:sz w:val="15"/>
      <w:szCs w:val="20"/>
    </w:rPr>
  </w:style>
  <w:style w:type="paragraph" w:customStyle="1" w:styleId="46">
    <w:name w:val="4号两端对齐"/>
    <w:qFormat/>
    <w:rsid w:val="00821AFF"/>
    <w:pPr>
      <w:widowControl w:val="0"/>
      <w:spacing w:line="0" w:lineRule="atLeast"/>
      <w:jc w:val="center"/>
    </w:pPr>
    <w:rPr>
      <w:rFonts w:ascii="宋体" w:hAnsi="宋体"/>
      <w:kern w:val="2"/>
      <w:position w:val="-28"/>
      <w:sz w:val="24"/>
      <w:szCs w:val="24"/>
    </w:rPr>
  </w:style>
  <w:style w:type="paragraph" w:customStyle="1" w:styleId="afffff2">
    <w:name w:val="图、表头文字"/>
    <w:basedOn w:val="a2"/>
    <w:qFormat/>
    <w:rsid w:val="00821AFF"/>
    <w:pPr>
      <w:autoSpaceDE w:val="0"/>
      <w:autoSpaceDN w:val="0"/>
      <w:adjustRightInd w:val="0"/>
      <w:spacing w:before="80" w:after="80"/>
      <w:jc w:val="center"/>
    </w:pPr>
    <w:rPr>
      <w:rFonts w:ascii="黑体" w:eastAsia="黑体"/>
      <w:kern w:val="0"/>
      <w:szCs w:val="20"/>
    </w:rPr>
  </w:style>
  <w:style w:type="paragraph" w:customStyle="1" w:styleId="CM14">
    <w:name w:val="CM14"/>
    <w:basedOn w:val="Default"/>
    <w:next w:val="Default"/>
    <w:qFormat/>
    <w:rsid w:val="00821AFF"/>
    <w:pPr>
      <w:spacing w:after="60"/>
    </w:pPr>
    <w:rPr>
      <w:rFonts w:ascii="黑体" w:eastAsia="黑体" w:cs="黑体"/>
      <w:color w:val="auto"/>
    </w:rPr>
  </w:style>
  <w:style w:type="paragraph" w:customStyle="1" w:styleId="xl44">
    <w:name w:val="xl44"/>
    <w:basedOn w:val="a2"/>
    <w:qFormat/>
    <w:rsid w:val="00821AF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afffff3">
    <w:name w:val="小节标题"/>
    <w:basedOn w:val="a2"/>
    <w:qFormat/>
    <w:rsid w:val="00821AFF"/>
    <w:pPr>
      <w:spacing w:before="175" w:after="102" w:line="351" w:lineRule="atLeast"/>
    </w:pPr>
    <w:rPr>
      <w:rFonts w:eastAsia="黑体"/>
      <w:color w:val="000000"/>
      <w:kern w:val="0"/>
      <w:szCs w:val="20"/>
      <w:u w:color="000000"/>
    </w:rPr>
  </w:style>
  <w:style w:type="paragraph" w:customStyle="1" w:styleId="xl50">
    <w:name w:val="xl50"/>
    <w:basedOn w:val="a2"/>
    <w:qFormat/>
    <w:rsid w:val="00821AFF"/>
    <w:pPr>
      <w:pBdr>
        <w:left w:val="single" w:sz="4" w:space="0" w:color="auto"/>
        <w:right w:val="single" w:sz="4" w:space="0" w:color="auto"/>
      </w:pBdr>
      <w:shd w:val="clear" w:color="auto" w:fill="CCFFFF"/>
      <w:spacing w:before="100" w:beforeAutospacing="1" w:after="100" w:afterAutospacing="1"/>
      <w:jc w:val="center"/>
    </w:pPr>
    <w:rPr>
      <w:rFonts w:ascii="Arial Unicode MS" w:hAnsi="Arial Unicode MS"/>
      <w:b/>
      <w:kern w:val="0"/>
      <w:sz w:val="24"/>
      <w:szCs w:val="20"/>
    </w:rPr>
  </w:style>
  <w:style w:type="paragraph" w:customStyle="1" w:styleId="afffff4">
    <w:name w:val="封面标准名称"/>
    <w:qFormat/>
    <w:rsid w:val="00821AFF"/>
    <w:pPr>
      <w:widowControl w:val="0"/>
      <w:spacing w:line="680" w:lineRule="exact"/>
      <w:jc w:val="center"/>
    </w:pPr>
    <w:rPr>
      <w:rFonts w:ascii="黑体" w:eastAsia="黑体"/>
      <w:sz w:val="52"/>
    </w:rPr>
  </w:style>
  <w:style w:type="paragraph" w:customStyle="1" w:styleId="xl43">
    <w:name w:val="xl43"/>
    <w:basedOn w:val="a2"/>
    <w:qFormat/>
    <w:rsid w:val="00821AFF"/>
    <w:pPr>
      <w:pBdr>
        <w:top w:val="single" w:sz="4" w:space="0" w:color="auto"/>
        <w:bottom w:val="single" w:sz="4" w:space="0" w:color="auto"/>
      </w:pBdr>
      <w:spacing w:before="100" w:beforeAutospacing="1" w:after="100" w:afterAutospacing="1"/>
    </w:pPr>
    <w:rPr>
      <w:rFonts w:ascii="Arial Unicode MS" w:hAnsi="Arial Unicode MS"/>
      <w:kern w:val="0"/>
      <w:sz w:val="24"/>
      <w:szCs w:val="20"/>
    </w:rPr>
  </w:style>
  <w:style w:type="paragraph" w:customStyle="1" w:styleId="afffff5">
    <w:name w:val="标准"/>
    <w:basedOn w:val="a2"/>
    <w:qFormat/>
    <w:rsid w:val="00821AFF"/>
    <w:pPr>
      <w:adjustRightInd w:val="0"/>
      <w:spacing w:line="312" w:lineRule="atLeast"/>
      <w:jc w:val="center"/>
    </w:pPr>
    <w:rPr>
      <w:kern w:val="0"/>
      <w:szCs w:val="20"/>
    </w:rPr>
  </w:style>
  <w:style w:type="paragraph" w:customStyle="1" w:styleId="2c">
    <w:name w:val="表样式2"/>
    <w:basedOn w:val="a2"/>
    <w:qFormat/>
    <w:rsid w:val="00821AFF"/>
    <w:pPr>
      <w:jc w:val="center"/>
    </w:pPr>
    <w:rPr>
      <w:rFonts w:ascii="宋体" w:hAnsi="宋体"/>
      <w:bCs/>
    </w:rPr>
  </w:style>
  <w:style w:type="paragraph" w:customStyle="1" w:styleId="2d">
    <w:name w:val="节2"/>
    <w:basedOn w:val="2"/>
    <w:qFormat/>
    <w:rsid w:val="00821AFF"/>
    <w:pPr>
      <w:keepNext w:val="0"/>
      <w:adjustRightInd w:val="0"/>
      <w:snapToGrid w:val="0"/>
      <w:spacing w:before="120" w:after="120" w:line="312" w:lineRule="auto"/>
      <w:ind w:firstLine="567"/>
    </w:pPr>
    <w:rPr>
      <w:rFonts w:ascii="宋体" w:cs="Times New Roman"/>
      <w:spacing w:val="6"/>
      <w:szCs w:val="28"/>
    </w:rPr>
  </w:style>
  <w:style w:type="paragraph" w:customStyle="1" w:styleId="CharCharCharCharCharChar1Char">
    <w:name w:val="Char Char Char Char Char Char1 Char"/>
    <w:basedOn w:val="a2"/>
    <w:qFormat/>
    <w:rsid w:val="00821AFF"/>
  </w:style>
  <w:style w:type="paragraph" w:customStyle="1" w:styleId="font12">
    <w:name w:val="font12"/>
    <w:basedOn w:val="a2"/>
    <w:qFormat/>
    <w:rsid w:val="00821AFF"/>
    <w:pPr>
      <w:spacing w:before="100" w:beforeAutospacing="1" w:after="100" w:afterAutospacing="1"/>
    </w:pPr>
    <w:rPr>
      <w:rFonts w:ascii="黑体" w:eastAsia="黑体" w:hAnsi="宋体" w:cs="宋体"/>
      <w:b/>
      <w:bCs/>
      <w:color w:val="000000"/>
      <w:kern w:val="0"/>
      <w:sz w:val="40"/>
      <w:szCs w:val="40"/>
      <w:u w:val="double"/>
    </w:rPr>
  </w:style>
  <w:style w:type="paragraph" w:customStyle="1" w:styleId="07415">
    <w:name w:val="样式 五号 居中 首行缩进:  0.74 厘米 行距: 固定值 15 磅"/>
    <w:basedOn w:val="a2"/>
    <w:qFormat/>
    <w:rsid w:val="00821AFF"/>
    <w:pPr>
      <w:spacing w:line="300" w:lineRule="exact"/>
      <w:jc w:val="center"/>
    </w:pPr>
    <w:rPr>
      <w:bCs/>
      <w:kern w:val="0"/>
      <w:szCs w:val="20"/>
    </w:rPr>
  </w:style>
  <w:style w:type="paragraph" w:customStyle="1" w:styleId="xl60">
    <w:name w:val="xl60"/>
    <w:basedOn w:val="a2"/>
    <w:qFormat/>
    <w:rsid w:val="00821AFF"/>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6">
    <w:name w:val="四级条标题"/>
    <w:basedOn w:val="affffc"/>
    <w:next w:val="a2"/>
    <w:qFormat/>
    <w:rsid w:val="00821AFF"/>
    <w:pPr>
      <w:numPr>
        <w:ilvl w:val="3"/>
      </w:numPr>
      <w:tabs>
        <w:tab w:val="clear" w:pos="1260"/>
        <w:tab w:val="left" w:pos="1680"/>
      </w:tabs>
      <w:ind w:left="720" w:hanging="720"/>
      <w:outlineLvl w:val="5"/>
    </w:pPr>
  </w:style>
  <w:style w:type="paragraph" w:customStyle="1" w:styleId="font16">
    <w:name w:val="font16"/>
    <w:basedOn w:val="a2"/>
    <w:qFormat/>
    <w:rsid w:val="00821AFF"/>
    <w:pPr>
      <w:spacing w:before="100" w:beforeAutospacing="1" w:after="100" w:afterAutospacing="1"/>
    </w:pPr>
    <w:rPr>
      <w:color w:val="000000"/>
      <w:kern w:val="0"/>
      <w:sz w:val="18"/>
      <w:szCs w:val="18"/>
    </w:rPr>
  </w:style>
  <w:style w:type="paragraph" w:customStyle="1" w:styleId="afffff7">
    <w:name w:val="表名"/>
    <w:basedOn w:val="a2"/>
    <w:next w:val="a2"/>
    <w:qFormat/>
    <w:rsid w:val="00821AFF"/>
    <w:pPr>
      <w:spacing w:line="360" w:lineRule="auto"/>
      <w:ind w:firstLineChars="200" w:firstLine="562"/>
      <w:jc w:val="center"/>
    </w:pPr>
    <w:rPr>
      <w:rFonts w:eastAsia="仿宋_GB2312" w:cs="宋体"/>
      <w:b/>
      <w:bCs/>
      <w:sz w:val="28"/>
      <w:szCs w:val="20"/>
    </w:rPr>
  </w:style>
  <w:style w:type="paragraph" w:customStyle="1" w:styleId="Listing">
    <w:name w:val="Listing"/>
    <w:basedOn w:val="a2"/>
    <w:qFormat/>
    <w:rsid w:val="00821AFF"/>
    <w:pPr>
      <w:overflowPunct w:val="0"/>
      <w:autoSpaceDE w:val="0"/>
      <w:autoSpaceDN w:val="0"/>
      <w:adjustRightInd w:val="0"/>
    </w:pPr>
    <w:rPr>
      <w:rFonts w:ascii="Arial" w:hAnsi="Arial"/>
      <w:b/>
      <w:kern w:val="0"/>
      <w:sz w:val="22"/>
      <w:szCs w:val="20"/>
      <w:lang w:val="en-GB"/>
    </w:rPr>
  </w:style>
  <w:style w:type="paragraph" w:customStyle="1" w:styleId="afffff8">
    <w:name w:val="列项·"/>
    <w:qFormat/>
    <w:rsid w:val="00821AFF"/>
    <w:pPr>
      <w:tabs>
        <w:tab w:val="left" w:pos="795"/>
        <w:tab w:val="left" w:pos="840"/>
      </w:tabs>
      <w:ind w:leftChars="200" w:left="795" w:hanging="360"/>
      <w:jc w:val="both"/>
    </w:pPr>
    <w:rPr>
      <w:rFonts w:ascii="宋体"/>
      <w:sz w:val="21"/>
    </w:rPr>
  </w:style>
  <w:style w:type="paragraph" w:customStyle="1" w:styleId="xl45">
    <w:name w:val="xl45"/>
    <w:basedOn w:val="a2"/>
    <w:qFormat/>
    <w:rsid w:val="00821AFF"/>
    <w:pPr>
      <w:pBdr>
        <w:top w:val="single" w:sz="4" w:space="0" w:color="auto"/>
        <w:bottom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afffff9">
    <w:name w:val="图注"/>
    <w:basedOn w:val="a2"/>
    <w:next w:val="af0"/>
    <w:qFormat/>
    <w:rsid w:val="00821AFF"/>
    <w:pPr>
      <w:spacing w:line="500" w:lineRule="exact"/>
      <w:ind w:firstLine="480"/>
    </w:pPr>
    <w:rPr>
      <w:sz w:val="24"/>
    </w:rPr>
  </w:style>
  <w:style w:type="paragraph" w:customStyle="1" w:styleId="xl28">
    <w:name w:val="xl28"/>
    <w:basedOn w:val="a2"/>
    <w:qFormat/>
    <w:rsid w:val="00821AFF"/>
    <w:pPr>
      <w:pBdr>
        <w:top w:val="single" w:sz="4" w:space="0" w:color="auto"/>
        <w:left w:val="single" w:sz="4" w:space="0" w:color="auto"/>
      </w:pBdr>
      <w:shd w:val="clear" w:color="auto" w:fill="C0C0C0"/>
      <w:spacing w:before="100" w:beforeAutospacing="1" w:after="100" w:afterAutospacing="1"/>
    </w:pPr>
    <w:rPr>
      <w:rFonts w:ascii="Arial Unicode MS" w:hAnsi="Arial Unicode MS"/>
      <w:kern w:val="0"/>
      <w:sz w:val="24"/>
      <w:szCs w:val="20"/>
    </w:rPr>
  </w:style>
  <w:style w:type="paragraph" w:customStyle="1" w:styleId="afffffa">
    <w:name w:val="居中正文"/>
    <w:basedOn w:val="aff5"/>
    <w:qFormat/>
    <w:rsid w:val="00821AFF"/>
    <w:pPr>
      <w:adjustRightInd w:val="0"/>
      <w:spacing w:before="120" w:after="0" w:line="360" w:lineRule="auto"/>
      <w:ind w:firstLineChars="0" w:firstLine="0"/>
      <w:jc w:val="center"/>
    </w:pPr>
    <w:rPr>
      <w:rFonts w:ascii="宋体"/>
      <w:kern w:val="28"/>
      <w:sz w:val="24"/>
      <w:szCs w:val="20"/>
    </w:rPr>
  </w:style>
  <w:style w:type="paragraph" w:customStyle="1" w:styleId="3ReHead3WSAh33Char32311Re11Head3WSA1">
    <w:name w:val="样式 标题 3ReHead 3 WSAh3标题 3 Char标题 32标题 311Re11Head 3 WSA1..."/>
    <w:basedOn w:val="3"/>
    <w:qFormat/>
    <w:rsid w:val="00821AFF"/>
    <w:pPr>
      <w:keepNext w:val="0"/>
      <w:keepLines w:val="0"/>
      <w:numPr>
        <w:ilvl w:val="2"/>
        <w:numId w:val="15"/>
      </w:numPr>
      <w:spacing w:beforeLines="50" w:line="480" w:lineRule="exact"/>
    </w:pPr>
    <w:rPr>
      <w:rFonts w:ascii="宋体" w:hAnsi="宋体" w:cs="宋体"/>
      <w:color w:val="000000"/>
      <w:kern w:val="0"/>
      <w:sz w:val="24"/>
      <w:szCs w:val="20"/>
    </w:rPr>
  </w:style>
  <w:style w:type="paragraph" w:customStyle="1" w:styleId="xl66">
    <w:name w:val="xl66"/>
    <w:basedOn w:val="a2"/>
    <w:qFormat/>
    <w:rsid w:val="00821AFF"/>
    <w:pPr>
      <w:pBdr>
        <w:bottom w:val="single" w:sz="4" w:space="0" w:color="auto"/>
      </w:pBdr>
      <w:spacing w:before="100" w:beforeAutospacing="1" w:after="100" w:afterAutospacing="1"/>
      <w:jc w:val="center"/>
    </w:pPr>
    <w:rPr>
      <w:color w:val="000000"/>
      <w:kern w:val="0"/>
      <w:sz w:val="22"/>
      <w:szCs w:val="22"/>
    </w:rPr>
  </w:style>
  <w:style w:type="paragraph" w:customStyle="1" w:styleId="243">
    <w:name w:val="样式 四号 行距: 固定值 24 磅"/>
    <w:basedOn w:val="a2"/>
    <w:qFormat/>
    <w:rsid w:val="00821AFF"/>
    <w:pPr>
      <w:spacing w:line="480" w:lineRule="exact"/>
      <w:ind w:firstLineChars="200" w:firstLine="560"/>
    </w:pPr>
    <w:rPr>
      <w:rFonts w:cs="宋体"/>
      <w:sz w:val="24"/>
      <w:szCs w:val="20"/>
    </w:rPr>
  </w:style>
  <w:style w:type="paragraph" w:customStyle="1" w:styleId="pa-1">
    <w:name w:val="pa-1"/>
    <w:basedOn w:val="a2"/>
    <w:qFormat/>
    <w:rsid w:val="00821AFF"/>
    <w:pPr>
      <w:spacing w:before="150" w:after="150"/>
    </w:pPr>
    <w:rPr>
      <w:rFonts w:ascii="宋体" w:hAnsi="宋体" w:cs="宋体"/>
      <w:kern w:val="0"/>
      <w:sz w:val="24"/>
    </w:rPr>
  </w:style>
  <w:style w:type="paragraph" w:customStyle="1" w:styleId="xl39">
    <w:name w:val="xl39"/>
    <w:basedOn w:val="a2"/>
    <w:qFormat/>
    <w:rsid w:val="00821AFF"/>
    <w:pPr>
      <w:pBdr>
        <w:top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54">
    <w:name w:val="标题5"/>
    <w:basedOn w:val="5"/>
    <w:qFormat/>
    <w:rsid w:val="00821AFF"/>
    <w:pPr>
      <w:tabs>
        <w:tab w:val="left" w:pos="360"/>
      </w:tabs>
      <w:spacing w:line="374" w:lineRule="auto"/>
      <w:ind w:left="360" w:firstLineChars="200" w:hanging="360"/>
    </w:pPr>
    <w:rPr>
      <w:b w:val="0"/>
      <w:sz w:val="24"/>
    </w:rPr>
  </w:style>
  <w:style w:type="character" w:customStyle="1" w:styleId="5Char">
    <w:name w:val="标题 5 Char"/>
    <w:link w:val="5"/>
    <w:qFormat/>
    <w:rsid w:val="00821AFF"/>
    <w:rPr>
      <w:b/>
      <w:bCs/>
      <w:kern w:val="2"/>
      <w:sz w:val="28"/>
      <w:szCs w:val="28"/>
    </w:rPr>
  </w:style>
  <w:style w:type="paragraph" w:customStyle="1" w:styleId="xl62">
    <w:name w:val="xl62"/>
    <w:basedOn w:val="a2"/>
    <w:qFormat/>
    <w:rsid w:val="00821AFF"/>
    <w:pPr>
      <w:pBdr>
        <w:top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244">
    <w:name w:val="样式 宋体 四号 行距: 固定值 24 磅"/>
    <w:basedOn w:val="a2"/>
    <w:qFormat/>
    <w:rsid w:val="00821AFF"/>
    <w:pPr>
      <w:spacing w:line="480" w:lineRule="exact"/>
    </w:pPr>
    <w:rPr>
      <w:rFonts w:ascii="宋体" w:hAnsi="宋体" w:cs="宋体"/>
      <w:sz w:val="24"/>
      <w:szCs w:val="20"/>
    </w:rPr>
  </w:style>
  <w:style w:type="paragraph" w:customStyle="1" w:styleId="245">
    <w:name w:val="样式 宋体 四号 左 行距: 固定值 24 磅"/>
    <w:basedOn w:val="a2"/>
    <w:qFormat/>
    <w:rsid w:val="00821AFF"/>
    <w:pPr>
      <w:spacing w:line="480" w:lineRule="exact"/>
      <w:ind w:firstLineChars="200" w:firstLine="560"/>
    </w:pPr>
    <w:rPr>
      <w:rFonts w:ascii="宋体" w:hAnsi="宋体" w:cs="宋体"/>
      <w:sz w:val="24"/>
      <w:szCs w:val="20"/>
    </w:rPr>
  </w:style>
  <w:style w:type="paragraph" w:customStyle="1" w:styleId="1f3">
    <w:name w:val="1文章"/>
    <w:basedOn w:val="a2"/>
    <w:qFormat/>
    <w:rsid w:val="00821AFF"/>
    <w:pPr>
      <w:snapToGrid w:val="0"/>
      <w:spacing w:line="360" w:lineRule="auto"/>
      <w:ind w:firstLine="573"/>
      <w:outlineLvl w:val="4"/>
    </w:pPr>
    <w:rPr>
      <w:rFonts w:eastAsia="仿宋_GB2312"/>
      <w:sz w:val="28"/>
      <w:szCs w:val="20"/>
    </w:rPr>
  </w:style>
  <w:style w:type="paragraph" w:customStyle="1" w:styleId="1f4">
    <w:name w:val="普通表格1"/>
    <w:qFormat/>
    <w:rsid w:val="00821AFF"/>
  </w:style>
  <w:style w:type="paragraph" w:customStyle="1" w:styleId="Style11">
    <w:name w:val="_Style 11"/>
    <w:basedOn w:val="a2"/>
    <w:next w:val="2e"/>
    <w:qFormat/>
    <w:rsid w:val="00821AFF"/>
    <w:pPr>
      <w:ind w:firstLine="600"/>
    </w:pPr>
    <w:rPr>
      <w:szCs w:val="30"/>
    </w:rPr>
  </w:style>
  <w:style w:type="paragraph" w:styleId="2e">
    <w:name w:val="Body Text Indent 2"/>
    <w:basedOn w:val="a2"/>
    <w:link w:val="2Char11"/>
    <w:unhideWhenUsed/>
    <w:qFormat/>
    <w:rsid w:val="00821AFF"/>
    <w:pPr>
      <w:spacing w:line="560" w:lineRule="exact"/>
      <w:ind w:firstLine="573"/>
    </w:pPr>
    <w:rPr>
      <w:color w:val="000000"/>
      <w:sz w:val="28"/>
    </w:rPr>
  </w:style>
  <w:style w:type="character" w:customStyle="1" w:styleId="2Char11">
    <w:name w:val="正文文本缩进 2 Char1"/>
    <w:link w:val="2e"/>
    <w:qFormat/>
    <w:rsid w:val="00821AFF"/>
    <w:rPr>
      <w:color w:val="000000"/>
      <w:kern w:val="2"/>
      <w:sz w:val="28"/>
      <w:szCs w:val="24"/>
    </w:rPr>
  </w:style>
  <w:style w:type="paragraph" w:customStyle="1" w:styleId="afffffb">
    <w:name w:val="表格内容格式"/>
    <w:basedOn w:val="a2"/>
    <w:qFormat/>
    <w:rsid w:val="00821AFF"/>
    <w:pPr>
      <w:adjustRightInd w:val="0"/>
      <w:snapToGrid w:val="0"/>
      <w:spacing w:line="240" w:lineRule="atLeast"/>
    </w:pPr>
    <w:rPr>
      <w:rFonts w:ascii="宋体" w:hAnsi="宋体"/>
      <w:color w:val="000000"/>
      <w:kern w:val="0"/>
      <w:szCs w:val="20"/>
    </w:rPr>
  </w:style>
  <w:style w:type="paragraph" w:customStyle="1" w:styleId="CharCharCharChar">
    <w:name w:val="Char Char Char Char"/>
    <w:basedOn w:val="a2"/>
    <w:qFormat/>
    <w:rsid w:val="00821AFF"/>
  </w:style>
  <w:style w:type="paragraph" w:customStyle="1" w:styleId="font8">
    <w:name w:val="font8"/>
    <w:basedOn w:val="a2"/>
    <w:qFormat/>
    <w:rsid w:val="00821AFF"/>
    <w:pPr>
      <w:spacing w:before="100" w:beforeAutospacing="1" w:after="100" w:afterAutospacing="1"/>
    </w:pPr>
    <w:rPr>
      <w:rFonts w:ascii="宋体" w:hAnsi="宋体" w:cs="宋体"/>
      <w:color w:val="000000"/>
      <w:kern w:val="0"/>
      <w:sz w:val="20"/>
      <w:szCs w:val="20"/>
    </w:rPr>
  </w:style>
  <w:style w:type="paragraph" w:customStyle="1" w:styleId="2f">
    <w:name w:val="表格文字2"/>
    <w:basedOn w:val="a2"/>
    <w:qFormat/>
    <w:rsid w:val="00821AFF"/>
    <w:pPr>
      <w:tabs>
        <w:tab w:val="left" w:pos="277"/>
        <w:tab w:val="left" w:pos="600"/>
        <w:tab w:val="left" w:pos="780"/>
        <w:tab w:val="left" w:pos="2517"/>
      </w:tabs>
      <w:adjustRightInd w:val="0"/>
      <w:spacing w:before="60"/>
      <w:jc w:val="center"/>
    </w:pPr>
    <w:rPr>
      <w:rFonts w:eastAsia="楷体_GB2312"/>
      <w:kern w:val="0"/>
      <w:sz w:val="24"/>
      <w:szCs w:val="20"/>
    </w:rPr>
  </w:style>
  <w:style w:type="paragraph" w:customStyle="1" w:styleId="afffffc">
    <w:name w:val="五级条标题"/>
    <w:basedOn w:val="afffff6"/>
    <w:next w:val="a2"/>
    <w:qFormat/>
    <w:rsid w:val="00821AFF"/>
    <w:pPr>
      <w:numPr>
        <w:ilvl w:val="4"/>
      </w:numPr>
      <w:tabs>
        <w:tab w:val="clear" w:pos="1680"/>
        <w:tab w:val="left" w:pos="2100"/>
      </w:tabs>
      <w:ind w:left="720" w:hanging="720"/>
      <w:outlineLvl w:val="6"/>
    </w:pPr>
  </w:style>
  <w:style w:type="paragraph" w:customStyle="1" w:styleId="brdrw15brsp20tqctx4153t">
    <w:name w:val="brdrw15brsp20 tqctx4153t"/>
    <w:qFormat/>
    <w:rsid w:val="00821AFF"/>
    <w:pPr>
      <w:widowControl w:val="0"/>
      <w:pBdr>
        <w:bottom w:val="single" w:sz="6" w:space="0" w:color="auto"/>
      </w:pBdr>
      <w:adjustRightInd w:val="0"/>
      <w:spacing w:line="312" w:lineRule="atLeast"/>
      <w:jc w:val="center"/>
    </w:pPr>
    <w:rPr>
      <w:sz w:val="21"/>
    </w:rPr>
  </w:style>
  <w:style w:type="paragraph" w:customStyle="1" w:styleId="1f5">
    <w:name w:val="段落1"/>
    <w:basedOn w:val="a2"/>
    <w:qFormat/>
    <w:rsid w:val="00821AFF"/>
    <w:pPr>
      <w:adjustRightInd w:val="0"/>
      <w:spacing w:line="500" w:lineRule="exact"/>
      <w:ind w:firstLineChars="200" w:firstLine="592"/>
    </w:pPr>
    <w:rPr>
      <w:spacing w:val="8"/>
      <w:sz w:val="28"/>
      <w:szCs w:val="20"/>
    </w:rPr>
  </w:style>
  <w:style w:type="paragraph" w:customStyle="1" w:styleId="1f6">
    <w:name w:val="表1"/>
    <w:basedOn w:val="a2"/>
    <w:qFormat/>
    <w:rsid w:val="00821AFF"/>
    <w:pPr>
      <w:adjustRightInd w:val="0"/>
      <w:spacing w:beforeLines="50" w:line="400" w:lineRule="exact"/>
      <w:jc w:val="center"/>
    </w:pPr>
    <w:rPr>
      <w:rFonts w:eastAsia="黑体"/>
      <w:spacing w:val="10"/>
      <w:sz w:val="28"/>
      <w:szCs w:val="20"/>
    </w:rPr>
  </w:style>
  <w:style w:type="paragraph" w:customStyle="1" w:styleId="afffffd">
    <w:name w:val="基准脚注"/>
    <w:basedOn w:val="a2"/>
    <w:qFormat/>
    <w:rsid w:val="00821AFF"/>
    <w:rPr>
      <w:rFonts w:ascii="Garamond" w:hAnsi="Garamond"/>
      <w:kern w:val="0"/>
      <w:sz w:val="24"/>
      <w:szCs w:val="20"/>
    </w:rPr>
  </w:style>
  <w:style w:type="paragraph" w:customStyle="1" w:styleId="afffffe">
    <w:name w:val="表内式样"/>
    <w:qFormat/>
    <w:rsid w:val="00821AFF"/>
    <w:pPr>
      <w:widowControl w:val="0"/>
      <w:jc w:val="center"/>
    </w:pPr>
    <w:rPr>
      <w:rFonts w:ascii="宋体" w:hAnsi="宋体"/>
      <w:sz w:val="21"/>
    </w:rPr>
  </w:style>
  <w:style w:type="paragraph" w:customStyle="1" w:styleId="xl51">
    <w:name w:val="xl51"/>
    <w:basedOn w:val="a2"/>
    <w:qFormat/>
    <w:rsid w:val="00821AFF"/>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hAnsi="Arial Unicode MS"/>
      <w:b/>
      <w:kern w:val="0"/>
      <w:sz w:val="24"/>
      <w:szCs w:val="20"/>
    </w:rPr>
  </w:style>
  <w:style w:type="paragraph" w:customStyle="1" w:styleId="affffff">
    <w:name w:val="项"/>
    <w:basedOn w:val="a2"/>
    <w:next w:val="afffa"/>
    <w:qFormat/>
    <w:rsid w:val="00821AFF"/>
    <w:rPr>
      <w:rFonts w:eastAsia="黑体"/>
      <w:sz w:val="28"/>
    </w:rPr>
  </w:style>
  <w:style w:type="paragraph" w:customStyle="1" w:styleId="xl33">
    <w:name w:val="xl33"/>
    <w:basedOn w:val="a2"/>
    <w:qFormat/>
    <w:rsid w:val="00821A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2f0">
    <w:name w:val="样式 小四 首行缩进:  2 字符"/>
    <w:basedOn w:val="a2"/>
    <w:qFormat/>
    <w:rsid w:val="00821AFF"/>
    <w:pPr>
      <w:spacing w:line="400" w:lineRule="exact"/>
      <w:ind w:firstLineChars="200" w:firstLine="200"/>
    </w:pPr>
    <w:rPr>
      <w:sz w:val="24"/>
      <w:szCs w:val="20"/>
    </w:rPr>
  </w:style>
  <w:style w:type="paragraph" w:customStyle="1" w:styleId="w4">
    <w:name w:val="w4"/>
    <w:basedOn w:val="a2"/>
    <w:qFormat/>
    <w:rsid w:val="00821AFF"/>
    <w:pPr>
      <w:spacing w:before="100" w:beforeAutospacing="1" w:after="100" w:afterAutospacing="1"/>
    </w:pPr>
    <w:rPr>
      <w:rFonts w:ascii="宋体" w:hAnsi="宋体" w:cs="宋体"/>
      <w:color w:val="000000"/>
      <w:kern w:val="0"/>
      <w:sz w:val="24"/>
    </w:rPr>
  </w:style>
  <w:style w:type="paragraph" w:customStyle="1" w:styleId="TableParagraph">
    <w:name w:val="Table Paragraph"/>
    <w:basedOn w:val="a2"/>
    <w:uiPriority w:val="1"/>
    <w:qFormat/>
    <w:rsid w:val="00821AFF"/>
    <w:pPr>
      <w:autoSpaceDE w:val="0"/>
      <w:autoSpaceDN w:val="0"/>
      <w:adjustRightInd w:val="0"/>
    </w:pPr>
    <w:rPr>
      <w:kern w:val="0"/>
      <w:sz w:val="24"/>
    </w:rPr>
  </w:style>
  <w:style w:type="paragraph" w:customStyle="1" w:styleId="33">
    <w:name w:val="标题3"/>
    <w:basedOn w:val="3"/>
    <w:qFormat/>
    <w:rsid w:val="00821AFF"/>
    <w:rPr>
      <w:sz w:val="28"/>
    </w:rPr>
  </w:style>
  <w:style w:type="paragraph" w:customStyle="1" w:styleId="affffff0">
    <w:name w:val="表内内容"/>
    <w:basedOn w:val="a2"/>
    <w:qFormat/>
    <w:rsid w:val="00821AFF"/>
    <w:pPr>
      <w:spacing w:line="300" w:lineRule="auto"/>
      <w:jc w:val="center"/>
    </w:pPr>
  </w:style>
  <w:style w:type="paragraph" w:customStyle="1" w:styleId="00">
    <w:name w:val="00"/>
    <w:basedOn w:val="a2"/>
    <w:qFormat/>
    <w:rsid w:val="00821AFF"/>
    <w:pPr>
      <w:spacing w:line="520" w:lineRule="exact"/>
      <w:ind w:firstLine="480"/>
    </w:pPr>
    <w:rPr>
      <w:rFonts w:hAnsi="宋体"/>
      <w:sz w:val="24"/>
    </w:rPr>
  </w:style>
  <w:style w:type="paragraph" w:customStyle="1" w:styleId="47">
    <w:name w:val="标题4"/>
    <w:basedOn w:val="40"/>
    <w:qFormat/>
    <w:rsid w:val="00821AFF"/>
    <w:pPr>
      <w:spacing w:before="0" w:after="0" w:line="360" w:lineRule="auto"/>
    </w:pPr>
    <w:rPr>
      <w:rFonts w:ascii="Times New Roman" w:hAnsi="Times New Roman" w:cs="Times New Roman"/>
    </w:rPr>
  </w:style>
  <w:style w:type="character" w:customStyle="1" w:styleId="4Char">
    <w:name w:val="标题 4 Char"/>
    <w:link w:val="40"/>
    <w:qFormat/>
    <w:rsid w:val="00821AFF"/>
    <w:rPr>
      <w:rFonts w:ascii="Arial" w:eastAsia="黑体" w:hAnsi="Arial" w:cstheme="majorBidi"/>
      <w:b/>
      <w:bCs/>
      <w:kern w:val="2"/>
      <w:sz w:val="28"/>
      <w:szCs w:val="28"/>
    </w:rPr>
  </w:style>
  <w:style w:type="paragraph" w:customStyle="1" w:styleId="affffff1">
    <w:name w:val="表内文字"/>
    <w:basedOn w:val="afffff"/>
    <w:qFormat/>
    <w:rsid w:val="00821AFF"/>
    <w:pPr>
      <w:spacing w:line="300" w:lineRule="auto"/>
    </w:pPr>
    <w:rPr>
      <w:rFonts w:asciiTheme="minorHAnsi" w:hAnsiTheme="minorHAnsi"/>
    </w:rPr>
  </w:style>
  <w:style w:type="paragraph" w:customStyle="1" w:styleId="1f7">
    <w:name w:val="普通(网站)1"/>
    <w:basedOn w:val="a2"/>
    <w:next w:val="afffd"/>
    <w:unhideWhenUsed/>
    <w:qFormat/>
    <w:rsid w:val="00821AFF"/>
  </w:style>
  <w:style w:type="paragraph" w:styleId="2f1">
    <w:name w:val="Body Text First Indent 2"/>
    <w:basedOn w:val="a2"/>
    <w:next w:val="a2"/>
    <w:link w:val="2Char3"/>
    <w:unhideWhenUsed/>
    <w:qFormat/>
    <w:rsid w:val="00821AFF"/>
    <w:pPr>
      <w:spacing w:line="360" w:lineRule="auto"/>
      <w:ind w:firstLineChars="200" w:firstLine="420"/>
    </w:pPr>
  </w:style>
  <w:style w:type="character" w:customStyle="1" w:styleId="2Char3">
    <w:name w:val="正文首行缩进 2 Char"/>
    <w:link w:val="2f1"/>
    <w:qFormat/>
    <w:rsid w:val="00821AFF"/>
    <w:rPr>
      <w:kern w:val="2"/>
      <w:sz w:val="21"/>
      <w:szCs w:val="24"/>
    </w:rPr>
  </w:style>
  <w:style w:type="character" w:customStyle="1" w:styleId="6Char">
    <w:name w:val="标题 6 Char"/>
    <w:link w:val="6"/>
    <w:qFormat/>
    <w:rsid w:val="00821AFF"/>
    <w:rPr>
      <w:rFonts w:ascii="Arial" w:eastAsia="黑体" w:hAnsi="Arial"/>
      <w:b/>
      <w:bCs/>
      <w:kern w:val="2"/>
      <w:sz w:val="24"/>
      <w:szCs w:val="24"/>
    </w:rPr>
  </w:style>
  <w:style w:type="character" w:customStyle="1" w:styleId="7Char">
    <w:name w:val="标题 7 Char"/>
    <w:link w:val="7"/>
    <w:qFormat/>
    <w:rsid w:val="00821AFF"/>
    <w:rPr>
      <w:b/>
      <w:bCs/>
      <w:kern w:val="2"/>
      <w:sz w:val="24"/>
      <w:szCs w:val="24"/>
    </w:rPr>
  </w:style>
  <w:style w:type="character" w:customStyle="1" w:styleId="8Char">
    <w:name w:val="标题 8 Char"/>
    <w:link w:val="8"/>
    <w:qFormat/>
    <w:rsid w:val="00821AFF"/>
    <w:rPr>
      <w:rFonts w:ascii="Arial" w:eastAsia="黑体" w:hAnsi="Arial"/>
      <w:sz w:val="26"/>
    </w:rPr>
  </w:style>
  <w:style w:type="character" w:customStyle="1" w:styleId="9Char">
    <w:name w:val="标题 9 Char"/>
    <w:link w:val="9"/>
    <w:qFormat/>
    <w:rsid w:val="00821AFF"/>
    <w:rPr>
      <w:rFonts w:ascii="Arial" w:eastAsia="黑体" w:hAnsi="Arial"/>
      <w:sz w:val="24"/>
    </w:rPr>
  </w:style>
  <w:style w:type="paragraph" w:styleId="1f8">
    <w:name w:val="index 1"/>
    <w:basedOn w:val="a2"/>
    <w:next w:val="a2"/>
    <w:unhideWhenUsed/>
    <w:qFormat/>
    <w:rsid w:val="00821AFF"/>
    <w:pPr>
      <w:jc w:val="center"/>
    </w:pPr>
  </w:style>
  <w:style w:type="paragraph" w:styleId="1f9">
    <w:name w:val="toc 1"/>
    <w:basedOn w:val="a2"/>
    <w:next w:val="a2"/>
    <w:uiPriority w:val="39"/>
    <w:qFormat/>
    <w:rsid w:val="00821AFF"/>
    <w:pPr>
      <w:tabs>
        <w:tab w:val="right" w:leader="dot" w:pos="8296"/>
      </w:tabs>
    </w:pPr>
    <w:rPr>
      <w:b/>
      <w:sz w:val="24"/>
      <w:lang w:val="zh-CN"/>
    </w:rPr>
  </w:style>
  <w:style w:type="paragraph" w:styleId="2f2">
    <w:name w:val="toc 2"/>
    <w:basedOn w:val="a2"/>
    <w:next w:val="a2"/>
    <w:uiPriority w:val="39"/>
    <w:qFormat/>
    <w:rsid w:val="00821AFF"/>
    <w:pPr>
      <w:tabs>
        <w:tab w:val="right" w:leader="dot" w:pos="8296"/>
      </w:tabs>
      <w:spacing w:line="360" w:lineRule="auto"/>
      <w:ind w:leftChars="100" w:left="630" w:rightChars="100" w:right="100"/>
    </w:pPr>
  </w:style>
  <w:style w:type="paragraph" w:styleId="34">
    <w:name w:val="toc 3"/>
    <w:basedOn w:val="a2"/>
    <w:next w:val="a2"/>
    <w:uiPriority w:val="39"/>
    <w:unhideWhenUsed/>
    <w:qFormat/>
    <w:rsid w:val="00821AFF"/>
    <w:pPr>
      <w:ind w:leftChars="400" w:left="840"/>
    </w:pPr>
  </w:style>
  <w:style w:type="paragraph" w:styleId="48">
    <w:name w:val="toc 4"/>
    <w:basedOn w:val="a2"/>
    <w:next w:val="a2"/>
    <w:unhideWhenUsed/>
    <w:qFormat/>
    <w:rsid w:val="00821AFF"/>
    <w:pPr>
      <w:ind w:left="630"/>
    </w:pPr>
    <w:rPr>
      <w:sz w:val="18"/>
      <w:szCs w:val="18"/>
    </w:rPr>
  </w:style>
  <w:style w:type="character" w:customStyle="1" w:styleId="Charf3">
    <w:name w:val="正文缩进 Char"/>
    <w:link w:val="affc"/>
    <w:qFormat/>
    <w:rsid w:val="00821AFF"/>
    <w:rPr>
      <w:kern w:val="2"/>
      <w:sz w:val="28"/>
    </w:rPr>
  </w:style>
  <w:style w:type="paragraph" w:styleId="affffff2">
    <w:name w:val="annotation text"/>
    <w:basedOn w:val="a2"/>
    <w:link w:val="Char22"/>
    <w:unhideWhenUsed/>
    <w:qFormat/>
    <w:rsid w:val="00821AFF"/>
    <w:rPr>
      <w:szCs w:val="20"/>
    </w:rPr>
  </w:style>
  <w:style w:type="character" w:customStyle="1" w:styleId="Char22">
    <w:name w:val="批注文字 Char2"/>
    <w:link w:val="affffff2"/>
    <w:qFormat/>
    <w:rsid w:val="00821AFF"/>
    <w:rPr>
      <w:kern w:val="2"/>
      <w:sz w:val="21"/>
    </w:rPr>
  </w:style>
  <w:style w:type="paragraph" w:styleId="affffff3">
    <w:name w:val="header"/>
    <w:basedOn w:val="a2"/>
    <w:link w:val="Charfa"/>
    <w:qFormat/>
    <w:rsid w:val="00821AFF"/>
    <w:pPr>
      <w:pBdr>
        <w:bottom w:val="single" w:sz="6" w:space="1" w:color="auto"/>
      </w:pBdr>
      <w:tabs>
        <w:tab w:val="center" w:pos="4153"/>
        <w:tab w:val="right" w:pos="8306"/>
      </w:tabs>
      <w:snapToGrid w:val="0"/>
      <w:jc w:val="center"/>
    </w:pPr>
    <w:rPr>
      <w:sz w:val="18"/>
      <w:szCs w:val="18"/>
    </w:rPr>
  </w:style>
  <w:style w:type="character" w:customStyle="1" w:styleId="Charfa">
    <w:name w:val="页眉 Char"/>
    <w:link w:val="affffff3"/>
    <w:qFormat/>
    <w:rsid w:val="00821AFF"/>
    <w:rPr>
      <w:kern w:val="2"/>
      <w:sz w:val="18"/>
      <w:szCs w:val="18"/>
    </w:rPr>
  </w:style>
  <w:style w:type="character" w:styleId="affffff4">
    <w:name w:val="annotation reference"/>
    <w:unhideWhenUsed/>
    <w:qFormat/>
    <w:rsid w:val="00821AFF"/>
    <w:rPr>
      <w:sz w:val="21"/>
      <w:szCs w:val="21"/>
    </w:rPr>
  </w:style>
  <w:style w:type="character" w:styleId="affffff5">
    <w:name w:val="page number"/>
    <w:basedOn w:val="a3"/>
    <w:qFormat/>
    <w:rsid w:val="00821AFF"/>
  </w:style>
  <w:style w:type="paragraph" w:styleId="affffff6">
    <w:name w:val="List"/>
    <w:basedOn w:val="a2"/>
    <w:unhideWhenUsed/>
    <w:qFormat/>
    <w:rsid w:val="00821AFF"/>
    <w:pPr>
      <w:spacing w:line="520" w:lineRule="exact"/>
      <w:ind w:firstLineChars="200" w:firstLine="200"/>
    </w:pPr>
    <w:rPr>
      <w:b/>
      <w:sz w:val="24"/>
    </w:rPr>
  </w:style>
  <w:style w:type="paragraph" w:styleId="a0">
    <w:name w:val="List Number"/>
    <w:basedOn w:val="a2"/>
    <w:unhideWhenUsed/>
    <w:qFormat/>
    <w:rsid w:val="00821AFF"/>
    <w:pPr>
      <w:numPr>
        <w:numId w:val="5"/>
      </w:numPr>
      <w:tabs>
        <w:tab w:val="left" w:pos="360"/>
        <w:tab w:val="left" w:pos="720"/>
      </w:tabs>
    </w:pPr>
  </w:style>
  <w:style w:type="paragraph" w:styleId="2f3">
    <w:name w:val="List 2"/>
    <w:basedOn w:val="a2"/>
    <w:unhideWhenUsed/>
    <w:qFormat/>
    <w:rsid w:val="00821AFF"/>
    <w:pPr>
      <w:ind w:left="840" w:hanging="420"/>
    </w:pPr>
    <w:rPr>
      <w:szCs w:val="20"/>
    </w:rPr>
  </w:style>
  <w:style w:type="paragraph" w:styleId="2f4">
    <w:name w:val="List Bullet 2"/>
    <w:basedOn w:val="a2"/>
    <w:unhideWhenUsed/>
    <w:qFormat/>
    <w:rsid w:val="00821AFF"/>
    <w:pPr>
      <w:tabs>
        <w:tab w:val="left" w:pos="855"/>
      </w:tabs>
      <w:adjustRightInd w:val="0"/>
      <w:ind w:left="855" w:hanging="855"/>
    </w:pPr>
    <w:rPr>
      <w:rFonts w:ascii="MS Sans Serif" w:eastAsia="Times New Roman" w:hAnsi="MS Sans Serif"/>
      <w:kern w:val="0"/>
      <w:sz w:val="28"/>
      <w:szCs w:val="20"/>
    </w:rPr>
  </w:style>
  <w:style w:type="paragraph" w:styleId="49">
    <w:name w:val="List Bullet 4"/>
    <w:basedOn w:val="a2"/>
    <w:unhideWhenUsed/>
    <w:qFormat/>
    <w:rsid w:val="00821AFF"/>
    <w:pPr>
      <w:tabs>
        <w:tab w:val="left" w:pos="785"/>
        <w:tab w:val="left" w:pos="1620"/>
      </w:tabs>
      <w:snapToGrid w:val="0"/>
      <w:ind w:leftChars="600" w:left="1620" w:hanging="360"/>
    </w:pPr>
    <w:rPr>
      <w:rFonts w:eastAsia="仿宋_GB2312"/>
      <w:color w:val="000000"/>
      <w:kern w:val="0"/>
      <w:sz w:val="28"/>
      <w:szCs w:val="32"/>
    </w:rPr>
  </w:style>
  <w:style w:type="paragraph" w:styleId="55">
    <w:name w:val="List Bullet 5"/>
    <w:basedOn w:val="a2"/>
    <w:uiPriority w:val="99"/>
    <w:unhideWhenUsed/>
    <w:qFormat/>
    <w:rsid w:val="00821AFF"/>
    <w:pPr>
      <w:tabs>
        <w:tab w:val="left" w:pos="720"/>
      </w:tabs>
      <w:ind w:left="361" w:hanging="361"/>
    </w:pPr>
    <w:rPr>
      <w:rFonts w:ascii="宋体" w:hAnsi="宋体"/>
      <w:sz w:val="24"/>
    </w:rPr>
  </w:style>
  <w:style w:type="paragraph" w:styleId="2f5">
    <w:name w:val="List Number 2"/>
    <w:basedOn w:val="a2"/>
    <w:unhideWhenUsed/>
    <w:qFormat/>
    <w:rsid w:val="00821AFF"/>
    <w:pPr>
      <w:tabs>
        <w:tab w:val="left" w:pos="780"/>
      </w:tabs>
      <w:ind w:leftChars="200" w:left="780" w:hangingChars="200" w:hanging="360"/>
    </w:pPr>
    <w:rPr>
      <w:szCs w:val="20"/>
    </w:rPr>
  </w:style>
  <w:style w:type="paragraph" w:styleId="35">
    <w:name w:val="List Number 3"/>
    <w:basedOn w:val="a0"/>
    <w:unhideWhenUsed/>
    <w:qFormat/>
    <w:rsid w:val="00821AFF"/>
    <w:pPr>
      <w:numPr>
        <w:numId w:val="0"/>
      </w:numPr>
      <w:tabs>
        <w:tab w:val="clear" w:pos="720"/>
        <w:tab w:val="left" w:pos="649"/>
        <w:tab w:val="left" w:pos="785"/>
        <w:tab w:val="left" w:pos="851"/>
      </w:tabs>
      <w:ind w:left="912" w:hangingChars="200" w:hanging="72"/>
      <w:jc w:val="center"/>
    </w:pPr>
    <w:rPr>
      <w:rFonts w:eastAsia="黑体"/>
      <w:bCs/>
      <w:sz w:val="24"/>
      <w:szCs w:val="20"/>
    </w:rPr>
  </w:style>
  <w:style w:type="paragraph" w:styleId="4">
    <w:name w:val="List Number 4"/>
    <w:basedOn w:val="a0"/>
    <w:unhideWhenUsed/>
    <w:qFormat/>
    <w:rsid w:val="00821AFF"/>
    <w:pPr>
      <w:numPr>
        <w:numId w:val="12"/>
      </w:numPr>
      <w:jc w:val="center"/>
    </w:pPr>
    <w:rPr>
      <w:rFonts w:eastAsia="黑体"/>
      <w:bCs/>
      <w:sz w:val="24"/>
      <w:szCs w:val="20"/>
    </w:rPr>
  </w:style>
  <w:style w:type="paragraph" w:styleId="affffff7">
    <w:name w:val="Title"/>
    <w:basedOn w:val="a2"/>
    <w:next w:val="a6"/>
    <w:link w:val="Charfb"/>
    <w:qFormat/>
    <w:rsid w:val="00821AFF"/>
    <w:pPr>
      <w:spacing w:before="209" w:after="209" w:line="0" w:lineRule="atLeast"/>
      <w:jc w:val="center"/>
    </w:pPr>
    <w:rPr>
      <w:rFonts w:ascii="Arial" w:eastAsia="黑体" w:hAnsi="Arial"/>
      <w:sz w:val="52"/>
      <w:szCs w:val="20"/>
    </w:rPr>
  </w:style>
  <w:style w:type="character" w:customStyle="1" w:styleId="Charfb">
    <w:name w:val="标题 Char"/>
    <w:link w:val="affffff7"/>
    <w:qFormat/>
    <w:rsid w:val="00821AFF"/>
    <w:rPr>
      <w:rFonts w:ascii="Arial" w:eastAsia="黑体" w:hAnsi="Arial"/>
      <w:kern w:val="2"/>
      <w:sz w:val="52"/>
    </w:rPr>
  </w:style>
  <w:style w:type="paragraph" w:styleId="affffff8">
    <w:name w:val="Subtitle"/>
    <w:basedOn w:val="a2"/>
    <w:link w:val="Charfc"/>
    <w:qFormat/>
    <w:rsid w:val="00821AFF"/>
    <w:pPr>
      <w:overflowPunct w:val="0"/>
      <w:autoSpaceDE w:val="0"/>
      <w:autoSpaceDN w:val="0"/>
      <w:adjustRightInd w:val="0"/>
      <w:spacing w:after="60" w:line="360" w:lineRule="auto"/>
      <w:jc w:val="center"/>
    </w:pPr>
    <w:rPr>
      <w:rFonts w:ascii="Arial Narrow" w:eastAsia="楷体_GB2312" w:hAnsi="Arial Narrow"/>
      <w:b/>
      <w:bCs/>
      <w:iCs/>
      <w:spacing w:val="10"/>
      <w:kern w:val="0"/>
      <w:sz w:val="24"/>
      <w:szCs w:val="20"/>
    </w:rPr>
  </w:style>
  <w:style w:type="character" w:customStyle="1" w:styleId="Charfc">
    <w:name w:val="副标题 Char"/>
    <w:link w:val="affffff8"/>
    <w:qFormat/>
    <w:rsid w:val="00821AFF"/>
    <w:rPr>
      <w:rFonts w:ascii="Arial Narrow" w:eastAsia="楷体_GB2312" w:hAnsi="Arial Narrow"/>
      <w:b/>
      <w:bCs/>
      <w:iCs/>
      <w:spacing w:val="10"/>
      <w:sz w:val="24"/>
    </w:rPr>
  </w:style>
  <w:style w:type="paragraph" w:styleId="affffff9">
    <w:name w:val="Date"/>
    <w:basedOn w:val="a2"/>
    <w:next w:val="a2"/>
    <w:link w:val="Char15"/>
    <w:unhideWhenUsed/>
    <w:qFormat/>
    <w:rsid w:val="00821AFF"/>
    <w:pPr>
      <w:ind w:leftChars="2500" w:left="100"/>
    </w:pPr>
    <w:rPr>
      <w:b/>
      <w:bCs/>
      <w:sz w:val="28"/>
    </w:rPr>
  </w:style>
  <w:style w:type="character" w:customStyle="1" w:styleId="Char15">
    <w:name w:val="日期 Char1"/>
    <w:link w:val="affffff9"/>
    <w:qFormat/>
    <w:rsid w:val="00821AFF"/>
    <w:rPr>
      <w:b/>
      <w:bCs/>
      <w:kern w:val="2"/>
      <w:sz w:val="28"/>
      <w:szCs w:val="24"/>
    </w:rPr>
  </w:style>
  <w:style w:type="paragraph" w:styleId="2f6">
    <w:name w:val="Body Text 2"/>
    <w:basedOn w:val="a2"/>
    <w:link w:val="2Char4"/>
    <w:qFormat/>
    <w:rsid w:val="00821AFF"/>
    <w:rPr>
      <w:sz w:val="30"/>
    </w:rPr>
  </w:style>
  <w:style w:type="character" w:customStyle="1" w:styleId="2Char4">
    <w:name w:val="正文文本 2 Char"/>
    <w:link w:val="2f6"/>
    <w:qFormat/>
    <w:rsid w:val="00821AFF"/>
    <w:rPr>
      <w:kern w:val="2"/>
      <w:sz w:val="30"/>
      <w:szCs w:val="24"/>
    </w:rPr>
  </w:style>
  <w:style w:type="paragraph" w:styleId="36">
    <w:name w:val="Body Text 3"/>
    <w:basedOn w:val="a2"/>
    <w:link w:val="3Char10"/>
    <w:unhideWhenUsed/>
    <w:qFormat/>
    <w:rsid w:val="00821AFF"/>
    <w:rPr>
      <w:sz w:val="28"/>
    </w:rPr>
  </w:style>
  <w:style w:type="character" w:customStyle="1" w:styleId="3Char10">
    <w:name w:val="正文文本 3 Char1"/>
    <w:link w:val="36"/>
    <w:qFormat/>
    <w:rsid w:val="00821AFF"/>
    <w:rPr>
      <w:kern w:val="2"/>
      <w:sz w:val="28"/>
      <w:szCs w:val="24"/>
    </w:rPr>
  </w:style>
  <w:style w:type="paragraph" w:styleId="37">
    <w:name w:val="Body Text Indent 3"/>
    <w:basedOn w:val="a2"/>
    <w:link w:val="3Char11"/>
    <w:unhideWhenUsed/>
    <w:qFormat/>
    <w:rsid w:val="00821AFF"/>
    <w:pPr>
      <w:ind w:firstLineChars="200" w:firstLine="560"/>
    </w:pPr>
    <w:rPr>
      <w:sz w:val="28"/>
    </w:rPr>
  </w:style>
  <w:style w:type="character" w:customStyle="1" w:styleId="3Char11">
    <w:name w:val="正文文本缩进 3 Char1"/>
    <w:link w:val="37"/>
    <w:qFormat/>
    <w:rsid w:val="00821AFF"/>
    <w:rPr>
      <w:kern w:val="2"/>
      <w:sz w:val="28"/>
      <w:szCs w:val="24"/>
    </w:rPr>
  </w:style>
  <w:style w:type="paragraph" w:styleId="affffffa">
    <w:name w:val="Block Text"/>
    <w:basedOn w:val="a2"/>
    <w:next w:val="a2"/>
    <w:unhideWhenUsed/>
    <w:qFormat/>
    <w:rsid w:val="00821AFF"/>
    <w:pPr>
      <w:spacing w:line="300" w:lineRule="exact"/>
      <w:ind w:left="-57" w:right="-57"/>
      <w:jc w:val="center"/>
    </w:pPr>
    <w:rPr>
      <w:rFonts w:ascii="宋体"/>
      <w:sz w:val="28"/>
      <w:szCs w:val="20"/>
    </w:rPr>
  </w:style>
  <w:style w:type="character" w:styleId="affffffb">
    <w:name w:val="Hyperlink"/>
    <w:uiPriority w:val="99"/>
    <w:qFormat/>
    <w:rsid w:val="00821AFF"/>
    <w:rPr>
      <w:color w:val="0000FF"/>
      <w:u w:val="single"/>
    </w:rPr>
  </w:style>
  <w:style w:type="character" w:styleId="affffffc">
    <w:name w:val="FollowedHyperlink"/>
    <w:uiPriority w:val="99"/>
    <w:unhideWhenUsed/>
    <w:qFormat/>
    <w:rsid w:val="00821AFF"/>
    <w:rPr>
      <w:color w:val="800080"/>
      <w:u w:val="single"/>
    </w:rPr>
  </w:style>
  <w:style w:type="paragraph" w:styleId="affffffd">
    <w:name w:val="Document Map"/>
    <w:basedOn w:val="a2"/>
    <w:link w:val="Char16"/>
    <w:unhideWhenUsed/>
    <w:qFormat/>
    <w:rsid w:val="00821AFF"/>
    <w:pPr>
      <w:shd w:val="clear" w:color="auto" w:fill="000080"/>
    </w:pPr>
  </w:style>
  <w:style w:type="character" w:customStyle="1" w:styleId="Char16">
    <w:name w:val="文档结构图 Char1"/>
    <w:link w:val="affffffd"/>
    <w:qFormat/>
    <w:rsid w:val="00821AFF"/>
    <w:rPr>
      <w:kern w:val="2"/>
      <w:sz w:val="21"/>
      <w:szCs w:val="24"/>
      <w:shd w:val="clear" w:color="auto" w:fill="000080"/>
    </w:rPr>
  </w:style>
  <w:style w:type="paragraph" w:styleId="HTML">
    <w:name w:val="HTML Preformatted"/>
    <w:basedOn w:val="a2"/>
    <w:link w:val="HTMLChar1"/>
    <w:unhideWhenUsed/>
    <w:qFormat/>
    <w:rsid w:val="008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color w:val="000000"/>
      <w:kern w:val="0"/>
      <w:szCs w:val="21"/>
    </w:rPr>
  </w:style>
  <w:style w:type="character" w:customStyle="1" w:styleId="HTMLChar1">
    <w:name w:val="HTML 预设格式 Char1"/>
    <w:link w:val="HTML"/>
    <w:qFormat/>
    <w:rsid w:val="00821AFF"/>
    <w:rPr>
      <w:rFonts w:ascii="宋体" w:hAnsi="宋体" w:cs="宋体"/>
      <w:color w:val="000000"/>
      <w:sz w:val="21"/>
      <w:szCs w:val="21"/>
    </w:rPr>
  </w:style>
  <w:style w:type="paragraph" w:styleId="affffffe">
    <w:name w:val="annotation subject"/>
    <w:basedOn w:val="affffff2"/>
    <w:next w:val="affffff2"/>
    <w:link w:val="Char17"/>
    <w:unhideWhenUsed/>
    <w:qFormat/>
    <w:rsid w:val="00821AFF"/>
    <w:rPr>
      <w:b/>
      <w:bCs/>
      <w:szCs w:val="24"/>
    </w:rPr>
  </w:style>
  <w:style w:type="character" w:customStyle="1" w:styleId="Char17">
    <w:name w:val="批注主题 Char1"/>
    <w:link w:val="affffffe"/>
    <w:qFormat/>
    <w:rsid w:val="00821AFF"/>
    <w:rPr>
      <w:b/>
      <w:bCs/>
      <w:kern w:val="2"/>
      <w:sz w:val="21"/>
      <w:szCs w:val="24"/>
    </w:rPr>
  </w:style>
  <w:style w:type="paragraph" w:styleId="afffffff">
    <w:name w:val="Balloon Text"/>
    <w:basedOn w:val="a2"/>
    <w:link w:val="Char18"/>
    <w:unhideWhenUsed/>
    <w:qFormat/>
    <w:rsid w:val="00821AFF"/>
    <w:rPr>
      <w:sz w:val="18"/>
      <w:szCs w:val="18"/>
    </w:rPr>
  </w:style>
  <w:style w:type="character" w:customStyle="1" w:styleId="Char18">
    <w:name w:val="批注框文本 Char1"/>
    <w:link w:val="afffffff"/>
    <w:qFormat/>
    <w:rsid w:val="00821AFF"/>
    <w:rPr>
      <w:kern w:val="2"/>
      <w:sz w:val="18"/>
      <w:szCs w:val="18"/>
    </w:rPr>
  </w:style>
  <w:style w:type="paragraph" w:styleId="afffffff0">
    <w:name w:val="No Spacing"/>
    <w:qFormat/>
    <w:rsid w:val="00821AFF"/>
    <w:pPr>
      <w:widowControl w:val="0"/>
      <w:jc w:val="both"/>
    </w:pPr>
    <w:rPr>
      <w:kern w:val="2"/>
      <w:sz w:val="21"/>
      <w:szCs w:val="24"/>
    </w:rPr>
  </w:style>
  <w:style w:type="paragraph" w:styleId="afffffff1">
    <w:name w:val="List Paragraph"/>
    <w:basedOn w:val="a2"/>
    <w:uiPriority w:val="1"/>
    <w:qFormat/>
    <w:rsid w:val="00821AFF"/>
    <w:pPr>
      <w:ind w:firstLineChars="200" w:firstLine="420"/>
    </w:pPr>
  </w:style>
  <w:style w:type="character" w:customStyle="1" w:styleId="Charf5">
    <w:name w:val="普通(网站) Char"/>
    <w:link w:val="afffd"/>
    <w:qFormat/>
    <w:locked/>
    <w:rsid w:val="00184CE7"/>
    <w:rPr>
      <w:rFonts w:ascii="宋体" w:hAnsi="宋体"/>
      <w:color w:val="000000"/>
      <w:sz w:val="24"/>
      <w:szCs w:val="24"/>
    </w:rPr>
  </w:style>
  <w:style w:type="table" w:styleId="afffffff2">
    <w:name w:val="Table Grid"/>
    <w:basedOn w:val="a4"/>
    <w:qFormat/>
    <w:rsid w:val="00184C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页脚 字符"/>
    <w:uiPriority w:val="99"/>
    <w:rsid w:val="00184CE7"/>
  </w:style>
  <w:style w:type="character" w:customStyle="1" w:styleId="1fa">
    <w:name w:val="正文文本 字符1"/>
    <w:semiHidden/>
    <w:rsid w:val="00184CE7"/>
    <w:rPr>
      <w:rFonts w:ascii="Times New Roman" w:eastAsia="宋体" w:hAnsi="Times New Roman"/>
      <w:sz w:val="24"/>
    </w:rPr>
  </w:style>
  <w:style w:type="character" w:customStyle="1" w:styleId="Charf6">
    <w:name w:val="表格 Char"/>
    <w:link w:val="affff"/>
    <w:locked/>
    <w:rsid w:val="00184CE7"/>
    <w:rPr>
      <w:rFonts w:ascii="仿宋_GB2312" w:eastAsia="仿宋_GB2312"/>
      <w:sz w:val="24"/>
    </w:rPr>
  </w:style>
  <w:style w:type="character" w:customStyle="1" w:styleId="afffffff4">
    <w:name w:val="日期 字符"/>
    <w:semiHidden/>
    <w:rsid w:val="00184CE7"/>
    <w:rPr>
      <w:rFonts w:ascii="Times New Roman" w:eastAsia="宋体" w:hAnsi="Times New Roman"/>
      <w:sz w:val="24"/>
    </w:rPr>
  </w:style>
  <w:style w:type="character" w:customStyle="1" w:styleId="1fb">
    <w:name w:val="批注文字 字符1"/>
    <w:semiHidden/>
    <w:rsid w:val="00184CE7"/>
    <w:rPr>
      <w:rFonts w:ascii="Times New Roman" w:eastAsia="宋体" w:hAnsi="Times New Roman"/>
      <w:sz w:val="24"/>
    </w:rPr>
  </w:style>
  <w:style w:type="paragraph" w:customStyle="1" w:styleId="100">
    <w:name w:val="正文_10"/>
    <w:rsid w:val="00184CE7"/>
    <w:pPr>
      <w:widowControl w:val="0"/>
      <w:jc w:val="both"/>
    </w:pPr>
    <w:rPr>
      <w:kern w:val="2"/>
      <w:sz w:val="21"/>
      <w:szCs w:val="22"/>
    </w:rPr>
  </w:style>
  <w:style w:type="paragraph" w:customStyle="1" w:styleId="2f7">
    <w:name w:val="普通(网站)2"/>
    <w:basedOn w:val="a2"/>
    <w:rsid w:val="00184CE7"/>
    <w:pPr>
      <w:widowControl/>
      <w:spacing w:before="100" w:beforeAutospacing="1" w:after="100" w:afterAutospacing="1"/>
      <w:jc w:val="left"/>
    </w:pPr>
    <w:rPr>
      <w:rFonts w:ascii="宋体" w:hAnsi="宋体"/>
      <w:sz w:val="24"/>
      <w:szCs w:val="20"/>
    </w:rPr>
  </w:style>
  <w:style w:type="paragraph" w:customStyle="1" w:styleId="11175">
    <w:name w:val="铭洁正文 小四 浅蓝 段前: 1 磅 段后: 1 磅 行距: 多倍行距 1.75 字行"/>
    <w:basedOn w:val="a2"/>
    <w:qFormat/>
    <w:rsid w:val="00184CE7"/>
    <w:pPr>
      <w:widowControl/>
      <w:spacing w:before="20" w:after="20" w:line="420" w:lineRule="auto"/>
      <w:ind w:firstLineChars="200" w:firstLine="200"/>
    </w:pPr>
    <w:rPr>
      <w:rFonts w:cs="宋体"/>
      <w:color w:val="3366FF"/>
      <w:sz w:val="24"/>
      <w:szCs w:val="20"/>
    </w:rPr>
  </w:style>
  <w:style w:type="character" w:customStyle="1" w:styleId="Charfd">
    <w:name w:val="表格、图标文字 Char"/>
    <w:link w:val="afffffff5"/>
    <w:locked/>
    <w:rsid w:val="00184CE7"/>
    <w:rPr>
      <w:rFonts w:ascii="Calibri" w:hAnsi="Calibri"/>
      <w:kern w:val="2"/>
      <w:sz w:val="21"/>
      <w:szCs w:val="24"/>
    </w:rPr>
  </w:style>
  <w:style w:type="paragraph" w:customStyle="1" w:styleId="afffffff5">
    <w:name w:val="表格、图标文字"/>
    <w:basedOn w:val="a2"/>
    <w:link w:val="Charfd"/>
    <w:qFormat/>
    <w:rsid w:val="00184CE7"/>
    <w:pPr>
      <w:adjustRightInd w:val="0"/>
      <w:snapToGrid w:val="0"/>
      <w:spacing w:line="360" w:lineRule="exact"/>
      <w:jc w:val="center"/>
    </w:pPr>
    <w:rPr>
      <w:rFonts w:ascii="Calibri" w:hAnsi="Calibri"/>
    </w:rPr>
  </w:style>
  <w:style w:type="character" w:customStyle="1" w:styleId="afffffff6">
    <w:name w:val="铭洁 右对齐表头"/>
    <w:qFormat/>
    <w:rsid w:val="00184CE7"/>
    <w:rPr>
      <w:rFonts w:ascii="Times New Roman" w:eastAsia="黑体" w:hAnsi="Times New Roman" w:cs="Times New Roman" w:hint="default"/>
      <w:color w:val="FF00FF"/>
      <w:sz w:val="24"/>
      <w:szCs w:val="24"/>
    </w:rPr>
  </w:style>
  <w:style w:type="paragraph" w:customStyle="1" w:styleId="afffffff7">
    <w:name w:val="铭洁 公式"/>
    <w:basedOn w:val="a2"/>
    <w:rsid w:val="00184CE7"/>
    <w:pPr>
      <w:spacing w:before="20" w:after="20" w:line="420" w:lineRule="auto"/>
      <w:ind w:firstLineChars="600" w:firstLine="600"/>
    </w:pPr>
    <w:rPr>
      <w:sz w:val="24"/>
    </w:rPr>
  </w:style>
  <w:style w:type="paragraph" w:customStyle="1" w:styleId="afffffff8">
    <w:name w:val="铭洁 缩进三字符"/>
    <w:basedOn w:val="a2"/>
    <w:rsid w:val="00184CE7"/>
    <w:pPr>
      <w:spacing w:before="20" w:after="20" w:line="420" w:lineRule="auto"/>
      <w:ind w:firstLineChars="300" w:firstLine="300"/>
    </w:pPr>
    <w:rPr>
      <w:color w:val="0000FF"/>
      <w:sz w:val="24"/>
    </w:rPr>
  </w:style>
  <w:style w:type="paragraph" w:customStyle="1" w:styleId="afffffff9">
    <w:name w:val="铭洁 不缩进"/>
    <w:basedOn w:val="a2"/>
    <w:rsid w:val="00184CE7"/>
    <w:pPr>
      <w:spacing w:before="20" w:after="20" w:line="420" w:lineRule="auto"/>
    </w:pPr>
    <w:rPr>
      <w:color w:val="0000FF"/>
      <w:sz w:val="24"/>
    </w:rPr>
  </w:style>
  <w:style w:type="character" w:customStyle="1" w:styleId="CharChar0">
    <w:name w:val="蓝森正文 Char Char"/>
    <w:link w:val="afffffffa"/>
    <w:qFormat/>
    <w:locked/>
    <w:rsid w:val="00184CE7"/>
    <w:rPr>
      <w:bCs/>
      <w:sz w:val="24"/>
      <w:szCs w:val="24"/>
    </w:rPr>
  </w:style>
  <w:style w:type="paragraph" w:customStyle="1" w:styleId="afffffffa">
    <w:name w:val="蓝森正文"/>
    <w:basedOn w:val="a2"/>
    <w:link w:val="CharChar0"/>
    <w:qFormat/>
    <w:rsid w:val="00184CE7"/>
    <w:pPr>
      <w:spacing w:before="20" w:after="20" w:line="520" w:lineRule="exact"/>
      <w:ind w:firstLineChars="200" w:firstLine="480"/>
    </w:pPr>
    <w:rPr>
      <w:bCs/>
      <w:kern w:val="0"/>
      <w:sz w:val="24"/>
    </w:rPr>
  </w:style>
  <w:style w:type="character" w:customStyle="1" w:styleId="Char19">
    <w:name w:val="常用正文样式 Char1"/>
    <w:link w:val="afffffffb"/>
    <w:qFormat/>
    <w:locked/>
    <w:rsid w:val="00184CE7"/>
    <w:rPr>
      <w:rFonts w:ascii="宋体" w:hAnsi="宋体" w:cs="宋体"/>
      <w:bCs/>
      <w:kern w:val="28"/>
      <w:sz w:val="24"/>
    </w:rPr>
  </w:style>
  <w:style w:type="paragraph" w:customStyle="1" w:styleId="afffffffb">
    <w:name w:val="常用正文样式"/>
    <w:basedOn w:val="a2"/>
    <w:link w:val="Char19"/>
    <w:qFormat/>
    <w:rsid w:val="00184CE7"/>
    <w:pPr>
      <w:spacing w:line="360" w:lineRule="auto"/>
      <w:ind w:firstLineChars="200" w:firstLine="480"/>
    </w:pPr>
    <w:rPr>
      <w:rFonts w:ascii="宋体" w:hAnsi="宋体" w:cs="宋体"/>
      <w:bCs/>
      <w:kern w:val="28"/>
      <w:sz w:val="24"/>
      <w:szCs w:val="20"/>
    </w:rPr>
  </w:style>
  <w:style w:type="character" w:customStyle="1" w:styleId="175CharChar">
    <w:name w:val="小四 1.75 Char Char"/>
    <w:link w:val="175"/>
    <w:locked/>
    <w:rsid w:val="00184CE7"/>
    <w:rPr>
      <w:sz w:val="24"/>
      <w:szCs w:val="24"/>
    </w:rPr>
  </w:style>
  <w:style w:type="paragraph" w:customStyle="1" w:styleId="175">
    <w:name w:val="小四 1.75"/>
    <w:basedOn w:val="a2"/>
    <w:link w:val="175CharChar"/>
    <w:qFormat/>
    <w:rsid w:val="00184CE7"/>
    <w:pPr>
      <w:spacing w:line="420" w:lineRule="auto"/>
      <w:ind w:firstLineChars="200" w:firstLine="480"/>
    </w:pPr>
    <w:rPr>
      <w:kern w:val="0"/>
      <w:sz w:val="24"/>
    </w:rPr>
  </w:style>
  <w:style w:type="character" w:customStyle="1" w:styleId="Charfe">
    <w:name w:val="表内 定 Char"/>
    <w:link w:val="afffffffc"/>
    <w:qFormat/>
    <w:locked/>
    <w:rsid w:val="00184CE7"/>
    <w:rPr>
      <w:rFonts w:ascii="仿宋" w:eastAsia="仿宋" w:hAnsi="仿宋"/>
      <w:snapToGrid w:val="0"/>
      <w:color w:val="000000"/>
      <w:szCs w:val="22"/>
    </w:rPr>
  </w:style>
  <w:style w:type="paragraph" w:customStyle="1" w:styleId="afffffffc">
    <w:name w:val="表内 定"/>
    <w:basedOn w:val="a2"/>
    <w:link w:val="Charfe"/>
    <w:qFormat/>
    <w:rsid w:val="00184CE7"/>
    <w:pPr>
      <w:snapToGrid w:val="0"/>
      <w:jc w:val="left"/>
    </w:pPr>
    <w:rPr>
      <w:rFonts w:ascii="仿宋" w:eastAsia="仿宋" w:hAnsi="仿宋"/>
      <w:snapToGrid w:val="0"/>
      <w:color w:val="000000"/>
      <w:kern w:val="0"/>
      <w:sz w:val="20"/>
      <w:szCs w:val="22"/>
    </w:rPr>
  </w:style>
  <w:style w:type="paragraph" w:customStyle="1" w:styleId="TableStyle12">
    <w:name w:val="TableStyle12"/>
    <w:basedOn w:val="a2"/>
    <w:qFormat/>
    <w:rsid w:val="00184CE7"/>
    <w:pPr>
      <w:spacing w:line="360" w:lineRule="auto"/>
      <w:ind w:firstLineChars="200" w:firstLine="200"/>
      <w:jc w:val="center"/>
    </w:pPr>
    <w:rPr>
      <w:sz w:val="24"/>
    </w:rPr>
  </w:style>
  <w:style w:type="character" w:customStyle="1" w:styleId="Char1a">
    <w:name w:val="页脚 Char1"/>
    <w:uiPriority w:val="99"/>
    <w:semiHidden/>
    <w:locked/>
    <w:rsid w:val="00184CE7"/>
    <w:rPr>
      <w:sz w:val="18"/>
    </w:rPr>
  </w:style>
  <w:style w:type="paragraph" w:customStyle="1" w:styleId="62">
    <w:name w:val="正文_6"/>
    <w:qFormat/>
    <w:rsid w:val="00184CE7"/>
    <w:pPr>
      <w:widowControl w:val="0"/>
      <w:jc w:val="both"/>
    </w:pPr>
    <w:rPr>
      <w:rFonts w:ascii="Calibri" w:hAnsi="Calibri"/>
      <w:kern w:val="2"/>
      <w:sz w:val="21"/>
    </w:rPr>
  </w:style>
  <w:style w:type="paragraph" w:customStyle="1" w:styleId="160">
    <w:name w:val="正文_16"/>
    <w:qFormat/>
    <w:rsid w:val="00184CE7"/>
    <w:pPr>
      <w:widowControl w:val="0"/>
      <w:jc w:val="both"/>
    </w:pPr>
    <w:rPr>
      <w:rFonts w:ascii="Calibri" w:hAnsi="Calibri"/>
      <w:kern w:val="2"/>
      <w:sz w:val="21"/>
    </w:rPr>
  </w:style>
  <w:style w:type="paragraph" w:customStyle="1" w:styleId="71">
    <w:name w:val="正文_7"/>
    <w:qFormat/>
    <w:rsid w:val="00184CE7"/>
    <w:pPr>
      <w:widowControl w:val="0"/>
      <w:jc w:val="both"/>
    </w:pPr>
    <w:rPr>
      <w:rFonts w:ascii="Calibri" w:hAnsi="Calibri"/>
      <w:kern w:val="2"/>
      <w:sz w:val="21"/>
    </w:rPr>
  </w:style>
  <w:style w:type="paragraph" w:customStyle="1" w:styleId="190">
    <w:name w:val="正文_19"/>
    <w:qFormat/>
    <w:rsid w:val="00184CE7"/>
    <w:pPr>
      <w:widowControl w:val="0"/>
      <w:jc w:val="both"/>
    </w:pPr>
    <w:rPr>
      <w:rFonts w:ascii="Calibri" w:hAnsi="Calibri"/>
      <w:kern w:val="2"/>
      <w:sz w:val="21"/>
    </w:rPr>
  </w:style>
  <w:style w:type="paragraph" w:customStyle="1" w:styleId="afffffffd">
    <w:name w:val="表格内容居中"/>
    <w:basedOn w:val="a2"/>
    <w:qFormat/>
    <w:rsid w:val="00184CE7"/>
    <w:pPr>
      <w:adjustRightInd w:val="0"/>
      <w:snapToGrid w:val="0"/>
      <w:spacing w:line="360" w:lineRule="exact"/>
      <w:jc w:val="center"/>
    </w:pPr>
    <w:rPr>
      <w:rFonts w:eastAsia="Times New Roman" w:cs="宋体"/>
    </w:rPr>
  </w:style>
  <w:style w:type="paragraph" w:customStyle="1" w:styleId="56">
    <w:name w:val="5正文"/>
    <w:qFormat/>
    <w:rsid w:val="00184CE7"/>
    <w:pPr>
      <w:widowControl w:val="0"/>
      <w:spacing w:line="520" w:lineRule="exact"/>
      <w:ind w:firstLineChars="200" w:firstLine="200"/>
      <w:jc w:val="both"/>
    </w:pPr>
    <w:rPr>
      <w:kern w:val="2"/>
      <w:sz w:val="24"/>
      <w:szCs w:val="24"/>
    </w:rPr>
  </w:style>
  <w:style w:type="paragraph" w:customStyle="1" w:styleId="afffffffe">
    <w:name w:val="铭洁尾矿库 正文"/>
    <w:basedOn w:val="a2"/>
    <w:qFormat/>
    <w:rsid w:val="00184CE7"/>
    <w:pPr>
      <w:widowControl/>
      <w:spacing w:before="20" w:after="20" w:line="420" w:lineRule="auto"/>
      <w:ind w:firstLineChars="200" w:firstLine="200"/>
    </w:pPr>
    <w:rPr>
      <w:color w:val="3366FF"/>
      <w:sz w:val="25"/>
      <w:szCs w:val="25"/>
    </w:rPr>
  </w:style>
  <w:style w:type="paragraph" w:customStyle="1" w:styleId="affffffff">
    <w:name w:val="【正文】"/>
    <w:basedOn w:val="a2"/>
    <w:link w:val="Charff"/>
    <w:qFormat/>
    <w:rsid w:val="00184CE7"/>
    <w:pPr>
      <w:spacing w:before="120" w:after="120" w:line="360" w:lineRule="auto"/>
      <w:ind w:firstLineChars="200" w:firstLine="480"/>
    </w:pPr>
    <w:rPr>
      <w:snapToGrid w:val="0"/>
      <w:color w:val="000000"/>
      <w:kern w:val="0"/>
      <w:sz w:val="24"/>
      <w:szCs w:val="20"/>
    </w:rPr>
  </w:style>
  <w:style w:type="character" w:customStyle="1" w:styleId="Charff">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ffffff"/>
    <w:qFormat/>
    <w:rsid w:val="00184CE7"/>
    <w:rPr>
      <w:snapToGrid w:val="0"/>
      <w:color w:val="000000"/>
      <w:sz w:val="24"/>
    </w:rPr>
  </w:style>
  <w:style w:type="character" w:customStyle="1" w:styleId="fontstyle21">
    <w:name w:val="fontstyle21"/>
    <w:rsid w:val="00184CE7"/>
    <w:rPr>
      <w:rFonts w:ascii="宋体" w:eastAsia="宋体" w:hAnsi="宋体" w:hint="eastAsia"/>
      <w:b w:val="0"/>
      <w:bCs w:val="0"/>
      <w:i w:val="0"/>
      <w:iCs w:val="0"/>
      <w:color w:val="000000"/>
      <w:sz w:val="22"/>
      <w:szCs w:val="22"/>
    </w:rPr>
  </w:style>
  <w:style w:type="character" w:customStyle="1" w:styleId="150">
    <w:name w:val="15"/>
    <w:qFormat/>
    <w:rsid w:val="00184CE7"/>
    <w:rPr>
      <w:rFonts w:ascii="Times New Roman" w:hAnsi="Times New Roman" w:cs="Times New Roman" w:hint="default"/>
    </w:rPr>
  </w:style>
  <w:style w:type="character" w:customStyle="1" w:styleId="affffffff0">
    <w:name w:val="普通(网站) 字符"/>
    <w:qFormat/>
    <w:locked/>
    <w:rsid w:val="00184CE7"/>
    <w:rPr>
      <w:rFonts w:ascii="宋体" w:eastAsia="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w:uiPriority="0" w:qFormat="1"/>
    <w:lsdException w:name="List Number" w:uiPriority="0" w:qFormat="1"/>
    <w:lsdException w:name="List 2" w:uiPriority="0" w:qFormat="1"/>
    <w:lsdException w:name="List Bullet 2" w:uiPriority="0" w:qFormat="1"/>
    <w:lsdException w:name="List Bullet 4" w:uiPriority="0" w:qFormat="1"/>
    <w:lsdException w:name="List Bullet 5" w:qFormat="1"/>
    <w:lsdException w:name="List Number 2" w:uiPriority="0" w:qFormat="1"/>
    <w:lsdException w:name="List Number 3" w:uiPriority="0" w:qFormat="1"/>
    <w:lsdException w:name="List Number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4CE7"/>
    <w:pPr>
      <w:widowControl w:val="0"/>
      <w:jc w:val="both"/>
    </w:pPr>
    <w:rPr>
      <w:kern w:val="2"/>
      <w:sz w:val="21"/>
      <w:szCs w:val="24"/>
    </w:rPr>
  </w:style>
  <w:style w:type="paragraph" w:styleId="10">
    <w:name w:val="heading 1"/>
    <w:basedOn w:val="a2"/>
    <w:next w:val="a2"/>
    <w:link w:val="1Char"/>
    <w:autoRedefine/>
    <w:uiPriority w:val="99"/>
    <w:qFormat/>
    <w:rsid w:val="00821AFF"/>
    <w:pPr>
      <w:keepNext/>
      <w:keepLines/>
      <w:outlineLvl w:val="0"/>
    </w:pPr>
    <w:rPr>
      <w:rFonts w:eastAsia="黑体"/>
      <w:b/>
      <w:bCs/>
      <w:kern w:val="44"/>
      <w:sz w:val="32"/>
      <w:szCs w:val="44"/>
      <w:lang w:val="zh-CN"/>
    </w:rPr>
  </w:style>
  <w:style w:type="paragraph" w:styleId="2">
    <w:name w:val="heading 2"/>
    <w:basedOn w:val="a2"/>
    <w:next w:val="a2"/>
    <w:link w:val="2Char"/>
    <w:autoRedefine/>
    <w:qFormat/>
    <w:rsid w:val="00821AFF"/>
    <w:pPr>
      <w:keepNext/>
      <w:spacing w:beforeLines="100" w:before="240" w:line="360" w:lineRule="auto"/>
      <w:outlineLvl w:val="1"/>
    </w:pPr>
    <w:rPr>
      <w:rFonts w:eastAsia="楷体" w:cstheme="majorBidi"/>
      <w:b/>
      <w:bCs/>
      <w:kern w:val="0"/>
      <w:sz w:val="32"/>
      <w:szCs w:val="30"/>
    </w:rPr>
  </w:style>
  <w:style w:type="paragraph" w:styleId="3">
    <w:name w:val="heading 3"/>
    <w:basedOn w:val="a2"/>
    <w:next w:val="a2"/>
    <w:link w:val="3Char"/>
    <w:autoRedefine/>
    <w:qFormat/>
    <w:rsid w:val="00821AFF"/>
    <w:pPr>
      <w:keepNext/>
      <w:keepLines/>
      <w:outlineLvl w:val="2"/>
    </w:pPr>
    <w:rPr>
      <w:b/>
      <w:bCs/>
      <w:sz w:val="30"/>
      <w:szCs w:val="30"/>
    </w:rPr>
  </w:style>
  <w:style w:type="paragraph" w:styleId="40">
    <w:name w:val="heading 4"/>
    <w:basedOn w:val="a2"/>
    <w:next w:val="a2"/>
    <w:link w:val="4Char"/>
    <w:qFormat/>
    <w:rsid w:val="00821AFF"/>
    <w:pPr>
      <w:keepNext/>
      <w:keepLines/>
      <w:spacing w:before="280" w:after="290" w:line="372" w:lineRule="auto"/>
      <w:outlineLvl w:val="3"/>
    </w:pPr>
    <w:rPr>
      <w:rFonts w:ascii="Arial" w:eastAsia="黑体" w:hAnsi="Arial" w:cstheme="majorBidi"/>
      <w:b/>
      <w:bCs/>
      <w:sz w:val="28"/>
      <w:szCs w:val="28"/>
    </w:rPr>
  </w:style>
  <w:style w:type="paragraph" w:styleId="5">
    <w:name w:val="heading 5"/>
    <w:basedOn w:val="a2"/>
    <w:next w:val="a2"/>
    <w:link w:val="5Char"/>
    <w:qFormat/>
    <w:rsid w:val="00821AFF"/>
    <w:pPr>
      <w:keepNext/>
      <w:keepLines/>
      <w:spacing w:before="280" w:after="290" w:line="372" w:lineRule="auto"/>
      <w:outlineLvl w:val="4"/>
    </w:pPr>
    <w:rPr>
      <w:b/>
      <w:bCs/>
      <w:sz w:val="28"/>
      <w:szCs w:val="28"/>
    </w:rPr>
  </w:style>
  <w:style w:type="paragraph" w:styleId="6">
    <w:name w:val="heading 6"/>
    <w:basedOn w:val="a2"/>
    <w:next w:val="a2"/>
    <w:link w:val="6Char"/>
    <w:qFormat/>
    <w:rsid w:val="00821AFF"/>
    <w:pPr>
      <w:keepNext/>
      <w:keepLines/>
      <w:spacing w:before="240" w:after="64" w:line="319" w:lineRule="auto"/>
      <w:outlineLvl w:val="5"/>
    </w:pPr>
    <w:rPr>
      <w:rFonts w:ascii="Arial" w:eastAsia="黑体" w:hAnsi="Arial"/>
      <w:b/>
      <w:bCs/>
      <w:sz w:val="24"/>
    </w:rPr>
  </w:style>
  <w:style w:type="paragraph" w:styleId="7">
    <w:name w:val="heading 7"/>
    <w:basedOn w:val="a2"/>
    <w:next w:val="a2"/>
    <w:link w:val="7Char"/>
    <w:qFormat/>
    <w:rsid w:val="00821AFF"/>
    <w:pPr>
      <w:keepNext/>
      <w:keepLines/>
      <w:spacing w:before="240" w:after="64" w:line="319" w:lineRule="auto"/>
      <w:outlineLvl w:val="6"/>
    </w:pPr>
    <w:rPr>
      <w:b/>
      <w:bCs/>
      <w:sz w:val="24"/>
    </w:rPr>
  </w:style>
  <w:style w:type="paragraph" w:styleId="8">
    <w:name w:val="heading 8"/>
    <w:basedOn w:val="a2"/>
    <w:next w:val="a2"/>
    <w:link w:val="8Char"/>
    <w:qFormat/>
    <w:rsid w:val="00821AFF"/>
    <w:pPr>
      <w:keepNext/>
      <w:keepLines/>
      <w:autoSpaceDE w:val="0"/>
      <w:autoSpaceDN w:val="0"/>
      <w:adjustRightInd w:val="0"/>
      <w:spacing w:before="240" w:after="64" w:line="319" w:lineRule="auto"/>
      <w:ind w:firstLineChars="200" w:firstLine="567"/>
      <w:outlineLvl w:val="7"/>
    </w:pPr>
    <w:rPr>
      <w:rFonts w:ascii="Arial" w:eastAsia="黑体" w:hAnsi="Arial"/>
      <w:kern w:val="0"/>
      <w:sz w:val="26"/>
      <w:szCs w:val="20"/>
    </w:rPr>
  </w:style>
  <w:style w:type="paragraph" w:styleId="9">
    <w:name w:val="heading 9"/>
    <w:basedOn w:val="a2"/>
    <w:next w:val="a2"/>
    <w:link w:val="9Char"/>
    <w:qFormat/>
    <w:rsid w:val="00821AFF"/>
    <w:pPr>
      <w:keepNext/>
      <w:keepLines/>
      <w:autoSpaceDE w:val="0"/>
      <w:autoSpaceDN w:val="0"/>
      <w:adjustRightInd w:val="0"/>
      <w:spacing w:before="240" w:after="64" w:line="319" w:lineRule="auto"/>
      <w:ind w:firstLineChars="200" w:firstLine="567"/>
      <w:outlineLvl w:val="8"/>
    </w:pPr>
    <w:rPr>
      <w:rFonts w:ascii="Arial" w:eastAsia="黑体" w:hAnsi="Arial"/>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文章副标题"/>
    <w:basedOn w:val="a2"/>
    <w:next w:val="10"/>
    <w:qFormat/>
    <w:rsid w:val="00821AFF"/>
    <w:pPr>
      <w:spacing w:before="104" w:after="104" w:line="0" w:lineRule="atLeast"/>
      <w:jc w:val="center"/>
    </w:pPr>
    <w:rPr>
      <w:sz w:val="36"/>
      <w:szCs w:val="20"/>
    </w:rPr>
  </w:style>
  <w:style w:type="character" w:customStyle="1" w:styleId="1Char">
    <w:name w:val="标题 1 Char"/>
    <w:link w:val="10"/>
    <w:uiPriority w:val="1"/>
    <w:qFormat/>
    <w:rsid w:val="00821AFF"/>
    <w:rPr>
      <w:rFonts w:eastAsia="黑体"/>
      <w:b/>
      <w:bCs/>
      <w:kern w:val="44"/>
      <w:sz w:val="32"/>
      <w:szCs w:val="44"/>
      <w:lang w:val="zh-CN"/>
    </w:rPr>
  </w:style>
  <w:style w:type="character" w:customStyle="1" w:styleId="CharChar25">
    <w:name w:val="Char Char25"/>
    <w:qFormat/>
    <w:rsid w:val="00821AFF"/>
    <w:rPr>
      <w:rFonts w:ascii="Times New Roman" w:eastAsia="宋体" w:hAnsi="Times New Roman" w:cs="Times New Roman" w:hint="default"/>
      <w:b/>
      <w:bCs/>
      <w:sz w:val="32"/>
      <w:szCs w:val="32"/>
    </w:rPr>
  </w:style>
  <w:style w:type="character" w:customStyle="1" w:styleId="Char1">
    <w:name w:val="批注文字 Char1"/>
    <w:qFormat/>
    <w:rsid w:val="00821AFF"/>
    <w:rPr>
      <w:rFonts w:ascii="宋体" w:eastAsia="宋体" w:hAnsi="宋体" w:hint="eastAsia"/>
      <w:kern w:val="2"/>
      <w:sz w:val="21"/>
      <w:szCs w:val="24"/>
      <w:lang w:val="en-US" w:eastAsia="zh-CN" w:bidi="ar-SA"/>
    </w:rPr>
  </w:style>
  <w:style w:type="paragraph" w:customStyle="1" w:styleId="a7">
    <w:name w:val="报告正文"/>
    <w:basedOn w:val="a2"/>
    <w:link w:val="Char"/>
    <w:qFormat/>
    <w:rsid w:val="00821AFF"/>
    <w:pPr>
      <w:spacing w:line="360" w:lineRule="auto"/>
      <w:ind w:firstLineChars="200" w:firstLine="200"/>
    </w:pPr>
    <w:rPr>
      <w:rFonts w:ascii="宋体" w:hAnsi="宋体" w:cs="宋体"/>
      <w:sz w:val="28"/>
      <w:szCs w:val="20"/>
    </w:rPr>
  </w:style>
  <w:style w:type="character" w:customStyle="1" w:styleId="Char">
    <w:name w:val="报告正文 Char"/>
    <w:link w:val="a7"/>
    <w:qFormat/>
    <w:locked/>
    <w:rsid w:val="00821AFF"/>
    <w:rPr>
      <w:rFonts w:ascii="宋体" w:hAnsi="宋体" w:cs="宋体"/>
      <w:kern w:val="2"/>
      <w:sz w:val="28"/>
    </w:rPr>
  </w:style>
  <w:style w:type="character" w:customStyle="1" w:styleId="split-word">
    <w:name w:val="split-word"/>
    <w:basedOn w:val="a3"/>
    <w:qFormat/>
    <w:rsid w:val="00821AFF"/>
  </w:style>
  <w:style w:type="character" w:customStyle="1" w:styleId="Char0">
    <w:name w:val="特点标题 Char"/>
    <w:qFormat/>
    <w:rsid w:val="00821AFF"/>
    <w:rPr>
      <w:rFonts w:ascii="宋体" w:eastAsia="宋体" w:hAnsi="宋体" w:hint="eastAsia"/>
      <w:kern w:val="2"/>
      <w:sz w:val="24"/>
      <w:szCs w:val="24"/>
      <w:lang w:val="en-US" w:eastAsia="zh-CN" w:bidi="ar-SA"/>
    </w:rPr>
  </w:style>
  <w:style w:type="character" w:customStyle="1" w:styleId="11">
    <w:name w:val="标题 1 字符"/>
    <w:qFormat/>
    <w:rsid w:val="00821AFF"/>
    <w:rPr>
      <w:rFonts w:eastAsia="宋体"/>
      <w:b/>
      <w:bCs/>
      <w:kern w:val="44"/>
      <w:sz w:val="44"/>
      <w:szCs w:val="44"/>
      <w:lang w:val="en-US" w:eastAsia="zh-CN" w:bidi="ar-SA"/>
    </w:rPr>
  </w:style>
  <w:style w:type="character" w:customStyle="1" w:styleId="Char2">
    <w:name w:val="正文首行缩进 Char"/>
    <w:qFormat/>
    <w:rsid w:val="00821AFF"/>
    <w:rPr>
      <w:rFonts w:eastAsia="宋体"/>
      <w:kern w:val="2"/>
      <w:sz w:val="21"/>
      <w:szCs w:val="24"/>
      <w:lang w:val="en-US" w:eastAsia="zh-CN" w:bidi="ar-SA"/>
    </w:rPr>
  </w:style>
  <w:style w:type="paragraph" w:customStyle="1" w:styleId="a8">
    <w:name w:val="标题林峰"/>
    <w:next w:val="a9"/>
    <w:link w:val="Char3"/>
    <w:qFormat/>
    <w:rsid w:val="00821AFF"/>
    <w:pPr>
      <w:adjustRightInd w:val="0"/>
      <w:snapToGrid w:val="0"/>
      <w:spacing w:line="360" w:lineRule="auto"/>
    </w:pPr>
    <w:rPr>
      <w:rFonts w:ascii="Tahoma" w:hAnsi="Tahoma" w:cs="Tahoma"/>
      <w:b/>
      <w:bCs/>
      <w:kern w:val="2"/>
      <w:sz w:val="28"/>
      <w:szCs w:val="28"/>
    </w:rPr>
  </w:style>
  <w:style w:type="character" w:customStyle="1" w:styleId="Char3">
    <w:name w:val="标题林峰 Char"/>
    <w:link w:val="a8"/>
    <w:qFormat/>
    <w:locked/>
    <w:rsid w:val="00821AFF"/>
    <w:rPr>
      <w:rFonts w:ascii="Tahoma" w:hAnsi="Tahoma" w:cs="Tahoma"/>
      <w:b/>
      <w:bCs/>
      <w:kern w:val="2"/>
      <w:sz w:val="28"/>
      <w:szCs w:val="28"/>
    </w:rPr>
  </w:style>
  <w:style w:type="paragraph" w:customStyle="1" w:styleId="a9">
    <w:name w:val="正文林峰"/>
    <w:link w:val="Char4"/>
    <w:qFormat/>
    <w:rsid w:val="00821AFF"/>
    <w:pPr>
      <w:adjustRightInd w:val="0"/>
      <w:snapToGrid w:val="0"/>
      <w:spacing w:line="360" w:lineRule="auto"/>
      <w:ind w:firstLine="561"/>
      <w:jc w:val="both"/>
    </w:pPr>
    <w:rPr>
      <w:rFonts w:ascii="Tahoma" w:hAnsi="Tahoma" w:cs="Tahoma"/>
      <w:kern w:val="2"/>
      <w:sz w:val="28"/>
      <w:szCs w:val="28"/>
    </w:rPr>
  </w:style>
  <w:style w:type="character" w:customStyle="1" w:styleId="Char4">
    <w:name w:val="正文林峰 Char"/>
    <w:link w:val="a9"/>
    <w:qFormat/>
    <w:locked/>
    <w:rsid w:val="00821AFF"/>
    <w:rPr>
      <w:rFonts w:ascii="Tahoma" w:hAnsi="Tahoma" w:cs="Tahoma"/>
      <w:kern w:val="2"/>
      <w:sz w:val="28"/>
      <w:szCs w:val="28"/>
    </w:rPr>
  </w:style>
  <w:style w:type="character" w:customStyle="1" w:styleId="Char5">
    <w:name w:val="批注主题 Char"/>
    <w:qFormat/>
    <w:rsid w:val="00821AFF"/>
    <w:rPr>
      <w:b/>
      <w:bCs/>
      <w:kern w:val="2"/>
      <w:sz w:val="21"/>
      <w:szCs w:val="24"/>
    </w:rPr>
  </w:style>
  <w:style w:type="character" w:customStyle="1" w:styleId="font01">
    <w:name w:val="font01"/>
    <w:qFormat/>
    <w:rsid w:val="00821AFF"/>
    <w:rPr>
      <w:rFonts w:ascii="宋体" w:eastAsia="宋体" w:hAnsi="宋体" w:hint="eastAsia"/>
      <w:color w:val="000000"/>
      <w:sz w:val="22"/>
      <w:szCs w:val="22"/>
      <w:u w:val="none"/>
    </w:rPr>
  </w:style>
  <w:style w:type="paragraph" w:customStyle="1" w:styleId="a">
    <w:name w:val="报告书正文"/>
    <w:basedOn w:val="a2"/>
    <w:link w:val="CharChar"/>
    <w:qFormat/>
    <w:rsid w:val="00821AFF"/>
    <w:pPr>
      <w:autoSpaceDE w:val="0"/>
      <w:autoSpaceDN w:val="0"/>
      <w:spacing w:line="520" w:lineRule="exact"/>
      <w:ind w:firstLineChars="200" w:firstLine="200"/>
    </w:pPr>
    <w:rPr>
      <w:kern w:val="0"/>
      <w:sz w:val="28"/>
      <w:szCs w:val="28"/>
    </w:rPr>
  </w:style>
  <w:style w:type="character" w:customStyle="1" w:styleId="CharChar">
    <w:name w:val="报告书正文 Char Char"/>
    <w:link w:val="a"/>
    <w:qFormat/>
    <w:locked/>
    <w:rsid w:val="00821AFF"/>
    <w:rPr>
      <w:sz w:val="28"/>
      <w:szCs w:val="28"/>
    </w:rPr>
  </w:style>
  <w:style w:type="character" w:customStyle="1" w:styleId="Char6">
    <w:name w:val="批注文字 Char"/>
    <w:qFormat/>
    <w:rsid w:val="00821AFF"/>
    <w:rPr>
      <w:kern w:val="2"/>
      <w:sz w:val="21"/>
      <w:szCs w:val="24"/>
    </w:rPr>
  </w:style>
  <w:style w:type="character" w:customStyle="1" w:styleId="20">
    <w:name w:val="标题 2 字符"/>
    <w:qFormat/>
    <w:rsid w:val="00821AFF"/>
    <w:rPr>
      <w:rFonts w:eastAsia="宋体"/>
      <w:b/>
      <w:bCs/>
      <w:sz w:val="30"/>
      <w:lang w:val="en-US" w:eastAsia="zh-CN" w:bidi="ar-SA"/>
    </w:rPr>
  </w:style>
  <w:style w:type="character" w:customStyle="1" w:styleId="CharChar2">
    <w:name w:val="Char Char2"/>
    <w:qFormat/>
    <w:locked/>
    <w:rsid w:val="00821AFF"/>
    <w:rPr>
      <w:rFonts w:ascii="宋体" w:eastAsia="宋体" w:hAnsi="宋体" w:hint="eastAsia"/>
      <w:kern w:val="2"/>
      <w:sz w:val="21"/>
      <w:szCs w:val="24"/>
      <w:lang w:val="en-US" w:eastAsia="zh-CN" w:bidi="ar-SA"/>
    </w:rPr>
  </w:style>
  <w:style w:type="character" w:customStyle="1" w:styleId="words-outer-wrap">
    <w:name w:val="words-outer-wrap"/>
    <w:basedOn w:val="a3"/>
    <w:qFormat/>
    <w:rsid w:val="00821AFF"/>
  </w:style>
  <w:style w:type="character" w:customStyle="1" w:styleId="21CharChar">
    <w:name w:val="正文文字缩进 21 Char Char"/>
    <w:qFormat/>
    <w:rsid w:val="00821AFF"/>
    <w:rPr>
      <w:rFonts w:ascii="Times New Roman" w:eastAsia="宋体" w:hAnsi="Times New Roman" w:cs="Times New Roman" w:hint="default"/>
      <w:color w:val="000000"/>
      <w:sz w:val="28"/>
      <w:szCs w:val="24"/>
    </w:rPr>
  </w:style>
  <w:style w:type="character" w:customStyle="1" w:styleId="Char10">
    <w:name w:val="正文文本缩进 Char1"/>
    <w:semiHidden/>
    <w:qFormat/>
    <w:locked/>
    <w:rsid w:val="00821AFF"/>
    <w:rPr>
      <w:kern w:val="2"/>
      <w:sz w:val="28"/>
      <w:szCs w:val="24"/>
    </w:rPr>
  </w:style>
  <w:style w:type="paragraph" w:customStyle="1" w:styleId="aa">
    <w:name w:val="报告"/>
    <w:basedOn w:val="a2"/>
    <w:link w:val="Char7"/>
    <w:qFormat/>
    <w:rsid w:val="00821AFF"/>
    <w:pPr>
      <w:jc w:val="center"/>
    </w:pPr>
    <w:rPr>
      <w:rFonts w:ascii="仿宋_GB2312" w:eastAsia="仿宋_GB2312"/>
      <w:sz w:val="24"/>
    </w:rPr>
  </w:style>
  <w:style w:type="character" w:customStyle="1" w:styleId="Char7">
    <w:name w:val="报告 Char"/>
    <w:link w:val="aa"/>
    <w:qFormat/>
    <w:locked/>
    <w:rsid w:val="00821AFF"/>
    <w:rPr>
      <w:rFonts w:ascii="仿宋_GB2312" w:eastAsia="仿宋_GB2312"/>
      <w:kern w:val="2"/>
      <w:sz w:val="24"/>
      <w:szCs w:val="24"/>
    </w:rPr>
  </w:style>
  <w:style w:type="character" w:customStyle="1" w:styleId="Char8">
    <w:name w:val="文字缩进 Char"/>
    <w:qFormat/>
    <w:rsid w:val="00821AFF"/>
    <w:rPr>
      <w:rFonts w:ascii="宋体" w:eastAsia="宋体" w:hAnsi="Courier New" w:cs="Courier New" w:hint="eastAsia"/>
      <w:szCs w:val="21"/>
    </w:rPr>
  </w:style>
  <w:style w:type="character" w:customStyle="1" w:styleId="CharChar24">
    <w:name w:val="Char Char24"/>
    <w:qFormat/>
    <w:rsid w:val="00821AFF"/>
    <w:rPr>
      <w:rFonts w:ascii="Arial" w:eastAsia="黑体" w:hAnsi="Arial" w:cs="Arial" w:hint="default"/>
      <w:b/>
      <w:bCs/>
      <w:kern w:val="2"/>
      <w:sz w:val="32"/>
      <w:szCs w:val="32"/>
      <w:lang w:val="en-US" w:eastAsia="zh-CN" w:bidi="ar-SA"/>
    </w:rPr>
  </w:style>
  <w:style w:type="character" w:customStyle="1" w:styleId="Char9">
    <w:name w:val="纯文本 Char"/>
    <w:qFormat/>
    <w:rsid w:val="00821AFF"/>
    <w:rPr>
      <w:rFonts w:ascii="宋体" w:hAnsi="Courier New" w:cs="Courier New"/>
      <w:kern w:val="2"/>
      <w:sz w:val="21"/>
      <w:szCs w:val="21"/>
    </w:rPr>
  </w:style>
  <w:style w:type="character" w:customStyle="1" w:styleId="2Char1">
    <w:name w:val="正文首行缩进 2 Char1"/>
    <w:qFormat/>
    <w:locked/>
    <w:rsid w:val="00821AFF"/>
    <w:rPr>
      <w:kern w:val="2"/>
      <w:sz w:val="24"/>
      <w:szCs w:val="24"/>
    </w:rPr>
  </w:style>
  <w:style w:type="paragraph" w:customStyle="1" w:styleId="ab">
    <w:name w:val="流程图"/>
    <w:basedOn w:val="ac"/>
    <w:link w:val="Chara"/>
    <w:qFormat/>
    <w:rsid w:val="00821AFF"/>
    <w:pPr>
      <w:spacing w:line="360" w:lineRule="auto"/>
      <w:ind w:firstLineChars="200" w:firstLine="480"/>
    </w:pPr>
    <w:rPr>
      <w:kern w:val="0"/>
      <w:sz w:val="18"/>
      <w:szCs w:val="20"/>
    </w:rPr>
  </w:style>
  <w:style w:type="character" w:customStyle="1" w:styleId="Chara">
    <w:name w:val="流程图 Char"/>
    <w:link w:val="ab"/>
    <w:qFormat/>
    <w:locked/>
    <w:rsid w:val="00821AFF"/>
    <w:rPr>
      <w:sz w:val="18"/>
    </w:rPr>
  </w:style>
  <w:style w:type="paragraph" w:styleId="ac">
    <w:name w:val="Body Text"/>
    <w:basedOn w:val="a2"/>
    <w:next w:val="a2"/>
    <w:link w:val="Charb"/>
    <w:qFormat/>
    <w:rsid w:val="00821AFF"/>
    <w:pPr>
      <w:spacing w:after="120"/>
    </w:pPr>
  </w:style>
  <w:style w:type="character" w:customStyle="1" w:styleId="Charb">
    <w:name w:val="正文文本 Char"/>
    <w:link w:val="ac"/>
    <w:qFormat/>
    <w:rsid w:val="00821AFF"/>
    <w:rPr>
      <w:kern w:val="2"/>
      <w:sz w:val="21"/>
      <w:szCs w:val="24"/>
    </w:rPr>
  </w:style>
  <w:style w:type="character" w:customStyle="1" w:styleId="Charc">
    <w:name w:val="文档结构图 Char"/>
    <w:qFormat/>
    <w:rsid w:val="00821AFF"/>
    <w:rPr>
      <w:rFonts w:ascii="宋体"/>
      <w:kern w:val="2"/>
      <w:sz w:val="18"/>
      <w:szCs w:val="18"/>
    </w:rPr>
  </w:style>
  <w:style w:type="paragraph" w:customStyle="1" w:styleId="ad">
    <w:name w:val="正文文字缩进"/>
    <w:basedOn w:val="a2"/>
    <w:link w:val="858D7CFB-ED40-4347-BF05-701D383B685F"/>
    <w:qFormat/>
    <w:rsid w:val="00821AFF"/>
    <w:pPr>
      <w:spacing w:line="351" w:lineRule="atLeast"/>
      <w:ind w:firstLine="561"/>
    </w:pPr>
    <w:rPr>
      <w:color w:val="000000"/>
      <w:kern w:val="0"/>
      <w:sz w:val="28"/>
      <w:szCs w:val="20"/>
      <w:u w:color="000000"/>
    </w:rPr>
  </w:style>
  <w:style w:type="character" w:customStyle="1" w:styleId="858D7CFB-ED40-4347-BF05-701D383B685F">
    <w:name w:val="正文文字缩进[858D7CFB-ED40-4347-BF05-701D383B685F]"/>
    <w:link w:val="ad"/>
    <w:qFormat/>
    <w:locked/>
    <w:rsid w:val="00821AFF"/>
    <w:rPr>
      <w:color w:val="000000"/>
      <w:sz w:val="28"/>
      <w:u w:color="000000"/>
    </w:rPr>
  </w:style>
  <w:style w:type="paragraph" w:customStyle="1" w:styleId="12">
    <w:name w:val="1正文段落"/>
    <w:basedOn w:val="a2"/>
    <w:link w:val="1Char0"/>
    <w:qFormat/>
    <w:rsid w:val="00821AFF"/>
    <w:pPr>
      <w:snapToGrid w:val="0"/>
      <w:spacing w:line="360" w:lineRule="auto"/>
      <w:ind w:firstLineChars="200" w:firstLine="200"/>
    </w:pPr>
    <w:rPr>
      <w:kern w:val="0"/>
      <w:sz w:val="24"/>
    </w:rPr>
  </w:style>
  <w:style w:type="character" w:customStyle="1" w:styleId="1Char0">
    <w:name w:val="1正文段落 Char"/>
    <w:link w:val="12"/>
    <w:qFormat/>
    <w:locked/>
    <w:rsid w:val="00821AFF"/>
    <w:rPr>
      <w:sz w:val="24"/>
      <w:szCs w:val="24"/>
    </w:rPr>
  </w:style>
  <w:style w:type="character" w:customStyle="1" w:styleId="Chard">
    <w:name w:val="批注框文本 Char"/>
    <w:qFormat/>
    <w:rsid w:val="00821AFF"/>
    <w:rPr>
      <w:kern w:val="2"/>
      <w:sz w:val="18"/>
      <w:szCs w:val="18"/>
    </w:rPr>
  </w:style>
  <w:style w:type="character" w:customStyle="1" w:styleId="2Char0">
    <w:name w:val="正文文本缩进 2 Char"/>
    <w:qFormat/>
    <w:rsid w:val="00821AFF"/>
    <w:rPr>
      <w:kern w:val="2"/>
      <w:sz w:val="21"/>
      <w:szCs w:val="24"/>
    </w:rPr>
  </w:style>
  <w:style w:type="character" w:customStyle="1" w:styleId="Char11">
    <w:name w:val="页眉 Char1"/>
    <w:qFormat/>
    <w:locked/>
    <w:rsid w:val="00821AFF"/>
    <w:rPr>
      <w:kern w:val="2"/>
      <w:sz w:val="18"/>
      <w:szCs w:val="18"/>
    </w:rPr>
  </w:style>
  <w:style w:type="paragraph" w:customStyle="1" w:styleId="CharChar1Char">
    <w:name w:val="段落文字 Char Char1 Char"/>
    <w:basedOn w:val="a2"/>
    <w:link w:val="CharChar1CharChar"/>
    <w:qFormat/>
    <w:rsid w:val="00821AFF"/>
    <w:pPr>
      <w:adjustRightInd w:val="0"/>
      <w:snapToGrid w:val="0"/>
      <w:spacing w:line="360" w:lineRule="auto"/>
      <w:ind w:firstLine="560"/>
    </w:pPr>
    <w:rPr>
      <w:rFonts w:ascii="仿宋_GB2312" w:eastAsia="仿宋_GB2312"/>
      <w:kern w:val="0"/>
      <w:sz w:val="28"/>
      <w:szCs w:val="28"/>
    </w:rPr>
  </w:style>
  <w:style w:type="character" w:customStyle="1" w:styleId="CharChar1CharChar">
    <w:name w:val="段落文字 Char Char1 Char Char"/>
    <w:link w:val="CharChar1Char"/>
    <w:qFormat/>
    <w:locked/>
    <w:rsid w:val="00821AFF"/>
    <w:rPr>
      <w:rFonts w:ascii="仿宋_GB2312" w:eastAsia="仿宋_GB2312"/>
      <w:sz w:val="28"/>
      <w:szCs w:val="28"/>
    </w:rPr>
  </w:style>
  <w:style w:type="paragraph" w:customStyle="1" w:styleId="ae">
    <w:name w:val="段落文字"/>
    <w:basedOn w:val="a2"/>
    <w:link w:val="Chare"/>
    <w:qFormat/>
    <w:rsid w:val="00821AFF"/>
    <w:pPr>
      <w:adjustRightInd w:val="0"/>
      <w:snapToGrid w:val="0"/>
      <w:spacing w:line="480" w:lineRule="exact"/>
    </w:pPr>
    <w:rPr>
      <w:rFonts w:ascii="宋体" w:hAnsi="宋体"/>
      <w:sz w:val="24"/>
    </w:rPr>
  </w:style>
  <w:style w:type="character" w:customStyle="1" w:styleId="Chare">
    <w:name w:val="段落文字 Char"/>
    <w:link w:val="ae"/>
    <w:qFormat/>
    <w:locked/>
    <w:rsid w:val="00821AFF"/>
    <w:rPr>
      <w:rFonts w:ascii="宋体" w:hAnsi="宋体"/>
      <w:kern w:val="2"/>
      <w:sz w:val="24"/>
      <w:szCs w:val="24"/>
    </w:rPr>
  </w:style>
  <w:style w:type="character" w:customStyle="1" w:styleId="3Char0">
    <w:name w:val="正文文本缩进 3 Char"/>
    <w:qFormat/>
    <w:rsid w:val="00821AFF"/>
    <w:rPr>
      <w:kern w:val="2"/>
      <w:sz w:val="16"/>
      <w:szCs w:val="16"/>
    </w:rPr>
  </w:style>
  <w:style w:type="character" w:customStyle="1" w:styleId="3Char1">
    <w:name w:val="正文文本 3 Char"/>
    <w:qFormat/>
    <w:rsid w:val="00821AFF"/>
    <w:rPr>
      <w:kern w:val="2"/>
      <w:sz w:val="16"/>
      <w:szCs w:val="16"/>
    </w:rPr>
  </w:style>
  <w:style w:type="character" w:customStyle="1" w:styleId="Charf">
    <w:name w:val="日期 Char"/>
    <w:qFormat/>
    <w:rsid w:val="00821AFF"/>
    <w:rPr>
      <w:kern w:val="2"/>
      <w:sz w:val="21"/>
      <w:szCs w:val="24"/>
    </w:rPr>
  </w:style>
  <w:style w:type="character" w:customStyle="1" w:styleId="Charf0">
    <w:name w:val="节 Char"/>
    <w:qFormat/>
    <w:rsid w:val="00821AFF"/>
    <w:rPr>
      <w:rFonts w:ascii="Arial" w:eastAsia="黑体" w:hAnsi="Arial" w:cs="Times New Roman" w:hint="default"/>
      <w:b/>
      <w:bCs/>
      <w:sz w:val="32"/>
      <w:szCs w:val="32"/>
    </w:rPr>
  </w:style>
  <w:style w:type="character" w:customStyle="1" w:styleId="HTMLChar">
    <w:name w:val="HTML 预设格式 Char"/>
    <w:qFormat/>
    <w:rsid w:val="00821AFF"/>
    <w:rPr>
      <w:rFonts w:ascii="Courier New" w:hAnsi="Courier New" w:cs="Courier New"/>
      <w:kern w:val="2"/>
    </w:rPr>
  </w:style>
  <w:style w:type="character" w:customStyle="1" w:styleId="CharChar3">
    <w:name w:val="Char Char3"/>
    <w:qFormat/>
    <w:rsid w:val="00821AFF"/>
    <w:rPr>
      <w:rFonts w:eastAsia="宋体"/>
      <w:b/>
      <w:bCs/>
      <w:sz w:val="30"/>
      <w:lang w:val="en-US" w:eastAsia="zh-CN" w:bidi="ar-SA"/>
    </w:rPr>
  </w:style>
  <w:style w:type="character" w:customStyle="1" w:styleId="2CharChar">
    <w:name w:val="标题 2 Char Char"/>
    <w:qFormat/>
    <w:rsid w:val="00821AFF"/>
    <w:rPr>
      <w:rFonts w:eastAsia="宋体"/>
      <w:b/>
      <w:bCs/>
      <w:kern w:val="2"/>
      <w:sz w:val="30"/>
      <w:szCs w:val="24"/>
      <w:lang w:val="en-US" w:eastAsia="zh-CN" w:bidi="ar-SA"/>
    </w:rPr>
  </w:style>
  <w:style w:type="character" w:customStyle="1" w:styleId="Char20">
    <w:name w:val="正文文本 Char2"/>
    <w:semiHidden/>
    <w:qFormat/>
    <w:locked/>
    <w:rsid w:val="00821AFF"/>
    <w:rPr>
      <w:sz w:val="28"/>
      <w:szCs w:val="24"/>
    </w:rPr>
  </w:style>
  <w:style w:type="character" w:customStyle="1" w:styleId="2Char10">
    <w:name w:val="正文文本 2 Char1"/>
    <w:semiHidden/>
    <w:qFormat/>
    <w:locked/>
    <w:rsid w:val="00821AFF"/>
    <w:rPr>
      <w:kern w:val="2"/>
      <w:sz w:val="30"/>
      <w:szCs w:val="24"/>
    </w:rPr>
  </w:style>
  <w:style w:type="paragraph" w:customStyle="1" w:styleId="30">
    <w:name w:val="样式3"/>
    <w:basedOn w:val="a2"/>
    <w:qFormat/>
    <w:rsid w:val="00821AFF"/>
    <w:pPr>
      <w:pBdr>
        <w:bottom w:val="single" w:sz="4" w:space="1" w:color="auto"/>
      </w:pBdr>
      <w:tabs>
        <w:tab w:val="center" w:pos="4153"/>
        <w:tab w:val="right" w:pos="8306"/>
      </w:tabs>
      <w:snapToGrid w:val="0"/>
    </w:pPr>
    <w:rPr>
      <w:szCs w:val="21"/>
    </w:rPr>
  </w:style>
  <w:style w:type="paragraph" w:customStyle="1" w:styleId="13">
    <w:name w:val="三级(1)"/>
    <w:basedOn w:val="a2"/>
    <w:qFormat/>
    <w:rsid w:val="00821AFF"/>
    <w:pPr>
      <w:tabs>
        <w:tab w:val="left" w:pos="1111"/>
      </w:tabs>
      <w:adjustRightInd w:val="0"/>
      <w:snapToGrid w:val="0"/>
      <w:ind w:left="1111" w:hanging="402"/>
    </w:pPr>
    <w:rPr>
      <w:b/>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qFormat/>
    <w:rsid w:val="00821AFF"/>
    <w:pPr>
      <w:spacing w:after="160" w:line="240" w:lineRule="exact"/>
    </w:pPr>
    <w:rPr>
      <w:szCs w:val="20"/>
    </w:rPr>
  </w:style>
  <w:style w:type="paragraph" w:customStyle="1" w:styleId="21">
    <w:name w:val="样式 标题 2"/>
    <w:basedOn w:val="2"/>
    <w:qFormat/>
    <w:rsid w:val="00821AFF"/>
    <w:pPr>
      <w:keepLines/>
      <w:spacing w:beforeLines="0" w:before="0" w:line="240" w:lineRule="auto"/>
    </w:pPr>
    <w:rPr>
      <w:rFonts w:ascii="Arial" w:hAnsi="Arial" w:cs="Times New Roman"/>
      <w:bCs w:val="0"/>
      <w:kern w:val="2"/>
    </w:rPr>
  </w:style>
  <w:style w:type="character" w:customStyle="1" w:styleId="2Char">
    <w:name w:val="标题 2 Char"/>
    <w:link w:val="2"/>
    <w:qFormat/>
    <w:rsid w:val="00821AFF"/>
    <w:rPr>
      <w:rFonts w:eastAsia="楷体" w:cstheme="majorBidi"/>
      <w:b/>
      <w:bCs/>
      <w:sz w:val="32"/>
      <w:szCs w:val="30"/>
    </w:rPr>
  </w:style>
  <w:style w:type="paragraph" w:customStyle="1" w:styleId="af">
    <w:name w:val="正文表"/>
    <w:basedOn w:val="a2"/>
    <w:qFormat/>
    <w:rsid w:val="00821AFF"/>
    <w:pPr>
      <w:tabs>
        <w:tab w:val="left" w:pos="2451"/>
        <w:tab w:val="left" w:pos="4614"/>
        <w:tab w:val="left" w:pos="6777"/>
        <w:tab w:val="left" w:pos="8940"/>
      </w:tabs>
      <w:autoSpaceDE w:val="0"/>
      <w:autoSpaceDN w:val="0"/>
      <w:adjustRightInd w:val="0"/>
      <w:jc w:val="center"/>
    </w:pPr>
    <w:rPr>
      <w:color w:val="000000"/>
      <w:kern w:val="0"/>
      <w:sz w:val="28"/>
      <w:szCs w:val="20"/>
    </w:rPr>
  </w:style>
  <w:style w:type="paragraph" w:customStyle="1" w:styleId="50">
    <w:name w:val="5"/>
    <w:basedOn w:val="a2"/>
    <w:next w:val="af0"/>
    <w:qFormat/>
    <w:rsid w:val="00821AFF"/>
    <w:pPr>
      <w:spacing w:line="360" w:lineRule="auto"/>
      <w:ind w:firstLineChars="200" w:firstLine="560"/>
    </w:pPr>
    <w:rPr>
      <w:rFonts w:ascii="宋体" w:hAnsi="宋体"/>
      <w:color w:val="000000"/>
      <w:sz w:val="28"/>
    </w:rPr>
  </w:style>
  <w:style w:type="paragraph" w:styleId="af0">
    <w:name w:val="Body Text Indent"/>
    <w:basedOn w:val="a2"/>
    <w:next w:val="ac"/>
    <w:link w:val="Charf1"/>
    <w:qFormat/>
    <w:rsid w:val="00821AFF"/>
    <w:pPr>
      <w:spacing w:after="120"/>
      <w:ind w:leftChars="200" w:left="420"/>
    </w:pPr>
  </w:style>
  <w:style w:type="character" w:customStyle="1" w:styleId="Charf1">
    <w:name w:val="正文文本缩进 Char"/>
    <w:link w:val="af0"/>
    <w:qFormat/>
    <w:rsid w:val="00821AFF"/>
    <w:rPr>
      <w:kern w:val="2"/>
      <w:sz w:val="21"/>
      <w:szCs w:val="24"/>
    </w:rPr>
  </w:style>
  <w:style w:type="paragraph" w:customStyle="1" w:styleId="CharChar1CharCharCharChar">
    <w:name w:val="Char Char1 Char Char Char Char"/>
    <w:basedOn w:val="a2"/>
    <w:qFormat/>
    <w:rsid w:val="00821AFF"/>
    <w:pPr>
      <w:snapToGrid w:val="0"/>
    </w:pPr>
    <w:rPr>
      <w:rFonts w:eastAsia="仿宋"/>
      <w:sz w:val="28"/>
      <w:szCs w:val="20"/>
    </w:rPr>
  </w:style>
  <w:style w:type="paragraph" w:customStyle="1" w:styleId="22">
    <w:name w:val="纯文本2"/>
    <w:basedOn w:val="a2"/>
    <w:qFormat/>
    <w:rsid w:val="00821AFF"/>
    <w:pPr>
      <w:autoSpaceDE w:val="0"/>
      <w:autoSpaceDN w:val="0"/>
      <w:adjustRightInd w:val="0"/>
    </w:pPr>
    <w:rPr>
      <w:rFonts w:ascii="宋体"/>
      <w:szCs w:val="20"/>
    </w:rPr>
  </w:style>
  <w:style w:type="paragraph" w:customStyle="1" w:styleId="2412">
    <w:name w:val="样式 样式 正文文本缩进 + 行距: 固定值 24 磅1 + 首行缩进:  2 字符"/>
    <w:basedOn w:val="a2"/>
    <w:qFormat/>
    <w:rsid w:val="00821AFF"/>
    <w:pPr>
      <w:spacing w:line="480" w:lineRule="exact"/>
      <w:ind w:firstLineChars="200" w:firstLine="480"/>
    </w:pPr>
    <w:rPr>
      <w:rFonts w:ascii="宋体" w:hAnsi="宋体" w:cs="宋体"/>
      <w:sz w:val="24"/>
      <w:szCs w:val="20"/>
    </w:rPr>
  </w:style>
  <w:style w:type="paragraph" w:customStyle="1" w:styleId="af1">
    <w:name w:val="表格编号"/>
    <w:basedOn w:val="a2"/>
    <w:next w:val="af2"/>
    <w:qFormat/>
    <w:rsid w:val="00821AFF"/>
    <w:pPr>
      <w:spacing w:line="60" w:lineRule="atLeast"/>
    </w:pPr>
    <w:rPr>
      <w:spacing w:val="10"/>
      <w:kern w:val="0"/>
      <w:szCs w:val="21"/>
    </w:rPr>
  </w:style>
  <w:style w:type="paragraph" w:customStyle="1" w:styleId="af2">
    <w:name w:val="表格文字"/>
    <w:basedOn w:val="a2"/>
    <w:next w:val="a2"/>
    <w:qFormat/>
    <w:rsid w:val="00821AFF"/>
    <w:pPr>
      <w:spacing w:beforeLines="30"/>
      <w:jc w:val="center"/>
    </w:pPr>
    <w:rPr>
      <w:spacing w:val="10"/>
      <w:kern w:val="0"/>
      <w:szCs w:val="21"/>
    </w:rPr>
  </w:style>
  <w:style w:type="paragraph" w:customStyle="1" w:styleId="001">
    <w:name w:val="正文001"/>
    <w:basedOn w:val="a2"/>
    <w:qFormat/>
    <w:rsid w:val="00821AFF"/>
    <w:pPr>
      <w:spacing w:before="60" w:line="460" w:lineRule="exact"/>
      <w:ind w:firstLineChars="200" w:firstLine="200"/>
    </w:pPr>
    <w:rPr>
      <w:sz w:val="24"/>
      <w:szCs w:val="20"/>
    </w:rPr>
  </w:style>
  <w:style w:type="paragraph" w:customStyle="1" w:styleId="af3">
    <w:name w:val="条题"/>
    <w:basedOn w:val="a2"/>
    <w:qFormat/>
    <w:rsid w:val="00821AFF"/>
    <w:pPr>
      <w:tabs>
        <w:tab w:val="left" w:pos="1640"/>
      </w:tabs>
      <w:spacing w:beforeLines="50" w:line="480" w:lineRule="exact"/>
      <w:ind w:firstLine="560"/>
    </w:pPr>
    <w:rPr>
      <w:color w:val="000000"/>
      <w:sz w:val="24"/>
    </w:rPr>
  </w:style>
  <w:style w:type="paragraph" w:customStyle="1" w:styleId="af4">
    <w:name w:val="引用文章"/>
    <w:basedOn w:val="a2"/>
    <w:qFormat/>
    <w:rsid w:val="00821AFF"/>
    <w:pPr>
      <w:spacing w:line="360" w:lineRule="auto"/>
      <w:ind w:firstLineChars="200" w:firstLine="420"/>
    </w:pPr>
    <w:rPr>
      <w:rFonts w:eastAsia="楷体_GB2312" w:cs="宋体"/>
      <w:sz w:val="24"/>
      <w:szCs w:val="20"/>
    </w:rPr>
  </w:style>
  <w:style w:type="paragraph" w:customStyle="1" w:styleId="14">
    <w:name w:val="样式 标题 1 + 小四"/>
    <w:basedOn w:val="10"/>
    <w:qFormat/>
    <w:rsid w:val="00821AFF"/>
    <w:pPr>
      <w:tabs>
        <w:tab w:val="left" w:pos="825"/>
      </w:tabs>
      <w:spacing w:before="120" w:after="240" w:line="0" w:lineRule="atLeast"/>
      <w:ind w:left="825" w:hanging="360"/>
      <w:jc w:val="center"/>
    </w:pPr>
    <w:rPr>
      <w:sz w:val="30"/>
      <w:szCs w:val="20"/>
    </w:rPr>
  </w:style>
  <w:style w:type="paragraph" w:customStyle="1" w:styleId="af5">
    <w:name w:val="表题居中"/>
    <w:basedOn w:val="a2"/>
    <w:qFormat/>
    <w:rsid w:val="00821AFF"/>
    <w:pPr>
      <w:spacing w:line="360" w:lineRule="auto"/>
      <w:jc w:val="center"/>
    </w:pPr>
    <w:rPr>
      <w:rFonts w:cs="宋体"/>
      <w:b/>
      <w:kern w:val="0"/>
      <w:sz w:val="24"/>
      <w:szCs w:val="20"/>
    </w:rPr>
  </w:style>
  <w:style w:type="paragraph" w:customStyle="1" w:styleId="23">
    <w:name w:val="样式 题注 + 首行缩进:  2 字符"/>
    <w:basedOn w:val="af6"/>
    <w:qFormat/>
    <w:rsid w:val="00821AFF"/>
    <w:pPr>
      <w:spacing w:before="152" w:after="160" w:line="360" w:lineRule="auto"/>
      <w:ind w:firstLineChars="200" w:firstLine="400"/>
    </w:pPr>
    <w:rPr>
      <w:rFonts w:cs="宋体"/>
      <w:sz w:val="21"/>
    </w:rPr>
  </w:style>
  <w:style w:type="paragraph" w:styleId="af6">
    <w:name w:val="caption"/>
    <w:basedOn w:val="a2"/>
    <w:next w:val="a2"/>
    <w:uiPriority w:val="35"/>
    <w:qFormat/>
    <w:rsid w:val="00821AFF"/>
    <w:rPr>
      <w:rFonts w:ascii="Arial" w:eastAsia="黑体" w:hAnsi="Arial" w:cs="Arial"/>
      <w:sz w:val="20"/>
      <w:szCs w:val="20"/>
    </w:rPr>
  </w:style>
  <w:style w:type="paragraph" w:customStyle="1" w:styleId="xl38">
    <w:name w:val="xl38"/>
    <w:basedOn w:val="a2"/>
    <w:qFormat/>
    <w:rsid w:val="00821AFF"/>
    <w:pPr>
      <w:pBdr>
        <w:righ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15">
    <w:name w:val="表样式1"/>
    <w:basedOn w:val="a2"/>
    <w:qFormat/>
    <w:rsid w:val="00821AFF"/>
    <w:pPr>
      <w:snapToGrid w:val="0"/>
      <w:spacing w:line="360" w:lineRule="auto"/>
      <w:ind w:left="-21" w:right="-21"/>
      <w:jc w:val="center"/>
    </w:pPr>
    <w:rPr>
      <w:bCs/>
      <w:color w:val="000000"/>
      <w:szCs w:val="21"/>
    </w:rPr>
  </w:style>
  <w:style w:type="paragraph" w:customStyle="1" w:styleId="xl30">
    <w:name w:val="xl30"/>
    <w:basedOn w:val="a2"/>
    <w:qFormat/>
    <w:rsid w:val="00821AFF"/>
    <w:pPr>
      <w:pBdr>
        <w:lef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af7">
    <w:name w:val="审核报告正文"/>
    <w:basedOn w:val="a2"/>
    <w:next w:val="a2"/>
    <w:qFormat/>
    <w:rsid w:val="00821AFF"/>
    <w:pPr>
      <w:spacing w:line="520" w:lineRule="exact"/>
      <w:ind w:firstLineChars="200" w:firstLine="200"/>
    </w:pPr>
    <w:rPr>
      <w:rFonts w:ascii="宋体" w:hAnsi="宋体" w:cs="Courier New"/>
      <w:color w:val="000000"/>
      <w:kern w:val="0"/>
      <w:sz w:val="28"/>
      <w:szCs w:val="28"/>
    </w:rPr>
  </w:style>
  <w:style w:type="paragraph" w:customStyle="1" w:styleId="af8">
    <w:name w:val="讲稿"/>
    <w:basedOn w:val="a2"/>
    <w:qFormat/>
    <w:rsid w:val="00821AFF"/>
    <w:pPr>
      <w:ind w:firstLine="431"/>
    </w:pPr>
    <w:rPr>
      <w:rFonts w:ascii="Arial" w:hAnsi="Arial"/>
      <w:kern w:val="0"/>
      <w:szCs w:val="20"/>
    </w:rPr>
  </w:style>
  <w:style w:type="paragraph" w:customStyle="1" w:styleId="af9">
    <w:name w:val="我的正文"/>
    <w:basedOn w:val="a2"/>
    <w:qFormat/>
    <w:rsid w:val="00821AFF"/>
    <w:pPr>
      <w:ind w:firstLineChars="192" w:firstLine="538"/>
    </w:pPr>
    <w:rPr>
      <w:sz w:val="28"/>
    </w:rPr>
  </w:style>
  <w:style w:type="paragraph" w:customStyle="1" w:styleId="afa">
    <w:name w:val="简单回函地址"/>
    <w:basedOn w:val="a2"/>
    <w:qFormat/>
    <w:rsid w:val="00821AFF"/>
    <w:rPr>
      <w:szCs w:val="20"/>
    </w:rPr>
  </w:style>
  <w:style w:type="paragraph" w:customStyle="1" w:styleId="afb">
    <w:name w:val="目录标题"/>
    <w:basedOn w:val="a2"/>
    <w:next w:val="a2"/>
    <w:qFormat/>
    <w:rsid w:val="00821AFF"/>
    <w:pPr>
      <w:spacing w:before="104" w:after="209" w:line="0" w:lineRule="atLeast"/>
      <w:jc w:val="center"/>
    </w:pPr>
    <w:rPr>
      <w:rFonts w:ascii="Arial" w:eastAsia="黑体" w:hAnsi="Arial"/>
      <w:spacing w:val="104"/>
      <w:sz w:val="44"/>
      <w:szCs w:val="20"/>
    </w:rPr>
  </w:style>
  <w:style w:type="paragraph" w:customStyle="1" w:styleId="Charf2">
    <w:name w:val="我的正文 Char"/>
    <w:basedOn w:val="a2"/>
    <w:next w:val="a2"/>
    <w:qFormat/>
    <w:rsid w:val="00821AFF"/>
    <w:pPr>
      <w:spacing w:line="520" w:lineRule="exact"/>
      <w:ind w:firstLineChars="225" w:firstLine="540"/>
    </w:pPr>
    <w:rPr>
      <w:sz w:val="24"/>
    </w:rPr>
  </w:style>
  <w:style w:type="paragraph" w:customStyle="1" w:styleId="afc">
    <w:name w:val="报告表正文"/>
    <w:basedOn w:val="a2"/>
    <w:qFormat/>
    <w:rsid w:val="00821AFF"/>
    <w:pPr>
      <w:adjustRightInd w:val="0"/>
      <w:spacing w:line="312" w:lineRule="auto"/>
      <w:ind w:left="113" w:right="113" w:firstLine="482"/>
    </w:pPr>
    <w:rPr>
      <w:kern w:val="0"/>
      <w:sz w:val="24"/>
      <w:szCs w:val="20"/>
    </w:rPr>
  </w:style>
  <w:style w:type="paragraph" w:customStyle="1" w:styleId="CharCharChar1Char">
    <w:name w:val="Char Char Char1 Char"/>
    <w:basedOn w:val="a2"/>
    <w:qFormat/>
    <w:rsid w:val="00821AFF"/>
  </w:style>
  <w:style w:type="paragraph" w:customStyle="1" w:styleId="Style15">
    <w:name w:val="_Style 15"/>
    <w:basedOn w:val="a2"/>
    <w:next w:val="afd"/>
    <w:qFormat/>
    <w:rsid w:val="00821AFF"/>
    <w:rPr>
      <w:rFonts w:ascii="宋体" w:hAnsi="Courier New"/>
      <w:szCs w:val="30"/>
    </w:rPr>
  </w:style>
  <w:style w:type="paragraph" w:styleId="afd">
    <w:name w:val="Plain Text"/>
    <w:basedOn w:val="a2"/>
    <w:link w:val="Char12"/>
    <w:uiPriority w:val="99"/>
    <w:unhideWhenUsed/>
    <w:qFormat/>
    <w:rsid w:val="00821AFF"/>
    <w:rPr>
      <w:rFonts w:ascii="宋体" w:hAnsi="Courier New" w:cs="Courier New"/>
      <w:szCs w:val="21"/>
    </w:rPr>
  </w:style>
  <w:style w:type="character" w:customStyle="1" w:styleId="Char12">
    <w:name w:val="纯文本 Char1"/>
    <w:link w:val="afd"/>
    <w:uiPriority w:val="99"/>
    <w:qFormat/>
    <w:rsid w:val="00821AFF"/>
    <w:rPr>
      <w:rFonts w:ascii="宋体" w:hAnsi="Courier New" w:cs="Courier New"/>
      <w:kern w:val="2"/>
      <w:sz w:val="21"/>
      <w:szCs w:val="21"/>
    </w:rPr>
  </w:style>
  <w:style w:type="paragraph" w:customStyle="1" w:styleId="0">
    <w:name w:val="0"/>
    <w:basedOn w:val="a2"/>
    <w:qFormat/>
    <w:rsid w:val="00821AFF"/>
    <w:pPr>
      <w:snapToGrid w:val="0"/>
    </w:pPr>
    <w:rPr>
      <w:kern w:val="0"/>
      <w:szCs w:val="21"/>
    </w:rPr>
  </w:style>
  <w:style w:type="paragraph" w:customStyle="1" w:styleId="xl26">
    <w:name w:val="xl26"/>
    <w:basedOn w:val="a2"/>
    <w:qFormat/>
    <w:rsid w:val="00821AFF"/>
    <w:pPr>
      <w:pBdr>
        <w:bottom w:val="single" w:sz="4" w:space="0" w:color="auto"/>
        <w:right w:val="single" w:sz="4" w:space="0" w:color="auto"/>
      </w:pBdr>
      <w:spacing w:before="100" w:beforeAutospacing="1" w:after="100" w:afterAutospacing="1"/>
      <w:jc w:val="center"/>
    </w:pPr>
    <w:rPr>
      <w:rFonts w:eastAsia="Arial Unicode MS"/>
      <w:color w:val="000000"/>
      <w:kern w:val="0"/>
      <w:szCs w:val="20"/>
    </w:rPr>
  </w:style>
  <w:style w:type="paragraph" w:customStyle="1" w:styleId="afe">
    <w:name w:val="标准正文"/>
    <w:basedOn w:val="a2"/>
    <w:qFormat/>
    <w:rsid w:val="00821AFF"/>
    <w:pPr>
      <w:adjustRightInd w:val="0"/>
      <w:snapToGrid w:val="0"/>
      <w:spacing w:line="420" w:lineRule="auto"/>
      <w:ind w:firstLineChars="200" w:firstLine="200"/>
    </w:pPr>
    <w:rPr>
      <w:rFonts w:cs="宋体"/>
      <w:sz w:val="24"/>
    </w:rPr>
  </w:style>
  <w:style w:type="paragraph" w:customStyle="1" w:styleId="105v">
    <w:name w:val="105v"/>
    <w:basedOn w:val="a2"/>
    <w:qFormat/>
    <w:rsid w:val="00821AFF"/>
    <w:pPr>
      <w:spacing w:before="100" w:beforeAutospacing="1" w:after="100" w:afterAutospacing="1"/>
    </w:pPr>
    <w:rPr>
      <w:rFonts w:ascii="宋体" w:hAnsi="宋体" w:cs="宋体"/>
      <w:kern w:val="0"/>
      <w:szCs w:val="21"/>
    </w:rPr>
  </w:style>
  <w:style w:type="paragraph" w:customStyle="1" w:styleId="24">
    <w:name w:val="表头2"/>
    <w:basedOn w:val="a2"/>
    <w:qFormat/>
    <w:rsid w:val="00821AFF"/>
    <w:pPr>
      <w:adjustRightInd w:val="0"/>
      <w:snapToGrid w:val="0"/>
      <w:spacing w:before="240" w:line="312" w:lineRule="auto"/>
      <w:jc w:val="center"/>
    </w:pPr>
    <w:rPr>
      <w:rFonts w:ascii="黑体" w:eastAsia="黑体"/>
      <w:b/>
      <w:bCs/>
      <w:spacing w:val="6"/>
      <w:sz w:val="32"/>
    </w:rPr>
  </w:style>
  <w:style w:type="paragraph" w:customStyle="1" w:styleId="31">
    <w:name w:val="样式 标题 3 + 宋体"/>
    <w:basedOn w:val="3"/>
    <w:qFormat/>
    <w:rsid w:val="00821AFF"/>
    <w:pPr>
      <w:keepNext w:val="0"/>
      <w:keepLines w:val="0"/>
      <w:adjustRightInd w:val="0"/>
      <w:snapToGrid w:val="0"/>
      <w:spacing w:line="360" w:lineRule="auto"/>
      <w:ind w:firstLineChars="200" w:firstLine="480"/>
      <w:outlineLvl w:val="9"/>
    </w:pPr>
    <w:rPr>
      <w:rFonts w:ascii="宋体" w:hAnsi="宋体"/>
      <w:b w:val="0"/>
      <w:bCs w:val="0"/>
      <w:sz w:val="24"/>
      <w:szCs w:val="24"/>
    </w:rPr>
  </w:style>
  <w:style w:type="character" w:customStyle="1" w:styleId="3Char">
    <w:name w:val="标题 3 Char"/>
    <w:link w:val="3"/>
    <w:qFormat/>
    <w:rsid w:val="00821AFF"/>
    <w:rPr>
      <w:b/>
      <w:bCs/>
      <w:kern w:val="2"/>
      <w:sz w:val="30"/>
      <w:szCs w:val="30"/>
    </w:rPr>
  </w:style>
  <w:style w:type="paragraph" w:customStyle="1" w:styleId="xl55">
    <w:name w:val="xl55"/>
    <w:basedOn w:val="a2"/>
    <w:qFormat/>
    <w:rsid w:val="00821AFF"/>
    <w:pPr>
      <w:pBdr>
        <w:top w:val="single" w:sz="4" w:space="0" w:color="auto"/>
        <w:bottom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aff">
    <w:name w:val="正文表格"/>
    <w:basedOn w:val="a2"/>
    <w:qFormat/>
    <w:rsid w:val="00821AFF"/>
    <w:pPr>
      <w:keepNext/>
      <w:keepLines/>
      <w:overflowPunct w:val="0"/>
      <w:adjustRightInd w:val="0"/>
      <w:spacing w:before="80"/>
      <w:jc w:val="center"/>
    </w:pPr>
    <w:rPr>
      <w:kern w:val="0"/>
      <w:sz w:val="28"/>
      <w:szCs w:val="20"/>
    </w:rPr>
  </w:style>
  <w:style w:type="paragraph" w:customStyle="1" w:styleId="32">
    <w:name w:val="我的标题3"/>
    <w:basedOn w:val="a2"/>
    <w:qFormat/>
    <w:rsid w:val="00821AFF"/>
    <w:pPr>
      <w:ind w:firstLineChars="192" w:firstLine="538"/>
    </w:pPr>
    <w:rPr>
      <w:rFonts w:eastAsia="黑体"/>
      <w:sz w:val="28"/>
    </w:rPr>
  </w:style>
  <w:style w:type="paragraph" w:customStyle="1" w:styleId="xl58">
    <w:name w:val="xl58"/>
    <w:basedOn w:val="a2"/>
    <w:qFormat/>
    <w:rsid w:val="00821AFF"/>
    <w:pPr>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0">
    <w:name w:val="表内字"/>
    <w:qFormat/>
    <w:rsid w:val="00821AFF"/>
    <w:pPr>
      <w:spacing w:line="320" w:lineRule="exact"/>
      <w:jc w:val="center"/>
    </w:pPr>
    <w:rPr>
      <w:bCs/>
      <w:kern w:val="2"/>
      <w:sz w:val="21"/>
      <w:szCs w:val="21"/>
    </w:rPr>
  </w:style>
  <w:style w:type="paragraph" w:customStyle="1" w:styleId="a1">
    <w:name w:val="一级条标题"/>
    <w:basedOn w:val="a2"/>
    <w:next w:val="a2"/>
    <w:qFormat/>
    <w:rsid w:val="00821AFF"/>
    <w:pPr>
      <w:numPr>
        <w:ilvl w:val="1"/>
        <w:numId w:val="14"/>
      </w:numPr>
      <w:tabs>
        <w:tab w:val="left" w:pos="720"/>
        <w:tab w:val="left" w:pos="1980"/>
      </w:tabs>
      <w:outlineLvl w:val="2"/>
    </w:pPr>
    <w:rPr>
      <w:rFonts w:ascii="黑体" w:eastAsia="黑体"/>
      <w:kern w:val="0"/>
      <w:szCs w:val="20"/>
    </w:rPr>
  </w:style>
  <w:style w:type="paragraph" w:customStyle="1" w:styleId="font9">
    <w:name w:val="font9"/>
    <w:basedOn w:val="a2"/>
    <w:qFormat/>
    <w:rsid w:val="00821AFF"/>
    <w:pPr>
      <w:spacing w:before="100" w:beforeAutospacing="1" w:after="100" w:afterAutospacing="1"/>
    </w:pPr>
    <w:rPr>
      <w:rFonts w:ascii="宋体" w:hAnsi="宋体" w:cs="宋体"/>
      <w:b/>
      <w:bCs/>
      <w:color w:val="000000"/>
      <w:kern w:val="0"/>
      <w:sz w:val="18"/>
      <w:szCs w:val="18"/>
    </w:rPr>
  </w:style>
  <w:style w:type="paragraph" w:customStyle="1" w:styleId="51">
    <w:name w:val="表内5号居中"/>
    <w:qFormat/>
    <w:rsid w:val="00821AFF"/>
    <w:pPr>
      <w:widowControl w:val="0"/>
      <w:adjustRightInd w:val="0"/>
      <w:snapToGrid w:val="0"/>
      <w:jc w:val="center"/>
    </w:pPr>
    <w:rPr>
      <w:b/>
      <w:bCs/>
      <w:sz w:val="24"/>
    </w:rPr>
  </w:style>
  <w:style w:type="paragraph" w:customStyle="1" w:styleId="aff1">
    <w:name w:val="表题"/>
    <w:basedOn w:val="a2"/>
    <w:qFormat/>
    <w:rsid w:val="00821AFF"/>
    <w:pPr>
      <w:spacing w:beforeLines="50"/>
      <w:jc w:val="center"/>
      <w:outlineLvl w:val="4"/>
    </w:pPr>
    <w:rPr>
      <w:b/>
      <w:sz w:val="30"/>
      <w:szCs w:val="30"/>
    </w:rPr>
  </w:style>
  <w:style w:type="paragraph" w:customStyle="1" w:styleId="aff2">
    <w:name w:val="表格下注"/>
    <w:qFormat/>
    <w:rsid w:val="00821AFF"/>
    <w:pPr>
      <w:autoSpaceDE w:val="0"/>
      <w:autoSpaceDN w:val="0"/>
      <w:ind w:firstLineChars="200" w:firstLine="200"/>
      <w:jc w:val="both"/>
    </w:pPr>
    <w:rPr>
      <w:rFonts w:eastAsia="黑体"/>
      <w:sz w:val="21"/>
    </w:rPr>
  </w:style>
  <w:style w:type="paragraph" w:customStyle="1" w:styleId="16">
    <w:name w:val="表格1"/>
    <w:basedOn w:val="a2"/>
    <w:qFormat/>
    <w:rsid w:val="00821AFF"/>
    <w:pPr>
      <w:snapToGrid w:val="0"/>
      <w:spacing w:beforeLines="10"/>
      <w:jc w:val="center"/>
    </w:pPr>
    <w:rPr>
      <w:sz w:val="18"/>
      <w:szCs w:val="20"/>
    </w:rPr>
  </w:style>
  <w:style w:type="paragraph" w:customStyle="1" w:styleId="xl47">
    <w:name w:val="xl47"/>
    <w:basedOn w:val="a2"/>
    <w:qFormat/>
    <w:rsid w:val="00821AF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17">
    <w:name w:val="无列表1"/>
    <w:qFormat/>
    <w:rsid w:val="00821AFF"/>
  </w:style>
  <w:style w:type="paragraph" w:customStyle="1" w:styleId="reader-word-layerreader-word-s4-8">
    <w:name w:val="reader-word-layer reader-word-s4-8"/>
    <w:basedOn w:val="a2"/>
    <w:qFormat/>
    <w:rsid w:val="00821AFF"/>
    <w:pPr>
      <w:spacing w:before="100" w:beforeAutospacing="1" w:after="100" w:afterAutospacing="1"/>
    </w:pPr>
    <w:rPr>
      <w:rFonts w:ascii="宋体" w:hAnsi="宋体" w:cs="宋体"/>
      <w:kern w:val="0"/>
      <w:sz w:val="24"/>
    </w:rPr>
  </w:style>
  <w:style w:type="paragraph" w:customStyle="1" w:styleId="241">
    <w:name w:val="样式 宋体 四号 行距: 固定值 24 磅1"/>
    <w:basedOn w:val="a2"/>
    <w:qFormat/>
    <w:rsid w:val="00821AFF"/>
    <w:pPr>
      <w:spacing w:line="480" w:lineRule="exact"/>
      <w:ind w:firstLineChars="200" w:firstLine="560"/>
    </w:pPr>
    <w:rPr>
      <w:rFonts w:ascii="宋体" w:hAnsi="宋体" w:cs="宋体"/>
      <w:sz w:val="24"/>
      <w:szCs w:val="20"/>
    </w:rPr>
  </w:style>
  <w:style w:type="paragraph" w:customStyle="1" w:styleId="xl34">
    <w:name w:val="xl34"/>
    <w:basedOn w:val="a2"/>
    <w:qFormat/>
    <w:rsid w:val="00821AF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hAnsi="Arial Unicode MS"/>
      <w:b/>
      <w:kern w:val="0"/>
      <w:sz w:val="24"/>
      <w:szCs w:val="20"/>
    </w:rPr>
  </w:style>
  <w:style w:type="paragraph" w:customStyle="1" w:styleId="aff3">
    <w:name w:val="列项——"/>
    <w:qFormat/>
    <w:rsid w:val="00821AFF"/>
    <w:pPr>
      <w:widowControl w:val="0"/>
      <w:tabs>
        <w:tab w:val="left" w:pos="795"/>
        <w:tab w:val="left" w:pos="854"/>
      </w:tabs>
      <w:ind w:leftChars="200" w:left="795" w:hanging="360"/>
      <w:jc w:val="both"/>
    </w:pPr>
    <w:rPr>
      <w:rFonts w:ascii="宋体"/>
      <w:sz w:val="21"/>
    </w:rPr>
  </w:style>
  <w:style w:type="paragraph" w:customStyle="1" w:styleId="Char13">
    <w:name w:val="Char1"/>
    <w:basedOn w:val="a2"/>
    <w:qFormat/>
    <w:rsid w:val="00821AFF"/>
  </w:style>
  <w:style w:type="paragraph" w:customStyle="1" w:styleId="aff4">
    <w:name w:val="空行"/>
    <w:basedOn w:val="a2"/>
    <w:next w:val="aff5"/>
    <w:qFormat/>
    <w:rsid w:val="00821AFF"/>
    <w:pPr>
      <w:topLinePunct/>
      <w:adjustRightInd w:val="0"/>
      <w:snapToGrid w:val="0"/>
      <w:jc w:val="center"/>
    </w:pPr>
    <w:rPr>
      <w:rFonts w:eastAsia="仿宋_GB2312"/>
      <w:kern w:val="0"/>
      <w:sz w:val="28"/>
      <w:szCs w:val="20"/>
    </w:rPr>
  </w:style>
  <w:style w:type="paragraph" w:styleId="aff5">
    <w:name w:val="Body Text First Indent"/>
    <w:basedOn w:val="ac"/>
    <w:link w:val="Char14"/>
    <w:unhideWhenUsed/>
    <w:qFormat/>
    <w:rsid w:val="00821AFF"/>
    <w:pPr>
      <w:ind w:firstLineChars="100" w:firstLine="420"/>
    </w:pPr>
    <w:rPr>
      <w:kern w:val="0"/>
    </w:rPr>
  </w:style>
  <w:style w:type="character" w:customStyle="1" w:styleId="Char14">
    <w:name w:val="正文首行缩进 Char1"/>
    <w:link w:val="aff5"/>
    <w:qFormat/>
    <w:rsid w:val="00821AFF"/>
    <w:rPr>
      <w:sz w:val="21"/>
      <w:szCs w:val="24"/>
    </w:rPr>
  </w:style>
  <w:style w:type="paragraph" w:customStyle="1" w:styleId="xl24">
    <w:name w:val="xl24"/>
    <w:basedOn w:val="a2"/>
    <w:qFormat/>
    <w:rsid w:val="00821AFF"/>
    <w:pPr>
      <w:pBdr>
        <w:top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Cs w:val="20"/>
    </w:rPr>
  </w:style>
  <w:style w:type="paragraph" w:customStyle="1" w:styleId="110">
    <w:name w:val="11"/>
    <w:basedOn w:val="a2"/>
    <w:qFormat/>
    <w:rsid w:val="00821AFF"/>
    <w:pPr>
      <w:ind w:firstLineChars="200" w:firstLine="480"/>
    </w:pPr>
    <w:rPr>
      <w:rFonts w:ascii="仿宋_GB2312" w:eastAsia="仿宋_GB2312"/>
      <w:sz w:val="24"/>
    </w:rPr>
  </w:style>
  <w:style w:type="paragraph" w:customStyle="1" w:styleId="aff6">
    <w:name w:val="基准页眉样式"/>
    <w:basedOn w:val="ac"/>
    <w:qFormat/>
    <w:rsid w:val="00821AFF"/>
    <w:pPr>
      <w:spacing w:after="0" w:line="440" w:lineRule="exact"/>
      <w:jc w:val="center"/>
    </w:pPr>
    <w:rPr>
      <w:color w:val="000000"/>
      <w:kern w:val="0"/>
    </w:rPr>
  </w:style>
  <w:style w:type="paragraph" w:customStyle="1" w:styleId="25">
    <w:name w:val="样式 四号 首行缩进:  2 字符"/>
    <w:basedOn w:val="a2"/>
    <w:qFormat/>
    <w:rsid w:val="00821AFF"/>
    <w:pPr>
      <w:spacing w:line="480" w:lineRule="atLeast"/>
      <w:ind w:firstLineChars="200" w:firstLine="200"/>
    </w:pPr>
    <w:rPr>
      <w:sz w:val="24"/>
    </w:rPr>
  </w:style>
  <w:style w:type="paragraph" w:customStyle="1" w:styleId="p0">
    <w:name w:val="p0"/>
    <w:basedOn w:val="a2"/>
    <w:qFormat/>
    <w:rsid w:val="00821AFF"/>
    <w:rPr>
      <w:kern w:val="0"/>
      <w:szCs w:val="21"/>
    </w:rPr>
  </w:style>
  <w:style w:type="paragraph" w:customStyle="1" w:styleId="Char21">
    <w:name w:val="Char2"/>
    <w:basedOn w:val="a2"/>
    <w:qFormat/>
    <w:rsid w:val="00821AFF"/>
    <w:rPr>
      <w:rFonts w:ascii="宋体" w:hAnsi="宋体" w:cs="Courier New"/>
      <w:sz w:val="32"/>
      <w:szCs w:val="32"/>
    </w:rPr>
  </w:style>
  <w:style w:type="paragraph" w:customStyle="1" w:styleId="aff7">
    <w:name w:val="目次、标准名称标题"/>
    <w:basedOn w:val="aff8"/>
    <w:next w:val="aff9"/>
    <w:qFormat/>
    <w:rsid w:val="00821AFF"/>
    <w:pPr>
      <w:spacing w:line="460" w:lineRule="exact"/>
      <w:ind w:left="0" w:firstLine="0"/>
    </w:pPr>
  </w:style>
  <w:style w:type="paragraph" w:customStyle="1" w:styleId="aff8">
    <w:name w:val="前言、引言标题"/>
    <w:next w:val="a2"/>
    <w:qFormat/>
    <w:rsid w:val="00821AFF"/>
    <w:pPr>
      <w:shd w:val="clear" w:color="auto" w:fill="FFFFFF"/>
      <w:tabs>
        <w:tab w:val="left" w:pos="903"/>
        <w:tab w:val="left" w:pos="1200"/>
      </w:tabs>
      <w:spacing w:before="640" w:after="560"/>
      <w:ind w:left="903" w:hanging="315"/>
      <w:jc w:val="center"/>
      <w:outlineLvl w:val="0"/>
    </w:pPr>
    <w:rPr>
      <w:rFonts w:ascii="黑体" w:eastAsia="黑体"/>
      <w:sz w:val="32"/>
    </w:rPr>
  </w:style>
  <w:style w:type="paragraph" w:customStyle="1" w:styleId="aff9">
    <w:name w:val="段"/>
    <w:qFormat/>
    <w:rsid w:val="00821AFF"/>
    <w:pPr>
      <w:autoSpaceDE w:val="0"/>
      <w:autoSpaceDN w:val="0"/>
      <w:ind w:firstLineChars="200" w:firstLine="200"/>
      <w:jc w:val="both"/>
    </w:pPr>
    <w:rPr>
      <w:rFonts w:ascii="宋体"/>
      <w:sz w:val="21"/>
    </w:rPr>
  </w:style>
  <w:style w:type="paragraph" w:customStyle="1" w:styleId="18">
    <w:name w:val="我的标题1"/>
    <w:basedOn w:val="a2"/>
    <w:qFormat/>
    <w:rsid w:val="00821AFF"/>
    <w:pPr>
      <w:spacing w:line="460" w:lineRule="exact"/>
      <w:ind w:firstLineChars="192" w:firstLine="192"/>
      <w:outlineLvl w:val="0"/>
    </w:pPr>
    <w:rPr>
      <w:rFonts w:ascii="黑体" w:eastAsia="黑体"/>
      <w:sz w:val="32"/>
    </w:rPr>
  </w:style>
  <w:style w:type="paragraph" w:customStyle="1" w:styleId="1">
    <w:name w:val="样式1"/>
    <w:basedOn w:val="afd"/>
    <w:qFormat/>
    <w:rsid w:val="00821AFF"/>
    <w:pPr>
      <w:numPr>
        <w:ilvl w:val="5"/>
        <w:numId w:val="14"/>
      </w:numPr>
      <w:tabs>
        <w:tab w:val="left" w:pos="1980"/>
      </w:tabs>
      <w:spacing w:beforeLines="50" w:line="520" w:lineRule="exact"/>
    </w:pPr>
    <w:rPr>
      <w:rFonts w:ascii="Times New Roman" w:hAnsi="Times New Roman" w:cs="Times New Roman"/>
      <w:kern w:val="0"/>
      <w:sz w:val="28"/>
      <w:szCs w:val="28"/>
    </w:rPr>
  </w:style>
  <w:style w:type="paragraph" w:customStyle="1" w:styleId="CharCharCharCharCharCharChar">
    <w:name w:val="Char Char Char Char Char Char Char"/>
    <w:basedOn w:val="a2"/>
    <w:qFormat/>
    <w:rsid w:val="00821AFF"/>
  </w:style>
  <w:style w:type="paragraph" w:customStyle="1" w:styleId="210">
    <w:name w:val="正文文本 21"/>
    <w:basedOn w:val="a2"/>
    <w:qFormat/>
    <w:rsid w:val="00821AFF"/>
    <w:pPr>
      <w:tabs>
        <w:tab w:val="left" w:pos="567"/>
      </w:tabs>
      <w:adjustRightInd w:val="0"/>
      <w:spacing w:line="410" w:lineRule="atLeast"/>
      <w:ind w:firstLine="480"/>
    </w:pPr>
    <w:rPr>
      <w:rFonts w:ascii="宋体"/>
      <w:kern w:val="0"/>
      <w:sz w:val="24"/>
      <w:szCs w:val="20"/>
    </w:rPr>
  </w:style>
  <w:style w:type="paragraph" w:customStyle="1" w:styleId="60">
    <w:name w:val="6表(图)头(治)"/>
    <w:next w:val="a2"/>
    <w:qFormat/>
    <w:rsid w:val="00821AFF"/>
    <w:pPr>
      <w:widowControl w:val="0"/>
      <w:spacing w:line="520" w:lineRule="exact"/>
      <w:ind w:firstLineChars="200" w:firstLine="480"/>
      <w:jc w:val="both"/>
    </w:pPr>
    <w:rPr>
      <w:rFonts w:eastAsia="黑体"/>
      <w:color w:val="000000"/>
      <w:sz w:val="24"/>
      <w:szCs w:val="24"/>
    </w:rPr>
  </w:style>
  <w:style w:type="paragraph" w:customStyle="1" w:styleId="affa">
    <w:name w:val="图文框"/>
    <w:basedOn w:val="a2"/>
    <w:qFormat/>
    <w:rsid w:val="00821AFF"/>
    <w:pPr>
      <w:adjustRightInd w:val="0"/>
      <w:snapToGrid w:val="0"/>
      <w:spacing w:line="240" w:lineRule="atLeast"/>
      <w:ind w:leftChars="-45" w:left="93" w:rightChars="-28" w:right="-59" w:hangingChars="78" w:hanging="187"/>
      <w:jc w:val="center"/>
    </w:pPr>
    <w:rPr>
      <w:rFonts w:ascii="宋体" w:hAnsi="宋体"/>
      <w:color w:val="000000"/>
      <w:kern w:val="0"/>
      <w:sz w:val="24"/>
      <w:szCs w:val="20"/>
    </w:rPr>
  </w:style>
  <w:style w:type="paragraph" w:customStyle="1" w:styleId="19">
    <w:name w:val="报告1"/>
    <w:basedOn w:val="a2"/>
    <w:qFormat/>
    <w:rsid w:val="00821AFF"/>
    <w:pPr>
      <w:adjustRightInd w:val="0"/>
      <w:spacing w:line="360" w:lineRule="auto"/>
      <w:ind w:firstLine="505"/>
    </w:pPr>
    <w:rPr>
      <w:kern w:val="24"/>
      <w:sz w:val="24"/>
      <w:szCs w:val="20"/>
    </w:rPr>
  </w:style>
  <w:style w:type="paragraph" w:customStyle="1" w:styleId="220">
    <w:name w:val="样式 宋体 四号 行距: 固定值 22 磅"/>
    <w:basedOn w:val="a2"/>
    <w:qFormat/>
    <w:rsid w:val="00821AFF"/>
    <w:pPr>
      <w:spacing w:line="440" w:lineRule="exact"/>
      <w:ind w:firstLineChars="200" w:firstLine="560"/>
    </w:pPr>
    <w:rPr>
      <w:rFonts w:ascii="宋体" w:hAnsi="宋体" w:cs="宋体"/>
      <w:sz w:val="24"/>
      <w:szCs w:val="20"/>
    </w:rPr>
  </w:style>
  <w:style w:type="paragraph" w:customStyle="1" w:styleId="affb">
    <w:name w:val="项目符号"/>
    <w:qFormat/>
    <w:rsid w:val="00821AFF"/>
    <w:pPr>
      <w:widowControl w:val="0"/>
      <w:tabs>
        <w:tab w:val="left" w:pos="1200"/>
        <w:tab w:val="left" w:pos="4536"/>
      </w:tabs>
      <w:spacing w:line="440" w:lineRule="exact"/>
    </w:pPr>
    <w:rPr>
      <w:rFonts w:ascii="宋体" w:hAnsi="宋体"/>
      <w:kern w:val="2"/>
      <w:sz w:val="24"/>
    </w:rPr>
  </w:style>
  <w:style w:type="paragraph" w:customStyle="1" w:styleId="1a">
    <w:name w:val="正文样式1"/>
    <w:basedOn w:val="a2"/>
    <w:qFormat/>
    <w:rsid w:val="00821AFF"/>
    <w:pPr>
      <w:adjustRightInd w:val="0"/>
      <w:snapToGrid w:val="0"/>
      <w:ind w:firstLineChars="200" w:firstLine="420"/>
    </w:pPr>
    <w:rPr>
      <w:kern w:val="0"/>
      <w:szCs w:val="20"/>
    </w:rPr>
  </w:style>
  <w:style w:type="paragraph" w:customStyle="1" w:styleId="222">
    <w:name w:val="样式 正文缩进 + 宋体 四号 首行缩进:  2 字符 行距: 固定值 22 磅"/>
    <w:basedOn w:val="affc"/>
    <w:qFormat/>
    <w:rsid w:val="00821AFF"/>
    <w:pPr>
      <w:spacing w:line="440" w:lineRule="exact"/>
      <w:ind w:firstLineChars="200" w:firstLine="560"/>
    </w:pPr>
    <w:rPr>
      <w:rFonts w:ascii="宋体" w:hAnsi="宋体" w:cs="宋体"/>
      <w:kern w:val="0"/>
      <w:sz w:val="24"/>
    </w:rPr>
  </w:style>
  <w:style w:type="paragraph" w:styleId="affc">
    <w:name w:val="Normal Indent"/>
    <w:basedOn w:val="a2"/>
    <w:link w:val="Charf3"/>
    <w:qFormat/>
    <w:rsid w:val="00821AFF"/>
    <w:rPr>
      <w:sz w:val="28"/>
      <w:szCs w:val="20"/>
    </w:rPr>
  </w:style>
  <w:style w:type="paragraph" w:customStyle="1" w:styleId="mytitle2">
    <w:name w:val="mytitle2"/>
    <w:basedOn w:val="a2"/>
    <w:next w:val="a2"/>
    <w:qFormat/>
    <w:rsid w:val="00821AFF"/>
    <w:pPr>
      <w:keepNext/>
      <w:keepLines/>
      <w:spacing w:after="330" w:line="460" w:lineRule="exact"/>
      <w:jc w:val="center"/>
      <w:outlineLvl w:val="1"/>
    </w:pPr>
    <w:rPr>
      <w:rFonts w:ascii="黑体" w:eastAsia="黑体"/>
      <w:b/>
      <w:bCs/>
      <w:color w:val="000000"/>
      <w:kern w:val="44"/>
      <w:sz w:val="24"/>
      <w:szCs w:val="44"/>
    </w:rPr>
  </w:style>
  <w:style w:type="paragraph" w:customStyle="1" w:styleId="61">
    <w:name w:val="样式6"/>
    <w:basedOn w:val="affd"/>
    <w:qFormat/>
    <w:rsid w:val="00821AFF"/>
    <w:pPr>
      <w:pBdr>
        <w:top w:val="single" w:sz="4" w:space="1" w:color="auto"/>
      </w:pBdr>
    </w:pPr>
    <w:rPr>
      <w:szCs w:val="20"/>
    </w:rPr>
  </w:style>
  <w:style w:type="paragraph" w:styleId="affd">
    <w:name w:val="footer"/>
    <w:basedOn w:val="a2"/>
    <w:link w:val="Charf4"/>
    <w:uiPriority w:val="99"/>
    <w:qFormat/>
    <w:rsid w:val="00821AFF"/>
    <w:pPr>
      <w:tabs>
        <w:tab w:val="center" w:pos="4153"/>
        <w:tab w:val="right" w:pos="8306"/>
      </w:tabs>
      <w:snapToGrid w:val="0"/>
    </w:pPr>
    <w:rPr>
      <w:sz w:val="18"/>
      <w:szCs w:val="18"/>
    </w:rPr>
  </w:style>
  <w:style w:type="character" w:customStyle="1" w:styleId="Charf4">
    <w:name w:val="页脚 Char"/>
    <w:link w:val="affd"/>
    <w:uiPriority w:val="99"/>
    <w:qFormat/>
    <w:rsid w:val="00821AFF"/>
    <w:rPr>
      <w:kern w:val="2"/>
      <w:sz w:val="18"/>
      <w:szCs w:val="18"/>
    </w:rPr>
  </w:style>
  <w:style w:type="paragraph" w:customStyle="1" w:styleId="TimesNewRoman">
    <w:name w:val="纯文本 + Times New Roman"/>
    <w:basedOn w:val="afd"/>
    <w:qFormat/>
    <w:rsid w:val="00821AFF"/>
    <w:pPr>
      <w:pBdr>
        <w:bottom w:val="single" w:sz="6" w:space="1" w:color="auto"/>
      </w:pBdr>
      <w:jc w:val="center"/>
    </w:pPr>
    <w:rPr>
      <w:rFonts w:ascii="Times New Roman" w:hAnsi="Times New Roman" w:cs="Times New Roman"/>
      <w:kern w:val="0"/>
      <w:sz w:val="20"/>
    </w:rPr>
  </w:style>
  <w:style w:type="paragraph" w:customStyle="1" w:styleId="xl31">
    <w:name w:val="xl31"/>
    <w:basedOn w:val="a2"/>
    <w:qFormat/>
    <w:rsid w:val="00821AFF"/>
    <w:pPr>
      <w:pBdr>
        <w:righ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affe">
    <w:name w:val="表体"/>
    <w:qFormat/>
    <w:rsid w:val="00821AFF"/>
    <w:pPr>
      <w:snapToGrid w:val="0"/>
      <w:spacing w:line="280" w:lineRule="exact"/>
      <w:jc w:val="center"/>
    </w:pPr>
    <w:rPr>
      <w:kern w:val="2"/>
      <w:sz w:val="18"/>
      <w:szCs w:val="18"/>
    </w:rPr>
  </w:style>
  <w:style w:type="paragraph" w:customStyle="1" w:styleId="41">
    <w:name w:val="表头4"/>
    <w:basedOn w:val="a2"/>
    <w:qFormat/>
    <w:rsid w:val="00821AFF"/>
    <w:pPr>
      <w:tabs>
        <w:tab w:val="left" w:pos="1755"/>
      </w:tabs>
      <w:adjustRightInd w:val="0"/>
      <w:snapToGrid w:val="0"/>
      <w:spacing w:beforeLines="100" w:line="240" w:lineRule="atLeast"/>
      <w:ind w:left="1755" w:hanging="1755"/>
      <w:jc w:val="center"/>
    </w:pPr>
    <w:rPr>
      <w:b/>
      <w:sz w:val="24"/>
    </w:rPr>
  </w:style>
  <w:style w:type="paragraph" w:customStyle="1" w:styleId="afff">
    <w:name w:val="封面正文"/>
    <w:qFormat/>
    <w:rsid w:val="00821AFF"/>
    <w:pPr>
      <w:jc w:val="both"/>
    </w:pPr>
  </w:style>
  <w:style w:type="paragraph" w:customStyle="1" w:styleId="26">
    <w:name w:val="页脚2"/>
    <w:basedOn w:val="a2"/>
    <w:next w:val="affd"/>
    <w:qFormat/>
    <w:rsid w:val="00821AFF"/>
    <w:rPr>
      <w:b/>
      <w:sz w:val="18"/>
      <w:szCs w:val="18"/>
    </w:rPr>
  </w:style>
  <w:style w:type="paragraph" w:customStyle="1" w:styleId="3781">
    <w:name w:val="样式 标题 3 + 段前: 7.8 磅1"/>
    <w:basedOn w:val="3"/>
    <w:qFormat/>
    <w:rsid w:val="00821AFF"/>
    <w:pPr>
      <w:keepNext w:val="0"/>
      <w:keepLines w:val="0"/>
      <w:autoSpaceDE w:val="0"/>
      <w:autoSpaceDN w:val="0"/>
      <w:adjustRightInd w:val="0"/>
      <w:spacing w:beforeLines="20"/>
      <w:ind w:firstLineChars="200" w:firstLine="508"/>
      <w:outlineLvl w:val="9"/>
    </w:pPr>
    <w:rPr>
      <w:b w:val="0"/>
      <w:bCs w:val="0"/>
      <w:kern w:val="0"/>
      <w:sz w:val="24"/>
      <w:szCs w:val="24"/>
    </w:rPr>
  </w:style>
  <w:style w:type="paragraph" w:customStyle="1" w:styleId="CharChar2CharCharCharCharCharChar">
    <w:name w:val="Char Char2 Char Char Char Char Char Char"/>
    <w:basedOn w:val="a2"/>
    <w:qFormat/>
    <w:rsid w:val="00821AFF"/>
    <w:pPr>
      <w:spacing w:line="360" w:lineRule="auto"/>
    </w:pPr>
    <w:rPr>
      <w:rFonts w:ascii="宋体" w:hAnsi="宋体"/>
      <w:sz w:val="22"/>
    </w:rPr>
  </w:style>
  <w:style w:type="paragraph" w:customStyle="1" w:styleId="afff0">
    <w:name w:val="二级无标题条"/>
    <w:basedOn w:val="a2"/>
    <w:qFormat/>
    <w:rsid w:val="00821AFF"/>
  </w:style>
  <w:style w:type="paragraph" w:customStyle="1" w:styleId="CharCharCharCharCharCharChar1">
    <w:name w:val="Char Char Char Char Char Char Char1"/>
    <w:basedOn w:val="a2"/>
    <w:qFormat/>
    <w:rsid w:val="00821AFF"/>
  </w:style>
  <w:style w:type="paragraph" w:customStyle="1" w:styleId="27">
    <w:name w:val="样式2"/>
    <w:basedOn w:val="a2"/>
    <w:qFormat/>
    <w:rsid w:val="00821AFF"/>
    <w:pPr>
      <w:snapToGrid w:val="0"/>
      <w:jc w:val="center"/>
    </w:pPr>
    <w:rPr>
      <w:rFonts w:ascii="宋体"/>
      <w:kern w:val="0"/>
      <w:szCs w:val="20"/>
    </w:rPr>
  </w:style>
  <w:style w:type="paragraph" w:customStyle="1" w:styleId="afff1">
    <w:name w:val="表文字"/>
    <w:basedOn w:val="Default"/>
    <w:next w:val="Default"/>
    <w:uiPriority w:val="99"/>
    <w:qFormat/>
    <w:rsid w:val="00821AFF"/>
    <w:rPr>
      <w:rFonts w:ascii="宋体"/>
      <w:color w:val="auto"/>
    </w:rPr>
  </w:style>
  <w:style w:type="paragraph" w:customStyle="1" w:styleId="Default">
    <w:name w:val="Default"/>
    <w:qFormat/>
    <w:rsid w:val="00821AFF"/>
    <w:pPr>
      <w:widowControl w:val="0"/>
      <w:autoSpaceDE w:val="0"/>
      <w:autoSpaceDN w:val="0"/>
      <w:adjustRightInd w:val="0"/>
    </w:pPr>
    <w:rPr>
      <w:color w:val="000000"/>
      <w:sz w:val="24"/>
      <w:szCs w:val="24"/>
    </w:rPr>
  </w:style>
  <w:style w:type="paragraph" w:customStyle="1" w:styleId="52">
    <w:name w:val="样式5"/>
    <w:basedOn w:val="10"/>
    <w:qFormat/>
    <w:rsid w:val="00821AFF"/>
    <w:pPr>
      <w:keepNext w:val="0"/>
      <w:keepLines w:val="0"/>
      <w:jc w:val="center"/>
    </w:pPr>
    <w:rPr>
      <w:rFonts w:ascii="黑体"/>
      <w:bCs w:val="0"/>
      <w:szCs w:val="36"/>
    </w:rPr>
  </w:style>
  <w:style w:type="paragraph" w:customStyle="1" w:styleId="xl23">
    <w:name w:val="xl23"/>
    <w:basedOn w:val="a2"/>
    <w:qFormat/>
    <w:rsid w:val="00821AFF"/>
    <w:pPr>
      <w:pBdr>
        <w:bottom w:val="single" w:sz="4" w:space="0" w:color="auto"/>
        <w:right w:val="single" w:sz="4" w:space="0" w:color="auto"/>
      </w:pBdr>
      <w:spacing w:before="100" w:beforeAutospacing="1" w:after="100" w:afterAutospacing="1"/>
      <w:jc w:val="center"/>
    </w:pPr>
    <w:rPr>
      <w:rFonts w:eastAsia="Arial Unicode MS"/>
      <w:kern w:val="0"/>
      <w:szCs w:val="21"/>
      <w:lang w:eastAsia="en-US"/>
    </w:rPr>
  </w:style>
  <w:style w:type="paragraph" w:customStyle="1" w:styleId="afff2">
    <w:name w:val="项目"/>
    <w:basedOn w:val="a2"/>
    <w:qFormat/>
    <w:rsid w:val="00821AFF"/>
    <w:pPr>
      <w:tabs>
        <w:tab w:val="left" w:pos="720"/>
      </w:tabs>
      <w:ind w:left="720" w:hanging="720"/>
    </w:pPr>
    <w:rPr>
      <w:sz w:val="24"/>
    </w:rPr>
  </w:style>
  <w:style w:type="paragraph" w:customStyle="1" w:styleId="1b">
    <w:name w:val="封面标准号1"/>
    <w:qFormat/>
    <w:rsid w:val="00821AFF"/>
    <w:pPr>
      <w:widowControl w:val="0"/>
      <w:kinsoku w:val="0"/>
      <w:overflowPunct w:val="0"/>
      <w:autoSpaceDE w:val="0"/>
      <w:autoSpaceDN w:val="0"/>
      <w:spacing w:before="308"/>
      <w:jc w:val="right"/>
    </w:pPr>
    <w:rPr>
      <w:sz w:val="28"/>
    </w:rPr>
  </w:style>
  <w:style w:type="paragraph" w:customStyle="1" w:styleId="03">
    <w:name w:val="表格03"/>
    <w:basedOn w:val="a2"/>
    <w:qFormat/>
    <w:rsid w:val="00821AFF"/>
    <w:pPr>
      <w:spacing w:line="400" w:lineRule="exact"/>
      <w:jc w:val="center"/>
    </w:pPr>
    <w:rPr>
      <w:szCs w:val="21"/>
    </w:rPr>
  </w:style>
  <w:style w:type="paragraph" w:customStyle="1" w:styleId="CharCharChar">
    <w:name w:val="Char Char Char"/>
    <w:basedOn w:val="a2"/>
    <w:qFormat/>
    <w:rsid w:val="00821AFF"/>
    <w:rPr>
      <w:szCs w:val="20"/>
    </w:rPr>
  </w:style>
  <w:style w:type="paragraph" w:customStyle="1" w:styleId="28">
    <w:name w:val="表2"/>
    <w:basedOn w:val="a2"/>
    <w:qFormat/>
    <w:rsid w:val="00821AFF"/>
    <w:pPr>
      <w:adjustRightInd w:val="0"/>
      <w:snapToGrid w:val="0"/>
      <w:spacing w:before="60" w:after="60"/>
      <w:jc w:val="center"/>
    </w:pPr>
    <w:rPr>
      <w:rFonts w:ascii="宋体"/>
      <w:spacing w:val="-4"/>
      <w:sz w:val="24"/>
      <w:szCs w:val="21"/>
    </w:rPr>
  </w:style>
  <w:style w:type="paragraph" w:customStyle="1" w:styleId="afff3">
    <w:name w:val="表前文字"/>
    <w:basedOn w:val="a2"/>
    <w:qFormat/>
    <w:rsid w:val="00821AFF"/>
    <w:pPr>
      <w:jc w:val="center"/>
    </w:pPr>
    <w:rPr>
      <w:rFonts w:ascii="宋体" w:hAnsi="宋体"/>
      <w:sz w:val="24"/>
      <w:szCs w:val="21"/>
    </w:rPr>
  </w:style>
  <w:style w:type="paragraph" w:customStyle="1" w:styleId="BodyText21">
    <w:name w:val="Body Text 21"/>
    <w:basedOn w:val="a2"/>
    <w:qFormat/>
    <w:rsid w:val="00821AFF"/>
    <w:pPr>
      <w:adjustRightInd w:val="0"/>
    </w:pPr>
    <w:rPr>
      <w:rFonts w:eastAsia="仿宋体"/>
      <w:sz w:val="24"/>
      <w:szCs w:val="20"/>
    </w:rPr>
  </w:style>
  <w:style w:type="paragraph" w:customStyle="1" w:styleId="font10">
    <w:name w:val="font10"/>
    <w:basedOn w:val="a2"/>
    <w:qFormat/>
    <w:rsid w:val="00821AFF"/>
    <w:pPr>
      <w:spacing w:before="100" w:beforeAutospacing="1" w:after="100" w:afterAutospacing="1"/>
    </w:pPr>
    <w:rPr>
      <w:rFonts w:ascii="宋体" w:hAnsi="宋体" w:cs="宋体"/>
      <w:color w:val="000000"/>
      <w:kern w:val="0"/>
      <w:sz w:val="18"/>
      <w:szCs w:val="18"/>
    </w:rPr>
  </w:style>
  <w:style w:type="paragraph" w:customStyle="1" w:styleId="310">
    <w:name w:val="正文文本 31"/>
    <w:basedOn w:val="a2"/>
    <w:qFormat/>
    <w:rsid w:val="00821AFF"/>
    <w:pPr>
      <w:adjustRightInd w:val="0"/>
      <w:spacing w:line="360" w:lineRule="atLeast"/>
      <w:jc w:val="center"/>
    </w:pPr>
    <w:rPr>
      <w:rFonts w:ascii="仿宋体" w:eastAsia="仿宋体" w:hAnsi="宋体"/>
      <w:kern w:val="0"/>
      <w:sz w:val="24"/>
      <w:szCs w:val="20"/>
    </w:rPr>
  </w:style>
  <w:style w:type="paragraph" w:customStyle="1" w:styleId="xl27">
    <w:name w:val="xl27"/>
    <w:basedOn w:val="a2"/>
    <w:qFormat/>
    <w:rsid w:val="00821AFF"/>
    <w:pPr>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New">
    <w:name w:val="表格 New"/>
    <w:basedOn w:val="a2"/>
    <w:qFormat/>
    <w:rsid w:val="00821AFF"/>
    <w:pPr>
      <w:spacing w:line="240" w:lineRule="atLeast"/>
      <w:jc w:val="center"/>
    </w:pPr>
  </w:style>
  <w:style w:type="paragraph" w:customStyle="1" w:styleId="reader-word-layerreader-word-s4-0">
    <w:name w:val="reader-word-layer reader-word-s4-0"/>
    <w:basedOn w:val="a2"/>
    <w:qFormat/>
    <w:rsid w:val="00821AFF"/>
    <w:pPr>
      <w:spacing w:before="100" w:beforeAutospacing="1" w:after="100" w:afterAutospacing="1"/>
    </w:pPr>
    <w:rPr>
      <w:rFonts w:ascii="宋体" w:hAnsi="宋体" w:cs="宋体"/>
      <w:kern w:val="0"/>
      <w:sz w:val="24"/>
    </w:rPr>
  </w:style>
  <w:style w:type="paragraph" w:customStyle="1" w:styleId="afff4">
    <w:name w:val="中文报告书样式"/>
    <w:basedOn w:val="a2"/>
    <w:qFormat/>
    <w:rsid w:val="00821AFF"/>
    <w:pPr>
      <w:adjustRightInd w:val="0"/>
      <w:spacing w:line="480" w:lineRule="atLeast"/>
      <w:ind w:firstLine="482"/>
    </w:pPr>
    <w:rPr>
      <w:kern w:val="24"/>
      <w:sz w:val="24"/>
      <w:szCs w:val="20"/>
    </w:rPr>
  </w:style>
  <w:style w:type="paragraph" w:customStyle="1" w:styleId="xl54">
    <w:name w:val="xl54"/>
    <w:basedOn w:val="a2"/>
    <w:qFormat/>
    <w:rsid w:val="00821AFF"/>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hAnsi="Arial Unicode MS"/>
      <w:b/>
      <w:kern w:val="0"/>
      <w:sz w:val="24"/>
      <w:szCs w:val="20"/>
    </w:rPr>
  </w:style>
  <w:style w:type="paragraph" w:customStyle="1" w:styleId="0505">
    <w:name w:val="样式 一级段落编号 + 段前: 0.5 行 段后: 0.5 行"/>
    <w:basedOn w:val="a2"/>
    <w:qFormat/>
    <w:rsid w:val="00821AFF"/>
    <w:pPr>
      <w:tabs>
        <w:tab w:val="left" w:pos="709"/>
      </w:tabs>
      <w:adjustRightInd w:val="0"/>
      <w:snapToGrid w:val="0"/>
      <w:spacing w:line="360" w:lineRule="auto"/>
      <w:ind w:left="709" w:hanging="709"/>
    </w:pPr>
    <w:rPr>
      <w:rFonts w:ascii="仿宋_GB2312" w:eastAsia="仿宋_GB2312" w:hAnsi="宋体"/>
      <w:b/>
      <w:bCs/>
      <w:color w:val="000000"/>
      <w:kern w:val="0"/>
      <w:sz w:val="30"/>
      <w:szCs w:val="20"/>
    </w:rPr>
  </w:style>
  <w:style w:type="paragraph" w:customStyle="1" w:styleId="29">
    <w:name w:val="表格填充2"/>
    <w:basedOn w:val="a2"/>
    <w:qFormat/>
    <w:rsid w:val="00821AFF"/>
    <w:pPr>
      <w:spacing w:line="400" w:lineRule="exact"/>
      <w:jc w:val="center"/>
    </w:pPr>
    <w:rPr>
      <w:rFonts w:ascii="宋体" w:hAnsi="宋体"/>
      <w:kern w:val="96"/>
      <w:sz w:val="18"/>
      <w:szCs w:val="18"/>
    </w:rPr>
  </w:style>
  <w:style w:type="paragraph" w:customStyle="1" w:styleId="xl42">
    <w:name w:val="xl42"/>
    <w:basedOn w:val="a2"/>
    <w:qFormat/>
    <w:rsid w:val="00821AFF"/>
    <w:pPr>
      <w:pBdr>
        <w:top w:val="single" w:sz="4" w:space="0" w:color="auto"/>
        <w:bottom w:val="single" w:sz="4" w:space="0" w:color="auto"/>
        <w:right w:val="single" w:sz="4" w:space="0" w:color="auto"/>
      </w:pBdr>
      <w:spacing w:before="100" w:beforeAutospacing="1" w:after="100" w:afterAutospacing="1"/>
    </w:pPr>
    <w:rPr>
      <w:rFonts w:ascii="Arial Unicode MS" w:hAnsi="Arial Unicode MS"/>
      <w:kern w:val="0"/>
      <w:sz w:val="24"/>
      <w:szCs w:val="20"/>
    </w:rPr>
  </w:style>
  <w:style w:type="paragraph" w:customStyle="1" w:styleId="xl29">
    <w:name w:val="xl29"/>
    <w:basedOn w:val="a2"/>
    <w:qFormat/>
    <w:rsid w:val="00821AFF"/>
    <w:pPr>
      <w:pBdr>
        <w:top w:val="single" w:sz="4" w:space="0" w:color="auto"/>
        <w:right w:val="single" w:sz="4" w:space="0" w:color="auto"/>
      </w:pBdr>
      <w:shd w:val="clear" w:color="auto" w:fill="C0C0C0"/>
      <w:spacing w:before="100" w:beforeAutospacing="1" w:after="100" w:afterAutospacing="1"/>
    </w:pPr>
    <w:rPr>
      <w:rFonts w:ascii="Arial Unicode MS" w:hAnsi="Arial Unicode MS"/>
      <w:kern w:val="0"/>
      <w:sz w:val="24"/>
      <w:szCs w:val="20"/>
    </w:rPr>
  </w:style>
  <w:style w:type="paragraph" w:customStyle="1" w:styleId="afff5">
    <w:name w:val="表头格式"/>
    <w:basedOn w:val="a2"/>
    <w:qFormat/>
    <w:rsid w:val="00821AFF"/>
    <w:pPr>
      <w:spacing w:beforeLines="50" w:line="360" w:lineRule="exact"/>
      <w:jc w:val="center"/>
    </w:pPr>
    <w:rPr>
      <w:rFonts w:ascii="仿宋_GB2312" w:eastAsia="方正黑体简体" w:hAnsi="宋体"/>
      <w:sz w:val="24"/>
      <w:szCs w:val="28"/>
    </w:rPr>
  </w:style>
  <w:style w:type="paragraph" w:customStyle="1" w:styleId="1c">
    <w:name w:val="表格填充1"/>
    <w:basedOn w:val="afd"/>
    <w:qFormat/>
    <w:rsid w:val="00821AFF"/>
    <w:pPr>
      <w:snapToGrid w:val="0"/>
    </w:pPr>
    <w:rPr>
      <w:rFonts w:ascii="Times New Roman" w:eastAsia="仿宋_GB2312" w:hAnsi="Times New Roman" w:cs="Times New Roman"/>
      <w:kern w:val="0"/>
      <w:sz w:val="28"/>
      <w:szCs w:val="20"/>
    </w:rPr>
  </w:style>
  <w:style w:type="paragraph" w:customStyle="1" w:styleId="reader-word-layerreader-word-s4-15">
    <w:name w:val="reader-word-layer reader-word-s4-15"/>
    <w:basedOn w:val="a2"/>
    <w:qFormat/>
    <w:rsid w:val="00821AFF"/>
    <w:pPr>
      <w:spacing w:before="100" w:beforeAutospacing="1" w:after="100" w:afterAutospacing="1"/>
    </w:pPr>
    <w:rPr>
      <w:rFonts w:ascii="宋体" w:hAnsi="宋体" w:cs="宋体"/>
      <w:kern w:val="0"/>
      <w:sz w:val="24"/>
    </w:rPr>
  </w:style>
  <w:style w:type="paragraph" w:customStyle="1" w:styleId="242">
    <w:name w:val="样式 正文文本缩进 + 行距: 固定值 24 磅2"/>
    <w:basedOn w:val="af0"/>
    <w:qFormat/>
    <w:rsid w:val="00821AFF"/>
    <w:pPr>
      <w:spacing w:after="0" w:line="480" w:lineRule="exact"/>
      <w:ind w:leftChars="-28" w:left="-59" w:firstLineChars="200" w:firstLine="560"/>
    </w:pPr>
    <w:rPr>
      <w:rFonts w:ascii="宋体" w:eastAsia="Times New Roman" w:hAnsi="宋体" w:cs="宋体"/>
      <w:kern w:val="0"/>
      <w:sz w:val="24"/>
      <w:szCs w:val="20"/>
    </w:rPr>
  </w:style>
  <w:style w:type="paragraph" w:customStyle="1" w:styleId="1d">
    <w:name w:val="列出段落1"/>
    <w:basedOn w:val="a2"/>
    <w:qFormat/>
    <w:rsid w:val="00821AFF"/>
    <w:pPr>
      <w:ind w:firstLineChars="200" w:firstLine="420"/>
    </w:pPr>
    <w:rPr>
      <w:rFonts w:ascii="Calibri" w:hAnsi="Calibri"/>
      <w:szCs w:val="22"/>
    </w:rPr>
  </w:style>
  <w:style w:type="paragraph" w:customStyle="1" w:styleId="afff6">
    <w:name w:val="图中文字"/>
    <w:qFormat/>
    <w:rsid w:val="00821AFF"/>
    <w:rPr>
      <w:rFonts w:ascii="黑体"/>
      <w:kern w:val="2"/>
      <w:sz w:val="21"/>
      <w:szCs w:val="21"/>
    </w:rPr>
  </w:style>
  <w:style w:type="paragraph" w:customStyle="1" w:styleId="afff7">
    <w:name w:val="a)"/>
    <w:basedOn w:val="a2"/>
    <w:qFormat/>
    <w:rsid w:val="00821AFF"/>
    <w:pPr>
      <w:adjustRightInd w:val="0"/>
      <w:spacing w:line="360" w:lineRule="auto"/>
      <w:ind w:firstLine="567"/>
    </w:pPr>
    <w:rPr>
      <w:kern w:val="0"/>
      <w:sz w:val="28"/>
      <w:szCs w:val="20"/>
    </w:rPr>
  </w:style>
  <w:style w:type="paragraph" w:customStyle="1" w:styleId="xl49">
    <w:name w:val="xl49"/>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afff8">
    <w:name w:val="报告书表格"/>
    <w:basedOn w:val="a2"/>
    <w:qFormat/>
    <w:rsid w:val="00821AFF"/>
    <w:pPr>
      <w:adjustRightInd w:val="0"/>
      <w:spacing w:before="60" w:after="60" w:line="240" w:lineRule="atLeast"/>
      <w:jc w:val="center"/>
    </w:pPr>
    <w:rPr>
      <w:kern w:val="0"/>
      <w:szCs w:val="20"/>
    </w:rPr>
  </w:style>
  <w:style w:type="paragraph" w:customStyle="1" w:styleId="afff9">
    <w:name w:val="正文段落"/>
    <w:qFormat/>
    <w:rsid w:val="00821AFF"/>
    <w:pPr>
      <w:spacing w:beforeLines="50"/>
      <w:ind w:firstLineChars="200" w:firstLine="505"/>
    </w:pPr>
    <w:rPr>
      <w:bCs/>
      <w:kern w:val="2"/>
      <w:sz w:val="24"/>
      <w:szCs w:val="24"/>
    </w:rPr>
  </w:style>
  <w:style w:type="paragraph" w:customStyle="1" w:styleId="CharCharChar1">
    <w:name w:val="Char Char Char1"/>
    <w:basedOn w:val="a2"/>
    <w:qFormat/>
    <w:rsid w:val="00821AFF"/>
  </w:style>
  <w:style w:type="paragraph" w:customStyle="1" w:styleId="a30">
    <w:name w:val="a3"/>
    <w:basedOn w:val="a2"/>
    <w:qFormat/>
    <w:rsid w:val="00821AFF"/>
    <w:pPr>
      <w:spacing w:before="100" w:beforeAutospacing="1" w:after="100" w:afterAutospacing="1"/>
    </w:pPr>
    <w:rPr>
      <w:rFonts w:ascii="宋体" w:hAnsi="宋体"/>
      <w:color w:val="000000"/>
      <w:kern w:val="0"/>
      <w:sz w:val="24"/>
    </w:rPr>
  </w:style>
  <w:style w:type="paragraph" w:customStyle="1" w:styleId="xl48">
    <w:name w:val="xl48"/>
    <w:basedOn w:val="a2"/>
    <w:qFormat/>
    <w:rsid w:val="00821AFF"/>
    <w:pPr>
      <w:pBdr>
        <w:top w:val="single" w:sz="4" w:space="0" w:color="auto"/>
        <w:bottom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04">
    <w:name w:val="表格04"/>
    <w:basedOn w:val="200"/>
    <w:qFormat/>
    <w:rsid w:val="00821AFF"/>
    <w:pPr>
      <w:snapToGrid w:val="0"/>
      <w:spacing w:line="360" w:lineRule="exact"/>
    </w:pPr>
  </w:style>
  <w:style w:type="paragraph" w:customStyle="1" w:styleId="200">
    <w:name w:val="样式 小五 居中 行距: 固定值 20 磅"/>
    <w:basedOn w:val="a2"/>
    <w:qFormat/>
    <w:rsid w:val="00821AFF"/>
    <w:pPr>
      <w:adjustRightInd w:val="0"/>
      <w:spacing w:line="320" w:lineRule="exact"/>
      <w:jc w:val="center"/>
    </w:pPr>
    <w:rPr>
      <w:kern w:val="0"/>
      <w:sz w:val="18"/>
      <w:szCs w:val="18"/>
    </w:rPr>
  </w:style>
  <w:style w:type="paragraph" w:customStyle="1" w:styleId="xl61">
    <w:name w:val="xl61"/>
    <w:basedOn w:val="a2"/>
    <w:qFormat/>
    <w:rsid w:val="00821AFF"/>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reader-word-layerreader-word-s4-14">
    <w:name w:val="reader-word-layer reader-word-s4-14"/>
    <w:basedOn w:val="a2"/>
    <w:qFormat/>
    <w:rsid w:val="00821AFF"/>
    <w:pPr>
      <w:spacing w:before="100" w:beforeAutospacing="1" w:after="100" w:afterAutospacing="1"/>
    </w:pPr>
    <w:rPr>
      <w:rFonts w:ascii="宋体" w:hAnsi="宋体" w:cs="宋体"/>
      <w:kern w:val="0"/>
      <w:sz w:val="24"/>
    </w:rPr>
  </w:style>
  <w:style w:type="paragraph" w:customStyle="1" w:styleId="xl64">
    <w:name w:val="xl64"/>
    <w:basedOn w:val="a2"/>
    <w:qFormat/>
    <w:rsid w:val="00821AFF"/>
    <w:pPr>
      <w:pBdr>
        <w:bottom w:val="single" w:sz="4" w:space="0" w:color="auto"/>
      </w:pBdr>
      <w:spacing w:before="100" w:beforeAutospacing="1" w:after="100" w:afterAutospacing="1"/>
    </w:pPr>
    <w:rPr>
      <w:rFonts w:ascii="宋体" w:hAnsi="宋体" w:cs="宋体"/>
      <w:color w:val="000000"/>
      <w:kern w:val="0"/>
      <w:sz w:val="22"/>
      <w:szCs w:val="22"/>
    </w:rPr>
  </w:style>
  <w:style w:type="paragraph" w:customStyle="1" w:styleId="xl35">
    <w:name w:val="xl35"/>
    <w:basedOn w:val="a2"/>
    <w:qFormat/>
    <w:rsid w:val="00821AFF"/>
    <w:pPr>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1">
    <w:name w:val="Char Char Char Char1"/>
    <w:basedOn w:val="a2"/>
    <w:qFormat/>
    <w:rsid w:val="00821AFF"/>
    <w:rPr>
      <w:szCs w:val="21"/>
    </w:rPr>
  </w:style>
  <w:style w:type="paragraph" w:customStyle="1" w:styleId="xl65">
    <w:name w:val="xl65"/>
    <w:basedOn w:val="a2"/>
    <w:qFormat/>
    <w:rsid w:val="00821AFF"/>
    <w:pPr>
      <w:spacing w:before="100" w:beforeAutospacing="1" w:after="100" w:afterAutospacing="1"/>
      <w:jc w:val="center"/>
    </w:pPr>
    <w:rPr>
      <w:rFonts w:ascii="黑体" w:eastAsia="黑体" w:hAnsi="宋体" w:cs="宋体"/>
      <w:b/>
      <w:bCs/>
      <w:color w:val="000000"/>
      <w:kern w:val="0"/>
      <w:sz w:val="40"/>
      <w:szCs w:val="40"/>
      <w:u w:val="double"/>
    </w:rPr>
  </w:style>
  <w:style w:type="paragraph" w:customStyle="1" w:styleId="font11">
    <w:name w:val="font11"/>
    <w:basedOn w:val="a2"/>
    <w:qFormat/>
    <w:rsid w:val="00821AFF"/>
    <w:pPr>
      <w:spacing w:before="100" w:beforeAutospacing="1" w:after="100" w:afterAutospacing="1"/>
    </w:pPr>
    <w:rPr>
      <w:color w:val="000000"/>
      <w:kern w:val="0"/>
      <w:sz w:val="20"/>
      <w:szCs w:val="20"/>
    </w:rPr>
  </w:style>
  <w:style w:type="paragraph" w:customStyle="1" w:styleId="WW-1">
    <w:name w:val="WW-表格1"/>
    <w:basedOn w:val="a2"/>
    <w:qFormat/>
    <w:rsid w:val="00821AFF"/>
    <w:pPr>
      <w:suppressAutoHyphens/>
      <w:snapToGrid w:val="0"/>
      <w:spacing w:before="20" w:after="20"/>
      <w:jc w:val="center"/>
    </w:pPr>
    <w:rPr>
      <w:szCs w:val="20"/>
      <w:lang w:eastAsia="ar-SA"/>
    </w:rPr>
  </w:style>
  <w:style w:type="paragraph" w:customStyle="1" w:styleId="afffa">
    <w:name w:val="小项"/>
    <w:basedOn w:val="a2"/>
    <w:qFormat/>
    <w:rsid w:val="00821AFF"/>
    <w:pPr>
      <w:ind w:firstLineChars="200" w:firstLine="200"/>
    </w:pPr>
    <w:rPr>
      <w:sz w:val="28"/>
    </w:rPr>
  </w:style>
  <w:style w:type="paragraph" w:customStyle="1" w:styleId="liuqiao">
    <w:name w:val="liuqiao"/>
    <w:basedOn w:val="a2"/>
    <w:qFormat/>
    <w:rsid w:val="00821AFF"/>
    <w:pPr>
      <w:spacing w:before="100" w:beforeAutospacing="1" w:after="100" w:afterAutospacing="1"/>
    </w:pPr>
    <w:rPr>
      <w:rFonts w:ascii="宋体" w:hAnsi="宋体"/>
      <w:kern w:val="0"/>
      <w:sz w:val="24"/>
    </w:rPr>
  </w:style>
  <w:style w:type="paragraph" w:customStyle="1" w:styleId="afffb">
    <w:name w:val="流程文字"/>
    <w:basedOn w:val="a2"/>
    <w:qFormat/>
    <w:rsid w:val="00821AFF"/>
    <w:pPr>
      <w:tabs>
        <w:tab w:val="left" w:pos="6480"/>
      </w:tabs>
      <w:topLinePunct/>
      <w:adjustRightInd w:val="0"/>
      <w:snapToGrid w:val="0"/>
      <w:jc w:val="center"/>
    </w:pPr>
    <w:rPr>
      <w:rFonts w:eastAsia="仿宋_GB2312"/>
      <w:szCs w:val="20"/>
    </w:rPr>
  </w:style>
  <w:style w:type="paragraph" w:customStyle="1" w:styleId="CharCharChar2">
    <w:name w:val="Char Char Char2"/>
    <w:basedOn w:val="a2"/>
    <w:qFormat/>
    <w:rsid w:val="00821AFF"/>
    <w:rPr>
      <w:szCs w:val="20"/>
    </w:rPr>
  </w:style>
  <w:style w:type="paragraph" w:customStyle="1" w:styleId="42">
    <w:name w:val="样式4"/>
    <w:basedOn w:val="affd"/>
    <w:qFormat/>
    <w:rsid w:val="00821AFF"/>
    <w:pPr>
      <w:pBdr>
        <w:top w:val="single" w:sz="4" w:space="1" w:color="auto"/>
      </w:pBdr>
      <w:ind w:right="30"/>
      <w:jc w:val="right"/>
    </w:pPr>
    <w:rPr>
      <w:szCs w:val="20"/>
    </w:rPr>
  </w:style>
  <w:style w:type="paragraph" w:customStyle="1" w:styleId="43">
    <w:name w:val="我4"/>
    <w:basedOn w:val="a2"/>
    <w:qFormat/>
    <w:rsid w:val="00821AFF"/>
    <w:pPr>
      <w:spacing w:line="520" w:lineRule="exact"/>
      <w:outlineLvl w:val="3"/>
    </w:pPr>
    <w:rPr>
      <w:b/>
      <w:bCs/>
      <w:kern w:val="0"/>
      <w:sz w:val="24"/>
    </w:rPr>
  </w:style>
  <w:style w:type="paragraph" w:customStyle="1" w:styleId="afffc">
    <w:name w:val="陈光的正文"/>
    <w:basedOn w:val="a2"/>
    <w:qFormat/>
    <w:rsid w:val="00821AFF"/>
    <w:pPr>
      <w:adjustRightInd w:val="0"/>
      <w:snapToGrid w:val="0"/>
      <w:spacing w:beforeLines="10" w:line="360" w:lineRule="auto"/>
      <w:ind w:firstLineChars="200" w:firstLine="560"/>
    </w:pPr>
    <w:rPr>
      <w:sz w:val="28"/>
    </w:rPr>
  </w:style>
  <w:style w:type="paragraph" w:customStyle="1" w:styleId="reader-word-layerreader-word-s4-13">
    <w:name w:val="reader-word-layer reader-word-s4-13"/>
    <w:basedOn w:val="a2"/>
    <w:qFormat/>
    <w:rsid w:val="00821AFF"/>
    <w:pPr>
      <w:spacing w:before="100" w:beforeAutospacing="1" w:after="100" w:afterAutospacing="1"/>
    </w:pPr>
    <w:rPr>
      <w:rFonts w:ascii="宋体" w:hAnsi="宋体" w:cs="宋体"/>
      <w:kern w:val="0"/>
      <w:sz w:val="24"/>
    </w:rPr>
  </w:style>
  <w:style w:type="paragraph" w:customStyle="1" w:styleId="2Char2">
    <w:name w:val="正文文字缩进 2 Char"/>
    <w:basedOn w:val="a2"/>
    <w:next w:val="afffd"/>
    <w:qFormat/>
    <w:rsid w:val="00821AFF"/>
    <w:pPr>
      <w:spacing w:before="100" w:beforeAutospacing="1" w:after="100" w:afterAutospacing="1"/>
    </w:pPr>
    <w:rPr>
      <w:rFonts w:ascii="宋体" w:hAnsi="宋体"/>
      <w:kern w:val="0"/>
      <w:sz w:val="24"/>
    </w:rPr>
  </w:style>
  <w:style w:type="paragraph" w:styleId="afffd">
    <w:name w:val="Normal (Web)"/>
    <w:basedOn w:val="a2"/>
    <w:link w:val="Charf5"/>
    <w:unhideWhenUsed/>
    <w:qFormat/>
    <w:rsid w:val="00821AFF"/>
    <w:pPr>
      <w:spacing w:before="100" w:beforeAutospacing="1" w:after="100" w:afterAutospacing="1"/>
    </w:pPr>
    <w:rPr>
      <w:rFonts w:ascii="宋体" w:hAnsi="宋体"/>
      <w:color w:val="000000"/>
      <w:kern w:val="0"/>
      <w:sz w:val="24"/>
    </w:rPr>
  </w:style>
  <w:style w:type="paragraph" w:customStyle="1" w:styleId="111">
    <w:name w:val="列出段落11"/>
    <w:basedOn w:val="a2"/>
    <w:qFormat/>
    <w:rsid w:val="00821AFF"/>
    <w:pPr>
      <w:ind w:firstLineChars="200" w:firstLine="420"/>
    </w:pPr>
    <w:rPr>
      <w:rFonts w:ascii="Calibri" w:hAnsi="Calibri"/>
      <w:szCs w:val="22"/>
    </w:rPr>
  </w:style>
  <w:style w:type="paragraph" w:customStyle="1" w:styleId="ListingStart">
    <w:name w:val="ListingStart"/>
    <w:basedOn w:val="a2"/>
    <w:qFormat/>
    <w:rsid w:val="00821AFF"/>
    <w:pPr>
      <w:tabs>
        <w:tab w:val="left" w:pos="-2608"/>
        <w:tab w:val="right" w:pos="-227"/>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s>
      <w:overflowPunct w:val="0"/>
      <w:autoSpaceDE w:val="0"/>
      <w:autoSpaceDN w:val="0"/>
      <w:adjustRightInd w:val="0"/>
      <w:spacing w:after="120" w:line="277" w:lineRule="exact"/>
    </w:pPr>
    <w:rPr>
      <w:kern w:val="0"/>
      <w:sz w:val="24"/>
      <w:szCs w:val="20"/>
      <w:lang w:val="en-GB" w:eastAsia="ja-JP"/>
    </w:rPr>
  </w:style>
  <w:style w:type="paragraph" w:customStyle="1" w:styleId="xl40">
    <w:name w:val="xl40"/>
    <w:basedOn w:val="a2"/>
    <w:qFormat/>
    <w:rsid w:val="00821AFF"/>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44">
    <w:name w:val="表内4号居中"/>
    <w:qFormat/>
    <w:rsid w:val="00821AFF"/>
    <w:pPr>
      <w:adjustRightInd w:val="0"/>
      <w:snapToGrid w:val="0"/>
      <w:spacing w:line="360" w:lineRule="auto"/>
      <w:jc w:val="center"/>
    </w:pPr>
    <w:rPr>
      <w:rFonts w:ascii="Arial" w:hAnsi="Arial"/>
      <w:spacing w:val="20"/>
      <w:sz w:val="21"/>
    </w:rPr>
  </w:style>
  <w:style w:type="paragraph" w:customStyle="1" w:styleId="afffe">
    <w:name w:val="表格正文"/>
    <w:basedOn w:val="a2"/>
    <w:qFormat/>
    <w:rsid w:val="00821AFF"/>
    <w:pPr>
      <w:jc w:val="center"/>
    </w:pPr>
    <w:rPr>
      <w:sz w:val="24"/>
    </w:rPr>
  </w:style>
  <w:style w:type="paragraph" w:customStyle="1" w:styleId="font7">
    <w:name w:val="font7"/>
    <w:basedOn w:val="a2"/>
    <w:qFormat/>
    <w:rsid w:val="00821AFF"/>
    <w:pPr>
      <w:spacing w:before="100" w:beforeAutospacing="1" w:after="100" w:afterAutospacing="1"/>
    </w:pPr>
    <w:rPr>
      <w:color w:val="000000"/>
      <w:kern w:val="0"/>
      <w:sz w:val="24"/>
    </w:rPr>
  </w:style>
  <w:style w:type="paragraph" w:customStyle="1" w:styleId="321">
    <w:name w:val="样式 标题 3 + 首行缩进:  2 字符1"/>
    <w:basedOn w:val="3"/>
    <w:qFormat/>
    <w:rsid w:val="00821AFF"/>
    <w:pPr>
      <w:spacing w:before="180" w:after="120"/>
    </w:pPr>
    <w:rPr>
      <w:rFonts w:cs="宋体"/>
      <w:sz w:val="28"/>
      <w:szCs w:val="28"/>
    </w:rPr>
  </w:style>
  <w:style w:type="paragraph" w:customStyle="1" w:styleId="1e">
    <w:name w:val="表头样式1"/>
    <w:basedOn w:val="a2"/>
    <w:qFormat/>
    <w:rsid w:val="00821AFF"/>
    <w:pPr>
      <w:tabs>
        <w:tab w:val="left" w:pos="2310"/>
      </w:tabs>
      <w:autoSpaceDE w:val="0"/>
      <w:autoSpaceDN w:val="0"/>
      <w:adjustRightInd w:val="0"/>
      <w:spacing w:line="480" w:lineRule="exact"/>
      <w:jc w:val="center"/>
    </w:pPr>
    <w:rPr>
      <w:rFonts w:ascii="宋体" w:hAnsi="宋体"/>
      <w:b/>
      <w:bCs/>
      <w:kern w:val="0"/>
      <w:sz w:val="24"/>
    </w:rPr>
  </w:style>
  <w:style w:type="paragraph" w:customStyle="1" w:styleId="WW-">
    <w:name w:val="WW-普通文字"/>
    <w:basedOn w:val="a2"/>
    <w:qFormat/>
    <w:rsid w:val="00821AFF"/>
    <w:pPr>
      <w:suppressAutoHyphens/>
      <w:spacing w:line="360" w:lineRule="auto"/>
      <w:ind w:firstLineChars="200" w:firstLine="200"/>
    </w:pPr>
    <w:rPr>
      <w:rFonts w:ascii="宋体" w:hAnsi="宋体"/>
      <w:sz w:val="24"/>
      <w:szCs w:val="20"/>
    </w:rPr>
  </w:style>
  <w:style w:type="paragraph" w:customStyle="1" w:styleId="affff">
    <w:name w:val="表格"/>
    <w:basedOn w:val="a2"/>
    <w:link w:val="Charf6"/>
    <w:qFormat/>
    <w:rsid w:val="00821AFF"/>
    <w:pPr>
      <w:adjustRightInd w:val="0"/>
      <w:snapToGrid w:val="0"/>
      <w:spacing w:before="40" w:after="40"/>
      <w:jc w:val="center"/>
    </w:pPr>
    <w:rPr>
      <w:rFonts w:ascii="仿宋_GB2312" w:eastAsia="仿宋_GB2312"/>
      <w:kern w:val="0"/>
      <w:sz w:val="24"/>
      <w:szCs w:val="20"/>
    </w:rPr>
  </w:style>
  <w:style w:type="paragraph" w:customStyle="1" w:styleId="xl37">
    <w:name w:val="xl37"/>
    <w:basedOn w:val="a2"/>
    <w:qFormat/>
    <w:rsid w:val="00821AFF"/>
    <w:pPr>
      <w:pBdr>
        <w:left w:val="single" w:sz="4" w:space="0" w:color="auto"/>
      </w:pBdr>
      <w:shd w:val="clear" w:color="auto" w:fill="C0C0C0"/>
      <w:spacing w:before="100" w:beforeAutospacing="1" w:after="100" w:afterAutospacing="1"/>
    </w:pPr>
    <w:rPr>
      <w:rFonts w:ascii="Arial Unicode MS" w:hAnsi="Arial Unicode MS"/>
      <w:b/>
      <w:kern w:val="0"/>
      <w:sz w:val="24"/>
      <w:szCs w:val="20"/>
    </w:rPr>
  </w:style>
  <w:style w:type="paragraph" w:customStyle="1" w:styleId="font15">
    <w:name w:val="font15"/>
    <w:basedOn w:val="a2"/>
    <w:qFormat/>
    <w:rsid w:val="00821AFF"/>
    <w:pPr>
      <w:spacing w:before="100" w:beforeAutospacing="1" w:after="100" w:afterAutospacing="1"/>
    </w:pPr>
    <w:rPr>
      <w:rFonts w:ascii="宋体" w:hAnsi="宋体" w:cs="宋体"/>
      <w:color w:val="000000"/>
      <w:kern w:val="0"/>
      <w:sz w:val="20"/>
      <w:szCs w:val="20"/>
    </w:rPr>
  </w:style>
  <w:style w:type="paragraph" w:customStyle="1" w:styleId="xl57">
    <w:name w:val="xl57"/>
    <w:basedOn w:val="a2"/>
    <w:qFormat/>
    <w:rsid w:val="00821AFF"/>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53">
    <w:name w:val="xl53"/>
    <w:basedOn w:val="a2"/>
    <w:qFormat/>
    <w:rsid w:val="00821AFF"/>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Unicode MS" w:hAnsi="Arial Unicode MS"/>
      <w:b/>
      <w:kern w:val="0"/>
      <w:sz w:val="24"/>
      <w:szCs w:val="20"/>
    </w:rPr>
  </w:style>
  <w:style w:type="paragraph" w:customStyle="1" w:styleId="TabC">
    <w:name w:val="TabC"/>
    <w:basedOn w:val="a2"/>
    <w:qFormat/>
    <w:rsid w:val="00821AFF"/>
    <w:pPr>
      <w:keepLines/>
      <w:spacing w:before="120" w:after="120"/>
      <w:jc w:val="center"/>
    </w:pPr>
    <w:rPr>
      <w:rFonts w:ascii="Arial" w:hAnsi="Arial"/>
      <w:kern w:val="0"/>
      <w:sz w:val="24"/>
      <w:szCs w:val="20"/>
      <w:lang w:val="fr-FR" w:eastAsia="fr-FR"/>
    </w:rPr>
  </w:style>
  <w:style w:type="paragraph" w:customStyle="1" w:styleId="CharCharCharCharChar">
    <w:name w:val="我的正文 Char Char Char Char Char"/>
    <w:basedOn w:val="a2"/>
    <w:next w:val="a2"/>
    <w:qFormat/>
    <w:rsid w:val="00821AFF"/>
    <w:pPr>
      <w:spacing w:line="520" w:lineRule="exact"/>
      <w:ind w:firstLineChars="225" w:firstLine="540"/>
    </w:pPr>
    <w:rPr>
      <w:sz w:val="24"/>
    </w:rPr>
  </w:style>
  <w:style w:type="paragraph" w:customStyle="1" w:styleId="xl32">
    <w:name w:val="xl32"/>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320">
    <w:name w:val="样式 标题 3 + 首行缩进:  2 字符"/>
    <w:basedOn w:val="3"/>
    <w:qFormat/>
    <w:rsid w:val="00821AFF"/>
    <w:pPr>
      <w:spacing w:before="120" w:after="120"/>
    </w:pPr>
    <w:rPr>
      <w:bCs w:val="0"/>
      <w:sz w:val="28"/>
    </w:rPr>
  </w:style>
  <w:style w:type="paragraph" w:customStyle="1" w:styleId="45">
    <w:name w:val="标4"/>
    <w:basedOn w:val="a2"/>
    <w:qFormat/>
    <w:rsid w:val="00821AFF"/>
    <w:pPr>
      <w:ind w:firstLineChars="200" w:firstLine="482"/>
    </w:pPr>
    <w:rPr>
      <w:b/>
      <w:sz w:val="30"/>
      <w:szCs w:val="30"/>
    </w:rPr>
  </w:style>
  <w:style w:type="paragraph" w:customStyle="1" w:styleId="226">
    <w:name w:val="样式 正文缩进 + 首行缩进:  2 字符 行距: 固定值 26 磅"/>
    <w:basedOn w:val="affc"/>
    <w:qFormat/>
    <w:rsid w:val="00821AFF"/>
    <w:rPr>
      <w:kern w:val="0"/>
      <w:sz w:val="20"/>
    </w:rPr>
  </w:style>
  <w:style w:type="paragraph" w:customStyle="1" w:styleId="112">
    <w:name w:val="样式11"/>
    <w:basedOn w:val="a2"/>
    <w:qFormat/>
    <w:rsid w:val="00821AFF"/>
    <w:pPr>
      <w:autoSpaceDE w:val="0"/>
      <w:autoSpaceDN w:val="0"/>
      <w:adjustRightInd w:val="0"/>
      <w:spacing w:before="80" w:after="80" w:line="480" w:lineRule="exact"/>
      <w:jc w:val="center"/>
    </w:pPr>
    <w:rPr>
      <w:rFonts w:ascii="黑体" w:eastAsia="黑体" w:hAnsi="宋体"/>
      <w:bCs/>
      <w:kern w:val="0"/>
      <w:sz w:val="24"/>
      <w:szCs w:val="20"/>
    </w:rPr>
  </w:style>
  <w:style w:type="paragraph" w:customStyle="1" w:styleId="affff0">
    <w:name w:val="生物中文名"/>
    <w:basedOn w:val="a2"/>
    <w:qFormat/>
    <w:rsid w:val="00821AFF"/>
    <w:pPr>
      <w:tabs>
        <w:tab w:val="left" w:pos="-120"/>
      </w:tabs>
      <w:overflowPunct w:val="0"/>
      <w:topLinePunct/>
      <w:autoSpaceDE w:val="0"/>
      <w:adjustRightInd w:val="0"/>
      <w:snapToGrid w:val="0"/>
      <w:spacing w:before="60" w:line="0" w:lineRule="atLeast"/>
      <w:ind w:firstLine="454"/>
    </w:pPr>
    <w:rPr>
      <w:spacing w:val="20"/>
      <w:sz w:val="24"/>
      <w:szCs w:val="20"/>
    </w:rPr>
  </w:style>
  <w:style w:type="paragraph" w:customStyle="1" w:styleId="Charf7">
    <w:name w:val="大妹正文 Char"/>
    <w:basedOn w:val="10"/>
    <w:qFormat/>
    <w:rsid w:val="00821AFF"/>
    <w:pPr>
      <w:keepNext w:val="0"/>
      <w:keepLines w:val="0"/>
      <w:spacing w:line="360" w:lineRule="auto"/>
      <w:ind w:rightChars="-15" w:right="-31"/>
      <w:jc w:val="center"/>
      <w:outlineLvl w:val="9"/>
    </w:pPr>
    <w:rPr>
      <w:rFonts w:ascii="宋体"/>
      <w:b w:val="0"/>
      <w:bCs w:val="0"/>
      <w:color w:val="000000"/>
      <w:sz w:val="24"/>
      <w:szCs w:val="24"/>
    </w:rPr>
  </w:style>
  <w:style w:type="paragraph" w:customStyle="1" w:styleId="66l66l">
    <w:name w:val=".66l.66l"/>
    <w:basedOn w:val="a2"/>
    <w:qFormat/>
    <w:rsid w:val="00821AFF"/>
    <w:pPr>
      <w:adjustRightInd w:val="0"/>
      <w:spacing w:line="312" w:lineRule="atLeast"/>
      <w:ind w:firstLine="570"/>
    </w:pPr>
    <w:rPr>
      <w:rFonts w:ascii="宋体"/>
      <w:kern w:val="0"/>
      <w:sz w:val="28"/>
      <w:szCs w:val="20"/>
    </w:rPr>
  </w:style>
  <w:style w:type="paragraph" w:customStyle="1" w:styleId="xl52">
    <w:name w:val="xl52"/>
    <w:basedOn w:val="a2"/>
    <w:qFormat/>
    <w:rsid w:val="00821AFF"/>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hAnsi="Arial Unicode MS"/>
      <w:b/>
      <w:kern w:val="0"/>
      <w:sz w:val="24"/>
      <w:szCs w:val="20"/>
    </w:rPr>
  </w:style>
  <w:style w:type="paragraph" w:customStyle="1" w:styleId="affff1">
    <w:name w:val="图题注"/>
    <w:basedOn w:val="af6"/>
    <w:qFormat/>
    <w:rsid w:val="00821AFF"/>
    <w:pPr>
      <w:spacing w:line="520" w:lineRule="exact"/>
      <w:jc w:val="center"/>
    </w:pPr>
    <w:rPr>
      <w:rFonts w:cs="Times New Roman"/>
      <w:sz w:val="24"/>
      <w:szCs w:val="24"/>
    </w:rPr>
  </w:style>
  <w:style w:type="paragraph" w:customStyle="1" w:styleId="font5">
    <w:name w:val="font5"/>
    <w:basedOn w:val="a2"/>
    <w:qFormat/>
    <w:rsid w:val="00821AFF"/>
    <w:pPr>
      <w:spacing w:before="100" w:beforeAutospacing="1" w:after="100" w:afterAutospacing="1"/>
    </w:pPr>
    <w:rPr>
      <w:rFonts w:ascii="宋体" w:hAnsi="宋体"/>
      <w:kern w:val="0"/>
      <w:sz w:val="18"/>
      <w:szCs w:val="20"/>
    </w:rPr>
  </w:style>
  <w:style w:type="paragraph" w:customStyle="1" w:styleId="ParaCharCharCharChar">
    <w:name w:val="默认段落字体 Para Char Char Char Char"/>
    <w:basedOn w:val="a2"/>
    <w:qFormat/>
    <w:rsid w:val="00821AFF"/>
  </w:style>
  <w:style w:type="paragraph" w:customStyle="1" w:styleId="affff2">
    <w:name w:val="表标题"/>
    <w:basedOn w:val="aff5"/>
    <w:qFormat/>
    <w:rsid w:val="00821AFF"/>
    <w:pPr>
      <w:topLinePunct/>
      <w:adjustRightInd w:val="0"/>
      <w:snapToGrid w:val="0"/>
      <w:spacing w:before="60" w:after="60"/>
      <w:ind w:firstLineChars="0" w:firstLine="0"/>
      <w:jc w:val="center"/>
    </w:pPr>
    <w:rPr>
      <w:rFonts w:eastAsia="仿宋_GB2312"/>
      <w:b/>
      <w:bCs/>
      <w:sz w:val="30"/>
      <w:szCs w:val="20"/>
    </w:rPr>
  </w:style>
  <w:style w:type="paragraph" w:customStyle="1" w:styleId="70">
    <w:name w:val="7表格(治)"/>
    <w:qFormat/>
    <w:rsid w:val="00821AFF"/>
    <w:pPr>
      <w:spacing w:line="300" w:lineRule="exact"/>
      <w:ind w:leftChars="6" w:left="13" w:rightChars="12" w:right="25"/>
      <w:jc w:val="center"/>
    </w:pPr>
    <w:rPr>
      <w:b/>
      <w:bCs/>
      <w:color w:val="000000"/>
      <w:sz w:val="21"/>
      <w:szCs w:val="21"/>
      <w:u w:val="single"/>
    </w:rPr>
  </w:style>
  <w:style w:type="paragraph" w:customStyle="1" w:styleId="CharCharCharCharCharChar1Char1">
    <w:name w:val="Char Char Char Char Char Char1 Char1"/>
    <w:basedOn w:val="a2"/>
    <w:qFormat/>
    <w:rsid w:val="00821AFF"/>
  </w:style>
  <w:style w:type="paragraph" w:customStyle="1" w:styleId="xl63">
    <w:name w:val="xl63"/>
    <w:basedOn w:val="a2"/>
    <w:qFormat/>
    <w:rsid w:val="00821AFF"/>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ParaCharCharCharCharCharCharChar">
    <w:name w:val="默认段落字体 Para Char Char Char Char Char Char Char"/>
    <w:basedOn w:val="a2"/>
    <w:qFormat/>
    <w:rsid w:val="00821AFF"/>
    <w:rPr>
      <w:rFonts w:ascii="Arial" w:hAnsi="Arial" w:cs="Arial"/>
      <w:sz w:val="20"/>
      <w:szCs w:val="20"/>
    </w:rPr>
  </w:style>
  <w:style w:type="paragraph" w:customStyle="1" w:styleId="font13">
    <w:name w:val="font13"/>
    <w:basedOn w:val="a2"/>
    <w:qFormat/>
    <w:rsid w:val="00821AFF"/>
    <w:pPr>
      <w:spacing w:before="100" w:beforeAutospacing="1" w:after="100" w:afterAutospacing="1"/>
    </w:pPr>
    <w:rPr>
      <w:b/>
      <w:bCs/>
      <w:color w:val="000000"/>
      <w:kern w:val="0"/>
      <w:sz w:val="40"/>
      <w:szCs w:val="40"/>
      <w:u w:val="double"/>
    </w:rPr>
  </w:style>
  <w:style w:type="paragraph" w:customStyle="1" w:styleId="1f">
    <w:name w:val="1"/>
    <w:basedOn w:val="a2"/>
    <w:qFormat/>
    <w:rsid w:val="00821AFF"/>
  </w:style>
  <w:style w:type="paragraph" w:customStyle="1" w:styleId="affff3">
    <w:name w:val="表格文字中对齐"/>
    <w:basedOn w:val="a2"/>
    <w:qFormat/>
    <w:rsid w:val="00821AFF"/>
    <w:pPr>
      <w:spacing w:line="300" w:lineRule="auto"/>
      <w:jc w:val="center"/>
    </w:pPr>
    <w:rPr>
      <w:rFonts w:ascii="Arial Narrow" w:eastAsia="仿宋_GB2312" w:hAnsi="Arial Narrow"/>
      <w:szCs w:val="21"/>
    </w:rPr>
  </w:style>
  <w:style w:type="paragraph" w:customStyle="1" w:styleId="xl36">
    <w:name w:val="xl36"/>
    <w:basedOn w:val="a2"/>
    <w:qFormat/>
    <w:rsid w:val="00821AFF"/>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affff4">
    <w:name w:val="封面一致性程度标识"/>
    <w:qFormat/>
    <w:rsid w:val="00821AFF"/>
    <w:pPr>
      <w:spacing w:before="440" w:line="400" w:lineRule="exact"/>
      <w:jc w:val="center"/>
    </w:pPr>
    <w:rPr>
      <w:rFonts w:ascii="宋体"/>
      <w:sz w:val="28"/>
    </w:rPr>
  </w:style>
  <w:style w:type="paragraph" w:customStyle="1" w:styleId="2a">
    <w:name w:val="段落2"/>
    <w:basedOn w:val="a2"/>
    <w:qFormat/>
    <w:rsid w:val="00821AFF"/>
    <w:pPr>
      <w:adjustRightInd w:val="0"/>
      <w:spacing w:line="440" w:lineRule="exact"/>
    </w:pPr>
    <w:rPr>
      <w:spacing w:val="4"/>
      <w:kern w:val="0"/>
      <w:sz w:val="28"/>
      <w:szCs w:val="20"/>
    </w:rPr>
  </w:style>
  <w:style w:type="paragraph" w:customStyle="1" w:styleId="unnamed2">
    <w:name w:val="unnamed2"/>
    <w:basedOn w:val="a2"/>
    <w:qFormat/>
    <w:rsid w:val="00821AFF"/>
    <w:pPr>
      <w:spacing w:before="100" w:beforeAutospacing="1" w:after="100" w:afterAutospacing="1"/>
    </w:pPr>
    <w:rPr>
      <w:rFonts w:ascii="宋体" w:hAnsi="宋体"/>
      <w:color w:val="000000"/>
      <w:kern w:val="0"/>
      <w:sz w:val="24"/>
    </w:rPr>
  </w:style>
  <w:style w:type="paragraph" w:customStyle="1" w:styleId="affff5">
    <w:name w:val="表格内容"/>
    <w:basedOn w:val="a2"/>
    <w:qFormat/>
    <w:rsid w:val="00821AFF"/>
    <w:pPr>
      <w:adjustRightInd w:val="0"/>
      <w:spacing w:line="360" w:lineRule="exact"/>
      <w:jc w:val="center"/>
    </w:pPr>
    <w:rPr>
      <w:spacing w:val="4"/>
      <w:kern w:val="0"/>
      <w:sz w:val="28"/>
      <w:szCs w:val="20"/>
    </w:rPr>
  </w:style>
  <w:style w:type="paragraph" w:customStyle="1" w:styleId="CharCharCharCharCharCharChar1CharCharCharCharCharChar">
    <w:name w:val="样式 Char Char Char Char Char Char Char1 Char Char Char Char Char ... Char"/>
    <w:qFormat/>
    <w:rsid w:val="00821AFF"/>
  </w:style>
  <w:style w:type="paragraph" w:customStyle="1" w:styleId="affff6">
    <w:name w:val="图表标题"/>
    <w:basedOn w:val="a2"/>
    <w:next w:val="affff7"/>
    <w:qFormat/>
    <w:rsid w:val="00821AFF"/>
    <w:pPr>
      <w:adjustRightInd w:val="0"/>
      <w:snapToGrid w:val="0"/>
      <w:spacing w:line="460" w:lineRule="exact"/>
      <w:jc w:val="center"/>
    </w:pPr>
    <w:rPr>
      <w:rFonts w:ascii="黑体" w:eastAsia="黑体" w:hAnsi="宋体"/>
      <w:bCs/>
      <w:kern w:val="0"/>
      <w:sz w:val="24"/>
    </w:rPr>
  </w:style>
  <w:style w:type="paragraph" w:customStyle="1" w:styleId="affff7">
    <w:name w:val="报告表格"/>
    <w:basedOn w:val="a2"/>
    <w:qFormat/>
    <w:rsid w:val="00821AFF"/>
    <w:pPr>
      <w:autoSpaceDE w:val="0"/>
      <w:autoSpaceDN w:val="0"/>
      <w:adjustRightInd w:val="0"/>
      <w:spacing w:before="40" w:after="40"/>
      <w:jc w:val="center"/>
    </w:pPr>
    <w:rPr>
      <w:kern w:val="0"/>
      <w:szCs w:val="20"/>
    </w:rPr>
  </w:style>
  <w:style w:type="paragraph" w:customStyle="1" w:styleId="affff8">
    <w:name w:val="表格标题林峰"/>
    <w:next w:val="a2"/>
    <w:qFormat/>
    <w:rsid w:val="00821AFF"/>
    <w:pPr>
      <w:adjustRightInd w:val="0"/>
      <w:snapToGrid w:val="0"/>
      <w:spacing w:line="360" w:lineRule="auto"/>
      <w:jc w:val="center"/>
    </w:pPr>
    <w:rPr>
      <w:rFonts w:ascii="Tahoma" w:hAnsi="Tahoma" w:cs="Tahoma"/>
      <w:b/>
      <w:bCs/>
      <w:kern w:val="2"/>
      <w:sz w:val="28"/>
      <w:szCs w:val="28"/>
    </w:rPr>
  </w:style>
  <w:style w:type="paragraph" w:customStyle="1" w:styleId="1f0">
    <w:name w:val="表格段落1"/>
    <w:basedOn w:val="a2"/>
    <w:qFormat/>
    <w:rsid w:val="00821AFF"/>
    <w:pPr>
      <w:adjustRightInd w:val="0"/>
      <w:snapToGrid w:val="0"/>
      <w:jc w:val="center"/>
    </w:pPr>
  </w:style>
  <w:style w:type="paragraph" w:customStyle="1" w:styleId="240">
    <w:name w:val="样式 正文文本缩进 + 行距: 固定值 24 磅"/>
    <w:basedOn w:val="af0"/>
    <w:qFormat/>
    <w:rsid w:val="00821AFF"/>
    <w:pPr>
      <w:spacing w:after="0" w:line="480" w:lineRule="exact"/>
      <w:ind w:leftChars="0" w:left="0"/>
    </w:pPr>
    <w:rPr>
      <w:rFonts w:ascii="宋体" w:eastAsia="Times New Roman" w:hAnsi="宋体" w:cs="宋体"/>
      <w:kern w:val="0"/>
      <w:sz w:val="24"/>
      <w:szCs w:val="20"/>
    </w:rPr>
  </w:style>
  <w:style w:type="paragraph" w:customStyle="1" w:styleId="WPSPlain">
    <w:name w:val="WPS Plain"/>
    <w:qFormat/>
    <w:rsid w:val="00821AFF"/>
  </w:style>
  <w:style w:type="paragraph" w:customStyle="1" w:styleId="02">
    <w:name w:val="表格02"/>
    <w:basedOn w:val="a2"/>
    <w:qFormat/>
    <w:rsid w:val="00821AFF"/>
    <w:pPr>
      <w:adjustRightInd w:val="0"/>
      <w:snapToGrid w:val="0"/>
      <w:spacing w:line="400" w:lineRule="exact"/>
      <w:jc w:val="center"/>
    </w:pPr>
    <w:rPr>
      <w:spacing w:val="-2"/>
      <w:kern w:val="0"/>
      <w:sz w:val="24"/>
      <w:szCs w:val="20"/>
      <w:lang w:val="en-GB"/>
    </w:rPr>
  </w:style>
  <w:style w:type="paragraph" w:customStyle="1" w:styleId="215">
    <w:name w:val="样式 标题 2 + 黑体 小三 行距: 1.5 倍行距"/>
    <w:basedOn w:val="2"/>
    <w:qFormat/>
    <w:rsid w:val="00821AFF"/>
    <w:pPr>
      <w:keepNext w:val="0"/>
    </w:pPr>
    <w:rPr>
      <w:rFonts w:ascii="黑体" w:eastAsia="黑体" w:hAnsi="宋体" w:cs="宋体"/>
      <w:kern w:val="2"/>
    </w:rPr>
  </w:style>
  <w:style w:type="paragraph" w:customStyle="1" w:styleId="affff9">
    <w:name w:val="表格居中"/>
    <w:basedOn w:val="afd"/>
    <w:qFormat/>
    <w:rsid w:val="00821AFF"/>
    <w:pPr>
      <w:spacing w:line="240" w:lineRule="atLeast"/>
      <w:jc w:val="center"/>
    </w:pPr>
    <w:rPr>
      <w:rFonts w:hAnsi="宋体" w:cs="Times New Roman"/>
      <w:kern w:val="0"/>
      <w:sz w:val="18"/>
      <w:szCs w:val="18"/>
    </w:rPr>
  </w:style>
  <w:style w:type="paragraph" w:customStyle="1" w:styleId="affffa">
    <w:name w:val="表格，五宋"/>
    <w:qFormat/>
    <w:rsid w:val="00821AFF"/>
    <w:pPr>
      <w:adjustRightInd w:val="0"/>
      <w:spacing w:line="360" w:lineRule="exact"/>
      <w:jc w:val="center"/>
    </w:pPr>
    <w:rPr>
      <w:sz w:val="21"/>
    </w:rPr>
  </w:style>
  <w:style w:type="paragraph" w:customStyle="1" w:styleId="affffb">
    <w:name w:val="表格文字居中"/>
    <w:basedOn w:val="a2"/>
    <w:next w:val="a2"/>
    <w:qFormat/>
    <w:rsid w:val="00821AFF"/>
    <w:pPr>
      <w:adjustRightInd w:val="0"/>
      <w:spacing w:before="60" w:after="60"/>
      <w:jc w:val="center"/>
    </w:pPr>
    <w:rPr>
      <w:color w:val="000000"/>
      <w:kern w:val="0"/>
      <w:szCs w:val="21"/>
    </w:rPr>
  </w:style>
  <w:style w:type="paragraph" w:customStyle="1" w:styleId="xl59">
    <w:name w:val="xl59"/>
    <w:basedOn w:val="a2"/>
    <w:qFormat/>
    <w:rsid w:val="00821AFF"/>
    <w:pPr>
      <w:spacing w:before="100" w:beforeAutospacing="1" w:after="100" w:afterAutospacing="1"/>
      <w:jc w:val="center"/>
    </w:pPr>
    <w:rPr>
      <w:rFonts w:ascii="黑体" w:eastAsia="黑体" w:hAnsi="宋体" w:cs="宋体"/>
      <w:b/>
      <w:bCs/>
      <w:color w:val="000000"/>
      <w:kern w:val="0"/>
      <w:sz w:val="40"/>
      <w:szCs w:val="40"/>
      <w:u w:val="double"/>
    </w:rPr>
  </w:style>
  <w:style w:type="paragraph" w:customStyle="1" w:styleId="affffc">
    <w:name w:val="三级条标题"/>
    <w:basedOn w:val="affffd"/>
    <w:next w:val="a2"/>
    <w:qFormat/>
    <w:rsid w:val="00821AFF"/>
    <w:pPr>
      <w:numPr>
        <w:ilvl w:val="2"/>
      </w:numPr>
      <w:tabs>
        <w:tab w:val="left" w:pos="1260"/>
      </w:tabs>
      <w:ind w:left="720" w:hanging="720"/>
      <w:outlineLvl w:val="4"/>
    </w:pPr>
  </w:style>
  <w:style w:type="paragraph" w:customStyle="1" w:styleId="affffd">
    <w:name w:val="二级条标题"/>
    <w:basedOn w:val="a1"/>
    <w:next w:val="a2"/>
    <w:qFormat/>
    <w:rsid w:val="00821AFF"/>
    <w:pPr>
      <w:numPr>
        <w:ilvl w:val="0"/>
        <w:numId w:val="0"/>
      </w:numPr>
      <w:tabs>
        <w:tab w:val="clear" w:pos="840"/>
        <w:tab w:val="clear" w:pos="1980"/>
        <w:tab w:val="left" w:pos="360"/>
        <w:tab w:val="left" w:pos="420"/>
      </w:tabs>
      <w:ind w:left="720" w:hanging="720"/>
      <w:outlineLvl w:val="3"/>
    </w:pPr>
  </w:style>
  <w:style w:type="paragraph" w:customStyle="1" w:styleId="xl25">
    <w:name w:val="xl25"/>
    <w:basedOn w:val="a2"/>
    <w:qFormat/>
    <w:rsid w:val="00821AF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Cs w:val="20"/>
    </w:rPr>
  </w:style>
  <w:style w:type="paragraph" w:customStyle="1" w:styleId="font6">
    <w:name w:val="font6"/>
    <w:basedOn w:val="a2"/>
    <w:qFormat/>
    <w:rsid w:val="00821AFF"/>
    <w:pPr>
      <w:spacing w:before="100" w:beforeAutospacing="1" w:after="100" w:afterAutospacing="1"/>
    </w:pPr>
    <w:rPr>
      <w:rFonts w:ascii="宋体" w:hAnsi="宋体"/>
      <w:color w:val="000000"/>
      <w:kern w:val="0"/>
      <w:szCs w:val="20"/>
    </w:rPr>
  </w:style>
  <w:style w:type="paragraph" w:customStyle="1" w:styleId="affffe">
    <w:name w:val="表头名称"/>
    <w:basedOn w:val="affc"/>
    <w:qFormat/>
    <w:rsid w:val="00821AFF"/>
    <w:pPr>
      <w:autoSpaceDE w:val="0"/>
      <w:autoSpaceDN w:val="0"/>
      <w:adjustRightInd w:val="0"/>
      <w:spacing w:line="360" w:lineRule="auto"/>
      <w:jc w:val="center"/>
    </w:pPr>
    <w:rPr>
      <w:rFonts w:ascii="黑体" w:eastAsia="黑体" w:hAnsi="宋体"/>
      <w:kern w:val="0"/>
      <w:sz w:val="24"/>
    </w:rPr>
  </w:style>
  <w:style w:type="paragraph" w:customStyle="1" w:styleId="53">
    <w:name w:val="我的样式5"/>
    <w:basedOn w:val="a2"/>
    <w:next w:val="a2"/>
    <w:qFormat/>
    <w:rsid w:val="00821AFF"/>
    <w:pPr>
      <w:tabs>
        <w:tab w:val="left" w:pos="720"/>
        <w:tab w:val="left" w:pos="932"/>
      </w:tabs>
      <w:spacing w:line="520" w:lineRule="exact"/>
      <w:ind w:left="361" w:hanging="361"/>
    </w:pPr>
    <w:rPr>
      <w:sz w:val="24"/>
    </w:rPr>
  </w:style>
  <w:style w:type="paragraph" w:customStyle="1" w:styleId="xl56">
    <w:name w:val="xl56"/>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kern w:val="0"/>
      <w:sz w:val="24"/>
      <w:szCs w:val="20"/>
    </w:rPr>
  </w:style>
  <w:style w:type="paragraph" w:customStyle="1" w:styleId="1f1">
    <w:name w:val="项目符号1"/>
    <w:basedOn w:val="1f2"/>
    <w:qFormat/>
    <w:rsid w:val="00821AFF"/>
    <w:pPr>
      <w:ind w:leftChars="100" w:left="840" w:hangingChars="250" w:hanging="600"/>
    </w:pPr>
  </w:style>
  <w:style w:type="paragraph" w:customStyle="1" w:styleId="1f2">
    <w:name w:val="正文1"/>
    <w:basedOn w:val="a2"/>
    <w:qFormat/>
    <w:rsid w:val="00821AFF"/>
    <w:pPr>
      <w:snapToGrid w:val="0"/>
      <w:spacing w:beforeLines="20" w:line="312" w:lineRule="auto"/>
      <w:ind w:firstLineChars="198" w:firstLine="475"/>
    </w:pPr>
    <w:rPr>
      <w:rFonts w:ascii="宋体" w:hAnsi="宋体"/>
      <w:color w:val="000000"/>
      <w:sz w:val="24"/>
      <w:szCs w:val="20"/>
    </w:rPr>
  </w:style>
  <w:style w:type="paragraph" w:customStyle="1" w:styleId="afffff">
    <w:name w:val="表头"/>
    <w:basedOn w:val="a2"/>
    <w:next w:val="a2"/>
    <w:link w:val="Charf8"/>
    <w:qFormat/>
    <w:rsid w:val="00821AFF"/>
    <w:pPr>
      <w:spacing w:beforeLines="50"/>
      <w:jc w:val="center"/>
    </w:pPr>
    <w:rPr>
      <w:spacing w:val="20"/>
      <w:kern w:val="0"/>
      <w:sz w:val="28"/>
      <w:szCs w:val="21"/>
    </w:rPr>
  </w:style>
  <w:style w:type="character" w:customStyle="1" w:styleId="Charf8">
    <w:name w:val="表头 Char"/>
    <w:link w:val="afffff"/>
    <w:qFormat/>
    <w:rsid w:val="00821AFF"/>
    <w:rPr>
      <w:spacing w:val="20"/>
      <w:sz w:val="28"/>
      <w:szCs w:val="21"/>
    </w:rPr>
  </w:style>
  <w:style w:type="paragraph" w:customStyle="1" w:styleId="font14">
    <w:name w:val="font14"/>
    <w:basedOn w:val="a2"/>
    <w:qFormat/>
    <w:rsid w:val="00821AFF"/>
    <w:pPr>
      <w:spacing w:before="100" w:beforeAutospacing="1" w:after="100" w:afterAutospacing="1"/>
    </w:pPr>
    <w:rPr>
      <w:color w:val="000000"/>
      <w:kern w:val="0"/>
      <w:sz w:val="22"/>
      <w:szCs w:val="22"/>
    </w:rPr>
  </w:style>
  <w:style w:type="paragraph" w:customStyle="1" w:styleId="xl46">
    <w:name w:val="xl46"/>
    <w:basedOn w:val="a2"/>
    <w:qFormat/>
    <w:rsid w:val="00821AF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Charf9">
    <w:name w:val="Char"/>
    <w:basedOn w:val="a2"/>
    <w:next w:val="2"/>
    <w:qFormat/>
    <w:rsid w:val="00821AFF"/>
    <w:pPr>
      <w:tabs>
        <w:tab w:val="left" w:pos="540"/>
      </w:tabs>
      <w:spacing w:line="360" w:lineRule="auto"/>
      <w:ind w:firstLineChars="200" w:firstLine="560"/>
    </w:pPr>
  </w:style>
  <w:style w:type="paragraph" w:customStyle="1" w:styleId="xl41">
    <w:name w:val="xl41"/>
    <w:basedOn w:val="a2"/>
    <w:qFormat/>
    <w:rsid w:val="00821AFF"/>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afffff0">
    <w:name w:val="封面标准文稿编辑信息"/>
    <w:qFormat/>
    <w:rsid w:val="00821AFF"/>
    <w:pPr>
      <w:spacing w:before="180" w:line="180" w:lineRule="exact"/>
      <w:jc w:val="center"/>
    </w:pPr>
    <w:rPr>
      <w:rFonts w:ascii="宋体"/>
      <w:sz w:val="21"/>
    </w:rPr>
  </w:style>
  <w:style w:type="paragraph" w:customStyle="1" w:styleId="2b">
    <w:name w:val="我的标题2"/>
    <w:basedOn w:val="a2"/>
    <w:qFormat/>
    <w:rsid w:val="00821AFF"/>
    <w:pPr>
      <w:ind w:firstLineChars="192" w:firstLine="576"/>
    </w:pPr>
    <w:rPr>
      <w:rFonts w:ascii="黑体" w:eastAsia="黑体"/>
      <w:sz w:val="30"/>
    </w:rPr>
  </w:style>
  <w:style w:type="paragraph" w:customStyle="1" w:styleId="afffff1">
    <w:name w:val="注解"/>
    <w:basedOn w:val="a2"/>
    <w:qFormat/>
    <w:rsid w:val="00821AFF"/>
    <w:pPr>
      <w:adjustRightInd w:val="0"/>
      <w:snapToGrid w:val="0"/>
      <w:ind w:left="624" w:right="170" w:hanging="454"/>
    </w:pPr>
    <w:rPr>
      <w:rFonts w:ascii="宋体" w:hAnsi="宋体"/>
      <w:color w:val="000000"/>
      <w:sz w:val="15"/>
      <w:szCs w:val="20"/>
    </w:rPr>
  </w:style>
  <w:style w:type="paragraph" w:customStyle="1" w:styleId="46">
    <w:name w:val="4号两端对齐"/>
    <w:qFormat/>
    <w:rsid w:val="00821AFF"/>
    <w:pPr>
      <w:widowControl w:val="0"/>
      <w:spacing w:line="0" w:lineRule="atLeast"/>
      <w:jc w:val="center"/>
    </w:pPr>
    <w:rPr>
      <w:rFonts w:ascii="宋体" w:hAnsi="宋体"/>
      <w:kern w:val="2"/>
      <w:position w:val="-28"/>
      <w:sz w:val="24"/>
      <w:szCs w:val="24"/>
    </w:rPr>
  </w:style>
  <w:style w:type="paragraph" w:customStyle="1" w:styleId="afffff2">
    <w:name w:val="图、表头文字"/>
    <w:basedOn w:val="a2"/>
    <w:qFormat/>
    <w:rsid w:val="00821AFF"/>
    <w:pPr>
      <w:autoSpaceDE w:val="0"/>
      <w:autoSpaceDN w:val="0"/>
      <w:adjustRightInd w:val="0"/>
      <w:spacing w:before="80" w:after="80"/>
      <w:jc w:val="center"/>
    </w:pPr>
    <w:rPr>
      <w:rFonts w:ascii="黑体" w:eastAsia="黑体"/>
      <w:kern w:val="0"/>
      <w:szCs w:val="20"/>
    </w:rPr>
  </w:style>
  <w:style w:type="paragraph" w:customStyle="1" w:styleId="CM14">
    <w:name w:val="CM14"/>
    <w:basedOn w:val="Default"/>
    <w:next w:val="Default"/>
    <w:qFormat/>
    <w:rsid w:val="00821AFF"/>
    <w:pPr>
      <w:spacing w:after="60"/>
    </w:pPr>
    <w:rPr>
      <w:rFonts w:ascii="黑体" w:eastAsia="黑体" w:cs="黑体"/>
      <w:color w:val="auto"/>
    </w:rPr>
  </w:style>
  <w:style w:type="paragraph" w:customStyle="1" w:styleId="xl44">
    <w:name w:val="xl44"/>
    <w:basedOn w:val="a2"/>
    <w:qFormat/>
    <w:rsid w:val="00821AF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afffff3">
    <w:name w:val="小节标题"/>
    <w:basedOn w:val="a2"/>
    <w:qFormat/>
    <w:rsid w:val="00821AFF"/>
    <w:pPr>
      <w:spacing w:before="175" w:after="102" w:line="351" w:lineRule="atLeast"/>
    </w:pPr>
    <w:rPr>
      <w:rFonts w:eastAsia="黑体"/>
      <w:color w:val="000000"/>
      <w:kern w:val="0"/>
      <w:szCs w:val="20"/>
      <w:u w:color="000000"/>
    </w:rPr>
  </w:style>
  <w:style w:type="paragraph" w:customStyle="1" w:styleId="xl50">
    <w:name w:val="xl50"/>
    <w:basedOn w:val="a2"/>
    <w:qFormat/>
    <w:rsid w:val="00821AFF"/>
    <w:pPr>
      <w:pBdr>
        <w:left w:val="single" w:sz="4" w:space="0" w:color="auto"/>
        <w:right w:val="single" w:sz="4" w:space="0" w:color="auto"/>
      </w:pBdr>
      <w:shd w:val="clear" w:color="auto" w:fill="CCFFFF"/>
      <w:spacing w:before="100" w:beforeAutospacing="1" w:after="100" w:afterAutospacing="1"/>
      <w:jc w:val="center"/>
    </w:pPr>
    <w:rPr>
      <w:rFonts w:ascii="Arial Unicode MS" w:hAnsi="Arial Unicode MS"/>
      <w:b/>
      <w:kern w:val="0"/>
      <w:sz w:val="24"/>
      <w:szCs w:val="20"/>
    </w:rPr>
  </w:style>
  <w:style w:type="paragraph" w:customStyle="1" w:styleId="afffff4">
    <w:name w:val="封面标准名称"/>
    <w:qFormat/>
    <w:rsid w:val="00821AFF"/>
    <w:pPr>
      <w:widowControl w:val="0"/>
      <w:spacing w:line="680" w:lineRule="exact"/>
      <w:jc w:val="center"/>
    </w:pPr>
    <w:rPr>
      <w:rFonts w:ascii="黑体" w:eastAsia="黑体"/>
      <w:sz w:val="52"/>
    </w:rPr>
  </w:style>
  <w:style w:type="paragraph" w:customStyle="1" w:styleId="xl43">
    <w:name w:val="xl43"/>
    <w:basedOn w:val="a2"/>
    <w:qFormat/>
    <w:rsid w:val="00821AFF"/>
    <w:pPr>
      <w:pBdr>
        <w:top w:val="single" w:sz="4" w:space="0" w:color="auto"/>
        <w:bottom w:val="single" w:sz="4" w:space="0" w:color="auto"/>
      </w:pBdr>
      <w:spacing w:before="100" w:beforeAutospacing="1" w:after="100" w:afterAutospacing="1"/>
    </w:pPr>
    <w:rPr>
      <w:rFonts w:ascii="Arial Unicode MS" w:hAnsi="Arial Unicode MS"/>
      <w:kern w:val="0"/>
      <w:sz w:val="24"/>
      <w:szCs w:val="20"/>
    </w:rPr>
  </w:style>
  <w:style w:type="paragraph" w:customStyle="1" w:styleId="afffff5">
    <w:name w:val="标准"/>
    <w:basedOn w:val="a2"/>
    <w:qFormat/>
    <w:rsid w:val="00821AFF"/>
    <w:pPr>
      <w:adjustRightInd w:val="0"/>
      <w:spacing w:line="312" w:lineRule="atLeast"/>
      <w:jc w:val="center"/>
    </w:pPr>
    <w:rPr>
      <w:kern w:val="0"/>
      <w:szCs w:val="20"/>
    </w:rPr>
  </w:style>
  <w:style w:type="paragraph" w:customStyle="1" w:styleId="2c">
    <w:name w:val="表样式2"/>
    <w:basedOn w:val="a2"/>
    <w:qFormat/>
    <w:rsid w:val="00821AFF"/>
    <w:pPr>
      <w:jc w:val="center"/>
    </w:pPr>
    <w:rPr>
      <w:rFonts w:ascii="宋体" w:hAnsi="宋体"/>
      <w:bCs/>
    </w:rPr>
  </w:style>
  <w:style w:type="paragraph" w:customStyle="1" w:styleId="2d">
    <w:name w:val="节2"/>
    <w:basedOn w:val="2"/>
    <w:qFormat/>
    <w:rsid w:val="00821AFF"/>
    <w:pPr>
      <w:keepNext w:val="0"/>
      <w:adjustRightInd w:val="0"/>
      <w:snapToGrid w:val="0"/>
      <w:spacing w:before="120" w:after="120" w:line="312" w:lineRule="auto"/>
      <w:ind w:firstLine="567"/>
    </w:pPr>
    <w:rPr>
      <w:rFonts w:ascii="宋体" w:cs="Times New Roman"/>
      <w:spacing w:val="6"/>
      <w:szCs w:val="28"/>
    </w:rPr>
  </w:style>
  <w:style w:type="paragraph" w:customStyle="1" w:styleId="CharCharCharCharCharChar1Char">
    <w:name w:val="Char Char Char Char Char Char1 Char"/>
    <w:basedOn w:val="a2"/>
    <w:qFormat/>
    <w:rsid w:val="00821AFF"/>
  </w:style>
  <w:style w:type="paragraph" w:customStyle="1" w:styleId="font12">
    <w:name w:val="font12"/>
    <w:basedOn w:val="a2"/>
    <w:qFormat/>
    <w:rsid w:val="00821AFF"/>
    <w:pPr>
      <w:spacing w:before="100" w:beforeAutospacing="1" w:after="100" w:afterAutospacing="1"/>
    </w:pPr>
    <w:rPr>
      <w:rFonts w:ascii="黑体" w:eastAsia="黑体" w:hAnsi="宋体" w:cs="宋体"/>
      <w:b/>
      <w:bCs/>
      <w:color w:val="000000"/>
      <w:kern w:val="0"/>
      <w:sz w:val="40"/>
      <w:szCs w:val="40"/>
      <w:u w:val="double"/>
    </w:rPr>
  </w:style>
  <w:style w:type="paragraph" w:customStyle="1" w:styleId="07415">
    <w:name w:val="样式 五号 居中 首行缩进:  0.74 厘米 行距: 固定值 15 磅"/>
    <w:basedOn w:val="a2"/>
    <w:qFormat/>
    <w:rsid w:val="00821AFF"/>
    <w:pPr>
      <w:spacing w:line="300" w:lineRule="exact"/>
      <w:jc w:val="center"/>
    </w:pPr>
    <w:rPr>
      <w:bCs/>
      <w:kern w:val="0"/>
      <w:szCs w:val="20"/>
    </w:rPr>
  </w:style>
  <w:style w:type="paragraph" w:customStyle="1" w:styleId="xl60">
    <w:name w:val="xl60"/>
    <w:basedOn w:val="a2"/>
    <w:qFormat/>
    <w:rsid w:val="00821AFF"/>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6">
    <w:name w:val="四级条标题"/>
    <w:basedOn w:val="affffc"/>
    <w:next w:val="a2"/>
    <w:qFormat/>
    <w:rsid w:val="00821AFF"/>
    <w:pPr>
      <w:numPr>
        <w:ilvl w:val="3"/>
      </w:numPr>
      <w:tabs>
        <w:tab w:val="clear" w:pos="1260"/>
        <w:tab w:val="left" w:pos="1680"/>
      </w:tabs>
      <w:ind w:left="720" w:hanging="720"/>
      <w:outlineLvl w:val="5"/>
    </w:pPr>
  </w:style>
  <w:style w:type="paragraph" w:customStyle="1" w:styleId="font16">
    <w:name w:val="font16"/>
    <w:basedOn w:val="a2"/>
    <w:qFormat/>
    <w:rsid w:val="00821AFF"/>
    <w:pPr>
      <w:spacing w:before="100" w:beforeAutospacing="1" w:after="100" w:afterAutospacing="1"/>
    </w:pPr>
    <w:rPr>
      <w:color w:val="000000"/>
      <w:kern w:val="0"/>
      <w:sz w:val="18"/>
      <w:szCs w:val="18"/>
    </w:rPr>
  </w:style>
  <w:style w:type="paragraph" w:customStyle="1" w:styleId="afffff7">
    <w:name w:val="表名"/>
    <w:basedOn w:val="a2"/>
    <w:next w:val="a2"/>
    <w:qFormat/>
    <w:rsid w:val="00821AFF"/>
    <w:pPr>
      <w:spacing w:line="360" w:lineRule="auto"/>
      <w:ind w:firstLineChars="200" w:firstLine="562"/>
      <w:jc w:val="center"/>
    </w:pPr>
    <w:rPr>
      <w:rFonts w:eastAsia="仿宋_GB2312" w:cs="宋体"/>
      <w:b/>
      <w:bCs/>
      <w:sz w:val="28"/>
      <w:szCs w:val="20"/>
    </w:rPr>
  </w:style>
  <w:style w:type="paragraph" w:customStyle="1" w:styleId="Listing">
    <w:name w:val="Listing"/>
    <w:basedOn w:val="a2"/>
    <w:qFormat/>
    <w:rsid w:val="00821AFF"/>
    <w:pPr>
      <w:overflowPunct w:val="0"/>
      <w:autoSpaceDE w:val="0"/>
      <w:autoSpaceDN w:val="0"/>
      <w:adjustRightInd w:val="0"/>
    </w:pPr>
    <w:rPr>
      <w:rFonts w:ascii="Arial" w:hAnsi="Arial"/>
      <w:b/>
      <w:kern w:val="0"/>
      <w:sz w:val="22"/>
      <w:szCs w:val="20"/>
      <w:lang w:val="en-GB"/>
    </w:rPr>
  </w:style>
  <w:style w:type="paragraph" w:customStyle="1" w:styleId="afffff8">
    <w:name w:val="列项·"/>
    <w:qFormat/>
    <w:rsid w:val="00821AFF"/>
    <w:pPr>
      <w:tabs>
        <w:tab w:val="left" w:pos="795"/>
        <w:tab w:val="left" w:pos="840"/>
      </w:tabs>
      <w:ind w:leftChars="200" w:left="795" w:hanging="360"/>
      <w:jc w:val="both"/>
    </w:pPr>
    <w:rPr>
      <w:rFonts w:ascii="宋体"/>
      <w:sz w:val="21"/>
    </w:rPr>
  </w:style>
  <w:style w:type="paragraph" w:customStyle="1" w:styleId="xl45">
    <w:name w:val="xl45"/>
    <w:basedOn w:val="a2"/>
    <w:qFormat/>
    <w:rsid w:val="00821AFF"/>
    <w:pPr>
      <w:pBdr>
        <w:top w:val="single" w:sz="4" w:space="0" w:color="auto"/>
        <w:bottom w:val="single" w:sz="4" w:space="0" w:color="auto"/>
      </w:pBdr>
      <w:shd w:val="clear" w:color="auto" w:fill="C0C0C0"/>
      <w:spacing w:before="100" w:beforeAutospacing="1" w:after="100" w:afterAutospacing="1"/>
      <w:jc w:val="center"/>
    </w:pPr>
    <w:rPr>
      <w:rFonts w:ascii="Arial Unicode MS" w:hAnsi="Arial Unicode MS"/>
      <w:kern w:val="0"/>
      <w:sz w:val="24"/>
      <w:szCs w:val="20"/>
    </w:rPr>
  </w:style>
  <w:style w:type="paragraph" w:customStyle="1" w:styleId="afffff9">
    <w:name w:val="图注"/>
    <w:basedOn w:val="a2"/>
    <w:next w:val="af0"/>
    <w:qFormat/>
    <w:rsid w:val="00821AFF"/>
    <w:pPr>
      <w:spacing w:line="500" w:lineRule="exact"/>
      <w:ind w:firstLine="480"/>
    </w:pPr>
    <w:rPr>
      <w:sz w:val="24"/>
    </w:rPr>
  </w:style>
  <w:style w:type="paragraph" w:customStyle="1" w:styleId="xl28">
    <w:name w:val="xl28"/>
    <w:basedOn w:val="a2"/>
    <w:qFormat/>
    <w:rsid w:val="00821AFF"/>
    <w:pPr>
      <w:pBdr>
        <w:top w:val="single" w:sz="4" w:space="0" w:color="auto"/>
        <w:left w:val="single" w:sz="4" w:space="0" w:color="auto"/>
      </w:pBdr>
      <w:shd w:val="clear" w:color="auto" w:fill="C0C0C0"/>
      <w:spacing w:before="100" w:beforeAutospacing="1" w:after="100" w:afterAutospacing="1"/>
    </w:pPr>
    <w:rPr>
      <w:rFonts w:ascii="Arial Unicode MS" w:hAnsi="Arial Unicode MS"/>
      <w:kern w:val="0"/>
      <w:sz w:val="24"/>
      <w:szCs w:val="20"/>
    </w:rPr>
  </w:style>
  <w:style w:type="paragraph" w:customStyle="1" w:styleId="afffffa">
    <w:name w:val="居中正文"/>
    <w:basedOn w:val="aff5"/>
    <w:qFormat/>
    <w:rsid w:val="00821AFF"/>
    <w:pPr>
      <w:adjustRightInd w:val="0"/>
      <w:spacing w:before="120" w:after="0" w:line="360" w:lineRule="auto"/>
      <w:ind w:firstLineChars="0" w:firstLine="0"/>
      <w:jc w:val="center"/>
    </w:pPr>
    <w:rPr>
      <w:rFonts w:ascii="宋体"/>
      <w:kern w:val="28"/>
      <w:sz w:val="24"/>
      <w:szCs w:val="20"/>
    </w:rPr>
  </w:style>
  <w:style w:type="paragraph" w:customStyle="1" w:styleId="3ReHead3WSAh33Char32311Re11Head3WSA1">
    <w:name w:val="样式 标题 3ReHead 3 WSAh3标题 3 Char标题 32标题 311Re11Head 3 WSA1..."/>
    <w:basedOn w:val="3"/>
    <w:qFormat/>
    <w:rsid w:val="00821AFF"/>
    <w:pPr>
      <w:keepNext w:val="0"/>
      <w:keepLines w:val="0"/>
      <w:numPr>
        <w:ilvl w:val="2"/>
        <w:numId w:val="15"/>
      </w:numPr>
      <w:spacing w:beforeLines="50" w:line="480" w:lineRule="exact"/>
    </w:pPr>
    <w:rPr>
      <w:rFonts w:ascii="宋体" w:hAnsi="宋体" w:cs="宋体"/>
      <w:color w:val="000000"/>
      <w:kern w:val="0"/>
      <w:sz w:val="24"/>
      <w:szCs w:val="20"/>
    </w:rPr>
  </w:style>
  <w:style w:type="paragraph" w:customStyle="1" w:styleId="xl66">
    <w:name w:val="xl66"/>
    <w:basedOn w:val="a2"/>
    <w:qFormat/>
    <w:rsid w:val="00821AFF"/>
    <w:pPr>
      <w:pBdr>
        <w:bottom w:val="single" w:sz="4" w:space="0" w:color="auto"/>
      </w:pBdr>
      <w:spacing w:before="100" w:beforeAutospacing="1" w:after="100" w:afterAutospacing="1"/>
      <w:jc w:val="center"/>
    </w:pPr>
    <w:rPr>
      <w:color w:val="000000"/>
      <w:kern w:val="0"/>
      <w:sz w:val="22"/>
      <w:szCs w:val="22"/>
    </w:rPr>
  </w:style>
  <w:style w:type="paragraph" w:customStyle="1" w:styleId="243">
    <w:name w:val="样式 四号 行距: 固定值 24 磅"/>
    <w:basedOn w:val="a2"/>
    <w:qFormat/>
    <w:rsid w:val="00821AFF"/>
    <w:pPr>
      <w:spacing w:line="480" w:lineRule="exact"/>
      <w:ind w:firstLineChars="200" w:firstLine="560"/>
    </w:pPr>
    <w:rPr>
      <w:rFonts w:cs="宋体"/>
      <w:sz w:val="24"/>
      <w:szCs w:val="20"/>
    </w:rPr>
  </w:style>
  <w:style w:type="paragraph" w:customStyle="1" w:styleId="pa-1">
    <w:name w:val="pa-1"/>
    <w:basedOn w:val="a2"/>
    <w:qFormat/>
    <w:rsid w:val="00821AFF"/>
    <w:pPr>
      <w:spacing w:before="150" w:after="150"/>
    </w:pPr>
    <w:rPr>
      <w:rFonts w:ascii="宋体" w:hAnsi="宋体" w:cs="宋体"/>
      <w:kern w:val="0"/>
      <w:sz w:val="24"/>
    </w:rPr>
  </w:style>
  <w:style w:type="paragraph" w:customStyle="1" w:styleId="xl39">
    <w:name w:val="xl39"/>
    <w:basedOn w:val="a2"/>
    <w:qFormat/>
    <w:rsid w:val="00821AFF"/>
    <w:pPr>
      <w:pBdr>
        <w:top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54">
    <w:name w:val="标题5"/>
    <w:basedOn w:val="5"/>
    <w:qFormat/>
    <w:rsid w:val="00821AFF"/>
    <w:pPr>
      <w:tabs>
        <w:tab w:val="left" w:pos="360"/>
      </w:tabs>
      <w:spacing w:line="374" w:lineRule="auto"/>
      <w:ind w:left="360" w:firstLineChars="200" w:hanging="360"/>
    </w:pPr>
    <w:rPr>
      <w:b w:val="0"/>
      <w:sz w:val="24"/>
    </w:rPr>
  </w:style>
  <w:style w:type="character" w:customStyle="1" w:styleId="5Char">
    <w:name w:val="标题 5 Char"/>
    <w:link w:val="5"/>
    <w:qFormat/>
    <w:rsid w:val="00821AFF"/>
    <w:rPr>
      <w:b/>
      <w:bCs/>
      <w:kern w:val="2"/>
      <w:sz w:val="28"/>
      <w:szCs w:val="28"/>
    </w:rPr>
  </w:style>
  <w:style w:type="paragraph" w:customStyle="1" w:styleId="xl62">
    <w:name w:val="xl62"/>
    <w:basedOn w:val="a2"/>
    <w:qFormat/>
    <w:rsid w:val="00821AFF"/>
    <w:pPr>
      <w:pBdr>
        <w:top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244">
    <w:name w:val="样式 宋体 四号 行距: 固定值 24 磅"/>
    <w:basedOn w:val="a2"/>
    <w:qFormat/>
    <w:rsid w:val="00821AFF"/>
    <w:pPr>
      <w:spacing w:line="480" w:lineRule="exact"/>
    </w:pPr>
    <w:rPr>
      <w:rFonts w:ascii="宋体" w:hAnsi="宋体" w:cs="宋体"/>
      <w:sz w:val="24"/>
      <w:szCs w:val="20"/>
    </w:rPr>
  </w:style>
  <w:style w:type="paragraph" w:customStyle="1" w:styleId="245">
    <w:name w:val="样式 宋体 四号 左 行距: 固定值 24 磅"/>
    <w:basedOn w:val="a2"/>
    <w:qFormat/>
    <w:rsid w:val="00821AFF"/>
    <w:pPr>
      <w:spacing w:line="480" w:lineRule="exact"/>
      <w:ind w:firstLineChars="200" w:firstLine="560"/>
    </w:pPr>
    <w:rPr>
      <w:rFonts w:ascii="宋体" w:hAnsi="宋体" w:cs="宋体"/>
      <w:sz w:val="24"/>
      <w:szCs w:val="20"/>
    </w:rPr>
  </w:style>
  <w:style w:type="paragraph" w:customStyle="1" w:styleId="1f3">
    <w:name w:val="1文章"/>
    <w:basedOn w:val="a2"/>
    <w:qFormat/>
    <w:rsid w:val="00821AFF"/>
    <w:pPr>
      <w:snapToGrid w:val="0"/>
      <w:spacing w:line="360" w:lineRule="auto"/>
      <w:ind w:firstLine="573"/>
      <w:outlineLvl w:val="4"/>
    </w:pPr>
    <w:rPr>
      <w:rFonts w:eastAsia="仿宋_GB2312"/>
      <w:sz w:val="28"/>
      <w:szCs w:val="20"/>
    </w:rPr>
  </w:style>
  <w:style w:type="paragraph" w:customStyle="1" w:styleId="1f4">
    <w:name w:val="普通表格1"/>
    <w:qFormat/>
    <w:rsid w:val="00821AFF"/>
  </w:style>
  <w:style w:type="paragraph" w:customStyle="1" w:styleId="Style11">
    <w:name w:val="_Style 11"/>
    <w:basedOn w:val="a2"/>
    <w:next w:val="2e"/>
    <w:qFormat/>
    <w:rsid w:val="00821AFF"/>
    <w:pPr>
      <w:ind w:firstLine="600"/>
    </w:pPr>
    <w:rPr>
      <w:szCs w:val="30"/>
    </w:rPr>
  </w:style>
  <w:style w:type="paragraph" w:styleId="2e">
    <w:name w:val="Body Text Indent 2"/>
    <w:basedOn w:val="a2"/>
    <w:link w:val="2Char11"/>
    <w:unhideWhenUsed/>
    <w:qFormat/>
    <w:rsid w:val="00821AFF"/>
    <w:pPr>
      <w:spacing w:line="560" w:lineRule="exact"/>
      <w:ind w:firstLine="573"/>
    </w:pPr>
    <w:rPr>
      <w:color w:val="000000"/>
      <w:sz w:val="28"/>
    </w:rPr>
  </w:style>
  <w:style w:type="character" w:customStyle="1" w:styleId="2Char11">
    <w:name w:val="正文文本缩进 2 Char1"/>
    <w:link w:val="2e"/>
    <w:qFormat/>
    <w:rsid w:val="00821AFF"/>
    <w:rPr>
      <w:color w:val="000000"/>
      <w:kern w:val="2"/>
      <w:sz w:val="28"/>
      <w:szCs w:val="24"/>
    </w:rPr>
  </w:style>
  <w:style w:type="paragraph" w:customStyle="1" w:styleId="afffffb">
    <w:name w:val="表格内容格式"/>
    <w:basedOn w:val="a2"/>
    <w:qFormat/>
    <w:rsid w:val="00821AFF"/>
    <w:pPr>
      <w:adjustRightInd w:val="0"/>
      <w:snapToGrid w:val="0"/>
      <w:spacing w:line="240" w:lineRule="atLeast"/>
    </w:pPr>
    <w:rPr>
      <w:rFonts w:ascii="宋体" w:hAnsi="宋体"/>
      <w:color w:val="000000"/>
      <w:kern w:val="0"/>
      <w:szCs w:val="20"/>
    </w:rPr>
  </w:style>
  <w:style w:type="paragraph" w:customStyle="1" w:styleId="CharCharCharChar">
    <w:name w:val="Char Char Char Char"/>
    <w:basedOn w:val="a2"/>
    <w:qFormat/>
    <w:rsid w:val="00821AFF"/>
  </w:style>
  <w:style w:type="paragraph" w:customStyle="1" w:styleId="font8">
    <w:name w:val="font8"/>
    <w:basedOn w:val="a2"/>
    <w:qFormat/>
    <w:rsid w:val="00821AFF"/>
    <w:pPr>
      <w:spacing w:before="100" w:beforeAutospacing="1" w:after="100" w:afterAutospacing="1"/>
    </w:pPr>
    <w:rPr>
      <w:rFonts w:ascii="宋体" w:hAnsi="宋体" w:cs="宋体"/>
      <w:color w:val="000000"/>
      <w:kern w:val="0"/>
      <w:sz w:val="20"/>
      <w:szCs w:val="20"/>
    </w:rPr>
  </w:style>
  <w:style w:type="paragraph" w:customStyle="1" w:styleId="2f">
    <w:name w:val="表格文字2"/>
    <w:basedOn w:val="a2"/>
    <w:qFormat/>
    <w:rsid w:val="00821AFF"/>
    <w:pPr>
      <w:tabs>
        <w:tab w:val="left" w:pos="277"/>
        <w:tab w:val="left" w:pos="600"/>
        <w:tab w:val="left" w:pos="780"/>
        <w:tab w:val="left" w:pos="2517"/>
      </w:tabs>
      <w:adjustRightInd w:val="0"/>
      <w:spacing w:before="60"/>
      <w:jc w:val="center"/>
    </w:pPr>
    <w:rPr>
      <w:rFonts w:eastAsia="楷体_GB2312"/>
      <w:kern w:val="0"/>
      <w:sz w:val="24"/>
      <w:szCs w:val="20"/>
    </w:rPr>
  </w:style>
  <w:style w:type="paragraph" w:customStyle="1" w:styleId="afffffc">
    <w:name w:val="五级条标题"/>
    <w:basedOn w:val="afffff6"/>
    <w:next w:val="a2"/>
    <w:qFormat/>
    <w:rsid w:val="00821AFF"/>
    <w:pPr>
      <w:numPr>
        <w:ilvl w:val="4"/>
      </w:numPr>
      <w:tabs>
        <w:tab w:val="clear" w:pos="1680"/>
        <w:tab w:val="left" w:pos="2100"/>
      </w:tabs>
      <w:ind w:left="720" w:hanging="720"/>
      <w:outlineLvl w:val="6"/>
    </w:pPr>
  </w:style>
  <w:style w:type="paragraph" w:customStyle="1" w:styleId="brdrw15brsp20tqctx4153t">
    <w:name w:val="brdrw15brsp20 tqctx4153t"/>
    <w:qFormat/>
    <w:rsid w:val="00821AFF"/>
    <w:pPr>
      <w:widowControl w:val="0"/>
      <w:pBdr>
        <w:bottom w:val="single" w:sz="6" w:space="0" w:color="auto"/>
      </w:pBdr>
      <w:adjustRightInd w:val="0"/>
      <w:spacing w:line="312" w:lineRule="atLeast"/>
      <w:jc w:val="center"/>
    </w:pPr>
    <w:rPr>
      <w:sz w:val="21"/>
    </w:rPr>
  </w:style>
  <w:style w:type="paragraph" w:customStyle="1" w:styleId="1f5">
    <w:name w:val="段落1"/>
    <w:basedOn w:val="a2"/>
    <w:qFormat/>
    <w:rsid w:val="00821AFF"/>
    <w:pPr>
      <w:adjustRightInd w:val="0"/>
      <w:spacing w:line="500" w:lineRule="exact"/>
      <w:ind w:firstLineChars="200" w:firstLine="592"/>
    </w:pPr>
    <w:rPr>
      <w:spacing w:val="8"/>
      <w:sz w:val="28"/>
      <w:szCs w:val="20"/>
    </w:rPr>
  </w:style>
  <w:style w:type="paragraph" w:customStyle="1" w:styleId="1f6">
    <w:name w:val="表1"/>
    <w:basedOn w:val="a2"/>
    <w:qFormat/>
    <w:rsid w:val="00821AFF"/>
    <w:pPr>
      <w:adjustRightInd w:val="0"/>
      <w:spacing w:beforeLines="50" w:line="400" w:lineRule="exact"/>
      <w:jc w:val="center"/>
    </w:pPr>
    <w:rPr>
      <w:rFonts w:eastAsia="黑体"/>
      <w:spacing w:val="10"/>
      <w:sz w:val="28"/>
      <w:szCs w:val="20"/>
    </w:rPr>
  </w:style>
  <w:style w:type="paragraph" w:customStyle="1" w:styleId="afffffd">
    <w:name w:val="基准脚注"/>
    <w:basedOn w:val="a2"/>
    <w:qFormat/>
    <w:rsid w:val="00821AFF"/>
    <w:rPr>
      <w:rFonts w:ascii="Garamond" w:hAnsi="Garamond"/>
      <w:kern w:val="0"/>
      <w:sz w:val="24"/>
      <w:szCs w:val="20"/>
    </w:rPr>
  </w:style>
  <w:style w:type="paragraph" w:customStyle="1" w:styleId="afffffe">
    <w:name w:val="表内式样"/>
    <w:qFormat/>
    <w:rsid w:val="00821AFF"/>
    <w:pPr>
      <w:widowControl w:val="0"/>
      <w:jc w:val="center"/>
    </w:pPr>
    <w:rPr>
      <w:rFonts w:ascii="宋体" w:hAnsi="宋体"/>
      <w:sz w:val="21"/>
    </w:rPr>
  </w:style>
  <w:style w:type="paragraph" w:customStyle="1" w:styleId="xl51">
    <w:name w:val="xl51"/>
    <w:basedOn w:val="a2"/>
    <w:qFormat/>
    <w:rsid w:val="00821AFF"/>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Unicode MS" w:hAnsi="Arial Unicode MS"/>
      <w:b/>
      <w:kern w:val="0"/>
      <w:sz w:val="24"/>
      <w:szCs w:val="20"/>
    </w:rPr>
  </w:style>
  <w:style w:type="paragraph" w:customStyle="1" w:styleId="affffff">
    <w:name w:val="项"/>
    <w:basedOn w:val="a2"/>
    <w:next w:val="afffa"/>
    <w:qFormat/>
    <w:rsid w:val="00821AFF"/>
    <w:rPr>
      <w:rFonts w:eastAsia="黑体"/>
      <w:sz w:val="28"/>
    </w:rPr>
  </w:style>
  <w:style w:type="paragraph" w:customStyle="1" w:styleId="xl33">
    <w:name w:val="xl33"/>
    <w:basedOn w:val="a2"/>
    <w:qFormat/>
    <w:rsid w:val="00821A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2f0">
    <w:name w:val="样式 小四 首行缩进:  2 字符"/>
    <w:basedOn w:val="a2"/>
    <w:qFormat/>
    <w:rsid w:val="00821AFF"/>
    <w:pPr>
      <w:spacing w:line="400" w:lineRule="exact"/>
      <w:ind w:firstLineChars="200" w:firstLine="200"/>
    </w:pPr>
    <w:rPr>
      <w:sz w:val="24"/>
      <w:szCs w:val="20"/>
    </w:rPr>
  </w:style>
  <w:style w:type="paragraph" w:customStyle="1" w:styleId="w4">
    <w:name w:val="w4"/>
    <w:basedOn w:val="a2"/>
    <w:qFormat/>
    <w:rsid w:val="00821AFF"/>
    <w:pPr>
      <w:spacing w:before="100" w:beforeAutospacing="1" w:after="100" w:afterAutospacing="1"/>
    </w:pPr>
    <w:rPr>
      <w:rFonts w:ascii="宋体" w:hAnsi="宋体" w:cs="宋体"/>
      <w:color w:val="000000"/>
      <w:kern w:val="0"/>
      <w:sz w:val="24"/>
    </w:rPr>
  </w:style>
  <w:style w:type="paragraph" w:customStyle="1" w:styleId="TableParagraph">
    <w:name w:val="Table Paragraph"/>
    <w:basedOn w:val="a2"/>
    <w:uiPriority w:val="1"/>
    <w:qFormat/>
    <w:rsid w:val="00821AFF"/>
    <w:pPr>
      <w:autoSpaceDE w:val="0"/>
      <w:autoSpaceDN w:val="0"/>
      <w:adjustRightInd w:val="0"/>
    </w:pPr>
    <w:rPr>
      <w:kern w:val="0"/>
      <w:sz w:val="24"/>
    </w:rPr>
  </w:style>
  <w:style w:type="paragraph" w:customStyle="1" w:styleId="33">
    <w:name w:val="标题3"/>
    <w:basedOn w:val="3"/>
    <w:qFormat/>
    <w:rsid w:val="00821AFF"/>
    <w:rPr>
      <w:sz w:val="28"/>
    </w:rPr>
  </w:style>
  <w:style w:type="paragraph" w:customStyle="1" w:styleId="affffff0">
    <w:name w:val="表内内容"/>
    <w:basedOn w:val="a2"/>
    <w:qFormat/>
    <w:rsid w:val="00821AFF"/>
    <w:pPr>
      <w:spacing w:line="300" w:lineRule="auto"/>
      <w:jc w:val="center"/>
    </w:pPr>
  </w:style>
  <w:style w:type="paragraph" w:customStyle="1" w:styleId="00">
    <w:name w:val="00"/>
    <w:basedOn w:val="a2"/>
    <w:qFormat/>
    <w:rsid w:val="00821AFF"/>
    <w:pPr>
      <w:spacing w:line="520" w:lineRule="exact"/>
      <w:ind w:firstLine="480"/>
    </w:pPr>
    <w:rPr>
      <w:rFonts w:hAnsi="宋体"/>
      <w:sz w:val="24"/>
    </w:rPr>
  </w:style>
  <w:style w:type="paragraph" w:customStyle="1" w:styleId="47">
    <w:name w:val="标题4"/>
    <w:basedOn w:val="40"/>
    <w:qFormat/>
    <w:rsid w:val="00821AFF"/>
    <w:pPr>
      <w:spacing w:before="0" w:after="0" w:line="360" w:lineRule="auto"/>
    </w:pPr>
    <w:rPr>
      <w:rFonts w:ascii="Times New Roman" w:hAnsi="Times New Roman" w:cs="Times New Roman"/>
    </w:rPr>
  </w:style>
  <w:style w:type="character" w:customStyle="1" w:styleId="4Char">
    <w:name w:val="标题 4 Char"/>
    <w:link w:val="40"/>
    <w:qFormat/>
    <w:rsid w:val="00821AFF"/>
    <w:rPr>
      <w:rFonts w:ascii="Arial" w:eastAsia="黑体" w:hAnsi="Arial" w:cstheme="majorBidi"/>
      <w:b/>
      <w:bCs/>
      <w:kern w:val="2"/>
      <w:sz w:val="28"/>
      <w:szCs w:val="28"/>
    </w:rPr>
  </w:style>
  <w:style w:type="paragraph" w:customStyle="1" w:styleId="affffff1">
    <w:name w:val="表内文字"/>
    <w:basedOn w:val="afffff"/>
    <w:qFormat/>
    <w:rsid w:val="00821AFF"/>
    <w:pPr>
      <w:spacing w:line="300" w:lineRule="auto"/>
    </w:pPr>
    <w:rPr>
      <w:rFonts w:asciiTheme="minorHAnsi" w:hAnsiTheme="minorHAnsi"/>
    </w:rPr>
  </w:style>
  <w:style w:type="paragraph" w:customStyle="1" w:styleId="1f7">
    <w:name w:val="普通(网站)1"/>
    <w:basedOn w:val="a2"/>
    <w:next w:val="afffd"/>
    <w:unhideWhenUsed/>
    <w:qFormat/>
    <w:rsid w:val="00821AFF"/>
  </w:style>
  <w:style w:type="paragraph" w:styleId="2f1">
    <w:name w:val="Body Text First Indent 2"/>
    <w:basedOn w:val="a2"/>
    <w:next w:val="a2"/>
    <w:link w:val="2Char3"/>
    <w:unhideWhenUsed/>
    <w:qFormat/>
    <w:rsid w:val="00821AFF"/>
    <w:pPr>
      <w:spacing w:line="360" w:lineRule="auto"/>
      <w:ind w:firstLineChars="200" w:firstLine="420"/>
    </w:pPr>
  </w:style>
  <w:style w:type="character" w:customStyle="1" w:styleId="2Char3">
    <w:name w:val="正文首行缩进 2 Char"/>
    <w:link w:val="2f1"/>
    <w:qFormat/>
    <w:rsid w:val="00821AFF"/>
    <w:rPr>
      <w:kern w:val="2"/>
      <w:sz w:val="21"/>
      <w:szCs w:val="24"/>
    </w:rPr>
  </w:style>
  <w:style w:type="character" w:customStyle="1" w:styleId="6Char">
    <w:name w:val="标题 6 Char"/>
    <w:link w:val="6"/>
    <w:qFormat/>
    <w:rsid w:val="00821AFF"/>
    <w:rPr>
      <w:rFonts w:ascii="Arial" w:eastAsia="黑体" w:hAnsi="Arial"/>
      <w:b/>
      <w:bCs/>
      <w:kern w:val="2"/>
      <w:sz w:val="24"/>
      <w:szCs w:val="24"/>
    </w:rPr>
  </w:style>
  <w:style w:type="character" w:customStyle="1" w:styleId="7Char">
    <w:name w:val="标题 7 Char"/>
    <w:link w:val="7"/>
    <w:qFormat/>
    <w:rsid w:val="00821AFF"/>
    <w:rPr>
      <w:b/>
      <w:bCs/>
      <w:kern w:val="2"/>
      <w:sz w:val="24"/>
      <w:szCs w:val="24"/>
    </w:rPr>
  </w:style>
  <w:style w:type="character" w:customStyle="1" w:styleId="8Char">
    <w:name w:val="标题 8 Char"/>
    <w:link w:val="8"/>
    <w:qFormat/>
    <w:rsid w:val="00821AFF"/>
    <w:rPr>
      <w:rFonts w:ascii="Arial" w:eastAsia="黑体" w:hAnsi="Arial"/>
      <w:sz w:val="26"/>
    </w:rPr>
  </w:style>
  <w:style w:type="character" w:customStyle="1" w:styleId="9Char">
    <w:name w:val="标题 9 Char"/>
    <w:link w:val="9"/>
    <w:qFormat/>
    <w:rsid w:val="00821AFF"/>
    <w:rPr>
      <w:rFonts w:ascii="Arial" w:eastAsia="黑体" w:hAnsi="Arial"/>
      <w:sz w:val="24"/>
    </w:rPr>
  </w:style>
  <w:style w:type="paragraph" w:styleId="1f8">
    <w:name w:val="index 1"/>
    <w:basedOn w:val="a2"/>
    <w:next w:val="a2"/>
    <w:unhideWhenUsed/>
    <w:qFormat/>
    <w:rsid w:val="00821AFF"/>
    <w:pPr>
      <w:jc w:val="center"/>
    </w:pPr>
  </w:style>
  <w:style w:type="paragraph" w:styleId="1f9">
    <w:name w:val="toc 1"/>
    <w:basedOn w:val="a2"/>
    <w:next w:val="a2"/>
    <w:uiPriority w:val="39"/>
    <w:qFormat/>
    <w:rsid w:val="00821AFF"/>
    <w:pPr>
      <w:tabs>
        <w:tab w:val="right" w:leader="dot" w:pos="8296"/>
      </w:tabs>
    </w:pPr>
    <w:rPr>
      <w:b/>
      <w:sz w:val="24"/>
      <w:lang w:val="zh-CN"/>
    </w:rPr>
  </w:style>
  <w:style w:type="paragraph" w:styleId="2f2">
    <w:name w:val="toc 2"/>
    <w:basedOn w:val="a2"/>
    <w:next w:val="a2"/>
    <w:uiPriority w:val="39"/>
    <w:qFormat/>
    <w:rsid w:val="00821AFF"/>
    <w:pPr>
      <w:tabs>
        <w:tab w:val="right" w:leader="dot" w:pos="8296"/>
      </w:tabs>
      <w:spacing w:line="360" w:lineRule="auto"/>
      <w:ind w:leftChars="100" w:left="630" w:rightChars="100" w:right="100"/>
    </w:pPr>
  </w:style>
  <w:style w:type="paragraph" w:styleId="34">
    <w:name w:val="toc 3"/>
    <w:basedOn w:val="a2"/>
    <w:next w:val="a2"/>
    <w:uiPriority w:val="39"/>
    <w:unhideWhenUsed/>
    <w:qFormat/>
    <w:rsid w:val="00821AFF"/>
    <w:pPr>
      <w:ind w:leftChars="400" w:left="840"/>
    </w:pPr>
  </w:style>
  <w:style w:type="paragraph" w:styleId="48">
    <w:name w:val="toc 4"/>
    <w:basedOn w:val="a2"/>
    <w:next w:val="a2"/>
    <w:unhideWhenUsed/>
    <w:qFormat/>
    <w:rsid w:val="00821AFF"/>
    <w:pPr>
      <w:ind w:left="630"/>
    </w:pPr>
    <w:rPr>
      <w:sz w:val="18"/>
      <w:szCs w:val="18"/>
    </w:rPr>
  </w:style>
  <w:style w:type="character" w:customStyle="1" w:styleId="Charf3">
    <w:name w:val="正文缩进 Char"/>
    <w:link w:val="affc"/>
    <w:qFormat/>
    <w:rsid w:val="00821AFF"/>
    <w:rPr>
      <w:kern w:val="2"/>
      <w:sz w:val="28"/>
    </w:rPr>
  </w:style>
  <w:style w:type="paragraph" w:styleId="affffff2">
    <w:name w:val="annotation text"/>
    <w:basedOn w:val="a2"/>
    <w:link w:val="Char22"/>
    <w:unhideWhenUsed/>
    <w:qFormat/>
    <w:rsid w:val="00821AFF"/>
    <w:rPr>
      <w:szCs w:val="20"/>
    </w:rPr>
  </w:style>
  <w:style w:type="character" w:customStyle="1" w:styleId="Char22">
    <w:name w:val="批注文字 Char2"/>
    <w:link w:val="affffff2"/>
    <w:qFormat/>
    <w:rsid w:val="00821AFF"/>
    <w:rPr>
      <w:kern w:val="2"/>
      <w:sz w:val="21"/>
    </w:rPr>
  </w:style>
  <w:style w:type="paragraph" w:styleId="affffff3">
    <w:name w:val="header"/>
    <w:basedOn w:val="a2"/>
    <w:link w:val="Charfa"/>
    <w:qFormat/>
    <w:rsid w:val="00821AFF"/>
    <w:pPr>
      <w:pBdr>
        <w:bottom w:val="single" w:sz="6" w:space="1" w:color="auto"/>
      </w:pBdr>
      <w:tabs>
        <w:tab w:val="center" w:pos="4153"/>
        <w:tab w:val="right" w:pos="8306"/>
      </w:tabs>
      <w:snapToGrid w:val="0"/>
      <w:jc w:val="center"/>
    </w:pPr>
    <w:rPr>
      <w:sz w:val="18"/>
      <w:szCs w:val="18"/>
    </w:rPr>
  </w:style>
  <w:style w:type="character" w:customStyle="1" w:styleId="Charfa">
    <w:name w:val="页眉 Char"/>
    <w:link w:val="affffff3"/>
    <w:qFormat/>
    <w:rsid w:val="00821AFF"/>
    <w:rPr>
      <w:kern w:val="2"/>
      <w:sz w:val="18"/>
      <w:szCs w:val="18"/>
    </w:rPr>
  </w:style>
  <w:style w:type="character" w:styleId="affffff4">
    <w:name w:val="annotation reference"/>
    <w:unhideWhenUsed/>
    <w:qFormat/>
    <w:rsid w:val="00821AFF"/>
    <w:rPr>
      <w:sz w:val="21"/>
      <w:szCs w:val="21"/>
    </w:rPr>
  </w:style>
  <w:style w:type="character" w:styleId="affffff5">
    <w:name w:val="page number"/>
    <w:basedOn w:val="a3"/>
    <w:qFormat/>
    <w:rsid w:val="00821AFF"/>
  </w:style>
  <w:style w:type="paragraph" w:styleId="affffff6">
    <w:name w:val="List"/>
    <w:basedOn w:val="a2"/>
    <w:unhideWhenUsed/>
    <w:qFormat/>
    <w:rsid w:val="00821AFF"/>
    <w:pPr>
      <w:spacing w:line="520" w:lineRule="exact"/>
      <w:ind w:firstLineChars="200" w:firstLine="200"/>
    </w:pPr>
    <w:rPr>
      <w:b/>
      <w:sz w:val="24"/>
    </w:rPr>
  </w:style>
  <w:style w:type="paragraph" w:styleId="a0">
    <w:name w:val="List Number"/>
    <w:basedOn w:val="a2"/>
    <w:unhideWhenUsed/>
    <w:qFormat/>
    <w:rsid w:val="00821AFF"/>
    <w:pPr>
      <w:numPr>
        <w:numId w:val="5"/>
      </w:numPr>
      <w:tabs>
        <w:tab w:val="left" w:pos="360"/>
        <w:tab w:val="left" w:pos="720"/>
      </w:tabs>
    </w:pPr>
  </w:style>
  <w:style w:type="paragraph" w:styleId="2f3">
    <w:name w:val="List 2"/>
    <w:basedOn w:val="a2"/>
    <w:unhideWhenUsed/>
    <w:qFormat/>
    <w:rsid w:val="00821AFF"/>
    <w:pPr>
      <w:ind w:left="840" w:hanging="420"/>
    </w:pPr>
    <w:rPr>
      <w:szCs w:val="20"/>
    </w:rPr>
  </w:style>
  <w:style w:type="paragraph" w:styleId="2f4">
    <w:name w:val="List Bullet 2"/>
    <w:basedOn w:val="a2"/>
    <w:unhideWhenUsed/>
    <w:qFormat/>
    <w:rsid w:val="00821AFF"/>
    <w:pPr>
      <w:tabs>
        <w:tab w:val="left" w:pos="855"/>
      </w:tabs>
      <w:adjustRightInd w:val="0"/>
      <w:ind w:left="855" w:hanging="855"/>
    </w:pPr>
    <w:rPr>
      <w:rFonts w:ascii="MS Sans Serif" w:eastAsia="Times New Roman" w:hAnsi="MS Sans Serif"/>
      <w:kern w:val="0"/>
      <w:sz w:val="28"/>
      <w:szCs w:val="20"/>
    </w:rPr>
  </w:style>
  <w:style w:type="paragraph" w:styleId="49">
    <w:name w:val="List Bullet 4"/>
    <w:basedOn w:val="a2"/>
    <w:unhideWhenUsed/>
    <w:qFormat/>
    <w:rsid w:val="00821AFF"/>
    <w:pPr>
      <w:tabs>
        <w:tab w:val="left" w:pos="785"/>
        <w:tab w:val="left" w:pos="1620"/>
      </w:tabs>
      <w:snapToGrid w:val="0"/>
      <w:ind w:leftChars="600" w:left="1620" w:hanging="360"/>
    </w:pPr>
    <w:rPr>
      <w:rFonts w:eastAsia="仿宋_GB2312"/>
      <w:color w:val="000000"/>
      <w:kern w:val="0"/>
      <w:sz w:val="28"/>
      <w:szCs w:val="32"/>
    </w:rPr>
  </w:style>
  <w:style w:type="paragraph" w:styleId="55">
    <w:name w:val="List Bullet 5"/>
    <w:basedOn w:val="a2"/>
    <w:uiPriority w:val="99"/>
    <w:unhideWhenUsed/>
    <w:qFormat/>
    <w:rsid w:val="00821AFF"/>
    <w:pPr>
      <w:tabs>
        <w:tab w:val="left" w:pos="720"/>
      </w:tabs>
      <w:ind w:left="361" w:hanging="361"/>
    </w:pPr>
    <w:rPr>
      <w:rFonts w:ascii="宋体" w:hAnsi="宋体"/>
      <w:sz w:val="24"/>
    </w:rPr>
  </w:style>
  <w:style w:type="paragraph" w:styleId="2f5">
    <w:name w:val="List Number 2"/>
    <w:basedOn w:val="a2"/>
    <w:unhideWhenUsed/>
    <w:qFormat/>
    <w:rsid w:val="00821AFF"/>
    <w:pPr>
      <w:tabs>
        <w:tab w:val="left" w:pos="780"/>
      </w:tabs>
      <w:ind w:leftChars="200" w:left="780" w:hangingChars="200" w:hanging="360"/>
    </w:pPr>
    <w:rPr>
      <w:szCs w:val="20"/>
    </w:rPr>
  </w:style>
  <w:style w:type="paragraph" w:styleId="35">
    <w:name w:val="List Number 3"/>
    <w:basedOn w:val="a0"/>
    <w:unhideWhenUsed/>
    <w:qFormat/>
    <w:rsid w:val="00821AFF"/>
    <w:pPr>
      <w:numPr>
        <w:numId w:val="0"/>
      </w:numPr>
      <w:tabs>
        <w:tab w:val="clear" w:pos="720"/>
        <w:tab w:val="left" w:pos="649"/>
        <w:tab w:val="left" w:pos="785"/>
        <w:tab w:val="left" w:pos="851"/>
      </w:tabs>
      <w:ind w:left="912" w:hangingChars="200" w:hanging="72"/>
      <w:jc w:val="center"/>
    </w:pPr>
    <w:rPr>
      <w:rFonts w:eastAsia="黑体"/>
      <w:bCs/>
      <w:sz w:val="24"/>
      <w:szCs w:val="20"/>
    </w:rPr>
  </w:style>
  <w:style w:type="paragraph" w:styleId="4">
    <w:name w:val="List Number 4"/>
    <w:basedOn w:val="a0"/>
    <w:unhideWhenUsed/>
    <w:qFormat/>
    <w:rsid w:val="00821AFF"/>
    <w:pPr>
      <w:numPr>
        <w:numId w:val="12"/>
      </w:numPr>
      <w:jc w:val="center"/>
    </w:pPr>
    <w:rPr>
      <w:rFonts w:eastAsia="黑体"/>
      <w:bCs/>
      <w:sz w:val="24"/>
      <w:szCs w:val="20"/>
    </w:rPr>
  </w:style>
  <w:style w:type="paragraph" w:styleId="affffff7">
    <w:name w:val="Title"/>
    <w:basedOn w:val="a2"/>
    <w:next w:val="a6"/>
    <w:link w:val="Charfb"/>
    <w:qFormat/>
    <w:rsid w:val="00821AFF"/>
    <w:pPr>
      <w:spacing w:before="209" w:after="209" w:line="0" w:lineRule="atLeast"/>
      <w:jc w:val="center"/>
    </w:pPr>
    <w:rPr>
      <w:rFonts w:ascii="Arial" w:eastAsia="黑体" w:hAnsi="Arial"/>
      <w:sz w:val="52"/>
      <w:szCs w:val="20"/>
    </w:rPr>
  </w:style>
  <w:style w:type="character" w:customStyle="1" w:styleId="Charfb">
    <w:name w:val="标题 Char"/>
    <w:link w:val="affffff7"/>
    <w:qFormat/>
    <w:rsid w:val="00821AFF"/>
    <w:rPr>
      <w:rFonts w:ascii="Arial" w:eastAsia="黑体" w:hAnsi="Arial"/>
      <w:kern w:val="2"/>
      <w:sz w:val="52"/>
    </w:rPr>
  </w:style>
  <w:style w:type="paragraph" w:styleId="affffff8">
    <w:name w:val="Subtitle"/>
    <w:basedOn w:val="a2"/>
    <w:link w:val="Charfc"/>
    <w:qFormat/>
    <w:rsid w:val="00821AFF"/>
    <w:pPr>
      <w:overflowPunct w:val="0"/>
      <w:autoSpaceDE w:val="0"/>
      <w:autoSpaceDN w:val="0"/>
      <w:adjustRightInd w:val="0"/>
      <w:spacing w:after="60" w:line="360" w:lineRule="auto"/>
      <w:jc w:val="center"/>
    </w:pPr>
    <w:rPr>
      <w:rFonts w:ascii="Arial Narrow" w:eastAsia="楷体_GB2312" w:hAnsi="Arial Narrow"/>
      <w:b/>
      <w:bCs/>
      <w:iCs/>
      <w:spacing w:val="10"/>
      <w:kern w:val="0"/>
      <w:sz w:val="24"/>
      <w:szCs w:val="20"/>
    </w:rPr>
  </w:style>
  <w:style w:type="character" w:customStyle="1" w:styleId="Charfc">
    <w:name w:val="副标题 Char"/>
    <w:link w:val="affffff8"/>
    <w:qFormat/>
    <w:rsid w:val="00821AFF"/>
    <w:rPr>
      <w:rFonts w:ascii="Arial Narrow" w:eastAsia="楷体_GB2312" w:hAnsi="Arial Narrow"/>
      <w:b/>
      <w:bCs/>
      <w:iCs/>
      <w:spacing w:val="10"/>
      <w:sz w:val="24"/>
    </w:rPr>
  </w:style>
  <w:style w:type="paragraph" w:styleId="affffff9">
    <w:name w:val="Date"/>
    <w:basedOn w:val="a2"/>
    <w:next w:val="a2"/>
    <w:link w:val="Char15"/>
    <w:unhideWhenUsed/>
    <w:qFormat/>
    <w:rsid w:val="00821AFF"/>
    <w:pPr>
      <w:ind w:leftChars="2500" w:left="100"/>
    </w:pPr>
    <w:rPr>
      <w:b/>
      <w:bCs/>
      <w:sz w:val="28"/>
    </w:rPr>
  </w:style>
  <w:style w:type="character" w:customStyle="1" w:styleId="Char15">
    <w:name w:val="日期 Char1"/>
    <w:link w:val="affffff9"/>
    <w:qFormat/>
    <w:rsid w:val="00821AFF"/>
    <w:rPr>
      <w:b/>
      <w:bCs/>
      <w:kern w:val="2"/>
      <w:sz w:val="28"/>
      <w:szCs w:val="24"/>
    </w:rPr>
  </w:style>
  <w:style w:type="paragraph" w:styleId="2f6">
    <w:name w:val="Body Text 2"/>
    <w:basedOn w:val="a2"/>
    <w:link w:val="2Char4"/>
    <w:qFormat/>
    <w:rsid w:val="00821AFF"/>
    <w:rPr>
      <w:sz w:val="30"/>
    </w:rPr>
  </w:style>
  <w:style w:type="character" w:customStyle="1" w:styleId="2Char4">
    <w:name w:val="正文文本 2 Char"/>
    <w:link w:val="2f6"/>
    <w:qFormat/>
    <w:rsid w:val="00821AFF"/>
    <w:rPr>
      <w:kern w:val="2"/>
      <w:sz w:val="30"/>
      <w:szCs w:val="24"/>
    </w:rPr>
  </w:style>
  <w:style w:type="paragraph" w:styleId="36">
    <w:name w:val="Body Text 3"/>
    <w:basedOn w:val="a2"/>
    <w:link w:val="3Char10"/>
    <w:unhideWhenUsed/>
    <w:qFormat/>
    <w:rsid w:val="00821AFF"/>
    <w:rPr>
      <w:sz w:val="28"/>
    </w:rPr>
  </w:style>
  <w:style w:type="character" w:customStyle="1" w:styleId="3Char10">
    <w:name w:val="正文文本 3 Char1"/>
    <w:link w:val="36"/>
    <w:qFormat/>
    <w:rsid w:val="00821AFF"/>
    <w:rPr>
      <w:kern w:val="2"/>
      <w:sz w:val="28"/>
      <w:szCs w:val="24"/>
    </w:rPr>
  </w:style>
  <w:style w:type="paragraph" w:styleId="37">
    <w:name w:val="Body Text Indent 3"/>
    <w:basedOn w:val="a2"/>
    <w:link w:val="3Char11"/>
    <w:unhideWhenUsed/>
    <w:qFormat/>
    <w:rsid w:val="00821AFF"/>
    <w:pPr>
      <w:ind w:firstLineChars="200" w:firstLine="560"/>
    </w:pPr>
    <w:rPr>
      <w:sz w:val="28"/>
    </w:rPr>
  </w:style>
  <w:style w:type="character" w:customStyle="1" w:styleId="3Char11">
    <w:name w:val="正文文本缩进 3 Char1"/>
    <w:link w:val="37"/>
    <w:qFormat/>
    <w:rsid w:val="00821AFF"/>
    <w:rPr>
      <w:kern w:val="2"/>
      <w:sz w:val="28"/>
      <w:szCs w:val="24"/>
    </w:rPr>
  </w:style>
  <w:style w:type="paragraph" w:styleId="affffffa">
    <w:name w:val="Block Text"/>
    <w:basedOn w:val="a2"/>
    <w:next w:val="a2"/>
    <w:unhideWhenUsed/>
    <w:qFormat/>
    <w:rsid w:val="00821AFF"/>
    <w:pPr>
      <w:spacing w:line="300" w:lineRule="exact"/>
      <w:ind w:left="-57" w:right="-57"/>
      <w:jc w:val="center"/>
    </w:pPr>
    <w:rPr>
      <w:rFonts w:ascii="宋体"/>
      <w:sz w:val="28"/>
      <w:szCs w:val="20"/>
    </w:rPr>
  </w:style>
  <w:style w:type="character" w:styleId="affffffb">
    <w:name w:val="Hyperlink"/>
    <w:uiPriority w:val="99"/>
    <w:qFormat/>
    <w:rsid w:val="00821AFF"/>
    <w:rPr>
      <w:color w:val="0000FF"/>
      <w:u w:val="single"/>
    </w:rPr>
  </w:style>
  <w:style w:type="character" w:styleId="affffffc">
    <w:name w:val="FollowedHyperlink"/>
    <w:uiPriority w:val="99"/>
    <w:unhideWhenUsed/>
    <w:qFormat/>
    <w:rsid w:val="00821AFF"/>
    <w:rPr>
      <w:color w:val="800080"/>
      <w:u w:val="single"/>
    </w:rPr>
  </w:style>
  <w:style w:type="paragraph" w:styleId="affffffd">
    <w:name w:val="Document Map"/>
    <w:basedOn w:val="a2"/>
    <w:link w:val="Char16"/>
    <w:unhideWhenUsed/>
    <w:qFormat/>
    <w:rsid w:val="00821AFF"/>
    <w:pPr>
      <w:shd w:val="clear" w:color="auto" w:fill="000080"/>
    </w:pPr>
  </w:style>
  <w:style w:type="character" w:customStyle="1" w:styleId="Char16">
    <w:name w:val="文档结构图 Char1"/>
    <w:link w:val="affffffd"/>
    <w:qFormat/>
    <w:rsid w:val="00821AFF"/>
    <w:rPr>
      <w:kern w:val="2"/>
      <w:sz w:val="21"/>
      <w:szCs w:val="24"/>
      <w:shd w:val="clear" w:color="auto" w:fill="000080"/>
    </w:rPr>
  </w:style>
  <w:style w:type="paragraph" w:styleId="HTML">
    <w:name w:val="HTML Preformatted"/>
    <w:basedOn w:val="a2"/>
    <w:link w:val="HTMLChar1"/>
    <w:unhideWhenUsed/>
    <w:qFormat/>
    <w:rsid w:val="008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color w:val="000000"/>
      <w:kern w:val="0"/>
      <w:szCs w:val="21"/>
    </w:rPr>
  </w:style>
  <w:style w:type="character" w:customStyle="1" w:styleId="HTMLChar1">
    <w:name w:val="HTML 预设格式 Char1"/>
    <w:link w:val="HTML"/>
    <w:qFormat/>
    <w:rsid w:val="00821AFF"/>
    <w:rPr>
      <w:rFonts w:ascii="宋体" w:hAnsi="宋体" w:cs="宋体"/>
      <w:color w:val="000000"/>
      <w:sz w:val="21"/>
      <w:szCs w:val="21"/>
    </w:rPr>
  </w:style>
  <w:style w:type="paragraph" w:styleId="affffffe">
    <w:name w:val="annotation subject"/>
    <w:basedOn w:val="affffff2"/>
    <w:next w:val="affffff2"/>
    <w:link w:val="Char17"/>
    <w:unhideWhenUsed/>
    <w:qFormat/>
    <w:rsid w:val="00821AFF"/>
    <w:rPr>
      <w:b/>
      <w:bCs/>
      <w:szCs w:val="24"/>
    </w:rPr>
  </w:style>
  <w:style w:type="character" w:customStyle="1" w:styleId="Char17">
    <w:name w:val="批注主题 Char1"/>
    <w:link w:val="affffffe"/>
    <w:qFormat/>
    <w:rsid w:val="00821AFF"/>
    <w:rPr>
      <w:b/>
      <w:bCs/>
      <w:kern w:val="2"/>
      <w:sz w:val="21"/>
      <w:szCs w:val="24"/>
    </w:rPr>
  </w:style>
  <w:style w:type="paragraph" w:styleId="afffffff">
    <w:name w:val="Balloon Text"/>
    <w:basedOn w:val="a2"/>
    <w:link w:val="Char18"/>
    <w:unhideWhenUsed/>
    <w:qFormat/>
    <w:rsid w:val="00821AFF"/>
    <w:rPr>
      <w:sz w:val="18"/>
      <w:szCs w:val="18"/>
    </w:rPr>
  </w:style>
  <w:style w:type="character" w:customStyle="1" w:styleId="Char18">
    <w:name w:val="批注框文本 Char1"/>
    <w:link w:val="afffffff"/>
    <w:qFormat/>
    <w:rsid w:val="00821AFF"/>
    <w:rPr>
      <w:kern w:val="2"/>
      <w:sz w:val="18"/>
      <w:szCs w:val="18"/>
    </w:rPr>
  </w:style>
  <w:style w:type="paragraph" w:styleId="afffffff0">
    <w:name w:val="No Spacing"/>
    <w:qFormat/>
    <w:rsid w:val="00821AFF"/>
    <w:pPr>
      <w:widowControl w:val="0"/>
      <w:jc w:val="both"/>
    </w:pPr>
    <w:rPr>
      <w:kern w:val="2"/>
      <w:sz w:val="21"/>
      <w:szCs w:val="24"/>
    </w:rPr>
  </w:style>
  <w:style w:type="paragraph" w:styleId="afffffff1">
    <w:name w:val="List Paragraph"/>
    <w:basedOn w:val="a2"/>
    <w:uiPriority w:val="1"/>
    <w:qFormat/>
    <w:rsid w:val="00821AFF"/>
    <w:pPr>
      <w:ind w:firstLineChars="200" w:firstLine="420"/>
    </w:pPr>
  </w:style>
  <w:style w:type="character" w:customStyle="1" w:styleId="Charf5">
    <w:name w:val="普通(网站) Char"/>
    <w:link w:val="afffd"/>
    <w:qFormat/>
    <w:locked/>
    <w:rsid w:val="00184CE7"/>
    <w:rPr>
      <w:rFonts w:ascii="宋体" w:hAnsi="宋体"/>
      <w:color w:val="000000"/>
      <w:sz w:val="24"/>
      <w:szCs w:val="24"/>
    </w:rPr>
  </w:style>
  <w:style w:type="table" w:styleId="afffffff2">
    <w:name w:val="Table Grid"/>
    <w:basedOn w:val="a4"/>
    <w:qFormat/>
    <w:rsid w:val="00184C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页脚 字符"/>
    <w:uiPriority w:val="99"/>
    <w:rsid w:val="00184CE7"/>
  </w:style>
  <w:style w:type="character" w:customStyle="1" w:styleId="1fa">
    <w:name w:val="正文文本 字符1"/>
    <w:semiHidden/>
    <w:rsid w:val="00184CE7"/>
    <w:rPr>
      <w:rFonts w:ascii="Times New Roman" w:eastAsia="宋体" w:hAnsi="Times New Roman"/>
      <w:sz w:val="24"/>
    </w:rPr>
  </w:style>
  <w:style w:type="character" w:customStyle="1" w:styleId="Charf6">
    <w:name w:val="表格 Char"/>
    <w:link w:val="affff"/>
    <w:locked/>
    <w:rsid w:val="00184CE7"/>
    <w:rPr>
      <w:rFonts w:ascii="仿宋_GB2312" w:eastAsia="仿宋_GB2312"/>
      <w:sz w:val="24"/>
    </w:rPr>
  </w:style>
  <w:style w:type="character" w:customStyle="1" w:styleId="afffffff4">
    <w:name w:val="日期 字符"/>
    <w:semiHidden/>
    <w:rsid w:val="00184CE7"/>
    <w:rPr>
      <w:rFonts w:ascii="Times New Roman" w:eastAsia="宋体" w:hAnsi="Times New Roman"/>
      <w:sz w:val="24"/>
    </w:rPr>
  </w:style>
  <w:style w:type="character" w:customStyle="1" w:styleId="1fb">
    <w:name w:val="批注文字 字符1"/>
    <w:semiHidden/>
    <w:rsid w:val="00184CE7"/>
    <w:rPr>
      <w:rFonts w:ascii="Times New Roman" w:eastAsia="宋体" w:hAnsi="Times New Roman"/>
      <w:sz w:val="24"/>
    </w:rPr>
  </w:style>
  <w:style w:type="paragraph" w:customStyle="1" w:styleId="100">
    <w:name w:val="正文_10"/>
    <w:rsid w:val="00184CE7"/>
    <w:pPr>
      <w:widowControl w:val="0"/>
      <w:jc w:val="both"/>
    </w:pPr>
    <w:rPr>
      <w:kern w:val="2"/>
      <w:sz w:val="21"/>
      <w:szCs w:val="22"/>
    </w:rPr>
  </w:style>
  <w:style w:type="paragraph" w:customStyle="1" w:styleId="2f7">
    <w:name w:val="普通(网站)2"/>
    <w:basedOn w:val="a2"/>
    <w:rsid w:val="00184CE7"/>
    <w:pPr>
      <w:widowControl/>
      <w:spacing w:before="100" w:beforeAutospacing="1" w:after="100" w:afterAutospacing="1"/>
      <w:jc w:val="left"/>
    </w:pPr>
    <w:rPr>
      <w:rFonts w:ascii="宋体" w:hAnsi="宋体"/>
      <w:sz w:val="24"/>
      <w:szCs w:val="20"/>
    </w:rPr>
  </w:style>
  <w:style w:type="paragraph" w:customStyle="1" w:styleId="11175">
    <w:name w:val="铭洁正文 小四 浅蓝 段前: 1 磅 段后: 1 磅 行距: 多倍行距 1.75 字行"/>
    <w:basedOn w:val="a2"/>
    <w:qFormat/>
    <w:rsid w:val="00184CE7"/>
    <w:pPr>
      <w:widowControl/>
      <w:spacing w:before="20" w:after="20" w:line="420" w:lineRule="auto"/>
      <w:ind w:firstLineChars="200" w:firstLine="200"/>
    </w:pPr>
    <w:rPr>
      <w:rFonts w:cs="宋体"/>
      <w:color w:val="3366FF"/>
      <w:sz w:val="24"/>
      <w:szCs w:val="20"/>
    </w:rPr>
  </w:style>
  <w:style w:type="character" w:customStyle="1" w:styleId="Charfd">
    <w:name w:val="表格、图标文字 Char"/>
    <w:link w:val="afffffff5"/>
    <w:locked/>
    <w:rsid w:val="00184CE7"/>
    <w:rPr>
      <w:rFonts w:ascii="Calibri" w:hAnsi="Calibri"/>
      <w:kern w:val="2"/>
      <w:sz w:val="21"/>
      <w:szCs w:val="24"/>
    </w:rPr>
  </w:style>
  <w:style w:type="paragraph" w:customStyle="1" w:styleId="afffffff5">
    <w:name w:val="表格、图标文字"/>
    <w:basedOn w:val="a2"/>
    <w:link w:val="Charfd"/>
    <w:qFormat/>
    <w:rsid w:val="00184CE7"/>
    <w:pPr>
      <w:adjustRightInd w:val="0"/>
      <w:snapToGrid w:val="0"/>
      <w:spacing w:line="360" w:lineRule="exact"/>
      <w:jc w:val="center"/>
    </w:pPr>
    <w:rPr>
      <w:rFonts w:ascii="Calibri" w:hAnsi="Calibri"/>
    </w:rPr>
  </w:style>
  <w:style w:type="character" w:customStyle="1" w:styleId="afffffff6">
    <w:name w:val="铭洁 右对齐表头"/>
    <w:qFormat/>
    <w:rsid w:val="00184CE7"/>
    <w:rPr>
      <w:rFonts w:ascii="Times New Roman" w:eastAsia="黑体" w:hAnsi="Times New Roman" w:cs="Times New Roman" w:hint="default"/>
      <w:color w:val="FF00FF"/>
      <w:sz w:val="24"/>
      <w:szCs w:val="24"/>
    </w:rPr>
  </w:style>
  <w:style w:type="paragraph" w:customStyle="1" w:styleId="afffffff7">
    <w:name w:val="铭洁 公式"/>
    <w:basedOn w:val="a2"/>
    <w:rsid w:val="00184CE7"/>
    <w:pPr>
      <w:spacing w:before="20" w:after="20" w:line="420" w:lineRule="auto"/>
      <w:ind w:firstLineChars="600" w:firstLine="600"/>
    </w:pPr>
    <w:rPr>
      <w:sz w:val="24"/>
    </w:rPr>
  </w:style>
  <w:style w:type="paragraph" w:customStyle="1" w:styleId="afffffff8">
    <w:name w:val="铭洁 缩进三字符"/>
    <w:basedOn w:val="a2"/>
    <w:rsid w:val="00184CE7"/>
    <w:pPr>
      <w:spacing w:before="20" w:after="20" w:line="420" w:lineRule="auto"/>
      <w:ind w:firstLineChars="300" w:firstLine="300"/>
    </w:pPr>
    <w:rPr>
      <w:color w:val="0000FF"/>
      <w:sz w:val="24"/>
    </w:rPr>
  </w:style>
  <w:style w:type="paragraph" w:customStyle="1" w:styleId="afffffff9">
    <w:name w:val="铭洁 不缩进"/>
    <w:basedOn w:val="a2"/>
    <w:rsid w:val="00184CE7"/>
    <w:pPr>
      <w:spacing w:before="20" w:after="20" w:line="420" w:lineRule="auto"/>
    </w:pPr>
    <w:rPr>
      <w:color w:val="0000FF"/>
      <w:sz w:val="24"/>
    </w:rPr>
  </w:style>
  <w:style w:type="character" w:customStyle="1" w:styleId="CharChar0">
    <w:name w:val="蓝森正文 Char Char"/>
    <w:link w:val="afffffffa"/>
    <w:qFormat/>
    <w:locked/>
    <w:rsid w:val="00184CE7"/>
    <w:rPr>
      <w:bCs/>
      <w:sz w:val="24"/>
      <w:szCs w:val="24"/>
    </w:rPr>
  </w:style>
  <w:style w:type="paragraph" w:customStyle="1" w:styleId="afffffffa">
    <w:name w:val="蓝森正文"/>
    <w:basedOn w:val="a2"/>
    <w:link w:val="CharChar0"/>
    <w:qFormat/>
    <w:rsid w:val="00184CE7"/>
    <w:pPr>
      <w:spacing w:before="20" w:after="20" w:line="520" w:lineRule="exact"/>
      <w:ind w:firstLineChars="200" w:firstLine="480"/>
    </w:pPr>
    <w:rPr>
      <w:bCs/>
      <w:kern w:val="0"/>
      <w:sz w:val="24"/>
    </w:rPr>
  </w:style>
  <w:style w:type="character" w:customStyle="1" w:styleId="Char19">
    <w:name w:val="常用正文样式 Char1"/>
    <w:link w:val="afffffffb"/>
    <w:qFormat/>
    <w:locked/>
    <w:rsid w:val="00184CE7"/>
    <w:rPr>
      <w:rFonts w:ascii="宋体" w:hAnsi="宋体" w:cs="宋体"/>
      <w:bCs/>
      <w:kern w:val="28"/>
      <w:sz w:val="24"/>
    </w:rPr>
  </w:style>
  <w:style w:type="paragraph" w:customStyle="1" w:styleId="afffffffb">
    <w:name w:val="常用正文样式"/>
    <w:basedOn w:val="a2"/>
    <w:link w:val="Char19"/>
    <w:qFormat/>
    <w:rsid w:val="00184CE7"/>
    <w:pPr>
      <w:spacing w:line="360" w:lineRule="auto"/>
      <w:ind w:firstLineChars="200" w:firstLine="480"/>
    </w:pPr>
    <w:rPr>
      <w:rFonts w:ascii="宋体" w:hAnsi="宋体" w:cs="宋体"/>
      <w:bCs/>
      <w:kern w:val="28"/>
      <w:sz w:val="24"/>
      <w:szCs w:val="20"/>
    </w:rPr>
  </w:style>
  <w:style w:type="character" w:customStyle="1" w:styleId="175CharChar">
    <w:name w:val="小四 1.75 Char Char"/>
    <w:link w:val="175"/>
    <w:locked/>
    <w:rsid w:val="00184CE7"/>
    <w:rPr>
      <w:sz w:val="24"/>
      <w:szCs w:val="24"/>
    </w:rPr>
  </w:style>
  <w:style w:type="paragraph" w:customStyle="1" w:styleId="175">
    <w:name w:val="小四 1.75"/>
    <w:basedOn w:val="a2"/>
    <w:link w:val="175CharChar"/>
    <w:qFormat/>
    <w:rsid w:val="00184CE7"/>
    <w:pPr>
      <w:spacing w:line="420" w:lineRule="auto"/>
      <w:ind w:firstLineChars="200" w:firstLine="480"/>
    </w:pPr>
    <w:rPr>
      <w:kern w:val="0"/>
      <w:sz w:val="24"/>
    </w:rPr>
  </w:style>
  <w:style w:type="character" w:customStyle="1" w:styleId="Charfe">
    <w:name w:val="表内 定 Char"/>
    <w:link w:val="afffffffc"/>
    <w:qFormat/>
    <w:locked/>
    <w:rsid w:val="00184CE7"/>
    <w:rPr>
      <w:rFonts w:ascii="仿宋" w:eastAsia="仿宋" w:hAnsi="仿宋"/>
      <w:snapToGrid w:val="0"/>
      <w:color w:val="000000"/>
      <w:szCs w:val="22"/>
    </w:rPr>
  </w:style>
  <w:style w:type="paragraph" w:customStyle="1" w:styleId="afffffffc">
    <w:name w:val="表内 定"/>
    <w:basedOn w:val="a2"/>
    <w:link w:val="Charfe"/>
    <w:qFormat/>
    <w:rsid w:val="00184CE7"/>
    <w:pPr>
      <w:snapToGrid w:val="0"/>
      <w:jc w:val="left"/>
    </w:pPr>
    <w:rPr>
      <w:rFonts w:ascii="仿宋" w:eastAsia="仿宋" w:hAnsi="仿宋"/>
      <w:snapToGrid w:val="0"/>
      <w:color w:val="000000"/>
      <w:kern w:val="0"/>
      <w:sz w:val="20"/>
      <w:szCs w:val="22"/>
    </w:rPr>
  </w:style>
  <w:style w:type="paragraph" w:customStyle="1" w:styleId="TableStyle12">
    <w:name w:val="TableStyle12"/>
    <w:basedOn w:val="a2"/>
    <w:qFormat/>
    <w:rsid w:val="00184CE7"/>
    <w:pPr>
      <w:spacing w:line="360" w:lineRule="auto"/>
      <w:ind w:firstLineChars="200" w:firstLine="200"/>
      <w:jc w:val="center"/>
    </w:pPr>
    <w:rPr>
      <w:sz w:val="24"/>
    </w:rPr>
  </w:style>
  <w:style w:type="character" w:customStyle="1" w:styleId="Char1a">
    <w:name w:val="页脚 Char1"/>
    <w:uiPriority w:val="99"/>
    <w:semiHidden/>
    <w:locked/>
    <w:rsid w:val="00184CE7"/>
    <w:rPr>
      <w:sz w:val="18"/>
    </w:rPr>
  </w:style>
  <w:style w:type="paragraph" w:customStyle="1" w:styleId="62">
    <w:name w:val="正文_6"/>
    <w:qFormat/>
    <w:rsid w:val="00184CE7"/>
    <w:pPr>
      <w:widowControl w:val="0"/>
      <w:jc w:val="both"/>
    </w:pPr>
    <w:rPr>
      <w:rFonts w:ascii="Calibri" w:hAnsi="Calibri"/>
      <w:kern w:val="2"/>
      <w:sz w:val="21"/>
    </w:rPr>
  </w:style>
  <w:style w:type="paragraph" w:customStyle="1" w:styleId="160">
    <w:name w:val="正文_16"/>
    <w:qFormat/>
    <w:rsid w:val="00184CE7"/>
    <w:pPr>
      <w:widowControl w:val="0"/>
      <w:jc w:val="both"/>
    </w:pPr>
    <w:rPr>
      <w:rFonts w:ascii="Calibri" w:hAnsi="Calibri"/>
      <w:kern w:val="2"/>
      <w:sz w:val="21"/>
    </w:rPr>
  </w:style>
  <w:style w:type="paragraph" w:customStyle="1" w:styleId="71">
    <w:name w:val="正文_7"/>
    <w:qFormat/>
    <w:rsid w:val="00184CE7"/>
    <w:pPr>
      <w:widowControl w:val="0"/>
      <w:jc w:val="both"/>
    </w:pPr>
    <w:rPr>
      <w:rFonts w:ascii="Calibri" w:hAnsi="Calibri"/>
      <w:kern w:val="2"/>
      <w:sz w:val="21"/>
    </w:rPr>
  </w:style>
  <w:style w:type="paragraph" w:customStyle="1" w:styleId="190">
    <w:name w:val="正文_19"/>
    <w:qFormat/>
    <w:rsid w:val="00184CE7"/>
    <w:pPr>
      <w:widowControl w:val="0"/>
      <w:jc w:val="both"/>
    </w:pPr>
    <w:rPr>
      <w:rFonts w:ascii="Calibri" w:hAnsi="Calibri"/>
      <w:kern w:val="2"/>
      <w:sz w:val="21"/>
    </w:rPr>
  </w:style>
  <w:style w:type="paragraph" w:customStyle="1" w:styleId="afffffffd">
    <w:name w:val="表格内容居中"/>
    <w:basedOn w:val="a2"/>
    <w:qFormat/>
    <w:rsid w:val="00184CE7"/>
    <w:pPr>
      <w:adjustRightInd w:val="0"/>
      <w:snapToGrid w:val="0"/>
      <w:spacing w:line="360" w:lineRule="exact"/>
      <w:jc w:val="center"/>
    </w:pPr>
    <w:rPr>
      <w:rFonts w:eastAsia="Times New Roman" w:cs="宋体"/>
    </w:rPr>
  </w:style>
  <w:style w:type="paragraph" w:customStyle="1" w:styleId="56">
    <w:name w:val="5正文"/>
    <w:qFormat/>
    <w:rsid w:val="00184CE7"/>
    <w:pPr>
      <w:widowControl w:val="0"/>
      <w:spacing w:line="520" w:lineRule="exact"/>
      <w:ind w:firstLineChars="200" w:firstLine="200"/>
      <w:jc w:val="both"/>
    </w:pPr>
    <w:rPr>
      <w:kern w:val="2"/>
      <w:sz w:val="24"/>
      <w:szCs w:val="24"/>
    </w:rPr>
  </w:style>
  <w:style w:type="paragraph" w:customStyle="1" w:styleId="afffffffe">
    <w:name w:val="铭洁尾矿库 正文"/>
    <w:basedOn w:val="a2"/>
    <w:qFormat/>
    <w:rsid w:val="00184CE7"/>
    <w:pPr>
      <w:widowControl/>
      <w:spacing w:before="20" w:after="20" w:line="420" w:lineRule="auto"/>
      <w:ind w:firstLineChars="200" w:firstLine="200"/>
    </w:pPr>
    <w:rPr>
      <w:color w:val="3366FF"/>
      <w:sz w:val="25"/>
      <w:szCs w:val="25"/>
    </w:rPr>
  </w:style>
  <w:style w:type="paragraph" w:customStyle="1" w:styleId="affffffff">
    <w:name w:val="【正文】"/>
    <w:basedOn w:val="a2"/>
    <w:link w:val="Charff"/>
    <w:qFormat/>
    <w:rsid w:val="00184CE7"/>
    <w:pPr>
      <w:spacing w:before="120" w:after="120" w:line="360" w:lineRule="auto"/>
      <w:ind w:firstLineChars="200" w:firstLine="480"/>
    </w:pPr>
    <w:rPr>
      <w:snapToGrid w:val="0"/>
      <w:color w:val="000000"/>
      <w:kern w:val="0"/>
      <w:sz w:val="24"/>
      <w:szCs w:val="20"/>
    </w:rPr>
  </w:style>
  <w:style w:type="character" w:customStyle="1" w:styleId="Charff">
    <w:name w:val="【正文】 Char"/>
    <w:aliases w:val="正文首行缩进 Char2 Char9,正文首行缩进 Char3 Char9,正文首行缩进 Char4 Char9,正文首行缩进 Char5 Char9,正文首行缩进 Char7 Char9,正文首行缩进 Char21 Char9,正文首行缩进 Char31 Char9,正文首行缩进 Char41 Char9,正文首行缩进 Char51 Char9,正文首行缩进正文首行缩 Char9,正文首行缩进 Char22 Char9,【正文】1 Char,正文首行缩进 Char7 Char"/>
    <w:link w:val="affffffff"/>
    <w:qFormat/>
    <w:rsid w:val="00184CE7"/>
    <w:rPr>
      <w:snapToGrid w:val="0"/>
      <w:color w:val="000000"/>
      <w:sz w:val="24"/>
    </w:rPr>
  </w:style>
  <w:style w:type="character" w:customStyle="1" w:styleId="fontstyle21">
    <w:name w:val="fontstyle21"/>
    <w:rsid w:val="00184CE7"/>
    <w:rPr>
      <w:rFonts w:ascii="宋体" w:eastAsia="宋体" w:hAnsi="宋体" w:hint="eastAsia"/>
      <w:b w:val="0"/>
      <w:bCs w:val="0"/>
      <w:i w:val="0"/>
      <w:iCs w:val="0"/>
      <w:color w:val="000000"/>
      <w:sz w:val="22"/>
      <w:szCs w:val="22"/>
    </w:rPr>
  </w:style>
  <w:style w:type="character" w:customStyle="1" w:styleId="150">
    <w:name w:val="15"/>
    <w:qFormat/>
    <w:rsid w:val="00184CE7"/>
    <w:rPr>
      <w:rFonts w:ascii="Times New Roman" w:hAnsi="Times New Roman" w:cs="Times New Roman" w:hint="default"/>
    </w:rPr>
  </w:style>
  <w:style w:type="character" w:customStyle="1" w:styleId="affffffff0">
    <w:name w:val="普通(网站) 字符"/>
    <w:qFormat/>
    <w:locked/>
    <w:rsid w:val="00184CE7"/>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5175</Words>
  <Characters>29501</Characters>
  <Application>Microsoft Office Word</Application>
  <DocSecurity>0</DocSecurity>
  <Lines>245</Lines>
  <Paragraphs>69</Paragraphs>
  <ScaleCrop>false</ScaleCrop>
  <Company>Home</Company>
  <LinksUpToDate>false</LinksUpToDate>
  <CharactersWithSpaces>34607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2023-11-27T01:28:00Z</dcterms:created>
  <dcterms:modified xsi:type="dcterms:W3CDTF">2023-11-27T01:29:00Z</dcterms:modified>
</cp:coreProperties>
</file>