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03" w:tblpY="198"/>
        <w:tblOverlap w:val="never"/>
        <w:tblW w:w="50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64"/>
        <w:gridCol w:w="1739"/>
        <w:gridCol w:w="1245"/>
        <w:gridCol w:w="863"/>
        <w:gridCol w:w="2467"/>
        <w:gridCol w:w="4320"/>
        <w:gridCol w:w="93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2023年度劳务派遣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核验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社会统一代码</w:t>
            </w:r>
          </w:p>
        </w:tc>
        <w:tc>
          <w:tcPr>
            <w:tcW w:w="1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许可证有效期</w:t>
            </w:r>
          </w:p>
        </w:tc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格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偃师市商都劳务派遣有限公司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41038119001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偃师市首阳山街道办事处（首阳大厦6楼）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李备备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91410381MA47CGGE6E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2022年12月30日-2025年12月29日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jdkOTM2YmRkYjg4MWYxODgxMGFiNDhhM2RlNjcifQ=="/>
  </w:docVars>
  <w:rsids>
    <w:rsidRoot w:val="0023663C"/>
    <w:rsid w:val="0023663C"/>
    <w:rsid w:val="009007C5"/>
    <w:rsid w:val="0D572916"/>
    <w:rsid w:val="0D651694"/>
    <w:rsid w:val="1F706947"/>
    <w:rsid w:val="214D00E1"/>
    <w:rsid w:val="2C65008F"/>
    <w:rsid w:val="3CA661DA"/>
    <w:rsid w:val="41647D2F"/>
    <w:rsid w:val="68F4604C"/>
    <w:rsid w:val="6F0B1C63"/>
    <w:rsid w:val="7F4A4B0E"/>
    <w:rsid w:val="7F7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15</TotalTime>
  <ScaleCrop>false</ScaleCrop>
  <LinksUpToDate>false</LinksUpToDate>
  <CharactersWithSpaces>922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2024-03-19T02:15:00Z</dcterms:created>
  <dc:creator>xb21cn</dc:creator>
  <cp:lastModifiedBy>Administrator</cp:lastModifiedBy>
  <cp:lastPrinted>2024-03-19T07:46:00Z</cp:lastPrinted>
  <dcterms:modified xsi:type="dcterms:W3CDTF">2024-03-21T02:58:28Z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01A91DF5E59E4E36BBD23F46AA8A347E_12</vt:lpwstr>
  </property>
</Properties>
</file>