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00F7"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关于印发《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  <w:lang w:eastAsia="zh-CN"/>
        </w:rPr>
        <w:t>偃师区文化广电和旅游</w:t>
      </w:r>
    </w:p>
    <w:p w14:paraId="1D600937"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系统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  <w:lang w:eastAsia="zh-CN"/>
        </w:rPr>
        <w:t>“双随机、一公开”监管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事项清单》的</w:t>
      </w:r>
    </w:p>
    <w:p w14:paraId="757ECDB3"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通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知</w:t>
      </w:r>
    </w:p>
    <w:bookmarkEnd w:id="0"/>
    <w:p w14:paraId="03ACF56F"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</w:pPr>
    </w:p>
    <w:p w14:paraId="0B7C7158"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hd w:val="clear" w:color="auto" w:fill="auto"/>
        </w:rPr>
      </w:pPr>
    </w:p>
    <w:p w14:paraId="45140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系统各单位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、区文化市场综合执法大队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w w:val="100"/>
          <w:kern w:val="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：</w:t>
      </w:r>
    </w:p>
    <w:p w14:paraId="6F8BB922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“双随机、一公开”监管是党中央、国务院作出的重大决策部署。为全面推进市场监管部门“双随机、一公开”监管工作，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局根据市政府和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市局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有关文件制订了《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偃师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文化广电和旅游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系统随机抽查事项清单》，现印发给你们，请结合实际认真贯彻落实。</w:t>
      </w:r>
    </w:p>
    <w:p w14:paraId="2BD9E624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zh-CN" w:eastAsia="zh-CN" w:bidi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eastAsia="zh-CN"/>
        </w:rPr>
        <w:t>偃师区文化广电和旅游系统“双随机、一公开”监管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事项清单》</w:t>
      </w:r>
    </w:p>
    <w:p w14:paraId="06BA501F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</w:p>
    <w:p w14:paraId="72229CE1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</w:p>
    <w:p w14:paraId="74F6CB20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</w:pPr>
    </w:p>
    <w:p w14:paraId="327D5AD6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sectPr>
          <w:footerReference r:id="rId5" w:type="default"/>
          <w:footnotePr>
            <w:numFmt w:val="decimal"/>
          </w:footnotePr>
          <w:pgSz w:w="11900" w:h="16840"/>
          <w:pgMar w:top="1701" w:right="1417" w:bottom="1587" w:left="1417" w:header="0" w:footer="3" w:gutter="0"/>
          <w:cols w:space="720" w:num="1"/>
          <w:rtlGutter w:val="0"/>
          <w:docGrid w:linePitch="360" w:charSpace="0"/>
        </w:sect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en-US" w:eastAsia="zh-CN"/>
        </w:rPr>
        <w:t>28日</w:t>
      </w:r>
    </w:p>
    <w:p w14:paraId="5F364725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附件</w:t>
      </w:r>
    </w:p>
    <w:p w14:paraId="4AD7772E">
      <w:pPr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2024年偃师区文化广电和旅游系统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监管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查事项清单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0"/>
        <w:gridCol w:w="1666"/>
        <w:gridCol w:w="2595"/>
        <w:gridCol w:w="4230"/>
        <w:gridCol w:w="1635"/>
        <w:gridCol w:w="1200"/>
        <w:gridCol w:w="1209"/>
      </w:tblGrid>
      <w:tr w14:paraId="48F63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4" w:hRule="atLeast"/>
          <w:tblHeader/>
          <w:jc w:val="center"/>
        </w:trPr>
        <w:tc>
          <w:tcPr>
            <w:tcW w:w="820" w:type="dxa"/>
            <w:noWrap w:val="0"/>
            <w:vAlign w:val="center"/>
          </w:tcPr>
          <w:p w14:paraId="69045D8F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66" w:type="dxa"/>
            <w:noWrap w:val="0"/>
            <w:vAlign w:val="center"/>
          </w:tcPr>
          <w:p w14:paraId="34531655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部门名称</w:t>
            </w:r>
          </w:p>
        </w:tc>
        <w:tc>
          <w:tcPr>
            <w:tcW w:w="2595" w:type="dxa"/>
            <w:noWrap w:val="0"/>
            <w:vAlign w:val="center"/>
          </w:tcPr>
          <w:p w14:paraId="2566B169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抽查事项</w:t>
            </w:r>
          </w:p>
          <w:p w14:paraId="16B66E2C">
            <w:pPr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名    称</w:t>
            </w:r>
          </w:p>
        </w:tc>
        <w:tc>
          <w:tcPr>
            <w:tcW w:w="4230" w:type="dxa"/>
            <w:noWrap w:val="0"/>
            <w:vAlign w:val="center"/>
          </w:tcPr>
          <w:p w14:paraId="27AF1E6F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抽查依据</w:t>
            </w:r>
          </w:p>
        </w:tc>
        <w:tc>
          <w:tcPr>
            <w:tcW w:w="1635" w:type="dxa"/>
            <w:noWrap w:val="0"/>
            <w:vAlign w:val="center"/>
          </w:tcPr>
          <w:p w14:paraId="4361ABAC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检查</w:t>
            </w:r>
          </w:p>
          <w:p w14:paraId="7DD798D8">
            <w:pPr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1200" w:type="dxa"/>
            <w:noWrap w:val="0"/>
            <w:vAlign w:val="center"/>
          </w:tcPr>
          <w:p w14:paraId="7080B884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事项</w:t>
            </w:r>
          </w:p>
          <w:p w14:paraId="6A3C5018">
            <w:pPr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类别</w:t>
            </w:r>
          </w:p>
        </w:tc>
        <w:tc>
          <w:tcPr>
            <w:tcW w:w="1209" w:type="dxa"/>
            <w:noWrap w:val="0"/>
            <w:vAlign w:val="center"/>
          </w:tcPr>
          <w:p w14:paraId="25044658">
            <w:pPr>
              <w:widowControl/>
              <w:snapToGrid w:val="0"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检查对象</w:t>
            </w:r>
          </w:p>
        </w:tc>
      </w:tr>
      <w:tr w14:paraId="0B0E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atLeast"/>
          <w:jc w:val="center"/>
        </w:trPr>
        <w:tc>
          <w:tcPr>
            <w:tcW w:w="820" w:type="dxa"/>
            <w:noWrap w:val="0"/>
            <w:vAlign w:val="center"/>
          </w:tcPr>
          <w:p w14:paraId="34A45B2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1</w:t>
            </w:r>
          </w:p>
        </w:tc>
        <w:tc>
          <w:tcPr>
            <w:tcW w:w="1666" w:type="dxa"/>
            <w:noWrap w:val="0"/>
            <w:vAlign w:val="center"/>
          </w:tcPr>
          <w:p w14:paraId="5B976B55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文化广电和旅游局、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卫生健康委员会</w:t>
            </w:r>
          </w:p>
        </w:tc>
        <w:tc>
          <w:tcPr>
            <w:tcW w:w="2595" w:type="dxa"/>
            <w:noWrap w:val="0"/>
            <w:vAlign w:val="center"/>
          </w:tcPr>
          <w:p w14:paraId="5E4476B9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游艺娱乐场所、歌舞娱乐场所取得、公示相关许可证及其他情况的检查</w:t>
            </w:r>
          </w:p>
        </w:tc>
        <w:tc>
          <w:tcPr>
            <w:tcW w:w="4230" w:type="dxa"/>
            <w:noWrap w:val="0"/>
            <w:vAlign w:val="center"/>
          </w:tcPr>
          <w:p w14:paraId="1DB185BA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《娱乐场所管理条例》、《娱乐场所管理办法》</w:t>
            </w:r>
          </w:p>
        </w:tc>
        <w:tc>
          <w:tcPr>
            <w:tcW w:w="1635" w:type="dxa"/>
            <w:noWrap w:val="0"/>
            <w:vAlign w:val="center"/>
          </w:tcPr>
          <w:p w14:paraId="562D0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洛阳市偃师区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6E9CC88A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一般检</w:t>
            </w:r>
          </w:p>
          <w:p w14:paraId="6688E8D3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33D8127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娱乐场所</w:t>
            </w:r>
          </w:p>
        </w:tc>
      </w:tr>
      <w:tr w14:paraId="2DA2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1" w:hRule="atLeast"/>
          <w:jc w:val="center"/>
        </w:trPr>
        <w:tc>
          <w:tcPr>
            <w:tcW w:w="820" w:type="dxa"/>
            <w:noWrap w:val="0"/>
            <w:vAlign w:val="center"/>
          </w:tcPr>
          <w:p w14:paraId="60040E79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2</w:t>
            </w:r>
          </w:p>
        </w:tc>
        <w:tc>
          <w:tcPr>
            <w:tcW w:w="1666" w:type="dxa"/>
            <w:noWrap w:val="0"/>
            <w:vAlign w:val="center"/>
          </w:tcPr>
          <w:p w14:paraId="0AAFA120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文化广电和旅游局、市场监督管理局</w:t>
            </w:r>
          </w:p>
        </w:tc>
        <w:tc>
          <w:tcPr>
            <w:tcW w:w="2595" w:type="dxa"/>
            <w:noWrap w:val="0"/>
            <w:vAlign w:val="center"/>
          </w:tcPr>
          <w:p w14:paraId="10631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旅行社取得许可证情况的检查；旅行社经营情况的检查；营业执照登记事项检查；执行政府定价、政府指导价情况，明码标价情况及其他价格行为的检查。</w:t>
            </w:r>
          </w:p>
          <w:p w14:paraId="528EC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27871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2F067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  <w:p w14:paraId="05A71CE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4230" w:type="dxa"/>
            <w:noWrap w:val="0"/>
            <w:vAlign w:val="center"/>
          </w:tcPr>
          <w:p w14:paraId="3E6ED796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《中华人民共和国旅游法》</w:t>
            </w:r>
          </w:p>
        </w:tc>
        <w:tc>
          <w:tcPr>
            <w:tcW w:w="1635" w:type="dxa"/>
            <w:noWrap w:val="0"/>
            <w:vAlign w:val="center"/>
          </w:tcPr>
          <w:p w14:paraId="337C2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78C07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541D2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26F8471F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w w:val="100"/>
                <w:kern w:val="0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旅行社</w:t>
            </w:r>
          </w:p>
        </w:tc>
      </w:tr>
      <w:tr w14:paraId="6115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820" w:type="dxa"/>
            <w:noWrap w:val="0"/>
            <w:vAlign w:val="center"/>
          </w:tcPr>
          <w:p w14:paraId="73FD198E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66" w:type="dxa"/>
            <w:noWrap w:val="0"/>
            <w:vAlign w:val="center"/>
          </w:tcPr>
          <w:p w14:paraId="7AA5F4B1">
            <w:pPr>
              <w:pStyle w:val="10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文化广电和旅游局、市场监督管理局</w:t>
            </w:r>
          </w:p>
        </w:tc>
        <w:tc>
          <w:tcPr>
            <w:tcW w:w="2595" w:type="dxa"/>
            <w:noWrap w:val="0"/>
            <w:vAlign w:val="center"/>
          </w:tcPr>
          <w:p w14:paraId="2260E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营业性演出经营活动从业单位取得许可证或备案情况的检查；营业性演出经营活动从业单位经营情况的检查；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营业执照登记事项检查</w:t>
            </w:r>
          </w:p>
          <w:p w14:paraId="2040805D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4230" w:type="dxa"/>
            <w:noWrap w:val="0"/>
            <w:vAlign w:val="center"/>
          </w:tcPr>
          <w:p w14:paraId="3D26F87A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36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《营业性演出管理条例》、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zh-CN" w:eastAsia="zh-CN"/>
              </w:rPr>
              <w:t>《营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业性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zh-CN" w:eastAsia="zh-CN"/>
              </w:rPr>
              <w:t>演出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管理条例实施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zh-CN" w:eastAsia="zh-CN"/>
              </w:rPr>
              <w:t>细则》</w:t>
            </w:r>
          </w:p>
        </w:tc>
        <w:tc>
          <w:tcPr>
            <w:tcW w:w="1635" w:type="dxa"/>
            <w:noWrap w:val="0"/>
            <w:vAlign w:val="center"/>
          </w:tcPr>
          <w:p w14:paraId="30638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洛阳市偃师区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21E12E67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一般检</w:t>
            </w:r>
          </w:p>
          <w:p w14:paraId="696A495F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191A28E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36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营业性演出从业单位</w:t>
            </w:r>
          </w:p>
        </w:tc>
      </w:tr>
      <w:tr w14:paraId="3E6B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820" w:type="dxa"/>
            <w:noWrap w:val="0"/>
            <w:vAlign w:val="center"/>
          </w:tcPr>
          <w:p w14:paraId="2D4700E1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66" w:type="dxa"/>
            <w:noWrap w:val="0"/>
            <w:vAlign w:val="center"/>
          </w:tcPr>
          <w:p w14:paraId="1746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文化广电和旅游局、消防救援大队</w:t>
            </w:r>
          </w:p>
        </w:tc>
        <w:tc>
          <w:tcPr>
            <w:tcW w:w="2595" w:type="dxa"/>
            <w:noWrap w:val="0"/>
            <w:vAlign w:val="center"/>
          </w:tcPr>
          <w:p w14:paraId="02D2C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zh-TW" w:eastAsia="zh-CN"/>
              </w:rPr>
              <w:t>许可证经营情况、取得情况的检查；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消防情况的检查</w:t>
            </w:r>
          </w:p>
          <w:p w14:paraId="6ABB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</w:tc>
        <w:tc>
          <w:tcPr>
            <w:tcW w:w="4230" w:type="dxa"/>
            <w:noWrap w:val="0"/>
            <w:vAlign w:val="center"/>
          </w:tcPr>
          <w:p w14:paraId="5A327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《互联网上网服务营业场所管理条例》</w:t>
            </w:r>
          </w:p>
        </w:tc>
        <w:tc>
          <w:tcPr>
            <w:tcW w:w="1635" w:type="dxa"/>
            <w:noWrap w:val="0"/>
            <w:vAlign w:val="center"/>
          </w:tcPr>
          <w:p w14:paraId="5F245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5FAE9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3D280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75F44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互联网上网服务经营单位</w:t>
            </w:r>
          </w:p>
        </w:tc>
      </w:tr>
      <w:tr w14:paraId="1FA60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820" w:type="dxa"/>
            <w:noWrap w:val="0"/>
            <w:vAlign w:val="center"/>
          </w:tcPr>
          <w:p w14:paraId="30343E2C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66" w:type="dxa"/>
            <w:noWrap w:val="0"/>
            <w:vAlign w:val="center"/>
          </w:tcPr>
          <w:p w14:paraId="52D1F21F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文化广电和旅游局、市场监督管理局</w:t>
            </w:r>
          </w:p>
        </w:tc>
        <w:tc>
          <w:tcPr>
            <w:tcW w:w="2595" w:type="dxa"/>
            <w:noWrap w:val="0"/>
            <w:vAlign w:val="center"/>
          </w:tcPr>
          <w:p w14:paraId="6FB4E1A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对旅游企业旅游</w:t>
            </w:r>
          </w:p>
          <w:p w14:paraId="70D0A3C5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安全监督检查</w:t>
            </w:r>
          </w:p>
        </w:tc>
        <w:tc>
          <w:tcPr>
            <w:tcW w:w="4230" w:type="dxa"/>
            <w:noWrap w:val="0"/>
            <w:vAlign w:val="center"/>
          </w:tcPr>
          <w:p w14:paraId="7091442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《中华人民共和国旅游法》</w:t>
            </w:r>
          </w:p>
        </w:tc>
        <w:tc>
          <w:tcPr>
            <w:tcW w:w="1635" w:type="dxa"/>
            <w:noWrap w:val="0"/>
            <w:vAlign w:val="center"/>
          </w:tcPr>
          <w:p w14:paraId="2E96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12ED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1A375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79E8AAED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旅游企业</w:t>
            </w:r>
          </w:p>
        </w:tc>
      </w:tr>
      <w:tr w14:paraId="6FF3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820" w:type="dxa"/>
            <w:noWrap w:val="0"/>
            <w:vAlign w:val="center"/>
          </w:tcPr>
          <w:p w14:paraId="444875D9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6" w:type="dxa"/>
            <w:noWrap w:val="0"/>
            <w:vAlign w:val="center"/>
          </w:tcPr>
          <w:p w14:paraId="06C2912E">
            <w:pPr>
              <w:widowControl/>
              <w:shd w:val="clear" w:color="auto" w:fill="auto"/>
              <w:snapToGrid w:val="0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文化广电和旅游局、市场监督管理局</w:t>
            </w:r>
          </w:p>
        </w:tc>
        <w:tc>
          <w:tcPr>
            <w:tcW w:w="2595" w:type="dxa"/>
            <w:noWrap w:val="0"/>
            <w:vAlign w:val="center"/>
          </w:tcPr>
          <w:p w14:paraId="18D00B80">
            <w:pPr>
              <w:widowControl/>
              <w:shd w:val="clear" w:color="auto" w:fill="auto"/>
              <w:snapToGrid w:val="0"/>
              <w:spacing w:line="240" w:lineRule="exact"/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对违反国家有关规定擅自举办艺术类学生校外培训机构行为的检查</w:t>
            </w:r>
          </w:p>
        </w:tc>
        <w:tc>
          <w:tcPr>
            <w:tcW w:w="4230" w:type="dxa"/>
            <w:noWrap w:val="0"/>
            <w:vAlign w:val="center"/>
          </w:tcPr>
          <w:p w14:paraId="15C01D13">
            <w:pPr>
              <w:widowControl/>
              <w:shd w:val="clear" w:color="auto" w:fill="auto"/>
              <w:snapToGrid w:val="0"/>
              <w:spacing w:line="240" w:lineRule="exact"/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《洛阳市偃师区文化艺术类校外培训机构设置和管理工作细则（试行）》</w:t>
            </w:r>
          </w:p>
        </w:tc>
        <w:tc>
          <w:tcPr>
            <w:tcW w:w="1635" w:type="dxa"/>
            <w:noWrap w:val="0"/>
            <w:vAlign w:val="center"/>
          </w:tcPr>
          <w:p w14:paraId="268F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4ACD2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67485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644B1EAE">
            <w:pPr>
              <w:widowControl/>
              <w:shd w:val="clear" w:color="auto" w:fill="auto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名称中含有“教育”字样的市场主体检查</w:t>
            </w:r>
          </w:p>
        </w:tc>
      </w:tr>
      <w:tr w14:paraId="3CF3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820" w:type="dxa"/>
            <w:noWrap w:val="0"/>
            <w:vAlign w:val="center"/>
          </w:tcPr>
          <w:p w14:paraId="67333522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66" w:type="dxa"/>
            <w:noWrap w:val="0"/>
            <w:vAlign w:val="center"/>
          </w:tcPr>
          <w:p w14:paraId="2127AD1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文化广电和旅游局、市场监督管理局</w:t>
            </w:r>
          </w:p>
        </w:tc>
        <w:tc>
          <w:tcPr>
            <w:tcW w:w="2595" w:type="dxa"/>
            <w:noWrap w:val="0"/>
            <w:vAlign w:val="center"/>
          </w:tcPr>
          <w:p w14:paraId="6498E565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艺术类学生校外培训机构“双减”政策落实情况检查</w:t>
            </w:r>
          </w:p>
        </w:tc>
        <w:tc>
          <w:tcPr>
            <w:tcW w:w="4230" w:type="dxa"/>
            <w:noWrap w:val="0"/>
            <w:vAlign w:val="center"/>
          </w:tcPr>
          <w:p w14:paraId="19EA65F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《关于进一步减轻义务教育阶段学生作业负担和校外培训负担的意见》《洛阳市偃师区文化艺术类校外培训机构设置和管理工作细则（试行）》</w:t>
            </w:r>
          </w:p>
        </w:tc>
        <w:tc>
          <w:tcPr>
            <w:tcW w:w="1635" w:type="dxa"/>
            <w:noWrap w:val="0"/>
            <w:vAlign w:val="center"/>
          </w:tcPr>
          <w:p w14:paraId="65B2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2AE35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55AE1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3FD5AFB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艺术类校外培训机构</w:t>
            </w:r>
          </w:p>
        </w:tc>
      </w:tr>
      <w:tr w14:paraId="3F86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820" w:type="dxa"/>
            <w:noWrap w:val="0"/>
            <w:vAlign w:val="center"/>
          </w:tcPr>
          <w:p w14:paraId="402BC6C3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66" w:type="dxa"/>
            <w:noWrap w:val="0"/>
            <w:vAlign w:val="center"/>
          </w:tcPr>
          <w:p w14:paraId="53766C4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文化广电和旅游局、市场监督管理局</w:t>
            </w:r>
          </w:p>
        </w:tc>
        <w:tc>
          <w:tcPr>
            <w:tcW w:w="2595" w:type="dxa"/>
            <w:noWrap w:val="0"/>
            <w:vAlign w:val="center"/>
          </w:tcPr>
          <w:p w14:paraId="2434721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en-US" w:eastAsia="zh-CN" w:bidi="zh-TW"/>
              </w:rPr>
              <w:t>印刷企业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的检查</w:t>
            </w:r>
          </w:p>
        </w:tc>
        <w:tc>
          <w:tcPr>
            <w:tcW w:w="4230" w:type="dxa"/>
            <w:noWrap w:val="0"/>
            <w:vAlign w:val="center"/>
          </w:tcPr>
          <w:p w14:paraId="7F3A52EA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印刷业管理条例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》</w:t>
            </w:r>
          </w:p>
        </w:tc>
        <w:tc>
          <w:tcPr>
            <w:tcW w:w="1635" w:type="dxa"/>
            <w:noWrap w:val="0"/>
            <w:vAlign w:val="center"/>
          </w:tcPr>
          <w:p w14:paraId="5769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洛阳市偃师区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655A6BEC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一般检</w:t>
            </w:r>
          </w:p>
          <w:p w14:paraId="41A6B197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75F48C92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印刷企业（单位）</w:t>
            </w:r>
          </w:p>
        </w:tc>
      </w:tr>
      <w:tr w14:paraId="5D43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820" w:type="dxa"/>
            <w:noWrap w:val="0"/>
            <w:vAlign w:val="center"/>
          </w:tcPr>
          <w:p w14:paraId="6177C3E1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66" w:type="dxa"/>
            <w:noWrap w:val="0"/>
            <w:vAlign w:val="center"/>
          </w:tcPr>
          <w:p w14:paraId="1570A11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文化广电和旅游局、市场监督管理局</w:t>
            </w:r>
          </w:p>
        </w:tc>
        <w:tc>
          <w:tcPr>
            <w:tcW w:w="2595" w:type="dxa"/>
            <w:noWrap w:val="0"/>
            <w:vAlign w:val="center"/>
          </w:tcPr>
          <w:p w14:paraId="5F9BF959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出版物市场检查</w:t>
            </w:r>
          </w:p>
        </w:tc>
        <w:tc>
          <w:tcPr>
            <w:tcW w:w="4230" w:type="dxa"/>
            <w:noWrap w:val="0"/>
            <w:vAlign w:val="center"/>
          </w:tcPr>
          <w:p w14:paraId="325CCEA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《出版物市场管理规定》</w:t>
            </w:r>
          </w:p>
        </w:tc>
        <w:tc>
          <w:tcPr>
            <w:tcW w:w="1635" w:type="dxa"/>
            <w:noWrap w:val="0"/>
            <w:vAlign w:val="center"/>
          </w:tcPr>
          <w:p w14:paraId="33DEB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0B501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2EBF6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29C042E4">
            <w:pPr>
              <w:widowControl/>
              <w:shd w:val="clear" w:color="auto" w:fill="auto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国内版出版物批发、零售单位</w:t>
            </w:r>
          </w:p>
        </w:tc>
      </w:tr>
      <w:tr w14:paraId="070F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820" w:type="dxa"/>
            <w:noWrap w:val="0"/>
            <w:vAlign w:val="center"/>
          </w:tcPr>
          <w:p w14:paraId="62C6882F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66" w:type="dxa"/>
            <w:noWrap w:val="0"/>
            <w:vAlign w:val="center"/>
          </w:tcPr>
          <w:p w14:paraId="5987FDEE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</w:t>
            </w:r>
          </w:p>
        </w:tc>
        <w:tc>
          <w:tcPr>
            <w:tcW w:w="2595" w:type="dxa"/>
            <w:noWrap w:val="0"/>
            <w:vAlign w:val="center"/>
          </w:tcPr>
          <w:p w14:paraId="4DC0768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广播电视播出机构广告播出监督检查</w:t>
            </w:r>
          </w:p>
        </w:tc>
        <w:tc>
          <w:tcPr>
            <w:tcW w:w="4230" w:type="dxa"/>
            <w:noWrap w:val="0"/>
            <w:vAlign w:val="center"/>
          </w:tcPr>
          <w:p w14:paraId="6E51A32D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《中华人民共和国广告法》、《广播电视管理条例》</w:t>
            </w:r>
          </w:p>
        </w:tc>
        <w:tc>
          <w:tcPr>
            <w:tcW w:w="1635" w:type="dxa"/>
            <w:noWrap w:val="0"/>
            <w:vAlign w:val="center"/>
          </w:tcPr>
          <w:p w14:paraId="5DBFA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3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39CFC19E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71AFD8F3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16F89CDA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zh-TW" w:eastAsia="zh-CN"/>
              </w:rPr>
              <w:t>广播电视广告播出单位</w:t>
            </w:r>
          </w:p>
        </w:tc>
      </w:tr>
      <w:tr w14:paraId="70CC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820" w:type="dxa"/>
            <w:noWrap w:val="0"/>
            <w:vAlign w:val="center"/>
          </w:tcPr>
          <w:p w14:paraId="17B59C51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66" w:type="dxa"/>
            <w:noWrap w:val="0"/>
            <w:vAlign w:val="center"/>
          </w:tcPr>
          <w:p w14:paraId="57CEBD7E">
            <w:pPr>
              <w:widowControl/>
              <w:shd w:val="clear" w:color="auto" w:fill="auto"/>
              <w:snapToGrid w:val="0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</w:t>
            </w:r>
          </w:p>
        </w:tc>
        <w:tc>
          <w:tcPr>
            <w:tcW w:w="2595" w:type="dxa"/>
            <w:noWrap w:val="0"/>
            <w:vAlign w:val="center"/>
          </w:tcPr>
          <w:p w14:paraId="4083F67B">
            <w:pPr>
              <w:widowControl/>
              <w:shd w:val="clear" w:color="auto" w:fill="auto"/>
              <w:snapToGrid w:val="0"/>
              <w:spacing w:line="240" w:lineRule="exact"/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从事电影发行、放映等活动检查</w:t>
            </w:r>
          </w:p>
        </w:tc>
        <w:tc>
          <w:tcPr>
            <w:tcW w:w="4230" w:type="dxa"/>
            <w:noWrap w:val="0"/>
            <w:vAlign w:val="center"/>
          </w:tcPr>
          <w:p w14:paraId="65219C68">
            <w:pPr>
              <w:widowControl/>
              <w:shd w:val="clear" w:color="auto" w:fill="auto"/>
              <w:snapToGrid w:val="0"/>
              <w:spacing w:line="240" w:lineRule="exact"/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《电影产业促进法》</w:t>
            </w:r>
          </w:p>
        </w:tc>
        <w:tc>
          <w:tcPr>
            <w:tcW w:w="1635" w:type="dxa"/>
            <w:noWrap w:val="0"/>
            <w:vAlign w:val="center"/>
          </w:tcPr>
          <w:p w14:paraId="08003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洛阳市偃师区文化市场综合行政执法大队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12C70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一般检</w:t>
            </w:r>
          </w:p>
          <w:p w14:paraId="5FF0A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0B894455">
            <w:pPr>
              <w:widowControl/>
              <w:shd w:val="clear" w:color="auto" w:fill="auto"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电影活动的公民、法人和其他组织</w:t>
            </w:r>
          </w:p>
        </w:tc>
      </w:tr>
      <w:tr w14:paraId="630C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0" w:hRule="atLeast"/>
          <w:jc w:val="center"/>
        </w:trPr>
        <w:tc>
          <w:tcPr>
            <w:tcW w:w="820" w:type="dxa"/>
            <w:noWrap w:val="0"/>
            <w:vAlign w:val="center"/>
          </w:tcPr>
          <w:p w14:paraId="5E6705BB">
            <w:pPr>
              <w:widowControl/>
              <w:snapToGrid w:val="0"/>
              <w:spacing w:line="340" w:lineRule="exact"/>
              <w:ind w:firstLine="360" w:firstLineChars="2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66" w:type="dxa"/>
            <w:noWrap w:val="0"/>
            <w:vAlign w:val="center"/>
          </w:tcPr>
          <w:p w14:paraId="433E2BFE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文化广电和旅游局</w:t>
            </w:r>
          </w:p>
        </w:tc>
        <w:tc>
          <w:tcPr>
            <w:tcW w:w="2595" w:type="dxa"/>
            <w:noWrap w:val="0"/>
            <w:vAlign w:val="center"/>
          </w:tcPr>
          <w:p w14:paraId="42223D3F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kern w:val="2"/>
                <w:position w:val="0"/>
                <w:sz w:val="18"/>
                <w:szCs w:val="18"/>
                <w:u w:val="none"/>
                <w:shd w:val="clear" w:color="auto" w:fill="auto"/>
                <w:lang w:val="zh-TW" w:eastAsia="zh-CN" w:bidi="zh-TW"/>
              </w:rPr>
              <w:t>宾馆、酒店接收、传送境外电视节目情况的检查</w:t>
            </w:r>
          </w:p>
        </w:tc>
        <w:tc>
          <w:tcPr>
            <w:tcW w:w="4230" w:type="dxa"/>
            <w:noWrap w:val="0"/>
            <w:vAlign w:val="center"/>
          </w:tcPr>
          <w:p w14:paraId="5B88D2F4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《卫星电视广播地面接收设施管理规定》</w:t>
            </w:r>
          </w:p>
        </w:tc>
        <w:tc>
          <w:tcPr>
            <w:tcW w:w="1635" w:type="dxa"/>
            <w:noWrap w:val="0"/>
            <w:vAlign w:val="center"/>
          </w:tcPr>
          <w:p w14:paraId="32DB4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/>
              </w:rPr>
              <w:t>洛阳市偃师区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文化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/>
              </w:rPr>
              <w:t>市场综合行政执法大队</w:t>
            </w:r>
          </w:p>
        </w:tc>
        <w:tc>
          <w:tcPr>
            <w:tcW w:w="1200" w:type="dxa"/>
            <w:noWrap w:val="0"/>
            <w:vAlign w:val="center"/>
          </w:tcPr>
          <w:p w14:paraId="75C56F67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一般检</w:t>
            </w:r>
          </w:p>
          <w:p w14:paraId="2A801CAE"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zh-CN"/>
              </w:rPr>
              <w:t>查事项</w:t>
            </w:r>
          </w:p>
        </w:tc>
        <w:tc>
          <w:tcPr>
            <w:tcW w:w="1209" w:type="dxa"/>
            <w:noWrap w:val="0"/>
            <w:vAlign w:val="center"/>
          </w:tcPr>
          <w:p w14:paraId="192D3139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</w:rPr>
              <w:t>宾馆、酒店</w:t>
            </w:r>
          </w:p>
        </w:tc>
      </w:tr>
    </w:tbl>
    <w:p w14:paraId="60B92861">
      <w:pPr>
        <w:rPr>
          <w:sz w:val="28"/>
          <w:szCs w:val="28"/>
        </w:rPr>
      </w:pPr>
    </w:p>
    <w:p w14:paraId="3A858F01">
      <w:pPr>
        <w:widowControl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w w:val="43"/>
          <w:sz w:val="32"/>
          <w:szCs w:val="32"/>
        </w:rPr>
      </w:pPr>
    </w:p>
    <w:p w14:paraId="79BDA3DC"/>
    <w:sectPr>
      <w:headerReference r:id="rId6" w:type="default"/>
      <w:footerReference r:id="rId8" w:type="default"/>
      <w:headerReference r:id="rId7" w:type="even"/>
      <w:footerReference r:id="rId9" w:type="even"/>
      <w:footnotePr>
        <w:numFmt w:val="decimalHalfWidth"/>
      </w:footnotePr>
      <w:endnotePr>
        <w:numFmt w:val="chineseCounting"/>
      </w:endnotePr>
      <w:pgSz w:w="16838" w:h="11900" w:orient="landscape"/>
      <w:pgMar w:top="1417" w:right="1701" w:bottom="1417" w:left="1587" w:header="0" w:footer="6" w:gutter="0"/>
      <w:pgNumType w:start="1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DCF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B7917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FB7917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D77A5">
    <w:pPr>
      <w:spacing w:line="1" w:lineRule="atLeast"/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3DFEE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B3DFEE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 w14:paraId="3DFB7436">
                          <w:pPr>
                            <w:widowControl w:val="0"/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3360;mso-width-relative:page;mso-height-relative:page;" filled="f" stroked="f" coordsize="21600,21600" o:gfxdata="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STF0tcAAAAEAQAADwAAAAAAAAABACAAAAAiAAAAZHJzL2Rvd25yZXYu&#10;eG1sUEsBAhQAFAAAAAgAh07iQGlMve3DAQAAewMAAA4AAAAAAAAAAQAgAAAAJgEAAGRycy9lMm9E&#10;b2MueG1sUEsFBgAAAAAGAAYAWQEAAFs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 w14:paraId="3DFB7436">
                    <w:pPr>
                      <w:widowControl w:val="0"/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6" name="矩形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FiRs&#10;yNYAAAAEAQAADwAAAAAAAAABACAAAAAiAAAAZHJzL2Rvd25yZXYueG1sUEsBAhQAFAAAAAgAh07i&#10;QBZsFtWyAQAAYgMAAA4AAAAAAAAAAQAgAAAAJQEAAGRycy9lMm9Eb2MueG1sUEsFBgAAAAAGAAYA&#10;WQEAAEkFAAAAAA=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559AB"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 w14:paraId="625886F2">
                          <w:pPr>
                            <w:widowControl w:val="0"/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2336;mso-width-relative:page;mso-height-relative:page;" filled="f" stroked="f" coordsize="21600,21600" o:gfxdata="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STF0tcAAAAEAQAADwAAAAAAAAABACAAAAAiAAAAZHJzL2Rvd25yZXYu&#10;eG1sUEsBAhQAFAAAAAgAh07iQJffQpTDAQAAewMAAA4AAAAAAAAAAQAgAAAAJgEAAGRycy9lMm9E&#10;b2MueG1sUEsFBgAAAAAGAAYAWQEAAFs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 w14:paraId="625886F2">
                    <w:pPr>
                      <w:widowControl w:val="0"/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10" name="矩形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Yk&#10;bMjWAAAABAEAAA8AAAAAAAAAAQAgAAAAIgAAAGRycy9kb3ducmV2LnhtbFBLAQIUABQAAAAIAIdO&#10;4kDry94pswEAAGQDAAAOAAAAAAAAAAEAIAAAACUBAABkcnMvZTJvRG9jLnhtbFBLBQYAAAAABgAG&#10;AFkBAABK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7856F"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 w14:paraId="3A84F8BC">
                          <w:pPr>
                            <w:widowControl w:val="0"/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1312;mso-width-relative:page;mso-height-relative:page;" filled="f" stroked="f" coordsize="21600,21600" o:gfxdata="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STF0tcAAAAEAQAADwAAAAAAAAABACAAAAAiAAAAZHJzL2Rvd25yZXYu&#10;eG1sUEsBAhQAFAAAAAgAh07iQMPCF8XDAQAAewMAAA4AAAAAAAAAAQAgAAAAJgEAAGRycy9lMm9E&#10;b2MueG1sUEsFBgAAAAAGAAYAWQEAAFs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 w14:paraId="3A84F8BC">
                    <w:pPr>
                      <w:widowControl w:val="0"/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3" name="矩形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Yk&#10;bMjWAAAABAEAAA8AAAAAAAAAAQAgAAAAIgAAAGRycy9kb3ducmV2LnhtbFBLAQIUABQAAAAIAIdO&#10;4kDy8etZswEAAGIDAAAOAAAAAAAAAAEAIAAAACUBAABkcnMvZTJvRG9jLnhtbFBLBQYAAAAABgAG&#10;AFkBAABKBQAAAAA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9B93F"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19495" cy="17970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 w="7200">
                        <a:noFill/>
                      </a:ln>
                    </wps:spPr>
                    <wps:txbx>
                      <w:txbxContent>
                        <w:p w14:paraId="21521FF8">
                          <w:pPr>
                            <w:widowControl w:val="0"/>
                            <w:spacing w:line="334" w:lineRule="atLeast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.15pt;width:481.85pt;z-index:251660288;mso-width-relative:page;mso-height-relative:page;" filled="f" stroked="f" coordsize="21600,21600" o:gfxdata="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tSTF0tcAAAAEAQAADwAAAAAAAAABACAAAAAiAAAAZHJzL2Rvd25yZXYu&#10;eG1sUEsBAhQAFAAAAAgAh07iQDwL6PnDAQAAewMAAA4AAAAAAAAAAQAgAAAAJgEAAGRycy9lMm9E&#10;b2MueG1sUEsFBgAAAAAGAAYAWQEAAFsFAAAAAA==&#10;">
              <v:fill on="f" focussize="0,0"/>
              <v:stroke on="f" weight="0.566929133858268pt"/>
              <v:imagedata o:title=""/>
              <o:lock v:ext="edit" aspectratio="f"/>
              <v:textbox inset="0mm,0mm,0mm,0mm">
                <w:txbxContent>
                  <w:p w14:paraId="21521FF8">
                    <w:pPr>
                      <w:widowControl w:val="0"/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8" name="矩形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inline>
          </w:drawing>
        </mc:Choice>
        <mc:Fallback>
          <w:pict>
            <v:rect id="_x0000_s1026" o:spid="_x0000_s1026" o:spt="1" style="height:14.15pt;width:481.85pt;" filled="f" stroked="f" coordsize="21600,21600" o:gfxdata="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FiRs&#10;yNYAAAAEAQAADwAAAAAAAAABACAAAAAiAAAAZHJzL2Rvd25yZXYueG1sUEsBAhQAFAAAAAgAh07i&#10;QFpLt9+yAQAAYgMAAA4AAAAAAAAAAQAgAAAAJQEAAGRycy9lMm9Eb2MueG1sUEsFBgAAAAAGAAYA&#10;WQEAAEkFAAAAAA==&#10;">
              <v:fill on="f" focussize="0,0"/>
              <v:stroke on="f"/>
              <v:imagedata o:title=""/>
              <o:lock v:ext="edit" aspectratio="t"/>
              <w10:wrap type="non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NWVmNjE1YzQzMjk3OTI2MjFlOTlmNjRkY2M3MjIifQ=="/>
  </w:docVars>
  <w:rsids>
    <w:rsidRoot w:val="00000000"/>
    <w:rsid w:val="51E9307D"/>
    <w:rsid w:val="65B1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ind w:left="420" w:leftChars="200"/>
      <w:jc w:val="both"/>
      <w:textAlignment w:val="baseline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FFFFFF"/>
      <w:spacing w:after="600" w:line="698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FFFFFF"/>
      <w:spacing w:line="612" w:lineRule="exact"/>
      <w:ind w:firstLine="750"/>
    </w:pPr>
    <w:rPr>
      <w:rFonts w:ascii="宋体" w:hAnsi="宋体" w:eastAsia="宋体" w:cs="宋体"/>
      <w:sz w:val="30"/>
      <w:szCs w:val="30"/>
      <w:u w:val="none"/>
      <w:lang w:val="zh-TW" w:eastAsia="zh-TW" w:bidi="zh-TW"/>
    </w:rPr>
  </w:style>
  <w:style w:type="paragraph" w:customStyle="1" w:styleId="9">
    <w:name w:val="Body text|4"/>
    <w:basedOn w:val="1"/>
    <w:qFormat/>
    <w:uiPriority w:val="0"/>
    <w:pPr>
      <w:widowControl w:val="0"/>
      <w:shd w:val="clear" w:color="auto" w:fill="FFFFFF"/>
      <w:ind w:left="5460"/>
    </w:pPr>
    <w:rPr>
      <w:sz w:val="30"/>
      <w:szCs w:val="30"/>
      <w:u w:val="none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FFFFFF"/>
      <w:spacing w:line="240" w:lineRule="exact"/>
      <w:jc w:val="center"/>
    </w:pPr>
    <w:rPr>
      <w:rFonts w:ascii="宋体" w:hAnsi="宋体" w:eastAsia="宋体" w:cs="宋体"/>
      <w:color w:val="616974"/>
      <w:sz w:val="18"/>
      <w:szCs w:val="18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1409</Words>
  <Characters>1424</Characters>
  <Lines>0</Lines>
  <Paragraphs>0</Paragraphs>
  <TotalTime>2</TotalTime>
  <ScaleCrop>false</ScaleCrop>
  <LinksUpToDate>false</LinksUpToDate>
  <CharactersWithSpaces>1430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2024-11-05T08:12:00Z</dcterms:created>
  <dc:creator>Administrator</dc:creator>
  <cp:lastModifiedBy>丫头</cp:lastModifiedBy>
  <dcterms:modified xsi:type="dcterms:W3CDTF">2024-11-05T08:35:19Z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E6D237275ED84B65BF61A2CB5348E813_12</vt:lpwstr>
  </property>
</Properties>
</file>